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Artefact Designs: SRS and Testing</w:t>
      </w:r>
    </w:p>
    <w:p>
      <w:pPr>
        <w:pStyle w:val="Heading1"/>
      </w:pPr>
      <w:r>
        <w:t>9.1 User Authentication and Access Control</w:t>
      </w:r>
    </w:p>
    <w:p>
      <w:pPr>
        <w:jc w:val="both"/>
      </w:pPr>
      <w:r>
        <w:t>The User Authentication and Access Control sub-system focuses on managing secure access to InternQuest. It allows users to register, log in, complete role-based onboarding, and access only the pages and features permitted for their role. This sub-system supports candidates, recruiters, and administrators by ensuring that each user is directed to the correct dashboard and protected from unauthorized access.</w:t>
      </w:r>
    </w:p>
    <w:p>
      <w:pPr>
        <w:pStyle w:val="Heading2"/>
      </w:pPr>
      <w:r>
        <w:t>9.1.1 SRS</w:t>
      </w:r>
    </w:p>
    <w:tbl>
      <w:tblPr>
        <w:tblStyle w:val="TableGrid"/>
        <w:tblW w:type="dxa" w:w="9360"/>
        <w:jc w:val="center"/>
        <w:tblLayout w:type="fixed"/>
        <w:tblLook w:firstColumn="1" w:firstRow="1" w:lastColumn="0" w:lastRow="0" w:noHBand="0" w:noVBand="1" w:val="04A0"/>
      </w:tblPr>
      <w:tblGrid>
        <w:gridCol w:w="4680"/>
        <w:gridCol w:w="4680"/>
      </w:tblGrid>
      <w:tr>
        <w:tc>
          <w:tcPr>
            <w:tcW w:type="dxa" w:w="15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Code</w:t>
            </w:r>
          </w:p>
        </w:tc>
        <w:tc>
          <w:tcPr>
            <w:tcW w:type="dxa" w:w="7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Desc</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users to register using valid account details.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registered users to log in securely.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users to complete role-based onboarding.</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UAAC-F-1.3</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assign users to candidate, recruiter, or administrator roles.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UAAC-F-1.4</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redirect users to dashboards based on their roles.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UAAC-F-1.5</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protect restricted routes from unauthorized users.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UAAC-F-1.6</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prevent suspended users from accessing protected features.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UAAC-NF-1.0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Authentication responses shall be handled securely.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UAAC-NF-1.1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Role-based access checks shall be performed consistently.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UAAC-NF-1.2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login and onboarding process shall be simple and responsive across devices.</w:t>
            </w:r>
          </w:p>
        </w:tc>
      </w:tr>
    </w:tbl>
    <w:p/>
    <w:p>
      <w:pPr>
        <w:pStyle w:val="Heading2"/>
      </w:pPr>
      <w:r>
        <w:t>9.1.3 Test Cases</w:t>
      </w:r>
    </w:p>
    <w:p>
      <w:r>
        <w:t>Test Objectives</w:t>
      </w:r>
    </w:p>
    <w:p>
      <w:pPr>
        <w:pStyle w:val="ListBullet"/>
        <w:spacing w:after="60"/>
        <w:ind w:left="504"/>
      </w:pPr>
      <w:r>
        <w:rPr>
          <w:rFonts w:ascii="Times New Roman" w:hAnsi="Times New Roman"/>
          <w:sz w:val="22"/>
        </w:rPr>
        <w:t>Ensure users can register and log in successfully.</w:t>
      </w:r>
    </w:p>
    <w:p>
      <w:pPr>
        <w:pStyle w:val="ListBullet"/>
        <w:spacing w:after="60"/>
        <w:ind w:left="504"/>
      </w:pPr>
      <w:r>
        <w:rPr>
          <w:rFonts w:ascii="Times New Roman" w:hAnsi="Times New Roman"/>
          <w:sz w:val="22"/>
        </w:rPr>
        <w:t>Verify role-based onboarding and dashboard redirection.</w:t>
      </w:r>
    </w:p>
    <w:p>
      <w:pPr>
        <w:pStyle w:val="ListBullet"/>
        <w:spacing w:after="60"/>
        <w:ind w:left="504"/>
      </w:pPr>
      <w:r>
        <w:rPr>
          <w:rFonts w:ascii="Times New Roman" w:hAnsi="Times New Roman"/>
          <w:sz w:val="22"/>
        </w:rPr>
        <w:t>Validate protected route and suspended account restrictions.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4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Case ID</w:t>
            </w:r>
          </w:p>
        </w:tc>
        <w:tc>
          <w:tcPr>
            <w:tcW w:type="dxa" w:w="23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Scenario</w:t>
            </w:r>
          </w:p>
        </w:tc>
        <w:tc>
          <w:tcPr>
            <w:tcW w:type="dxa" w:w="28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Steps</w:t>
            </w:r>
          </w:p>
        </w:tc>
        <w:tc>
          <w:tcPr>
            <w:tcW w:type="dxa" w:w="2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Expected Result</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UAAC-TC-1</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registration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Enter valid registration details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Account created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UAAC-TC-2</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login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Enter valid login credentials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logged in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UAAC-TC-3</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Role-based onboarding</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Select user role and complete onboarding</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role saved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UAAC-TC-4</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Dashboard redirection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Log in as candidate/recruiter/admin</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Correct dashboard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UAAC-TC-5</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Route protection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Access protected route without login</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redirected to login page</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UAAC-TC-6</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Suspended account access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Log in using suspended account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Access restricted with suspension message</w:t>
            </w:r>
          </w:p>
        </w:tc>
      </w:tr>
    </w:tbl>
    <w:p/>
    <w:p>
      <w:pPr>
        <w:sectPr>
          <w:pgSz w:w="12240" w:h="15840"/>
          <w:pgMar w:top="1440" w:right="1440" w:bottom="1440" w:left="1440" w:header="720" w:footer="720" w:gutter="0"/>
          <w:cols w:space="720"/>
          <w:docGrid w:linePitch="360"/>
        </w:sectPr>
      </w:pPr>
    </w:p>
    <w:p>
      <w:pPr>
        <w:pStyle w:val="Heading1"/>
      </w:pPr>
      <w:r>
        <w:t>9.2 Candidate Management Module</w:t>
      </w:r>
    </w:p>
    <w:p>
      <w:pPr>
        <w:jc w:val="both"/>
      </w:pPr>
      <w:r>
        <w:t>The Candidate Management Module focuses on enabling students to explore, apply for, and track internship opportunities. Candidates can build their profiles, upload resumes, search and filter opportunities, bookmark listings, submit applications, track application status, take assigned quizzes, and access learning resources. This module provides students with a structured way to manage their internship journey.</w:t>
      </w:r>
    </w:p>
    <w:p>
      <w:pPr>
        <w:pStyle w:val="Heading2"/>
      </w:pPr>
      <w:r>
        <w:t>9.2.1 SRS</w:t>
      </w:r>
    </w:p>
    <w:tbl>
      <w:tblPr>
        <w:tblStyle w:val="TableGrid"/>
        <w:tblW w:type="dxa" w:w="9360"/>
        <w:jc w:val="center"/>
        <w:tblLayout w:type="fixed"/>
        <w:tblLook w:firstColumn="1" w:firstRow="1" w:lastColumn="0" w:lastRow="0" w:noHBand="0" w:noVBand="1" w:val="04A0"/>
      </w:tblPr>
      <w:tblGrid>
        <w:gridCol w:w="4680"/>
        <w:gridCol w:w="4680"/>
      </w:tblGrid>
      <w:tr>
        <w:tc>
          <w:tcPr>
            <w:tcW w:type="dxa" w:w="15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Code</w:t>
            </w:r>
          </w:p>
        </w:tc>
        <w:tc>
          <w:tcPr>
            <w:tcW w:type="dxa" w:w="7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Desc</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build and update their profiles.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search internship opportunities.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filter opportunities by category and location type.</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CMM-F-2.3</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bookmark internship listings.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CMM-F-2.4</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upload and manage resumes.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CMM-F-2.5</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submit internship applications.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CMM-F-2.6</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track application status.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CMM-F-2.7</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display assigned quizzes for selected candidates.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CMM-F-2.8</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candidates to access learning resources and sample quizzes.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CMM-NF-2.0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Resume uploads shall be limited to supported file formats.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CMM-NF-2.1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candidate dashboard shall provide responsive performance across devices.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CMM-NF-2.2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prevent duplicate applications for the same internship.</w:t>
            </w:r>
          </w:p>
        </w:tc>
      </w:tr>
    </w:tbl>
    <w:p/>
    <w:p>
      <w:pPr>
        <w:pStyle w:val="Heading2"/>
      </w:pPr>
      <w:r>
        <w:t>9.2.3 Test Cases</w:t>
      </w:r>
    </w:p>
    <w:p>
      <w:r>
        <w:t>Test Objectives</w:t>
      </w:r>
    </w:p>
    <w:p>
      <w:pPr>
        <w:pStyle w:val="ListBullet"/>
        <w:spacing w:after="60"/>
        <w:ind w:left="504"/>
      </w:pPr>
      <w:r>
        <w:rPr>
          <w:rFonts w:ascii="Times New Roman" w:hAnsi="Times New Roman"/>
          <w:sz w:val="22"/>
        </w:rPr>
        <w:t>Ensure candidates can search, apply, and track internships.</w:t>
      </w:r>
    </w:p>
    <w:p>
      <w:pPr>
        <w:pStyle w:val="ListBullet"/>
        <w:spacing w:after="60"/>
        <w:ind w:left="504"/>
      </w:pPr>
      <w:r>
        <w:rPr>
          <w:rFonts w:ascii="Times New Roman" w:hAnsi="Times New Roman"/>
          <w:sz w:val="22"/>
        </w:rPr>
        <w:t>Verify resume upload, bookmarking, and profile management.</w:t>
      </w:r>
    </w:p>
    <w:p>
      <w:pPr>
        <w:pStyle w:val="ListBullet"/>
        <w:spacing w:after="60"/>
        <w:ind w:left="504"/>
      </w:pPr>
      <w:r>
        <w:rPr>
          <w:rFonts w:ascii="Times New Roman" w:hAnsi="Times New Roman"/>
          <w:sz w:val="22"/>
        </w:rPr>
        <w:t>Validate quiz access and learning resource functionality.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4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Case ID</w:t>
            </w:r>
          </w:p>
        </w:tc>
        <w:tc>
          <w:tcPr>
            <w:tcW w:type="dxa" w:w="23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Scenario</w:t>
            </w:r>
          </w:p>
        </w:tc>
        <w:tc>
          <w:tcPr>
            <w:tcW w:type="dxa" w:w="28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Steps</w:t>
            </w:r>
          </w:p>
        </w:tc>
        <w:tc>
          <w:tcPr>
            <w:tcW w:type="dxa" w:w="2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Expected Result</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CMM-TC-1</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Build candidate profile</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Enter education, skills, experience, and preferences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Profile saved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CMM-TC-2</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Search internship</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Enter keyword or category</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Relevant internships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CMM-TC-3</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Bookmark internship</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Click bookmark on internship listing</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Internship added to bookmarks</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CMM-TC-4</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Upload resume</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Upload supported resume file</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Resume uploaded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CMM-TC-5</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Apply for internship</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Submit application with resume and details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Application submitted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CMM-TC-6</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Track application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application history</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Correct application status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CMM-TC-7</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Attempt assigned quiz</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Start assigned quiz</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Quiz opens and accepts answers</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CMM-TC-8</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Access resource</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learning resource page</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Resource content displayed successfully</w:t>
            </w:r>
          </w:p>
        </w:tc>
      </w:tr>
    </w:tbl>
    <w:p/>
    <w:p>
      <w:pPr>
        <w:sectPr>
          <w:pgSz w:w="12240" w:h="15840"/>
          <w:pgMar w:top="1440" w:right="1440" w:bottom="1440" w:left="1440" w:header="720" w:footer="720" w:gutter="0"/>
          <w:cols w:space="720"/>
          <w:docGrid w:linePitch="360"/>
        </w:sectPr>
      </w:pPr>
    </w:p>
    <w:p>
      <w:pPr>
        <w:pStyle w:val="Heading1"/>
      </w:pPr>
      <w:r>
        <w:t>9.3 Recruiter Management Module</w:t>
      </w:r>
    </w:p>
    <w:p>
      <w:pPr>
        <w:jc w:val="both"/>
      </w:pPr>
      <w:r>
        <w:t>The Recruiter Management Module allows recruiters to manage internship opportunities and evaluate applicants. Recruiters can create and manage internship listings, review candidate applications, update application statuses, create and assign quizzes, evaluate quiz results, and view recruitment analytics. This sub-system supports efficient candidate screening and internship management.</w:t>
      </w:r>
    </w:p>
    <w:p>
      <w:pPr>
        <w:pStyle w:val="Heading2"/>
      </w:pPr>
      <w:r>
        <w:t>9.3.1 SRS</w:t>
      </w:r>
    </w:p>
    <w:tbl>
      <w:tblPr>
        <w:tblStyle w:val="TableGrid"/>
        <w:tblW w:type="dxa" w:w="9360"/>
        <w:jc w:val="center"/>
        <w:tblLayout w:type="fixed"/>
        <w:tblLook w:firstColumn="1" w:firstRow="1" w:lastColumn="0" w:lastRow="0" w:noHBand="0" w:noVBand="1" w:val="04A0"/>
      </w:tblPr>
      <w:tblGrid>
        <w:gridCol w:w="4680"/>
        <w:gridCol w:w="4680"/>
      </w:tblGrid>
      <w:tr>
        <w:tc>
          <w:tcPr>
            <w:tcW w:type="dxa" w:w="15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Code</w:t>
            </w:r>
          </w:p>
        </w:tc>
        <w:tc>
          <w:tcPr>
            <w:tcW w:type="dxa" w:w="7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Desc</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create internship listings.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edit and manage their own listings.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open or close internship listings.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RMM-F-3.3</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view applications for their listings.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RMM-F-3.4</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review candidate resumes and details.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RMM-F-3.5</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update application statuses.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RMM-F-3.6</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create and publish quizzes.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RMM-F-3.7</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assign quizzes to applicants.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RMM-F-3.8</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recruiters to evaluate quiz results.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RMM-F-3.9</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display recruitment analytics to recruiters.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RMM-NF-3.0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Recruiters shall only manage listings created by themselves.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RMM-NF-3.1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Application review pages shall load efficiently.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RMM-NF-3.2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Recruitment analytics shall be accurate and understandable.</w:t>
            </w:r>
          </w:p>
        </w:tc>
      </w:tr>
    </w:tbl>
    <w:p/>
    <w:p>
      <w:pPr>
        <w:pStyle w:val="Heading2"/>
      </w:pPr>
      <w:r>
        <w:t>9.3.3 Test Cases</w:t>
      </w:r>
    </w:p>
    <w:p>
      <w:r>
        <w:t>Test Objectives</w:t>
      </w:r>
    </w:p>
    <w:p>
      <w:pPr>
        <w:pStyle w:val="ListBullet"/>
        <w:spacing w:after="60"/>
        <w:ind w:left="504"/>
      </w:pPr>
      <w:r>
        <w:rPr>
          <w:rFonts w:ascii="Times New Roman" w:hAnsi="Times New Roman"/>
          <w:sz w:val="22"/>
        </w:rPr>
        <w:t>Ensure recruiters can create and manage internship listings.</w:t>
      </w:r>
    </w:p>
    <w:p>
      <w:pPr>
        <w:pStyle w:val="ListBullet"/>
        <w:spacing w:after="60"/>
        <w:ind w:left="504"/>
      </w:pPr>
      <w:r>
        <w:rPr>
          <w:rFonts w:ascii="Times New Roman" w:hAnsi="Times New Roman"/>
          <w:sz w:val="22"/>
        </w:rPr>
        <w:t>Verify application review and status update functionality.</w:t>
      </w:r>
    </w:p>
    <w:p>
      <w:pPr>
        <w:pStyle w:val="ListBullet"/>
        <w:spacing w:after="60"/>
        <w:ind w:left="504"/>
      </w:pPr>
      <w:r>
        <w:rPr>
          <w:rFonts w:ascii="Times New Roman" w:hAnsi="Times New Roman"/>
          <w:sz w:val="22"/>
        </w:rPr>
        <w:t>Validate quiz assignment, result evaluation, and analytics.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4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Case ID</w:t>
            </w:r>
          </w:p>
        </w:tc>
        <w:tc>
          <w:tcPr>
            <w:tcW w:type="dxa" w:w="23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Scenario</w:t>
            </w:r>
          </w:p>
        </w:tc>
        <w:tc>
          <w:tcPr>
            <w:tcW w:type="dxa" w:w="28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Steps</w:t>
            </w:r>
          </w:p>
        </w:tc>
        <w:tc>
          <w:tcPr>
            <w:tcW w:type="dxa" w:w="2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Expected Result</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RMM-TC-1</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Create internship</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Enter internship details and submit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Internship listing created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RMM-TC-2</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Edit internship</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Modify existing listing details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Updated details saved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RMM-TC-3</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Review application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applicant details page</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Candidate details and resume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RMM-TC-4</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Update status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Change application status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New status saved and shown to candidate</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RMM-TC-5</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Create quiz</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Add quiz title, questions, and settings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Quiz created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RMM-TC-6</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Assign quiz</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Assign quiz to an applicant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Quiz assigned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RMM-TC-7</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Evaluate quiz result</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submitted quiz attempt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Score and answers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RMM-TC-8</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View analytics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recruiter analytics dashboard</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Recruitment metrics displayed correctly</w:t>
            </w:r>
          </w:p>
        </w:tc>
      </w:tr>
    </w:tbl>
    <w:p/>
    <w:p>
      <w:pPr>
        <w:sectPr>
          <w:pgSz w:w="12240" w:h="15840"/>
          <w:pgMar w:top="1440" w:right="1440" w:bottom="1440" w:left="1440" w:header="720" w:footer="720" w:gutter="0"/>
          <w:cols w:space="720"/>
          <w:docGrid w:linePitch="360"/>
        </w:sectPr>
      </w:pPr>
    </w:p>
    <w:p>
      <w:pPr>
        <w:pStyle w:val="Heading1"/>
      </w:pPr>
      <w:r>
        <w:t>9.4 Administrative Management Module</w:t>
      </w:r>
    </w:p>
    <w:p>
      <w:pPr>
        <w:jc w:val="both"/>
      </w:pPr>
      <w:r>
        <w:t>The Administrative Management Module focuses on maintaining the quality, safety, and reliability of InternQuest. Administrators can manage users, suspend accounts, moderate internship listings, approve or reject categories, publish blog and resource content, create sample quizzes, and review reports. This module ensures that platform activities remain controlled and trustworthy.</w:t>
      </w:r>
    </w:p>
    <w:p>
      <w:pPr>
        <w:pStyle w:val="Heading2"/>
      </w:pPr>
      <w:r>
        <w:t>9.4.1 SRS</w:t>
      </w:r>
    </w:p>
    <w:tbl>
      <w:tblPr>
        <w:tblStyle w:val="TableGrid"/>
        <w:tblW w:type="dxa" w:w="9360"/>
        <w:jc w:val="center"/>
        <w:tblLayout w:type="fixed"/>
        <w:tblLook w:firstColumn="1" w:firstRow="1" w:lastColumn="0" w:lastRow="0" w:noHBand="0" w:noVBand="1" w:val="04A0"/>
      </w:tblPr>
      <w:tblGrid>
        <w:gridCol w:w="4680"/>
        <w:gridCol w:w="4680"/>
      </w:tblGrid>
      <w:tr>
        <w:tc>
          <w:tcPr>
            <w:tcW w:type="dxa" w:w="15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Code</w:t>
            </w:r>
          </w:p>
        </w:tc>
        <w:tc>
          <w:tcPr>
            <w:tcW w:type="dxa" w:w="7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Desc</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view and manage users.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suspend user accounts.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unsuspend user accounts.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AMM-F-4.3</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moderate internship listings.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AMM-F-4.4</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approve or reject internship categories.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AMM-F-4.5</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create and publish blog/resource posts.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AMM-F-4.6</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create sample quizzes.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AMM-F-4.7</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review submitted reports.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AMM-F-4.8</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allow administrators to take moderation actions on reported content.</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AMM-NF-4.0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Administrative features shall be accessible only to admin users.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AMM-NF-4.1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Admin actions shall be stored reliably and reflected immediately.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AMM-NF-4.2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Moderation pages shall be clear and easy to operate.</w:t>
            </w:r>
          </w:p>
        </w:tc>
      </w:tr>
    </w:tbl>
    <w:p/>
    <w:p>
      <w:pPr>
        <w:pStyle w:val="Heading2"/>
      </w:pPr>
      <w:r>
        <w:t>9.4.3 Test Cases</w:t>
      </w:r>
    </w:p>
    <w:p>
      <w:r>
        <w:t>Test Objectives</w:t>
      </w:r>
    </w:p>
    <w:p>
      <w:pPr>
        <w:pStyle w:val="ListBullet"/>
        <w:spacing w:after="60"/>
        <w:ind w:left="504"/>
      </w:pPr>
      <w:r>
        <w:rPr>
          <w:rFonts w:ascii="Times New Roman" w:hAnsi="Times New Roman"/>
          <w:sz w:val="22"/>
        </w:rPr>
        <w:t>Ensure administrators can manage users and content.</w:t>
      </w:r>
    </w:p>
    <w:p>
      <w:pPr>
        <w:pStyle w:val="ListBullet"/>
        <w:spacing w:after="60"/>
        <w:ind w:left="504"/>
      </w:pPr>
      <w:r>
        <w:rPr>
          <w:rFonts w:ascii="Times New Roman" w:hAnsi="Times New Roman"/>
          <w:sz w:val="22"/>
        </w:rPr>
        <w:t>Verify moderation of internships, categories, and reports.</w:t>
      </w:r>
    </w:p>
    <w:p>
      <w:pPr>
        <w:pStyle w:val="ListBullet"/>
        <w:spacing w:after="60"/>
        <w:ind w:left="504"/>
      </w:pPr>
      <w:r>
        <w:rPr>
          <w:rFonts w:ascii="Times New Roman" w:hAnsi="Times New Roman"/>
          <w:sz w:val="22"/>
        </w:rPr>
        <w:t>Validate admin-only access control.</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4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Case ID</w:t>
            </w:r>
          </w:p>
        </w:tc>
        <w:tc>
          <w:tcPr>
            <w:tcW w:type="dxa" w:w="23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Scenario</w:t>
            </w:r>
          </w:p>
        </w:tc>
        <w:tc>
          <w:tcPr>
            <w:tcW w:type="dxa" w:w="28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Steps</w:t>
            </w:r>
          </w:p>
        </w:tc>
        <w:tc>
          <w:tcPr>
            <w:tcW w:type="dxa" w:w="2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Expected Result</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AMM-TC-1</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View users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admin users page</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List of users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AMM-TC-2</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Suspend user</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Select user and submit suspension reason</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account suspended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AMM-TC-3</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Unsuspend user</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Select suspended user and remove suspension</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User account restored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AMM-TC-4</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Moderate internship</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Close inappropriate internship listing</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Listing closed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AMM-TC-5</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Review category</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Approve or reject requested category</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Category status updated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AMM-TC-6</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Publish resource</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Create and publish blog/resource post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Resource available to users</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AMM-TC-7</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Review report</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report and submit decision</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Report status updated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AMM-TC-8</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Admin route access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Access admin page as non-admin user</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Access denied or redirected</w:t>
            </w:r>
          </w:p>
        </w:tc>
      </w:tr>
    </w:tbl>
    <w:p/>
    <w:p>
      <w:pPr>
        <w:sectPr>
          <w:pgSz w:w="12240" w:h="15840"/>
          <w:pgMar w:top="1440" w:right="1440" w:bottom="1440" w:left="1440" w:header="720" w:footer="720" w:gutter="0"/>
          <w:cols w:space="720"/>
          <w:docGrid w:linePitch="360"/>
        </w:sectPr>
      </w:pPr>
    </w:p>
    <w:p>
      <w:pPr>
        <w:pStyle w:val="Heading1"/>
      </w:pPr>
      <w:r>
        <w:t>9.5 Shared Platform Services</w:t>
      </w:r>
    </w:p>
    <w:p>
      <w:pPr>
        <w:jc w:val="both"/>
      </w:pPr>
      <w:r>
        <w:t>The Shared Platform Services sub-system provides common services used across InternQuest. It includes in-app notifications, email notifications, dashboard views, reporting and analytics, file storage, and content/data management. These services support communication, monitoring, and data handling for candidates, recruiters, and administrators.</w:t>
      </w:r>
    </w:p>
    <w:p>
      <w:pPr>
        <w:pStyle w:val="Heading2"/>
      </w:pPr>
      <w:r>
        <w:t>9.5.1 SRS</w:t>
      </w:r>
    </w:p>
    <w:tbl>
      <w:tblPr>
        <w:tblStyle w:val="TableGrid"/>
        <w:tblW w:type="dxa" w:w="9360"/>
        <w:jc w:val="center"/>
        <w:tblLayout w:type="fixed"/>
        <w:tblLook w:firstColumn="1" w:firstRow="1" w:lastColumn="0" w:lastRow="0" w:noHBand="0" w:noVBand="1" w:val="04A0"/>
      </w:tblPr>
      <w:tblGrid>
        <w:gridCol w:w="4680"/>
        <w:gridCol w:w="4680"/>
      </w:tblGrid>
      <w:tr>
        <w:tc>
          <w:tcPr>
            <w:tcW w:type="dxa" w:w="15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Code</w:t>
            </w:r>
          </w:p>
        </w:tc>
        <w:tc>
          <w:tcPr>
            <w:tcW w:type="dxa" w:w="7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Req. Desc</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generate in-app notifications for important user events.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send email notifications for application, quiz, resource, and internship updates.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display dashboard summaries based on user role.</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SPS-F-5.3</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track internship views and application activity.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SPS-F-5.4</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generate recruitment and platform analytics.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SPS-F-5.5</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support secure file upload and retrieval.</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SPS-F-5.6</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The system shall manage shared content and data across modules.</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SPS-NF-5.0</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Notifications shall be delivered reliably.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SPS-NF-5.1</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Uploaded files shall be securely stored and accessed.</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SPS-NF-5.2</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Dashboard and analytics data shall be updated accurately.</w:t>
            </w:r>
          </w:p>
        </w:tc>
      </w:tr>
      <w:tr>
        <w:tc>
          <w:tcPr>
            <w:tcW w:type="dxa" w:w="15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SPS-NF-5.3</w:t>
            </w:r>
          </w:p>
        </w:tc>
        <w:tc>
          <w:tcPr>
            <w:tcW w:type="dxa" w:w="7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Shared services shall support all user roles consistently.</w:t>
            </w:r>
          </w:p>
        </w:tc>
      </w:tr>
    </w:tbl>
    <w:p/>
    <w:p>
      <w:pPr>
        <w:pStyle w:val="Heading2"/>
      </w:pPr>
      <w:r>
        <w:t>9.5.3 Test Cases</w:t>
      </w:r>
    </w:p>
    <w:p>
      <w:r>
        <w:t>Test Objectives</w:t>
      </w:r>
    </w:p>
    <w:p>
      <w:pPr>
        <w:pStyle w:val="ListBullet"/>
        <w:spacing w:after="60"/>
        <w:ind w:left="504"/>
      </w:pPr>
      <w:r>
        <w:rPr>
          <w:rFonts w:ascii="Times New Roman" w:hAnsi="Times New Roman"/>
          <w:sz w:val="22"/>
        </w:rPr>
        <w:t>Ensure notifications and emails are triggered correctly.</w:t>
      </w:r>
    </w:p>
    <w:p>
      <w:pPr>
        <w:pStyle w:val="ListBullet"/>
        <w:spacing w:after="60"/>
        <w:ind w:left="504"/>
      </w:pPr>
      <w:r>
        <w:rPr>
          <w:rFonts w:ascii="Times New Roman" w:hAnsi="Times New Roman"/>
          <w:sz w:val="22"/>
        </w:rPr>
        <w:t>Verify dashboard, analytics, and file storage functionality.</w:t>
      </w:r>
    </w:p>
    <w:p>
      <w:pPr>
        <w:pStyle w:val="ListBullet"/>
        <w:spacing w:after="60"/>
        <w:ind w:left="504"/>
      </w:pPr>
      <w:r>
        <w:rPr>
          <w:rFonts w:ascii="Times New Roman" w:hAnsi="Times New Roman"/>
          <w:sz w:val="22"/>
        </w:rPr>
        <w:t>Validate shared services across different user roles.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4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Case ID</w:t>
            </w:r>
          </w:p>
        </w:tc>
        <w:tc>
          <w:tcPr>
            <w:tcW w:type="dxa" w:w="23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Scenario</w:t>
            </w:r>
          </w:p>
        </w:tc>
        <w:tc>
          <w:tcPr>
            <w:tcW w:type="dxa" w:w="280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Test Steps</w:t>
            </w:r>
          </w:p>
        </w:tc>
        <w:tc>
          <w:tcPr>
            <w:tcW w:type="dxa" w:w="2860"/>
            <w:shd w:fill="F2F2F2"/>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b/>
                <w:sz w:val="20"/>
              </w:rPr>
              <w:t>Expected Result</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SPS-TC-1</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In-app notification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Trigger application or quiz event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Notification appears for target user</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SPS-TC-2</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Email notification</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Trigger email-supported event</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Email notification sent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SPS-TC-3</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Dashboard summary</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dashboard as candidate/recruiter/admin</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Correct role-based summary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SPS-TC-4</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Track internship view</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internship detail page</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View count updated correctly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SPS-TC-5</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View analytics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analytics dashboard</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Correct metrics displayed</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SPS-TC-6</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Upload file</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Upload supported document or image</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File uploaded successfully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SPS-TC-7</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Retrieve file</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Open uploaded file link</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File displayed or downloaded correctly</w:t>
            </w:r>
          </w:p>
        </w:tc>
      </w:tr>
      <w:tr>
        <w:tc>
          <w:tcPr>
            <w:tcW w:type="dxa" w:w="14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SPS-TC-8</w:t>
            </w:r>
          </w:p>
        </w:tc>
        <w:tc>
          <w:tcPr>
            <w:tcW w:type="dxa" w:w="23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Shared service access</w:t>
            </w:r>
          </w:p>
        </w:tc>
        <w:tc>
          <w:tcPr>
            <w:tcW w:type="dxa" w:w="280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Use service from different roles</w:t>
            </w:r>
          </w:p>
        </w:tc>
        <w:tc>
          <w:tcPr>
            <w:tcW w:type="dxa" w:w="2860"/>
            <w:tcBorders>
              <w:top w:val="single" w:sz="8" w:space="0" w:color="000000"/>
              <w:left w:val="single" w:sz="8" w:space="0" w:color="000000"/>
              <w:bottom w:val="single" w:sz="8" w:space="0" w:color="000000"/>
              <w:right w:val="single" w:sz="8" w:space="0" w:color="000000"/>
            </w:tcBorders>
            <w:vAlign w:val="top"/>
          </w:tcPr>
          <w:p>
            <w:pPr>
              <w:spacing w:after="0" w:line="252" w:lineRule="auto"/>
            </w:pPr>
            <w:r>
              <w:rPr>
                <w:rFonts w:ascii="Times New Roman" w:hAnsi="Times New Roman"/>
                <w:sz w:val="20"/>
              </w:rPr>
              <w:t>Service works according to role permission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