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C8BC" w14:textId="77777777" w:rsidR="00244002" w:rsidRDefault="00244002">
      <w:pPr>
        <w:rPr>
          <w:rFonts w:ascii="Arial" w:eastAsia="Times New Roman" w:hAnsi="Arial" w:cs="Arial"/>
          <w:b/>
          <w:bCs/>
          <w:kern w:val="36"/>
          <w:sz w:val="40"/>
          <w:szCs w:val="48"/>
          <w:lang w:val="uk-UA" w:eastAsia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2104089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5A6AED" w14:textId="62D01E8E" w:rsidR="008A652C" w:rsidRPr="00244002" w:rsidRDefault="00B71176" w:rsidP="008A652C">
          <w:pPr>
            <w:pStyle w:val="TOCHeading"/>
            <w:spacing w:line="480" w:lineRule="auto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8D9EFC0" wp14:editId="181BFA08">
                <wp:extent cx="6210298" cy="3257550"/>
                <wp:effectExtent l="0" t="0" r="0" b="0"/>
                <wp:docPr id="590332764" name="Picture 590332764" descr="A picture containing sky, outdoo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9033276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298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CA8AD9" w14:textId="26AE5DDE" w:rsidR="00581B64" w:rsidRDefault="008A652C" w:rsidP="46094CC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r w:rsidRPr="00813C57">
            <w:rPr>
              <w:rFonts w:ascii="Arial" w:hAnsi="Arial" w:cs="Arial"/>
              <w:sz w:val="24"/>
              <w:szCs w:val="24"/>
            </w:rPr>
            <w:fldChar w:fldCharType="begin"/>
          </w:r>
          <w:r w:rsidRPr="00813C5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13C5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8105352" w:history="1">
            <w:r w:rsidR="00581B64" w:rsidRPr="000726F0">
              <w:rPr>
                <w:rStyle w:val="Hyperlink"/>
                <w:rFonts w:cs="Arial"/>
                <w:noProof/>
                <w:lang w:val="uk-UA"/>
              </w:rPr>
              <w:t>1.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000726F0">
              <w:rPr>
                <w:rStyle w:val="Hyperlink"/>
                <w:rFonts w:cs="Arial"/>
                <w:noProof/>
                <w:lang w:val="uk-UA"/>
              </w:rPr>
              <w:t>Вступ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_Toc88105352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2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3B3DAE9A" w14:textId="71DD9257" w:rsidR="00581B64" w:rsidRDefault="00EC2157" w:rsidP="46094CC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hyperlink w:anchor="_Toc88105353" w:history="1">
            <w:r w:rsidR="00581B64" w:rsidRPr="000726F0">
              <w:rPr>
                <w:rStyle w:val="Hyperlink"/>
                <w:rFonts w:cs="Arial"/>
                <w:noProof/>
                <w:lang w:val="uk-UA"/>
              </w:rPr>
              <w:t>2.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000726F0">
              <w:rPr>
                <w:rStyle w:val="Hyperlink"/>
                <w:rFonts w:cs="Arial"/>
                <w:noProof/>
                <w:lang w:val="uk-UA"/>
              </w:rPr>
              <w:t>Вхідні дані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_Toc88105353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3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486028E1" w14:textId="3B2F60D3" w:rsidR="00581B64" w:rsidRDefault="00EC2157" w:rsidP="46094CC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hyperlink w:anchor="_Toc88105354" w:history="1">
            <w:r w:rsidR="00581B64" w:rsidRPr="000726F0">
              <w:rPr>
                <w:rStyle w:val="Hyperlink"/>
                <w:rFonts w:cs="Arial"/>
                <w:noProof/>
              </w:rPr>
              <w:t>3.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000726F0">
              <w:rPr>
                <w:rStyle w:val="Hyperlink"/>
                <w:rFonts w:cs="Arial"/>
                <w:noProof/>
                <w:lang w:val="uk-UA"/>
              </w:rPr>
              <w:t>Задача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_Toc88105354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4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2C0D1EE6" w14:textId="62FF3B15" w:rsidR="00581B64" w:rsidRDefault="00EC2157" w:rsidP="46094CC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hyperlink w:anchor="_Toc88105355" w:history="1">
            <w:r w:rsidR="00581B64" w:rsidRPr="000726F0">
              <w:rPr>
                <w:rStyle w:val="Hyperlink"/>
                <w:rFonts w:cs="Arial"/>
                <w:noProof/>
              </w:rPr>
              <w:t>4.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000726F0">
              <w:rPr>
                <w:rStyle w:val="Hyperlink"/>
                <w:rFonts w:cs="Arial"/>
                <w:noProof/>
              </w:rPr>
              <w:t>Технічний опис задач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_Toc88105355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5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0E672B42" w14:textId="1289970F" w:rsidR="00581B64" w:rsidRDefault="00EC2157" w:rsidP="46094CC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hyperlink w:anchor="_Toc88105356" w:history="1">
            <w:r w:rsidR="00581B64" w:rsidRPr="46094CC0">
              <w:rPr>
                <w:rStyle w:val="Hyperlink"/>
                <w:rFonts w:cs="Arial"/>
                <w:i/>
                <w:iCs/>
                <w:noProof/>
                <w:lang w:val="uk-UA"/>
              </w:rPr>
              <w:t>4.1.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46094CC0">
              <w:rPr>
                <w:rStyle w:val="Hyperlink"/>
                <w:rFonts w:cs="Arial"/>
                <w:i/>
                <w:iCs/>
                <w:noProof/>
                <w:lang w:val="uk-UA"/>
              </w:rPr>
              <w:t>Розрахунок бенчмарка за заданим часовим проміжком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_Toc88105356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5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26F34451" w14:textId="4A249CCD" w:rsidR="00581B64" w:rsidRDefault="00EC2157" w:rsidP="46094CC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hyperlink w:anchor="_Toc88105357" w:history="1">
            <w:r w:rsidR="00581B64" w:rsidRPr="46094CC0">
              <w:rPr>
                <w:rStyle w:val="Hyperlink"/>
                <w:rFonts w:cs="Arial"/>
                <w:i/>
                <w:iCs/>
                <w:noProof/>
                <w:lang w:val="uk-UA"/>
              </w:rPr>
              <w:t>4.2.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46094CC0">
              <w:rPr>
                <w:rStyle w:val="Hyperlink"/>
                <w:rFonts w:cs="Arial"/>
                <w:i/>
                <w:iCs/>
                <w:noProof/>
                <w:lang w:val="uk-UA"/>
              </w:rPr>
              <w:t>Розрахунок агрегованих даних бенчмарку в обраному</w:t>
            </w:r>
            <w:r w:rsidR="00581B64" w:rsidRPr="46094CC0">
              <w:rPr>
                <w:rStyle w:val="Hyperlink"/>
                <w:rFonts w:cs="Arial"/>
                <w:i/>
                <w:iCs/>
                <w:noProof/>
                <w:lang w:val="ru-RU"/>
              </w:rPr>
              <w:t xml:space="preserve"> </w:t>
            </w:r>
            <w:r w:rsidR="00581B64" w:rsidRPr="46094CC0">
              <w:rPr>
                <w:rStyle w:val="Hyperlink"/>
                <w:rFonts w:cs="Arial"/>
                <w:i/>
                <w:iCs/>
                <w:noProof/>
                <w:lang w:val="uk-UA"/>
              </w:rPr>
              <w:t>часовому інтервалі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_Toc88105357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8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5D9099E3" w14:textId="74FB2CA8" w:rsidR="00581B64" w:rsidRDefault="00EC2157" w:rsidP="46094CC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hyperlink w:anchor="_Toc88105358" w:history="1">
            <w:r w:rsidR="00581B64" w:rsidRPr="000726F0">
              <w:rPr>
                <w:rStyle w:val="Hyperlink"/>
                <w:rFonts w:cs="Arial"/>
                <w:noProof/>
              </w:rPr>
              <w:t>5.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000726F0">
              <w:rPr>
                <w:rStyle w:val="Hyperlink"/>
                <w:rFonts w:cs="Arial"/>
                <w:noProof/>
              </w:rPr>
              <w:t>Технічні вимоги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_Toc88105358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12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0F6C77BA" w14:textId="6D02726D" w:rsidR="00581B64" w:rsidRDefault="00EC2157" w:rsidP="46094CC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e-DE" w:eastAsia="ja-JP"/>
            </w:rPr>
          </w:pPr>
          <w:hyperlink w:anchor="_Toc88105359" w:history="1">
            <w:r w:rsidR="00581B64" w:rsidRPr="000726F0">
              <w:rPr>
                <w:rStyle w:val="Hyperlink"/>
                <w:rFonts w:cs="Arial"/>
                <w:noProof/>
              </w:rPr>
              <w:t>6.</w:t>
            </w:r>
            <w:r w:rsidR="00581B64">
              <w:rPr>
                <w:rFonts w:eastAsiaTheme="minorEastAsia"/>
                <w:noProof/>
                <w:lang w:val="de-DE" w:eastAsia="ja-JP"/>
              </w:rPr>
              <w:tab/>
            </w:r>
            <w:r w:rsidR="00581B64" w:rsidRPr="000726F0">
              <w:rPr>
                <w:rStyle w:val="Hyperlink"/>
                <w:rFonts w:cs="Arial"/>
                <w:noProof/>
              </w:rPr>
              <w:t>Критерії оцінювання</w:t>
            </w:r>
            <w:r w:rsidR="00581B64">
              <w:rPr>
                <w:noProof/>
                <w:webHidden/>
              </w:rPr>
              <w:tab/>
            </w:r>
            <w:r w:rsidR="00581B64">
              <w:rPr>
                <w:noProof/>
                <w:webHidden/>
              </w:rPr>
              <w:fldChar w:fldCharType="begin"/>
            </w:r>
            <w:r w:rsidR="00581B64">
              <w:rPr>
                <w:noProof/>
                <w:webHidden/>
              </w:rPr>
              <w:instrText xml:space="preserve"> PAGEREF _Toc88105359 \h </w:instrText>
            </w:r>
            <w:r w:rsidR="00581B64">
              <w:rPr>
                <w:noProof/>
                <w:webHidden/>
              </w:rPr>
            </w:r>
            <w:r w:rsidR="00581B64">
              <w:rPr>
                <w:noProof/>
                <w:webHidden/>
              </w:rPr>
              <w:fldChar w:fldCharType="separate"/>
            </w:r>
            <w:r w:rsidR="00581B64">
              <w:rPr>
                <w:noProof/>
                <w:webHidden/>
              </w:rPr>
              <w:t>13</w:t>
            </w:r>
            <w:r w:rsidR="00581B64">
              <w:rPr>
                <w:noProof/>
                <w:webHidden/>
              </w:rPr>
              <w:fldChar w:fldCharType="end"/>
            </w:r>
          </w:hyperlink>
        </w:p>
        <w:p w14:paraId="4780D40A" w14:textId="4F39E160" w:rsidR="00381CD5" w:rsidRPr="00813C57" w:rsidRDefault="008A652C" w:rsidP="00B71176">
          <w:pPr>
            <w:spacing w:line="480" w:lineRule="auto"/>
            <w:rPr>
              <w:rFonts w:ascii="Arial" w:hAnsi="Arial" w:cs="Arial"/>
              <w:b/>
              <w:sz w:val="28"/>
              <w:szCs w:val="28"/>
            </w:rPr>
          </w:pPr>
          <w:r w:rsidRPr="00813C57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="00813C57">
            <w:rPr>
              <w:rFonts w:ascii="Arial" w:hAnsi="Arial" w:cs="Arial"/>
              <w:b/>
              <w:bCs/>
              <w:noProof/>
              <w:sz w:val="28"/>
              <w:szCs w:val="28"/>
            </w:rPr>
            <w:br w:type="page"/>
          </w:r>
        </w:p>
      </w:sdtContent>
    </w:sdt>
    <w:p w14:paraId="27D1A4A1" w14:textId="4874F7B9" w:rsidR="00DE42FD" w:rsidRPr="0014626B" w:rsidRDefault="00B71176" w:rsidP="00B71176">
      <w:pPr>
        <w:pStyle w:val="Heading1"/>
        <w:numPr>
          <w:ilvl w:val="0"/>
          <w:numId w:val="18"/>
        </w:numPr>
        <w:spacing w:line="360" w:lineRule="auto"/>
        <w:jc w:val="both"/>
        <w:rPr>
          <w:rFonts w:cs="Arial"/>
          <w:lang w:val="uk-UA"/>
        </w:rPr>
      </w:pPr>
      <w:r>
        <w:rPr>
          <w:rFonts w:cs="Arial"/>
          <w:lang w:val="en-GB"/>
        </w:rPr>
        <w:lastRenderedPageBreak/>
        <w:t xml:space="preserve">  </w:t>
      </w:r>
      <w:bookmarkStart w:id="0" w:name="_Toc88105352"/>
      <w:r w:rsidR="00DE42FD" w:rsidRPr="0014626B">
        <w:rPr>
          <w:rFonts w:cs="Arial"/>
          <w:lang w:val="uk-UA"/>
        </w:rPr>
        <w:t>Вступ</w:t>
      </w:r>
      <w:bookmarkEnd w:id="0"/>
    </w:p>
    <w:p w14:paraId="7E6D4957" w14:textId="61F5A541" w:rsidR="006C1AAE" w:rsidRPr="00DE42FD" w:rsidRDefault="001E7414" w:rsidP="00A91360">
      <w:pPr>
        <w:spacing w:line="360" w:lineRule="auto"/>
        <w:jc w:val="both"/>
        <w:rPr>
          <w:rFonts w:ascii="Arial" w:hAnsi="Arial" w:cs="Arial"/>
          <w:color w:val="000000"/>
          <w:lang w:val="uk-UA"/>
        </w:rPr>
      </w:pPr>
      <w:r w:rsidRPr="00DE42FD">
        <w:rPr>
          <w:rFonts w:ascii="Arial" w:hAnsi="Arial" w:cs="Arial"/>
          <w:color w:val="000000"/>
          <w:lang w:val="uk-UA"/>
        </w:rPr>
        <w:t>Вітаємо</w:t>
      </w:r>
      <w:r w:rsidR="006C1AAE" w:rsidRPr="00DE42FD">
        <w:rPr>
          <w:rFonts w:ascii="Arial" w:hAnsi="Arial" w:cs="Arial"/>
          <w:color w:val="000000"/>
          <w:lang w:val="uk-UA"/>
        </w:rPr>
        <w:t xml:space="preserve"> з успішним </w:t>
      </w:r>
      <w:r w:rsidR="00D542B0" w:rsidRPr="00DE42FD">
        <w:rPr>
          <w:rFonts w:ascii="Arial" w:hAnsi="Arial" w:cs="Arial"/>
          <w:color w:val="000000"/>
          <w:lang w:val="uk-UA"/>
        </w:rPr>
        <w:t>проходженням</w:t>
      </w:r>
      <w:r w:rsidR="006C1AAE" w:rsidRPr="00DE42FD">
        <w:rPr>
          <w:rFonts w:ascii="Arial" w:hAnsi="Arial" w:cs="Arial"/>
          <w:color w:val="000000"/>
          <w:lang w:val="uk-UA"/>
        </w:rPr>
        <w:t xml:space="preserve"> </w:t>
      </w:r>
      <w:r w:rsidR="00D542B0" w:rsidRPr="00DE42FD">
        <w:rPr>
          <w:rFonts w:ascii="Arial" w:hAnsi="Arial" w:cs="Arial"/>
          <w:color w:val="000000"/>
          <w:lang w:val="uk-UA"/>
        </w:rPr>
        <w:t>перш</w:t>
      </w:r>
      <w:r w:rsidR="006C1AAE" w:rsidRPr="00DE42FD">
        <w:rPr>
          <w:rFonts w:ascii="Arial" w:hAnsi="Arial" w:cs="Arial"/>
          <w:color w:val="000000"/>
          <w:lang w:val="uk-UA"/>
        </w:rPr>
        <w:t xml:space="preserve">ого туру! </w:t>
      </w:r>
    </w:p>
    <w:p w14:paraId="4042B24E" w14:textId="2E67323D" w:rsidR="001C11D9" w:rsidRPr="00DE42FD" w:rsidRDefault="001C11D9" w:rsidP="00A91360">
      <w:pPr>
        <w:spacing w:line="360" w:lineRule="auto"/>
        <w:jc w:val="both"/>
        <w:rPr>
          <w:rFonts w:ascii="Arial" w:hAnsi="Arial" w:cs="Arial"/>
          <w:color w:val="000000"/>
          <w:lang w:val="uk-UA"/>
        </w:rPr>
      </w:pPr>
      <w:r w:rsidRPr="21E320DA">
        <w:rPr>
          <w:rFonts w:ascii="Arial" w:hAnsi="Arial" w:cs="Arial"/>
          <w:color w:val="000000" w:themeColor="text1"/>
          <w:lang w:val="uk-UA"/>
        </w:rPr>
        <w:t>Давайте продовжимо наш</w:t>
      </w:r>
      <w:r w:rsidR="00C4484A" w:rsidRPr="21E320DA">
        <w:rPr>
          <w:rFonts w:ascii="Arial" w:hAnsi="Arial" w:cs="Arial"/>
          <w:color w:val="000000" w:themeColor="text1"/>
          <w:lang w:val="uk-UA"/>
        </w:rPr>
        <w:t>у</w:t>
      </w:r>
      <w:r w:rsidRPr="21E320DA">
        <w:rPr>
          <w:rFonts w:ascii="Arial" w:hAnsi="Arial" w:cs="Arial"/>
          <w:color w:val="000000" w:themeColor="text1"/>
          <w:lang w:val="uk-UA"/>
        </w:rPr>
        <w:t xml:space="preserve"> </w:t>
      </w:r>
      <w:r w:rsidR="00C4484A" w:rsidRPr="21E320DA">
        <w:rPr>
          <w:rFonts w:ascii="Arial" w:hAnsi="Arial" w:cs="Arial"/>
          <w:color w:val="000000" w:themeColor="text1"/>
          <w:lang w:val="uk-UA"/>
        </w:rPr>
        <w:t>подорож</w:t>
      </w:r>
      <w:r w:rsidRPr="21E320DA">
        <w:rPr>
          <w:rFonts w:ascii="Arial" w:hAnsi="Arial" w:cs="Arial"/>
          <w:color w:val="000000" w:themeColor="text1"/>
          <w:lang w:val="uk-UA"/>
        </w:rPr>
        <w:t xml:space="preserve"> у світ фінансів, портфелів та цін. Сьогодні наші розрахунки будуть</w:t>
      </w:r>
      <w:r w:rsidR="009F7510">
        <w:rPr>
          <w:rFonts w:ascii="Arial" w:hAnsi="Arial" w:cs="Arial"/>
          <w:color w:val="000000" w:themeColor="text1"/>
          <w:lang w:val="uk-UA"/>
        </w:rPr>
        <w:t xml:space="preserve"> трохи більш</w:t>
      </w:r>
      <w:r w:rsidRPr="0004197D">
        <w:rPr>
          <w:rFonts w:ascii="Arial" w:hAnsi="Arial" w:cs="Arial"/>
          <w:color w:val="000000" w:themeColor="text1"/>
          <w:lang w:val="ru-RU"/>
        </w:rPr>
        <w:t xml:space="preserve"> </w:t>
      </w:r>
      <w:r w:rsidRPr="001B2FCB">
        <w:rPr>
          <w:rFonts w:ascii="Arial" w:hAnsi="Arial" w:cs="Arial"/>
          <w:color w:val="000000" w:themeColor="text1"/>
          <w:lang w:val="uk-UA"/>
        </w:rPr>
        <w:t xml:space="preserve">складнішими та </w:t>
      </w:r>
      <w:r w:rsidR="0BF3CA49" w:rsidRPr="3CAE8407">
        <w:rPr>
          <w:rFonts w:ascii="Arial" w:hAnsi="Arial" w:cs="Arial"/>
          <w:color w:val="000000" w:themeColor="text1"/>
          <w:lang w:val="uk-UA"/>
        </w:rPr>
        <w:t>масштабними</w:t>
      </w:r>
      <w:r w:rsidRPr="21E320DA">
        <w:rPr>
          <w:rFonts w:ascii="Arial" w:hAnsi="Arial" w:cs="Arial"/>
          <w:color w:val="000000" w:themeColor="text1"/>
          <w:lang w:val="uk-UA"/>
        </w:rPr>
        <w:t xml:space="preserve">, проте ми </w:t>
      </w:r>
      <w:r w:rsidR="00D542B0" w:rsidRPr="21E320DA">
        <w:rPr>
          <w:rFonts w:ascii="Arial" w:hAnsi="Arial" w:cs="Arial"/>
          <w:color w:val="000000" w:themeColor="text1"/>
          <w:lang w:val="uk-UA"/>
        </w:rPr>
        <w:t xml:space="preserve">впевнені, що </w:t>
      </w:r>
      <w:r w:rsidR="2663F22A" w:rsidRPr="21E320DA">
        <w:rPr>
          <w:rFonts w:ascii="Arial" w:hAnsi="Arial" w:cs="Arial"/>
          <w:color w:val="000000" w:themeColor="text1"/>
          <w:lang w:val="uk-UA"/>
        </w:rPr>
        <w:t xml:space="preserve">ви </w:t>
      </w:r>
      <w:r w:rsidR="619DBC71" w:rsidRPr="21E320DA">
        <w:rPr>
          <w:rFonts w:ascii="Arial" w:hAnsi="Arial" w:cs="Arial"/>
          <w:color w:val="000000" w:themeColor="text1"/>
          <w:lang w:val="uk-UA"/>
        </w:rPr>
        <w:t>зможе</w:t>
      </w:r>
      <w:r w:rsidR="74C79C4B" w:rsidRPr="21E320DA">
        <w:rPr>
          <w:rFonts w:ascii="Arial" w:hAnsi="Arial" w:cs="Arial"/>
          <w:color w:val="000000" w:themeColor="text1"/>
          <w:lang w:val="uk-UA"/>
        </w:rPr>
        <w:t xml:space="preserve">те </w:t>
      </w:r>
      <w:r w:rsidR="74C79C4B" w:rsidRPr="6EA57112">
        <w:rPr>
          <w:rFonts w:ascii="Arial" w:hAnsi="Arial" w:cs="Arial"/>
          <w:color w:val="000000" w:themeColor="text1"/>
          <w:lang w:val="uk-UA"/>
        </w:rPr>
        <w:t>в</w:t>
      </w:r>
      <w:r w:rsidR="619DBC71" w:rsidRPr="6EA57112">
        <w:rPr>
          <w:rFonts w:ascii="Arial" w:hAnsi="Arial" w:cs="Arial"/>
          <w:color w:val="000000" w:themeColor="text1"/>
          <w:lang w:val="uk-UA"/>
        </w:rPr>
        <w:t>поратися</w:t>
      </w:r>
      <w:r w:rsidR="00D542B0" w:rsidRPr="21E320DA">
        <w:rPr>
          <w:rFonts w:ascii="Arial" w:hAnsi="Arial" w:cs="Arial"/>
          <w:color w:val="000000" w:themeColor="text1"/>
          <w:lang w:val="uk-UA"/>
        </w:rPr>
        <w:t xml:space="preserve"> з ними</w:t>
      </w:r>
      <w:r w:rsidRPr="21E320DA">
        <w:rPr>
          <w:rFonts w:ascii="Arial" w:hAnsi="Arial" w:cs="Arial"/>
          <w:color w:val="000000" w:themeColor="text1"/>
          <w:lang w:val="uk-UA"/>
        </w:rPr>
        <w:t>!</w:t>
      </w:r>
    </w:p>
    <w:p w14:paraId="46F76FF1" w14:textId="34967E40" w:rsidR="04CC03F2" w:rsidRPr="00DE42FD" w:rsidRDefault="001C11D9" w:rsidP="00A91360">
      <w:pPr>
        <w:spacing w:line="360" w:lineRule="auto"/>
        <w:jc w:val="both"/>
        <w:rPr>
          <w:rFonts w:ascii="Arial" w:hAnsi="Arial" w:cs="Arial"/>
          <w:color w:val="000000"/>
          <w:lang w:val="uk-UA"/>
        </w:rPr>
      </w:pPr>
      <w:r w:rsidRPr="00DE42FD">
        <w:rPr>
          <w:rFonts w:ascii="Arial" w:hAnsi="Arial" w:cs="Arial"/>
          <w:color w:val="000000" w:themeColor="text1"/>
          <w:lang w:val="uk-UA"/>
        </w:rPr>
        <w:t xml:space="preserve">Сьогоднішнє завдання буде логічним продовженням того, що ми робили у 1 </w:t>
      </w:r>
      <w:r w:rsidR="006C1AAE" w:rsidRPr="00DE42FD">
        <w:rPr>
          <w:rFonts w:ascii="Arial" w:hAnsi="Arial" w:cs="Arial"/>
          <w:color w:val="000000" w:themeColor="text1"/>
          <w:lang w:val="uk-UA"/>
        </w:rPr>
        <w:t>т</w:t>
      </w:r>
      <w:r w:rsidRPr="00DE42FD">
        <w:rPr>
          <w:rFonts w:ascii="Arial" w:hAnsi="Arial" w:cs="Arial"/>
          <w:color w:val="000000" w:themeColor="text1"/>
          <w:lang w:val="uk-UA"/>
        </w:rPr>
        <w:t>урі з розрахунком середньої ціні.</w:t>
      </w:r>
      <w:r w:rsidR="04CC03F2" w:rsidRPr="00DE42FD">
        <w:rPr>
          <w:rFonts w:ascii="Arial" w:hAnsi="Arial" w:cs="Arial"/>
        </w:rPr>
        <w:br w:type="page"/>
      </w:r>
    </w:p>
    <w:p w14:paraId="2C3255CA" w14:textId="59B6254F" w:rsidR="00DE42FD" w:rsidRPr="0014626B" w:rsidRDefault="00B71176" w:rsidP="00B71176">
      <w:pPr>
        <w:pStyle w:val="Heading1"/>
        <w:numPr>
          <w:ilvl w:val="0"/>
          <w:numId w:val="18"/>
        </w:numPr>
        <w:spacing w:line="360" w:lineRule="auto"/>
        <w:jc w:val="both"/>
        <w:rPr>
          <w:rFonts w:cs="Arial"/>
          <w:lang w:val="uk-UA"/>
        </w:rPr>
      </w:pPr>
      <w:r w:rsidRPr="009125E6">
        <w:rPr>
          <w:rFonts w:cs="Arial"/>
          <w:lang w:val="ru-RU"/>
        </w:rPr>
        <w:lastRenderedPageBreak/>
        <w:t xml:space="preserve">  </w:t>
      </w:r>
      <w:bookmarkStart w:id="1" w:name="_Toc88105353"/>
      <w:r w:rsidR="0025357D" w:rsidRPr="0014626B">
        <w:rPr>
          <w:rFonts w:cs="Arial"/>
          <w:lang w:val="uk-UA"/>
        </w:rPr>
        <w:t>Вхідні дані</w:t>
      </w:r>
      <w:bookmarkEnd w:id="1"/>
    </w:p>
    <w:p w14:paraId="61E00B1E" w14:textId="3DD67158" w:rsidR="0025357D" w:rsidRPr="00DE42FD" w:rsidRDefault="0025357D" w:rsidP="00A91360">
      <w:pPr>
        <w:spacing w:line="360" w:lineRule="auto"/>
        <w:jc w:val="both"/>
        <w:rPr>
          <w:rFonts w:ascii="Arial" w:hAnsi="Arial" w:cs="Arial"/>
          <w:lang w:val="uk-UA"/>
        </w:rPr>
      </w:pPr>
      <w:r w:rsidRPr="00DE42FD">
        <w:rPr>
          <w:rFonts w:ascii="Arial" w:hAnsi="Arial" w:cs="Arial"/>
          <w:lang w:val="uk-UA"/>
        </w:rPr>
        <w:t xml:space="preserve">Вхідними даними для розрахунків є дані про ціни на фінансові інструменти. Кожна ціна включає в себе наступні </w:t>
      </w:r>
      <w:r w:rsidRPr="00615AD1">
        <w:rPr>
          <w:rFonts w:ascii="Arial" w:hAnsi="Arial" w:cs="Arial"/>
          <w:color w:val="000000" w:themeColor="text1"/>
          <w:lang w:val="uk-UA"/>
        </w:rPr>
        <w:t xml:space="preserve">ключові </w:t>
      </w:r>
      <w:r w:rsidRPr="00DE42FD">
        <w:rPr>
          <w:rFonts w:ascii="Arial" w:hAnsi="Arial" w:cs="Arial"/>
          <w:lang w:val="uk-UA"/>
        </w:rPr>
        <w:t>дані:</w:t>
      </w:r>
    </w:p>
    <w:p w14:paraId="763F6857" w14:textId="42FBD9D3" w:rsidR="0025357D" w:rsidRPr="00290B39" w:rsidRDefault="0025357D" w:rsidP="00615AD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color w:val="000000" w:themeColor="text1"/>
          <w:lang w:val="uk-UA"/>
        </w:rPr>
      </w:pPr>
      <w:r w:rsidRPr="00290B39">
        <w:rPr>
          <w:rFonts w:ascii="Arial" w:hAnsi="Arial" w:cs="Arial"/>
          <w:color w:val="000000" w:themeColor="text1"/>
          <w:lang w:val="uk-UA"/>
        </w:rPr>
        <w:t xml:space="preserve">Значення ціни — </w:t>
      </w:r>
      <w:proofErr w:type="spellStart"/>
      <w:r w:rsidRPr="00290B39">
        <w:rPr>
          <w:rFonts w:ascii="Arial" w:hAnsi="Arial" w:cs="Arial"/>
          <w:b/>
          <w:i/>
          <w:color w:val="000000" w:themeColor="text1"/>
          <w:lang w:val="uk-UA"/>
        </w:rPr>
        <w:t>price</w:t>
      </w:r>
      <w:proofErr w:type="spellEnd"/>
      <w:r w:rsidRPr="00290B39">
        <w:rPr>
          <w:rFonts w:ascii="Arial" w:hAnsi="Arial" w:cs="Arial"/>
          <w:b/>
          <w:i/>
          <w:color w:val="000000" w:themeColor="text1"/>
          <w:lang w:val="uk-UA"/>
        </w:rPr>
        <w:t xml:space="preserve"> </w:t>
      </w:r>
      <w:proofErr w:type="spellStart"/>
      <w:r w:rsidRPr="00290B39">
        <w:rPr>
          <w:rFonts w:ascii="Arial" w:hAnsi="Arial" w:cs="Arial"/>
          <w:b/>
          <w:i/>
          <w:color w:val="000000" w:themeColor="text1"/>
          <w:lang w:val="uk-UA"/>
        </w:rPr>
        <w:t>value</w:t>
      </w:r>
      <w:proofErr w:type="spellEnd"/>
      <w:r w:rsidRPr="00480A5F">
        <w:rPr>
          <w:rFonts w:ascii="Arial" w:hAnsi="Arial" w:cs="Arial"/>
          <w:i/>
          <w:color w:val="000000" w:themeColor="text1"/>
          <w:lang w:val="uk-UA"/>
        </w:rPr>
        <w:t xml:space="preserve"> (</w:t>
      </w:r>
      <w:proofErr w:type="spellStart"/>
      <w:r w:rsidRPr="0014626B">
        <w:rPr>
          <w:rFonts w:ascii="Arial" w:hAnsi="Arial" w:cs="Arial"/>
          <w:i/>
          <w:color w:val="000000" w:themeColor="text1"/>
          <w:sz w:val="27"/>
          <w:szCs w:val="27"/>
          <w:lang w:val="uk-UA"/>
        </w:rPr>
        <w:t>p</w:t>
      </w:r>
      <w:r w:rsidRPr="0014626B">
        <w:rPr>
          <w:rFonts w:ascii="Arial" w:hAnsi="Arial" w:cs="Arial"/>
          <w:i/>
          <w:color w:val="000000" w:themeColor="text1"/>
          <w:sz w:val="16"/>
          <w:szCs w:val="16"/>
          <w:lang w:val="uk-UA"/>
        </w:rPr>
        <w:t>v</w:t>
      </w:r>
      <w:proofErr w:type="spellEnd"/>
      <w:r w:rsidRPr="00480A5F">
        <w:rPr>
          <w:rFonts w:ascii="Arial" w:hAnsi="Arial" w:cs="Arial"/>
          <w:i/>
          <w:color w:val="000000" w:themeColor="text1"/>
          <w:lang w:val="uk-UA"/>
        </w:rPr>
        <w:t>)</w:t>
      </w:r>
      <w:r w:rsidRPr="00480A5F">
        <w:rPr>
          <w:rFonts w:ascii="Arial" w:hAnsi="Arial" w:cs="Arial"/>
          <w:color w:val="000000" w:themeColor="text1"/>
          <w:lang w:val="uk-UA"/>
        </w:rPr>
        <w:t xml:space="preserve">; </w:t>
      </w:r>
    </w:p>
    <w:p w14:paraId="7992CC69" w14:textId="1C88D6F4" w:rsidR="0025357D" w:rsidRPr="00290B39" w:rsidRDefault="0025357D" w:rsidP="00615AD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/>
          <w:color w:val="000000" w:themeColor="text1"/>
          <w:lang w:val="uk-UA"/>
        </w:rPr>
      </w:pPr>
      <w:r w:rsidRPr="00290B39">
        <w:rPr>
          <w:rFonts w:ascii="Arial" w:hAnsi="Arial" w:cs="Arial"/>
          <w:color w:val="000000" w:themeColor="text1"/>
          <w:lang w:val="uk-UA"/>
        </w:rPr>
        <w:t xml:space="preserve">Відмітка моменту отримання ціни — </w:t>
      </w:r>
      <w:proofErr w:type="spellStart"/>
      <w:r w:rsidRPr="00290B39">
        <w:rPr>
          <w:rFonts w:ascii="Arial" w:hAnsi="Arial" w:cs="Arial"/>
          <w:b/>
          <w:i/>
          <w:color w:val="000000" w:themeColor="text1"/>
          <w:lang w:val="uk-UA"/>
        </w:rPr>
        <w:t>price</w:t>
      </w:r>
      <w:proofErr w:type="spellEnd"/>
      <w:r w:rsidRPr="00290B39">
        <w:rPr>
          <w:rFonts w:ascii="Arial" w:hAnsi="Arial" w:cs="Arial"/>
          <w:b/>
          <w:i/>
          <w:color w:val="000000" w:themeColor="text1"/>
          <w:lang w:val="uk-UA"/>
        </w:rPr>
        <w:t xml:space="preserve"> </w:t>
      </w:r>
      <w:proofErr w:type="spellStart"/>
      <w:r w:rsidRPr="00290B39">
        <w:rPr>
          <w:rFonts w:ascii="Arial" w:hAnsi="Arial" w:cs="Arial"/>
          <w:b/>
          <w:i/>
          <w:color w:val="000000" w:themeColor="text1"/>
          <w:lang w:val="uk-UA"/>
        </w:rPr>
        <w:t>datetime</w:t>
      </w:r>
      <w:proofErr w:type="spellEnd"/>
      <w:r w:rsidRPr="00290B39">
        <w:rPr>
          <w:rFonts w:ascii="Arial" w:hAnsi="Arial" w:cs="Arial"/>
          <w:i/>
          <w:color w:val="000000" w:themeColor="text1"/>
          <w:lang w:val="uk-UA"/>
        </w:rPr>
        <w:t xml:space="preserve"> </w:t>
      </w:r>
      <w:r w:rsidRPr="00480A5F">
        <w:rPr>
          <w:rFonts w:ascii="Arial" w:hAnsi="Arial" w:cs="Arial"/>
          <w:i/>
          <w:color w:val="000000" w:themeColor="text1"/>
          <w:lang w:val="uk-UA"/>
        </w:rPr>
        <w:t>(</w:t>
      </w:r>
      <w:proofErr w:type="spellStart"/>
      <w:r w:rsidRPr="0014626B">
        <w:rPr>
          <w:rFonts w:ascii="Arial" w:hAnsi="Arial" w:cs="Arial"/>
          <w:i/>
          <w:color w:val="000000" w:themeColor="text1"/>
          <w:sz w:val="27"/>
          <w:szCs w:val="27"/>
          <w:lang w:val="uk-UA"/>
        </w:rPr>
        <w:t>p</w:t>
      </w:r>
      <w:r w:rsidRPr="0014626B">
        <w:rPr>
          <w:rFonts w:ascii="Arial" w:hAnsi="Arial" w:cs="Arial"/>
          <w:i/>
          <w:color w:val="000000" w:themeColor="text1"/>
          <w:sz w:val="16"/>
          <w:szCs w:val="16"/>
          <w:lang w:val="uk-UA"/>
        </w:rPr>
        <w:t>dt</w:t>
      </w:r>
      <w:proofErr w:type="spellEnd"/>
      <w:r w:rsidR="00EB180C" w:rsidRPr="00480A5F">
        <w:rPr>
          <w:rFonts w:ascii="Arial" w:hAnsi="Arial" w:cs="Arial"/>
          <w:i/>
          <w:iCs/>
          <w:color w:val="000000" w:themeColor="text1"/>
          <w:lang w:val="uk-UA"/>
        </w:rPr>
        <w:t>)</w:t>
      </w:r>
      <w:r w:rsidR="00C5222D">
        <w:rPr>
          <w:rFonts w:ascii="Arial" w:hAnsi="Arial" w:cs="Arial"/>
          <w:i/>
          <w:iCs/>
          <w:color w:val="000000" w:themeColor="text1"/>
          <w:lang w:val="uk-UA"/>
        </w:rPr>
        <w:t>.</w:t>
      </w:r>
      <w:r w:rsidRPr="00480A5F">
        <w:rPr>
          <w:rFonts w:ascii="Arial" w:hAnsi="Arial" w:cs="Arial"/>
          <w:i/>
          <w:color w:val="000000" w:themeColor="text1"/>
          <w:lang w:val="uk-UA"/>
        </w:rPr>
        <w:t xml:space="preserve">  </w:t>
      </w:r>
    </w:p>
    <w:p w14:paraId="2704235D" w14:textId="77777777" w:rsidR="00DE42FD" w:rsidRPr="00DE42FD" w:rsidRDefault="00DE42FD" w:rsidP="00A91360">
      <w:pPr>
        <w:spacing w:after="0" w:line="360" w:lineRule="auto"/>
        <w:ind w:left="720"/>
        <w:jc w:val="both"/>
        <w:rPr>
          <w:rFonts w:ascii="Arial" w:hAnsi="Arial" w:cs="Arial"/>
          <w:i/>
          <w:lang w:val="uk-UA"/>
        </w:rPr>
      </w:pPr>
    </w:p>
    <w:p w14:paraId="02E70CEB" w14:textId="03C3B7D9" w:rsidR="001C11D9" w:rsidRPr="00DE42FD" w:rsidRDefault="0025357D" w:rsidP="00A91360">
      <w:pPr>
        <w:spacing w:line="360" w:lineRule="auto"/>
        <w:jc w:val="both"/>
        <w:rPr>
          <w:rFonts w:ascii="Arial" w:hAnsi="Arial" w:cs="Arial"/>
          <w:highlight w:val="white"/>
          <w:lang w:val="uk-UA"/>
        </w:rPr>
      </w:pPr>
      <w:r w:rsidRPr="00DE42FD">
        <w:rPr>
          <w:rFonts w:ascii="Arial" w:hAnsi="Arial" w:cs="Arial"/>
          <w:color w:val="212121"/>
          <w:highlight w:val="white"/>
          <w:lang w:val="uk-UA"/>
        </w:rPr>
        <w:t xml:space="preserve">Файл вхідних даних не змінився та знаходиться у </w:t>
      </w:r>
      <w:proofErr w:type="spellStart"/>
      <w:r w:rsidRPr="00726671">
        <w:rPr>
          <w:rFonts w:ascii="Arial" w:hAnsi="Arial" w:cs="Arial"/>
          <w:i/>
          <w:color w:val="212121"/>
          <w:highlight w:val="white"/>
          <w:lang w:val="uk-UA"/>
        </w:rPr>
        <w:t>SC.DevChallenge.Api</w:t>
      </w:r>
      <w:proofErr w:type="spellEnd"/>
      <w:r w:rsidRPr="00726671">
        <w:rPr>
          <w:rFonts w:ascii="Arial" w:hAnsi="Arial" w:cs="Arial"/>
          <w:i/>
          <w:color w:val="212121"/>
          <w:highlight w:val="white"/>
          <w:lang w:val="uk-UA"/>
        </w:rPr>
        <w:t>/</w:t>
      </w:r>
      <w:proofErr w:type="spellStart"/>
      <w:r w:rsidRPr="00726671">
        <w:rPr>
          <w:rFonts w:ascii="Arial" w:hAnsi="Arial" w:cs="Arial"/>
          <w:i/>
          <w:color w:val="212121"/>
          <w:highlight w:val="white"/>
          <w:lang w:val="uk-UA"/>
        </w:rPr>
        <w:t>Input</w:t>
      </w:r>
      <w:proofErr w:type="spellEnd"/>
      <w:r w:rsidRPr="00726671">
        <w:rPr>
          <w:rFonts w:ascii="Arial" w:hAnsi="Arial" w:cs="Arial"/>
          <w:i/>
          <w:color w:val="212121"/>
          <w:highlight w:val="white"/>
          <w:lang w:val="uk-UA"/>
        </w:rPr>
        <w:t>/data.</w:t>
      </w:r>
      <w:r w:rsidR="200A9524" w:rsidRPr="738A786C">
        <w:rPr>
          <w:rFonts w:ascii="Arial" w:hAnsi="Arial" w:cs="Arial"/>
          <w:i/>
          <w:iCs/>
          <w:color w:val="212121"/>
          <w:highlight w:val="white"/>
          <w:lang w:val="uk-UA"/>
        </w:rPr>
        <w:t>csv</w:t>
      </w:r>
    </w:p>
    <w:p w14:paraId="06B6FDB7" w14:textId="0C0A84EE" w:rsidR="2B552343" w:rsidRPr="009F7510" w:rsidRDefault="2B552343" w:rsidP="00A91360">
      <w:pPr>
        <w:spacing w:line="360" w:lineRule="auto"/>
        <w:jc w:val="both"/>
        <w:rPr>
          <w:rFonts w:ascii="Arial" w:hAnsi="Arial" w:cs="Arial"/>
          <w:lang w:val="uk-UA"/>
        </w:rPr>
      </w:pPr>
      <w:r w:rsidRPr="009F7510">
        <w:rPr>
          <w:rFonts w:ascii="Arial" w:hAnsi="Arial" w:cs="Arial"/>
          <w:lang w:val="uk-UA"/>
        </w:rPr>
        <w:br w:type="page"/>
      </w:r>
    </w:p>
    <w:p w14:paraId="16C65B8C" w14:textId="4AD52CDC" w:rsidR="00B56ECB" w:rsidRPr="0014626B" w:rsidRDefault="00B71176" w:rsidP="00B71176">
      <w:pPr>
        <w:pStyle w:val="Heading1"/>
        <w:numPr>
          <w:ilvl w:val="0"/>
          <w:numId w:val="18"/>
        </w:numPr>
        <w:spacing w:line="360" w:lineRule="auto"/>
        <w:jc w:val="both"/>
        <w:rPr>
          <w:rFonts w:cs="Arial"/>
        </w:rPr>
      </w:pPr>
      <w:r w:rsidRPr="009125E6">
        <w:rPr>
          <w:rFonts w:cs="Arial"/>
          <w:lang w:val="uk-UA"/>
        </w:rPr>
        <w:lastRenderedPageBreak/>
        <w:t xml:space="preserve">  </w:t>
      </w:r>
      <w:bookmarkStart w:id="2" w:name="_Toc88105354"/>
      <w:r w:rsidR="0025357D" w:rsidRPr="0014626B">
        <w:rPr>
          <w:rFonts w:cs="Arial"/>
          <w:lang w:val="uk-UA"/>
        </w:rPr>
        <w:t>Задача</w:t>
      </w:r>
      <w:bookmarkEnd w:id="2"/>
    </w:p>
    <w:p w14:paraId="58AABBE8" w14:textId="45589DBC" w:rsidR="0025357D" w:rsidRPr="00DE42FD" w:rsidRDefault="0025357D" w:rsidP="00A91360">
      <w:pPr>
        <w:spacing w:after="0" w:line="360" w:lineRule="auto"/>
        <w:jc w:val="both"/>
        <w:rPr>
          <w:rFonts w:ascii="Arial" w:eastAsia="Times New Roman" w:hAnsi="Arial" w:cs="Arial"/>
          <w:color w:val="000000"/>
          <w:lang w:val="uk-UA" w:eastAsia="da-DK"/>
        </w:rPr>
      </w:pPr>
      <w:r w:rsidRPr="6B05AB78">
        <w:rPr>
          <w:rFonts w:ascii="Arial" w:eastAsia="Times New Roman" w:hAnsi="Arial" w:cs="Arial"/>
          <w:color w:val="000000" w:themeColor="text1"/>
          <w:lang w:val="uk-UA" w:eastAsia="da-DK"/>
        </w:rPr>
        <w:t xml:space="preserve">Завдання складається з двох частин, які необхідно виконати. Результатом кожного з завдань буде </w:t>
      </w:r>
      <w:proofErr w:type="spellStart"/>
      <w:r w:rsidRPr="6B05AB78">
        <w:rPr>
          <w:rFonts w:ascii="Arial" w:eastAsia="Times New Roman" w:hAnsi="Arial" w:cs="Arial"/>
          <w:color w:val="000000" w:themeColor="text1"/>
          <w:lang w:val="uk-UA" w:eastAsia="da-DK"/>
        </w:rPr>
        <w:t>endpoint</w:t>
      </w:r>
      <w:proofErr w:type="spellEnd"/>
      <w:r w:rsidRPr="6B05AB78">
        <w:rPr>
          <w:rFonts w:ascii="Arial" w:eastAsia="Times New Roman" w:hAnsi="Arial" w:cs="Arial"/>
          <w:color w:val="000000" w:themeColor="text1"/>
          <w:lang w:val="uk-UA" w:eastAsia="da-DK"/>
        </w:rPr>
        <w:t xml:space="preserve"> веб-сервісу, який можна використовувати для </w:t>
      </w:r>
      <w:r w:rsidR="00B65BD7" w:rsidRPr="6B05AB78">
        <w:rPr>
          <w:rFonts w:ascii="Arial" w:eastAsia="Times New Roman" w:hAnsi="Arial" w:cs="Arial"/>
          <w:color w:val="000000" w:themeColor="text1"/>
          <w:lang w:val="uk-UA" w:eastAsia="da-DK"/>
        </w:rPr>
        <w:t>розрахунків</w:t>
      </w:r>
      <w:r w:rsidR="00B56ECB" w:rsidRPr="6B05AB78">
        <w:rPr>
          <w:rFonts w:ascii="Arial" w:eastAsia="Times New Roman" w:hAnsi="Arial" w:cs="Arial"/>
          <w:color w:val="000000" w:themeColor="text1"/>
          <w:lang w:val="uk-UA" w:eastAsia="da-DK"/>
        </w:rPr>
        <w:t>:</w:t>
      </w:r>
    </w:p>
    <w:p w14:paraId="5AEC04BC" w14:textId="77777777" w:rsidR="001C11D9" w:rsidRPr="00DE42FD" w:rsidRDefault="001C11D9" w:rsidP="00A91360">
      <w:pPr>
        <w:spacing w:after="0" w:line="360" w:lineRule="auto"/>
        <w:jc w:val="both"/>
        <w:rPr>
          <w:rFonts w:ascii="Arial" w:eastAsia="Times New Roman" w:hAnsi="Arial" w:cs="Arial"/>
          <w:color w:val="000000"/>
          <w:lang w:val="uk-UA" w:eastAsia="da-DK"/>
        </w:rPr>
      </w:pPr>
    </w:p>
    <w:p w14:paraId="4228ECAE" w14:textId="6F0569A0" w:rsidR="001C11D9" w:rsidRPr="00DE42FD" w:rsidRDefault="0025357D" w:rsidP="001610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uk-UA" w:eastAsia="da-DK"/>
        </w:rPr>
      </w:pPr>
      <w:r w:rsidRPr="00DE42FD">
        <w:rPr>
          <w:rFonts w:ascii="Arial" w:eastAsia="Times New Roman" w:hAnsi="Arial" w:cs="Arial"/>
          <w:b/>
          <w:color w:val="000000"/>
          <w:lang w:val="uk-UA" w:eastAsia="da-DK"/>
        </w:rPr>
        <w:t>Розрахунок контрольного показника</w:t>
      </w:r>
      <w:r w:rsidR="006F4D0C" w:rsidRPr="00DE42FD">
        <w:rPr>
          <w:rFonts w:ascii="Arial" w:eastAsia="Times New Roman" w:hAnsi="Arial" w:cs="Arial"/>
          <w:b/>
          <w:color w:val="000000"/>
          <w:lang w:val="uk-UA" w:eastAsia="da-DK"/>
        </w:rPr>
        <w:t xml:space="preserve"> (</w:t>
      </w:r>
      <w:r w:rsidR="00C4484A" w:rsidRPr="00DE42FD">
        <w:rPr>
          <w:rFonts w:ascii="Arial" w:eastAsia="Times New Roman" w:hAnsi="Arial" w:cs="Arial"/>
          <w:b/>
          <w:color w:val="000000"/>
          <w:lang w:val="uk-UA" w:eastAsia="da-DK"/>
        </w:rPr>
        <w:t xml:space="preserve">далі за текстом </w:t>
      </w:r>
      <w:proofErr w:type="spellStart"/>
      <w:r w:rsidR="006F4D0C" w:rsidRPr="00DE42FD">
        <w:rPr>
          <w:rFonts w:ascii="Arial" w:eastAsia="Times New Roman" w:hAnsi="Arial" w:cs="Arial"/>
          <w:b/>
          <w:color w:val="000000"/>
          <w:lang w:val="uk-UA" w:eastAsia="da-DK"/>
        </w:rPr>
        <w:t>бенчмарка</w:t>
      </w:r>
      <w:proofErr w:type="spellEnd"/>
      <w:r w:rsidR="006F4D0C" w:rsidRPr="00DE42FD">
        <w:rPr>
          <w:rFonts w:ascii="Arial" w:eastAsia="Times New Roman" w:hAnsi="Arial" w:cs="Arial"/>
          <w:b/>
          <w:bCs/>
          <w:color w:val="000000"/>
          <w:lang w:val="uk-UA" w:eastAsia="da-DK"/>
        </w:rPr>
        <w:t>)</w:t>
      </w:r>
      <w:r w:rsidR="005149F6" w:rsidRPr="00B71176">
        <w:rPr>
          <w:rFonts w:ascii="Arial" w:eastAsia="Times New Roman" w:hAnsi="Arial" w:cs="Arial"/>
          <w:b/>
          <w:color w:val="000000"/>
          <w:lang w:val="ru-RU" w:eastAsia="da-DK"/>
        </w:rPr>
        <w:t>.</w:t>
      </w:r>
    </w:p>
    <w:p w14:paraId="0FB3070C" w14:textId="77777777" w:rsidR="00963C08" w:rsidRPr="00DE42FD" w:rsidRDefault="00963C08" w:rsidP="00963C08">
      <w:pPr>
        <w:pStyle w:val="ListParagraph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val="uk-UA" w:eastAsia="da-DK"/>
        </w:rPr>
      </w:pPr>
    </w:p>
    <w:p w14:paraId="2EB6494B" w14:textId="155E1AFF" w:rsidR="0025357D" w:rsidRPr="00DE42FD" w:rsidRDefault="0025357D" w:rsidP="00A91360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00"/>
          <w:lang w:val="uk-UA" w:eastAsia="da-DK"/>
        </w:rPr>
      </w:pPr>
      <w:r w:rsidRPr="00DE42FD">
        <w:rPr>
          <w:rFonts w:ascii="Arial" w:eastAsia="Times New Roman" w:hAnsi="Arial" w:cs="Arial"/>
          <w:color w:val="000000"/>
          <w:lang w:val="uk-UA" w:eastAsia="da-DK"/>
        </w:rPr>
        <w:t>Очікуваний результат</w:t>
      </w:r>
      <w:r w:rsidR="001C11D9" w:rsidRPr="00DE42FD">
        <w:rPr>
          <w:rFonts w:ascii="Arial" w:eastAsia="Times New Roman" w:hAnsi="Arial" w:cs="Arial"/>
          <w:color w:val="000000"/>
          <w:lang w:val="uk-UA" w:eastAsia="da-DK"/>
        </w:rPr>
        <w:t>:</w:t>
      </w:r>
    </w:p>
    <w:tbl>
      <w:tblPr>
        <w:tblStyle w:val="TableGrid"/>
        <w:tblW w:w="10070" w:type="dxa"/>
        <w:tblLayout w:type="fixed"/>
        <w:tblLook w:val="04A0" w:firstRow="1" w:lastRow="0" w:firstColumn="1" w:lastColumn="0" w:noHBand="0" w:noVBand="1"/>
      </w:tblPr>
      <w:tblGrid>
        <w:gridCol w:w="1065"/>
        <w:gridCol w:w="4454"/>
        <w:gridCol w:w="4551"/>
      </w:tblGrid>
      <w:tr w:rsidR="005149F6" w:rsidRPr="0014626B" w14:paraId="2655D59E" w14:textId="77777777" w:rsidTr="00EF6F6C">
        <w:trPr>
          <w:trHeight w:val="1035"/>
        </w:trPr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45072A82" w14:textId="77777777" w:rsidR="005149F6" w:rsidRPr="00DE42FD" w:rsidRDefault="005149F6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en-US"/>
              </w:rPr>
              <w:t>GET</w:t>
            </w:r>
          </w:p>
        </w:tc>
        <w:tc>
          <w:tcPr>
            <w:tcW w:w="4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69E56" w14:textId="77777777" w:rsidR="005149F6" w:rsidRPr="00283A6D" w:rsidRDefault="005149F6" w:rsidP="00A91360">
            <w:pPr>
              <w:spacing w:line="360" w:lineRule="auto"/>
              <w:jc w:val="both"/>
              <w:rPr>
                <w:rFonts w:ascii="Consolas" w:hAnsi="Consolas" w:cs="Arial"/>
              </w:rPr>
            </w:pPr>
            <w:r w:rsidRPr="00283A6D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283A6D">
              <w:rPr>
                <w:rFonts w:ascii="Consolas" w:eastAsia="Arial" w:hAnsi="Consolas" w:cs="Arial"/>
                <w:lang w:val="uk"/>
              </w:rPr>
              <w:t>api</w:t>
            </w:r>
            <w:proofErr w:type="spellEnd"/>
            <w:r w:rsidRPr="00283A6D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283A6D">
              <w:rPr>
                <w:rFonts w:ascii="Consolas" w:eastAsia="Arial" w:hAnsi="Consolas" w:cs="Arial"/>
                <w:lang w:val="uk"/>
              </w:rPr>
              <w:t>prices</w:t>
            </w:r>
            <w:proofErr w:type="spellEnd"/>
            <w:r w:rsidRPr="00283A6D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283A6D">
              <w:rPr>
                <w:rFonts w:ascii="Consolas" w:eastAsia="Arial" w:hAnsi="Consolas" w:cs="Arial"/>
                <w:lang w:val="uk"/>
              </w:rPr>
              <w:t>benchmark</w:t>
            </w:r>
            <w:proofErr w:type="spellEnd"/>
            <w:r w:rsidRPr="00283A6D">
              <w:rPr>
                <w:rFonts w:ascii="Consolas" w:eastAsia="Arial" w:hAnsi="Consolas" w:cs="Arial"/>
              </w:rPr>
              <w:t>?portfolio={portfolio}&amp;date={datetime}</w:t>
            </w:r>
          </w:p>
        </w:tc>
        <w:tc>
          <w:tcPr>
            <w:tcW w:w="4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50C4E" w14:textId="77777777" w:rsidR="005149F6" w:rsidRPr="00DE42FD" w:rsidRDefault="005149F6" w:rsidP="00963C08">
            <w:pPr>
              <w:spacing w:line="360" w:lineRule="auto"/>
              <w:rPr>
                <w:rFonts w:ascii="Arial" w:eastAsia="Arial" w:hAnsi="Arial" w:cs="Arial"/>
                <w:lang w:val="uk"/>
              </w:rPr>
            </w:pPr>
            <w:r w:rsidRPr="00DE42FD">
              <w:rPr>
                <w:rFonts w:ascii="Arial" w:eastAsia="Arial" w:hAnsi="Arial" w:cs="Arial"/>
                <w:lang w:val="ru"/>
              </w:rPr>
              <w:t>П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овертає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бенчмарк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 xml:space="preserve"> за заданим Портфелем та 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таймслотом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>, який відповідає часу вказаному у запиті.</w:t>
            </w:r>
          </w:p>
        </w:tc>
      </w:tr>
    </w:tbl>
    <w:p w14:paraId="3719D551" w14:textId="77777777" w:rsidR="00B65BD7" w:rsidRDefault="00B65BD7" w:rsidP="00E7132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uk-UA" w:eastAsia="da-DK"/>
        </w:rPr>
      </w:pPr>
    </w:p>
    <w:p w14:paraId="09D0C4CD" w14:textId="404EB7EA" w:rsidR="007E1466" w:rsidRPr="00DE42FD" w:rsidRDefault="007E1466" w:rsidP="001610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uk-UA" w:eastAsia="da-DK"/>
        </w:rPr>
      </w:pPr>
      <w:r w:rsidRPr="00DE42FD">
        <w:rPr>
          <w:rFonts w:ascii="Arial" w:eastAsia="Times New Roman" w:hAnsi="Arial" w:cs="Arial"/>
          <w:b/>
          <w:color w:val="000000"/>
          <w:lang w:val="uk-UA" w:eastAsia="da-DK"/>
        </w:rPr>
        <w:t xml:space="preserve">Розрахунок агрегованого </w:t>
      </w:r>
      <w:proofErr w:type="spellStart"/>
      <w:r w:rsidR="006F4D0C" w:rsidRPr="00DE42FD">
        <w:rPr>
          <w:rFonts w:ascii="Arial" w:eastAsia="Times New Roman" w:hAnsi="Arial" w:cs="Arial"/>
          <w:b/>
          <w:color w:val="000000"/>
          <w:lang w:val="uk-UA" w:eastAsia="da-DK"/>
        </w:rPr>
        <w:t>бенчмарка</w:t>
      </w:r>
      <w:proofErr w:type="spellEnd"/>
      <w:r w:rsidR="005149F6" w:rsidRPr="0014626B">
        <w:rPr>
          <w:rFonts w:ascii="Arial" w:eastAsia="Times New Roman" w:hAnsi="Arial" w:cs="Arial"/>
          <w:b/>
          <w:color w:val="000000"/>
          <w:lang w:eastAsia="da-DK"/>
        </w:rPr>
        <w:t>.</w:t>
      </w:r>
    </w:p>
    <w:p w14:paraId="4D65B82A" w14:textId="77777777" w:rsidR="00963C08" w:rsidRPr="00DE42FD" w:rsidRDefault="00963C08" w:rsidP="00963C08">
      <w:pPr>
        <w:pStyle w:val="ListParagraph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val="uk-UA" w:eastAsia="da-DK"/>
        </w:rPr>
      </w:pPr>
    </w:p>
    <w:p w14:paraId="214F271C" w14:textId="77777777" w:rsidR="007E1466" w:rsidRPr="00DE42FD" w:rsidRDefault="007E1466" w:rsidP="00A91360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00"/>
          <w:lang w:val="uk-UA" w:eastAsia="da-DK"/>
        </w:rPr>
      </w:pPr>
      <w:r w:rsidRPr="00DE42FD">
        <w:rPr>
          <w:rFonts w:ascii="Arial" w:eastAsia="Times New Roman" w:hAnsi="Arial" w:cs="Arial"/>
          <w:color w:val="000000"/>
          <w:lang w:val="uk-UA" w:eastAsia="da-DK"/>
        </w:rPr>
        <w:t>Очікуваний результат:</w:t>
      </w:r>
    </w:p>
    <w:tbl>
      <w:tblPr>
        <w:tblStyle w:val="TableGrid"/>
        <w:tblW w:w="10070" w:type="dxa"/>
        <w:tblLayout w:type="fixed"/>
        <w:tblLook w:val="04A0" w:firstRow="1" w:lastRow="0" w:firstColumn="1" w:lastColumn="0" w:noHBand="0" w:noVBand="1"/>
      </w:tblPr>
      <w:tblGrid>
        <w:gridCol w:w="1070"/>
        <w:gridCol w:w="5583"/>
        <w:gridCol w:w="3417"/>
      </w:tblGrid>
      <w:tr w:rsidR="007801E6" w:rsidRPr="009F7510" w14:paraId="08FF92FB" w14:textId="77777777" w:rsidTr="00283A6D">
        <w:trPr>
          <w:trHeight w:val="1035"/>
        </w:trPr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7E601470" w14:textId="77777777" w:rsidR="007801E6" w:rsidRPr="00261EEB" w:rsidRDefault="007801E6" w:rsidP="00A91360">
            <w:p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261EEB">
              <w:rPr>
                <w:rFonts w:ascii="Arial" w:eastAsia="Arial" w:hAnsi="Arial" w:cs="Arial"/>
                <w:b/>
                <w:i/>
                <w:lang w:val="en-US"/>
              </w:rPr>
              <w:t>GET</w:t>
            </w:r>
          </w:p>
        </w:tc>
        <w:tc>
          <w:tcPr>
            <w:tcW w:w="5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FD07F2" w14:textId="1C1A6F62" w:rsidR="007801E6" w:rsidRPr="00283A6D" w:rsidRDefault="007801E6" w:rsidP="00963C08">
            <w:pPr>
              <w:spacing w:line="360" w:lineRule="auto"/>
              <w:rPr>
                <w:rFonts w:ascii="Consolas" w:eastAsia="Arial" w:hAnsi="Consolas" w:cs="Arial"/>
              </w:rPr>
            </w:pPr>
            <w:r w:rsidRPr="00283A6D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283A6D">
              <w:rPr>
                <w:rFonts w:ascii="Consolas" w:eastAsia="Arial" w:hAnsi="Consolas" w:cs="Arial"/>
                <w:lang w:val="uk"/>
              </w:rPr>
              <w:t>api</w:t>
            </w:r>
            <w:proofErr w:type="spellEnd"/>
            <w:r w:rsidRPr="00283A6D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283A6D">
              <w:rPr>
                <w:rFonts w:ascii="Consolas" w:eastAsia="Arial" w:hAnsi="Consolas" w:cs="Arial"/>
                <w:lang w:val="uk"/>
              </w:rPr>
              <w:t>prices</w:t>
            </w:r>
            <w:proofErr w:type="spellEnd"/>
            <w:r w:rsidRPr="00283A6D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283A6D">
              <w:rPr>
                <w:rFonts w:ascii="Consolas" w:eastAsia="Arial" w:hAnsi="Consolas" w:cs="Arial"/>
                <w:lang w:val="uk"/>
              </w:rPr>
              <w:t>aggregate</w:t>
            </w:r>
            <w:proofErr w:type="spellEnd"/>
            <w:r w:rsidRPr="00283A6D">
              <w:rPr>
                <w:rFonts w:ascii="Consolas" w:eastAsia="Arial" w:hAnsi="Consolas" w:cs="Arial"/>
              </w:rPr>
              <w:t>?portfolio={portfolio}&amp;startdate={datetime_start}&amp;enddate= {datetime_end}&amp;intervals={intervals}</w:t>
            </w:r>
          </w:p>
        </w:tc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26A11C" w14:textId="42D72ABA" w:rsidR="007801E6" w:rsidRPr="00DE42FD" w:rsidRDefault="005149F6" w:rsidP="00963C08">
            <w:pPr>
              <w:spacing w:line="360" w:lineRule="auto"/>
              <w:rPr>
                <w:rFonts w:ascii="Arial" w:hAnsi="Arial" w:cs="Arial"/>
                <w:lang w:val="ru-RU"/>
              </w:rPr>
            </w:pP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Повертає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обрану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кількість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агрегованих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бенчмарків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,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що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відповідають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портфелю в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обраний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</w:t>
            </w:r>
            <w:proofErr w:type="spellStart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>інтервал</w:t>
            </w:r>
            <w:proofErr w:type="spellEnd"/>
            <w:r w:rsidRPr="009F7510">
              <w:rPr>
                <w:rFonts w:ascii="Arial" w:hAnsi="Arial" w:cs="Arial"/>
                <w:color w:val="000000" w:themeColor="text1"/>
                <w:lang w:val="ru-RU"/>
              </w:rPr>
              <w:t xml:space="preserve"> часу.</w:t>
            </w:r>
          </w:p>
        </w:tc>
      </w:tr>
    </w:tbl>
    <w:p w14:paraId="108F1EB9" w14:textId="77777777" w:rsidR="001C11D9" w:rsidRDefault="001C11D9" w:rsidP="00A91360">
      <w:pPr>
        <w:spacing w:line="360" w:lineRule="auto"/>
        <w:jc w:val="both"/>
        <w:rPr>
          <w:rFonts w:ascii="Arial" w:hAnsi="Arial" w:cs="Arial"/>
          <w:color w:val="212121"/>
          <w:highlight w:val="white"/>
          <w:lang w:val="uk-UA"/>
        </w:rPr>
      </w:pPr>
    </w:p>
    <w:p w14:paraId="74ADAD7D" w14:textId="052144E9" w:rsidR="005149F6" w:rsidRDefault="00AC563D" w:rsidP="00A91360">
      <w:pPr>
        <w:spacing w:line="360" w:lineRule="auto"/>
        <w:jc w:val="both"/>
        <w:rPr>
          <w:rFonts w:ascii="Arial" w:hAnsi="Arial" w:cs="Arial"/>
          <w:color w:val="212121"/>
          <w:highlight w:val="white"/>
          <w:lang w:val="uk-UA"/>
        </w:rPr>
      </w:pPr>
      <w:r w:rsidRPr="00DE42FD">
        <w:rPr>
          <w:rFonts w:ascii="Arial" w:hAnsi="Arial" w:cs="Arial"/>
          <w:color w:val="212121"/>
          <w:highlight w:val="white"/>
          <w:lang w:val="uk-UA"/>
        </w:rPr>
        <w:t>Детальний опис і приклади того, як повинні виконуватися розрахунки, можна знайти нижче.</w:t>
      </w:r>
    </w:p>
    <w:p w14:paraId="5C93D377" w14:textId="5C1A5FC8" w:rsidR="00AC563D" w:rsidRDefault="00AC563D" w:rsidP="00A91360">
      <w:pPr>
        <w:spacing w:line="360" w:lineRule="auto"/>
        <w:jc w:val="both"/>
        <w:rPr>
          <w:rFonts w:ascii="Arial" w:hAnsi="Arial" w:cs="Arial"/>
          <w:color w:val="212121"/>
          <w:highlight w:val="white"/>
          <w:lang w:val="uk-UA"/>
        </w:rPr>
      </w:pPr>
      <w:r>
        <w:rPr>
          <w:rFonts w:ascii="Arial" w:hAnsi="Arial" w:cs="Arial"/>
          <w:color w:val="212121"/>
          <w:highlight w:val="white"/>
          <w:lang w:val="uk-UA"/>
        </w:rPr>
        <w:br w:type="page"/>
      </w:r>
    </w:p>
    <w:p w14:paraId="4BB11E2B" w14:textId="22B0757D" w:rsidR="001C11D9" w:rsidRPr="00F6578B" w:rsidRDefault="00261EEB" w:rsidP="0016108F">
      <w:pPr>
        <w:pStyle w:val="Heading1"/>
        <w:numPr>
          <w:ilvl w:val="0"/>
          <w:numId w:val="18"/>
        </w:num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 xml:space="preserve">  </w:t>
      </w:r>
      <w:bookmarkStart w:id="3" w:name="_Toc88105355"/>
      <w:r w:rsidR="00AC563D" w:rsidRPr="0014626B">
        <w:rPr>
          <w:rFonts w:cs="Arial"/>
        </w:rPr>
        <w:t>Технічний опис задач</w:t>
      </w:r>
      <w:bookmarkEnd w:id="3"/>
    </w:p>
    <w:p w14:paraId="50F03840" w14:textId="5A659725" w:rsidR="0016108F" w:rsidRPr="0096147A" w:rsidRDefault="00AC563D" w:rsidP="0096147A">
      <w:pPr>
        <w:pStyle w:val="Heading2"/>
        <w:numPr>
          <w:ilvl w:val="1"/>
          <w:numId w:val="18"/>
        </w:numPr>
        <w:spacing w:line="360" w:lineRule="auto"/>
        <w:jc w:val="both"/>
        <w:rPr>
          <w:rFonts w:cs="Arial"/>
          <w:i/>
          <w:lang w:val="uk-UA"/>
        </w:rPr>
      </w:pPr>
      <w:bookmarkStart w:id="4" w:name="_Toc88105356"/>
      <w:r w:rsidRPr="0096147A">
        <w:rPr>
          <w:rFonts w:cs="Arial"/>
          <w:i/>
          <w:lang w:val="uk-UA"/>
        </w:rPr>
        <w:t xml:space="preserve">Розрахунок </w:t>
      </w:r>
      <w:proofErr w:type="spellStart"/>
      <w:r w:rsidR="006F4D0C" w:rsidRPr="0096147A">
        <w:rPr>
          <w:rFonts w:cs="Arial"/>
          <w:i/>
          <w:lang w:val="uk-UA"/>
        </w:rPr>
        <w:t>бенчмарка</w:t>
      </w:r>
      <w:proofErr w:type="spellEnd"/>
      <w:r w:rsidR="006F4D0C" w:rsidRPr="0096147A">
        <w:rPr>
          <w:rFonts w:cs="Arial"/>
          <w:i/>
          <w:lang w:val="uk-UA"/>
        </w:rPr>
        <w:t xml:space="preserve"> </w:t>
      </w:r>
      <w:r w:rsidRPr="0096147A">
        <w:rPr>
          <w:rFonts w:cs="Arial"/>
          <w:i/>
          <w:lang w:val="uk-UA"/>
        </w:rPr>
        <w:t>за заданим часовим проміжком</w:t>
      </w:r>
      <w:bookmarkEnd w:id="4"/>
    </w:p>
    <w:p w14:paraId="0097F3D4" w14:textId="4F33E0E9" w:rsidR="00CC16F6" w:rsidRPr="00DE42FD" w:rsidRDefault="2E5F6B52" w:rsidP="0D02D2F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uk-UA"/>
        </w:rPr>
      </w:pPr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Розрахунок часових </w:t>
      </w:r>
      <w:proofErr w:type="spellStart"/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>проміжк</w:t>
      </w:r>
      <w:r w:rsidR="351373CD"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>у</w:t>
      </w:r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>ів</w:t>
      </w:r>
      <w:proofErr w:type="spellEnd"/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залишився незмінним з попереднього туру. Нашим першим завданням буде розрахунок </w:t>
      </w:r>
      <w:proofErr w:type="spellStart"/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>бенчмарку</w:t>
      </w:r>
      <w:proofErr w:type="spellEnd"/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для кожного часового проміжку. Результат - це середнє зі знайдених цін за заданим портфелем у часовому проміжку.</w:t>
      </w:r>
    </w:p>
    <w:p w14:paraId="747EC92B" w14:textId="77777777" w:rsidR="00E4007B" w:rsidRPr="0014626B" w:rsidRDefault="00E4007B" w:rsidP="00E4007B">
      <w:pPr>
        <w:rPr>
          <w:rFonts w:ascii="Arial" w:hAnsi="Arial" w:cs="Arial"/>
          <w:lang w:val="uk-UA" w:eastAsia="da-DK"/>
        </w:rPr>
      </w:pPr>
    </w:p>
    <w:tbl>
      <w:tblPr>
        <w:tblStyle w:val="TableGrid"/>
        <w:tblW w:w="9980" w:type="dxa"/>
        <w:tblLayout w:type="fixed"/>
        <w:tblLook w:val="04A0" w:firstRow="1" w:lastRow="0" w:firstColumn="1" w:lastColumn="0" w:noHBand="0" w:noVBand="1"/>
      </w:tblPr>
      <w:tblGrid>
        <w:gridCol w:w="1065"/>
        <w:gridCol w:w="4170"/>
        <w:gridCol w:w="4745"/>
      </w:tblGrid>
      <w:tr w:rsidR="00E4007B" w:rsidRPr="0014626B" w14:paraId="23809A9D" w14:textId="77777777" w:rsidTr="00E251B6">
        <w:trPr>
          <w:trHeight w:val="1035"/>
        </w:trPr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7C240C9F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en-US"/>
              </w:rPr>
              <w:t>GET</w:t>
            </w:r>
          </w:p>
        </w:tc>
        <w:tc>
          <w:tcPr>
            <w:tcW w:w="4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0523AE" w14:textId="77777777" w:rsidR="00E4007B" w:rsidRPr="00E251B6" w:rsidRDefault="00E4007B" w:rsidP="0085132E">
            <w:pPr>
              <w:spacing w:line="360" w:lineRule="auto"/>
              <w:jc w:val="both"/>
              <w:rPr>
                <w:rFonts w:ascii="Consolas" w:hAnsi="Consolas" w:cs="Arial"/>
              </w:rPr>
            </w:pPr>
            <w:r w:rsidRPr="00E251B6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E251B6">
              <w:rPr>
                <w:rFonts w:ascii="Consolas" w:eastAsia="Arial" w:hAnsi="Consolas" w:cs="Arial"/>
                <w:lang w:val="uk"/>
              </w:rPr>
              <w:t>api</w:t>
            </w:r>
            <w:proofErr w:type="spellEnd"/>
            <w:r w:rsidRPr="00E251B6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E251B6">
              <w:rPr>
                <w:rFonts w:ascii="Consolas" w:eastAsia="Arial" w:hAnsi="Consolas" w:cs="Arial"/>
                <w:lang w:val="uk"/>
              </w:rPr>
              <w:t>prices</w:t>
            </w:r>
            <w:proofErr w:type="spellEnd"/>
            <w:r w:rsidRPr="00E251B6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E251B6">
              <w:rPr>
                <w:rFonts w:ascii="Consolas" w:eastAsia="Arial" w:hAnsi="Consolas" w:cs="Arial"/>
                <w:lang w:val="uk"/>
              </w:rPr>
              <w:t>benchmark</w:t>
            </w:r>
            <w:proofErr w:type="spellEnd"/>
            <w:r w:rsidRPr="00E251B6">
              <w:rPr>
                <w:rFonts w:ascii="Consolas" w:eastAsia="Arial" w:hAnsi="Consolas" w:cs="Arial"/>
              </w:rPr>
              <w:t>?portfolio={portfolio}&amp;date={datetime}</w:t>
            </w:r>
          </w:p>
        </w:tc>
        <w:tc>
          <w:tcPr>
            <w:tcW w:w="4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67DAF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eastAsia="Arial" w:hAnsi="Arial" w:cs="Arial"/>
                <w:lang w:val="uk"/>
              </w:rPr>
            </w:pPr>
            <w:r w:rsidRPr="00DE42FD">
              <w:rPr>
                <w:rFonts w:ascii="Arial" w:eastAsia="Arial" w:hAnsi="Arial" w:cs="Arial"/>
                <w:lang w:val="ru"/>
              </w:rPr>
              <w:t>П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овертає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бенчмарк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 xml:space="preserve"> за заданим Портфелем та 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таймслотом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>, який відповідає часу вказаному у запиті.</w:t>
            </w:r>
          </w:p>
        </w:tc>
      </w:tr>
    </w:tbl>
    <w:p w14:paraId="17B82C37" w14:textId="77777777" w:rsidR="00E4007B" w:rsidRPr="00DE42FD" w:rsidRDefault="00E4007B" w:rsidP="00E4007B">
      <w:pPr>
        <w:spacing w:line="360" w:lineRule="auto"/>
        <w:jc w:val="both"/>
        <w:rPr>
          <w:rFonts w:ascii="Arial" w:hAnsi="Arial" w:cs="Arial"/>
          <w:lang w:val="ru-RU"/>
        </w:rPr>
      </w:pPr>
      <w:r w:rsidRPr="00DE42FD">
        <w:rPr>
          <w:rFonts w:ascii="Arial" w:eastAsia="Arial" w:hAnsi="Arial" w:cs="Arial"/>
          <w:lang w:val="ru-RU"/>
        </w:rPr>
        <w:t xml:space="preserve"> </w:t>
      </w:r>
    </w:p>
    <w:p w14:paraId="0F84EFC8" w14:textId="77777777" w:rsidR="00E4007B" w:rsidRPr="00DE42FD" w:rsidRDefault="00E4007B" w:rsidP="00E4007B">
      <w:pPr>
        <w:spacing w:line="360" w:lineRule="auto"/>
        <w:jc w:val="both"/>
        <w:rPr>
          <w:rFonts w:ascii="Arial" w:hAnsi="Arial" w:cs="Arial"/>
        </w:rPr>
      </w:pPr>
      <w:r w:rsidRPr="00DE42FD">
        <w:rPr>
          <w:rFonts w:ascii="Arial" w:eastAsia="Arial" w:hAnsi="Arial" w:cs="Arial"/>
          <w:b/>
          <w:bCs/>
          <w:i/>
          <w:iCs/>
          <w:lang w:val="ru"/>
        </w:rPr>
        <w:t xml:space="preserve">Формат </w:t>
      </w:r>
      <w:proofErr w:type="spellStart"/>
      <w:r w:rsidRPr="00DE42FD">
        <w:rPr>
          <w:rFonts w:ascii="Arial" w:eastAsia="Arial" w:hAnsi="Arial" w:cs="Arial"/>
          <w:b/>
          <w:bCs/>
          <w:i/>
          <w:iCs/>
          <w:lang w:val="ru"/>
        </w:rPr>
        <w:t>запиту</w:t>
      </w:r>
      <w:proofErr w:type="spellEnd"/>
      <w:r w:rsidRPr="00DE42FD">
        <w:rPr>
          <w:rFonts w:ascii="Arial" w:eastAsia="Arial" w:hAnsi="Arial" w:cs="Arial"/>
          <w:b/>
          <w:bCs/>
          <w:i/>
          <w:iCs/>
          <w:lang w:val="ru"/>
        </w:rPr>
        <w:t>:</w:t>
      </w:r>
    </w:p>
    <w:tbl>
      <w:tblPr>
        <w:tblStyle w:val="TableGrid"/>
        <w:tblW w:w="10070" w:type="dxa"/>
        <w:tblLayout w:type="fixed"/>
        <w:tblLook w:val="04A0" w:firstRow="1" w:lastRow="0" w:firstColumn="1" w:lastColumn="0" w:noHBand="0" w:noVBand="1"/>
      </w:tblPr>
      <w:tblGrid>
        <w:gridCol w:w="1538"/>
        <w:gridCol w:w="1538"/>
        <w:gridCol w:w="6994"/>
      </w:tblGrid>
      <w:tr w:rsidR="00E4007B" w:rsidRPr="0014626B" w14:paraId="75FE52BA" w14:textId="77777777" w:rsidTr="00261EEB">
        <w:trPr>
          <w:trHeight w:val="55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79EF8F2A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ru"/>
              </w:rPr>
              <w:t>Назва</w:t>
            </w:r>
            <w:proofErr w:type="spellEnd"/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76543158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Тип</w:t>
            </w:r>
          </w:p>
        </w:tc>
        <w:tc>
          <w:tcPr>
            <w:tcW w:w="6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16F5FD2D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Опис</w:t>
            </w:r>
            <w:proofErr w:type="spellEnd"/>
          </w:p>
        </w:tc>
      </w:tr>
      <w:tr w:rsidR="00E4007B" w:rsidRPr="0014626B" w14:paraId="681951E3" w14:textId="77777777" w:rsidTr="00261EEB">
        <w:trPr>
          <w:trHeight w:val="37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B8B04B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en-GB"/>
              </w:rPr>
              <w:t>Portfolio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FF781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en-GB"/>
              </w:rPr>
              <w:t>String</w:t>
            </w:r>
          </w:p>
        </w:tc>
        <w:tc>
          <w:tcPr>
            <w:tcW w:w="6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D6C391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Портфоліо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цінних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паперів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</w:p>
        </w:tc>
      </w:tr>
      <w:tr w:rsidR="00E4007B" w:rsidRPr="0014626B" w14:paraId="0EF77945" w14:textId="77777777" w:rsidTr="00261EEB">
        <w:trPr>
          <w:trHeight w:val="37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764DB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en-GB"/>
              </w:rPr>
              <w:t>Date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4F4E8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lang w:val="en-GB"/>
              </w:rPr>
              <w:t>DateTime</w:t>
            </w:r>
            <w:proofErr w:type="spellEnd"/>
          </w:p>
        </w:tc>
        <w:tc>
          <w:tcPr>
            <w:tcW w:w="6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44FD6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ru"/>
              </w:rPr>
              <w:t xml:space="preserve">Дата для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підрахунку</w:t>
            </w:r>
            <w:proofErr w:type="spellEnd"/>
          </w:p>
        </w:tc>
      </w:tr>
    </w:tbl>
    <w:p w14:paraId="46F40C34" w14:textId="77777777" w:rsidR="00E4007B" w:rsidRPr="00DE42FD" w:rsidRDefault="00E4007B" w:rsidP="00E4007B">
      <w:pPr>
        <w:spacing w:line="360" w:lineRule="auto"/>
        <w:jc w:val="both"/>
        <w:rPr>
          <w:rFonts w:ascii="Arial" w:hAnsi="Arial" w:cs="Arial"/>
        </w:rPr>
      </w:pPr>
      <w:r w:rsidRPr="00DE42FD">
        <w:rPr>
          <w:rFonts w:ascii="Arial" w:eastAsia="Arial" w:hAnsi="Arial" w:cs="Arial"/>
          <w:b/>
          <w:bCs/>
          <w:i/>
          <w:iCs/>
          <w:lang w:val="ru"/>
        </w:rPr>
        <w:t xml:space="preserve"> </w:t>
      </w:r>
    </w:p>
    <w:p w14:paraId="1B851350" w14:textId="77777777" w:rsidR="00E4007B" w:rsidRPr="00DE42FD" w:rsidRDefault="00E4007B" w:rsidP="00E4007B">
      <w:pPr>
        <w:spacing w:line="360" w:lineRule="auto"/>
        <w:jc w:val="both"/>
        <w:rPr>
          <w:rFonts w:ascii="Arial" w:hAnsi="Arial" w:cs="Arial"/>
        </w:rPr>
      </w:pPr>
      <w:proofErr w:type="spellStart"/>
      <w:r w:rsidRPr="00DE42FD">
        <w:rPr>
          <w:rFonts w:ascii="Arial" w:eastAsia="Arial" w:hAnsi="Arial" w:cs="Arial"/>
          <w:b/>
          <w:bCs/>
          <w:i/>
          <w:iCs/>
          <w:lang w:val="ru"/>
        </w:rPr>
        <w:t>Приклади</w:t>
      </w:r>
      <w:proofErr w:type="spellEnd"/>
      <w:r w:rsidRPr="00DE42FD">
        <w:rPr>
          <w:rFonts w:ascii="Arial" w:eastAsia="Arial" w:hAnsi="Arial" w:cs="Arial"/>
          <w:b/>
          <w:bCs/>
          <w:i/>
          <w:iCs/>
          <w:lang w:val="ru"/>
        </w:rPr>
        <w:t xml:space="preserve"> </w:t>
      </w:r>
      <w:proofErr w:type="spellStart"/>
      <w:r w:rsidRPr="00DE42FD">
        <w:rPr>
          <w:rFonts w:ascii="Arial" w:eastAsia="Arial" w:hAnsi="Arial" w:cs="Arial"/>
          <w:b/>
          <w:bCs/>
          <w:i/>
          <w:iCs/>
          <w:lang w:val="ru"/>
        </w:rPr>
        <w:t>запитів</w:t>
      </w:r>
      <w:proofErr w:type="spellEnd"/>
      <w:r w:rsidRPr="00DE42FD">
        <w:rPr>
          <w:rFonts w:ascii="Arial" w:eastAsia="Arial" w:hAnsi="Arial" w:cs="Arial"/>
          <w:b/>
          <w:bCs/>
          <w:i/>
          <w:iCs/>
          <w:lang w:val="ru"/>
        </w:rPr>
        <w:t>:</w:t>
      </w:r>
    </w:p>
    <w:tbl>
      <w:tblPr>
        <w:tblStyle w:val="TableGrid"/>
        <w:tblW w:w="10070" w:type="dxa"/>
        <w:tblLayout w:type="fixed"/>
        <w:tblLook w:val="04A0" w:firstRow="1" w:lastRow="0" w:firstColumn="1" w:lastColumn="0" w:noHBand="0" w:noVBand="1"/>
      </w:tblPr>
      <w:tblGrid>
        <w:gridCol w:w="1710"/>
        <w:gridCol w:w="8360"/>
      </w:tblGrid>
      <w:tr w:rsidR="00E4007B" w:rsidRPr="009F7510" w14:paraId="5867098A" w14:textId="77777777" w:rsidTr="78FC175E">
        <w:trPr>
          <w:trHeight w:val="780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5B42B788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ru"/>
              </w:rPr>
              <w:t>Звичайний</w:t>
            </w:r>
            <w:proofErr w:type="spellEnd"/>
          </w:p>
        </w:tc>
        <w:tc>
          <w:tcPr>
            <w:tcW w:w="8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7C396" w14:textId="0199B396" w:rsidR="00E4007B" w:rsidRPr="00E251B6" w:rsidRDefault="00E4007B" w:rsidP="0085132E">
            <w:pPr>
              <w:spacing w:line="360" w:lineRule="auto"/>
              <w:jc w:val="both"/>
              <w:rPr>
                <w:rFonts w:ascii="Consolas" w:hAnsi="Consolas" w:cs="Arial"/>
                <w:lang w:val="en-US"/>
              </w:rPr>
            </w:pPr>
            <w:proofErr w:type="spellStart"/>
            <w:r w:rsidRPr="78FC175E">
              <w:rPr>
                <w:rFonts w:ascii="Consolas" w:eastAsia="Arial" w:hAnsi="Consolas" w:cs="Arial"/>
                <w:lang w:val="uk"/>
              </w:rPr>
              <w:t>api</w:t>
            </w:r>
            <w:proofErr w:type="spellEnd"/>
            <w:r w:rsidRPr="78FC175E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78FC175E">
              <w:rPr>
                <w:rFonts w:ascii="Consolas" w:eastAsia="Arial" w:hAnsi="Consolas" w:cs="Arial"/>
                <w:lang w:val="uk"/>
              </w:rPr>
              <w:t>prices</w:t>
            </w:r>
            <w:proofErr w:type="spellEnd"/>
            <w:r w:rsidRPr="78FC175E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78FC175E">
              <w:rPr>
                <w:rFonts w:ascii="Consolas" w:eastAsia="Arial" w:hAnsi="Consolas" w:cs="Arial"/>
                <w:lang w:val="uk"/>
              </w:rPr>
              <w:t>benchmark?portfolio</w:t>
            </w:r>
            <w:proofErr w:type="spellEnd"/>
            <w:r w:rsidRPr="78FC175E">
              <w:rPr>
                <w:rFonts w:ascii="Consolas" w:eastAsia="Arial" w:hAnsi="Consolas" w:cs="Arial"/>
                <w:lang w:val="uk"/>
              </w:rPr>
              <w:t>=</w:t>
            </w:r>
            <w:proofErr w:type="spellStart"/>
            <w:r w:rsidRPr="78FC175E">
              <w:rPr>
                <w:rFonts w:ascii="Consolas" w:eastAsia="Arial" w:hAnsi="Consolas" w:cs="Arial"/>
                <w:lang w:val="uk"/>
              </w:rPr>
              <w:t>Fannie</w:t>
            </w:r>
            <w:proofErr w:type="spellEnd"/>
            <w:r w:rsidR="58DC9460" w:rsidRPr="78FC175E">
              <w:rPr>
                <w:rFonts w:ascii="Consolas" w:eastAsia="Arial" w:hAnsi="Consolas" w:cs="Arial"/>
                <w:lang w:val="uk"/>
              </w:rPr>
              <w:t xml:space="preserve"> </w:t>
            </w:r>
            <w:proofErr w:type="spellStart"/>
            <w:r w:rsidRPr="78FC175E">
              <w:rPr>
                <w:rFonts w:ascii="Consolas" w:eastAsia="Arial" w:hAnsi="Consolas" w:cs="Arial"/>
                <w:lang w:val="uk"/>
              </w:rPr>
              <w:t>Mae&amp;date</w:t>
            </w:r>
            <w:proofErr w:type="spellEnd"/>
            <w:r w:rsidRPr="78FC175E">
              <w:rPr>
                <w:rFonts w:ascii="Consolas" w:eastAsia="Arial" w:hAnsi="Consolas" w:cs="Arial"/>
                <w:lang w:val="uk"/>
              </w:rPr>
              <w:t>=15/03/2018 17:34:50</w:t>
            </w:r>
          </w:p>
        </w:tc>
      </w:tr>
      <w:tr w:rsidR="00E4007B" w:rsidRPr="0014626B" w14:paraId="0DA930D1" w14:textId="77777777" w:rsidTr="78FC175E">
        <w:trPr>
          <w:trHeight w:val="780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03E5C7E1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Закодований</w:t>
            </w:r>
            <w:proofErr w:type="spellEnd"/>
          </w:p>
        </w:tc>
        <w:tc>
          <w:tcPr>
            <w:tcW w:w="8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31C6ED" w14:textId="77777777" w:rsidR="00E4007B" w:rsidRPr="00E251B6" w:rsidRDefault="00E4007B" w:rsidP="0085132E">
            <w:pPr>
              <w:spacing w:line="360" w:lineRule="auto"/>
              <w:jc w:val="both"/>
              <w:rPr>
                <w:rFonts w:ascii="Consolas" w:hAnsi="Consolas" w:cs="Arial"/>
                <w:lang w:val="en-US"/>
              </w:rPr>
            </w:pPr>
            <w:r w:rsidRPr="00E251B6">
              <w:rPr>
                <w:rFonts w:ascii="Consolas" w:eastAsia="Arial" w:hAnsi="Consolas" w:cs="Arial"/>
                <w:lang w:val="uk"/>
              </w:rPr>
              <w:t>api/prices/benchmark?portfolio=Fannie+Mae&amp;date=15%2F03%2F2018+17%3A34%3A50</w:t>
            </w:r>
          </w:p>
        </w:tc>
      </w:tr>
    </w:tbl>
    <w:p w14:paraId="2EC276AD" w14:textId="77777777" w:rsidR="00E4007B" w:rsidRPr="00DE42FD" w:rsidRDefault="00E4007B" w:rsidP="00E4007B">
      <w:pPr>
        <w:spacing w:line="360" w:lineRule="auto"/>
        <w:ind w:firstLine="360"/>
        <w:jc w:val="both"/>
        <w:rPr>
          <w:rFonts w:ascii="Arial" w:eastAsia="Arial" w:hAnsi="Arial" w:cs="Arial"/>
          <w:b/>
          <w:bCs/>
          <w:i/>
          <w:iCs/>
          <w:lang w:val="en-US"/>
        </w:rPr>
      </w:pPr>
    </w:p>
    <w:p w14:paraId="3DFAF198" w14:textId="77777777" w:rsidR="00CC16F6" w:rsidRPr="009125E6" w:rsidRDefault="00CC16F6">
      <w:pPr>
        <w:rPr>
          <w:rFonts w:ascii="Arial" w:eastAsia="Arial" w:hAnsi="Arial" w:cs="Arial"/>
          <w:b/>
          <w:i/>
          <w:lang w:val="en-US"/>
        </w:rPr>
      </w:pPr>
      <w:r w:rsidRPr="009125E6">
        <w:rPr>
          <w:rFonts w:ascii="Arial" w:eastAsia="Arial" w:hAnsi="Arial" w:cs="Arial"/>
          <w:b/>
          <w:i/>
          <w:lang w:val="en-US"/>
        </w:rPr>
        <w:br w:type="page"/>
      </w:r>
    </w:p>
    <w:p w14:paraId="754F9FE3" w14:textId="6D890E6A" w:rsidR="00E4007B" w:rsidRPr="00DE42FD" w:rsidRDefault="00E4007B" w:rsidP="00E4007B">
      <w:pPr>
        <w:spacing w:line="360" w:lineRule="auto"/>
        <w:ind w:firstLine="360"/>
        <w:jc w:val="both"/>
        <w:rPr>
          <w:rFonts w:ascii="Arial" w:hAnsi="Arial" w:cs="Arial"/>
        </w:rPr>
      </w:pPr>
      <w:r w:rsidRPr="0016108F">
        <w:rPr>
          <w:rFonts w:ascii="Arial" w:eastAsia="Arial" w:hAnsi="Arial" w:cs="Arial"/>
          <w:b/>
          <w:lang w:val="ru"/>
        </w:rPr>
        <w:lastRenderedPageBreak/>
        <w:t>Результат</w:t>
      </w:r>
      <w:r w:rsidRPr="00DE42FD">
        <w:rPr>
          <w:rFonts w:ascii="Arial" w:eastAsia="Arial" w:hAnsi="Arial" w:cs="Arial"/>
          <w:lang w:val="uk"/>
        </w:rPr>
        <w:t xml:space="preserve">: </w:t>
      </w:r>
    </w:p>
    <w:p w14:paraId="0AB5CDE4" w14:textId="77777777" w:rsidR="00E4007B" w:rsidRPr="0016108F" w:rsidRDefault="00E4007B" w:rsidP="00E400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b/>
          <w:lang w:val="en-US"/>
        </w:rPr>
      </w:pPr>
      <w:proofErr w:type="spellStart"/>
      <w:r w:rsidRPr="0016108F">
        <w:rPr>
          <w:rFonts w:ascii="Arial" w:eastAsia="Arial" w:hAnsi="Arial" w:cs="Arial"/>
          <w:b/>
          <w:lang w:val="en-US"/>
        </w:rPr>
        <w:t>Запит</w:t>
      </w:r>
      <w:proofErr w:type="spellEnd"/>
      <w:r w:rsidRPr="0016108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16108F">
        <w:rPr>
          <w:rFonts w:ascii="Arial" w:eastAsia="Arial" w:hAnsi="Arial" w:cs="Arial"/>
          <w:b/>
          <w:lang w:val="en-US"/>
        </w:rPr>
        <w:t>було</w:t>
      </w:r>
      <w:proofErr w:type="spellEnd"/>
      <w:r w:rsidRPr="0016108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16108F">
        <w:rPr>
          <w:rFonts w:ascii="Arial" w:eastAsia="Arial" w:hAnsi="Arial" w:cs="Arial"/>
          <w:b/>
          <w:lang w:val="en-US"/>
        </w:rPr>
        <w:t>успішно</w:t>
      </w:r>
      <w:proofErr w:type="spellEnd"/>
      <w:r w:rsidRPr="0016108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16108F">
        <w:rPr>
          <w:rFonts w:ascii="Arial" w:eastAsia="Arial" w:hAnsi="Arial" w:cs="Arial"/>
          <w:b/>
          <w:lang w:val="en-US"/>
        </w:rPr>
        <w:t>оброблено</w:t>
      </w:r>
      <w:proofErr w:type="spellEnd"/>
    </w:p>
    <w:p w14:paraId="7BA85235" w14:textId="77777777" w:rsidR="00E4007B" w:rsidRPr="00DE42FD" w:rsidRDefault="00E4007B" w:rsidP="00E4007B">
      <w:pPr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 w:rsidRPr="00DE42FD">
        <w:rPr>
          <w:rFonts w:ascii="Arial" w:eastAsia="Arial" w:hAnsi="Arial" w:cs="Arial"/>
          <w:b/>
          <w:bCs/>
          <w:color w:val="000000" w:themeColor="text1"/>
          <w:lang w:val="uk"/>
        </w:rPr>
        <w:t>Status</w:t>
      </w:r>
      <w:proofErr w:type="spellEnd"/>
      <w:r w:rsidRPr="00DE42FD">
        <w:rPr>
          <w:rFonts w:ascii="Arial" w:eastAsia="Arial" w:hAnsi="Arial" w:cs="Arial"/>
          <w:b/>
          <w:bCs/>
          <w:color w:val="000000" w:themeColor="text1"/>
          <w:lang w:val="uk"/>
        </w:rPr>
        <w:t xml:space="preserve"> </w:t>
      </w:r>
      <w:proofErr w:type="spellStart"/>
      <w:r w:rsidRPr="00DE42FD">
        <w:rPr>
          <w:rFonts w:ascii="Arial" w:eastAsia="Arial" w:hAnsi="Arial" w:cs="Arial"/>
          <w:b/>
          <w:bCs/>
          <w:color w:val="000000" w:themeColor="text1"/>
          <w:lang w:val="uk"/>
        </w:rPr>
        <w:t>Code</w:t>
      </w:r>
      <w:proofErr w:type="spellEnd"/>
      <w:r w:rsidRPr="00DE42FD">
        <w:rPr>
          <w:rFonts w:ascii="Arial" w:eastAsia="Arial" w:hAnsi="Arial" w:cs="Arial"/>
          <w:color w:val="000000" w:themeColor="text1"/>
          <w:lang w:val="uk"/>
        </w:rPr>
        <w:t>: 200 (OK)</w:t>
      </w:r>
    </w:p>
    <w:tbl>
      <w:tblPr>
        <w:tblStyle w:val="TableGrid"/>
        <w:tblW w:w="98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320"/>
        <w:gridCol w:w="3015"/>
        <w:gridCol w:w="4475"/>
      </w:tblGrid>
      <w:tr w:rsidR="000701A3" w:rsidRPr="0014626B" w14:paraId="4A779611" w14:textId="77777777" w:rsidTr="78FC175E">
        <w:trPr>
          <w:trHeight w:val="51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0366A5CE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ru"/>
              </w:rPr>
              <w:t>Назва</w:t>
            </w:r>
            <w:proofErr w:type="spellEnd"/>
          </w:p>
        </w:tc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13F38EB4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Формат</w:t>
            </w:r>
          </w:p>
        </w:tc>
        <w:tc>
          <w:tcPr>
            <w:tcW w:w="4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01B65215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Опис</w:t>
            </w:r>
            <w:proofErr w:type="spellEnd"/>
          </w:p>
        </w:tc>
      </w:tr>
      <w:tr w:rsidR="009F7510" w:rsidRPr="0014626B" w14:paraId="449EEEF8" w14:textId="77777777" w:rsidTr="78FC175E">
        <w:trPr>
          <w:trHeight w:val="51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4EAFC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en-US"/>
              </w:rPr>
              <w:t>Date</w:t>
            </w:r>
          </w:p>
        </w:tc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7AA19" w14:textId="69F97D9E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uk"/>
              </w:rPr>
              <w:t>"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dd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>/MM</w:t>
            </w:r>
            <w:r w:rsidRPr="2B3618A7">
              <w:rPr>
                <w:rFonts w:ascii="Arial" w:eastAsia="Arial" w:hAnsi="Arial" w:cs="Arial"/>
                <w:lang w:val="uk"/>
              </w:rPr>
              <w:t>/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yyyy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HH:mm:ss</w:t>
            </w:r>
            <w:proofErr w:type="spellEnd"/>
            <w:r w:rsidRPr="5DBE977B">
              <w:rPr>
                <w:rFonts w:ascii="Arial" w:eastAsia="Arial" w:hAnsi="Arial" w:cs="Arial"/>
                <w:lang w:val="uk"/>
              </w:rPr>
              <w:t>"</w:t>
            </w:r>
          </w:p>
        </w:tc>
        <w:tc>
          <w:tcPr>
            <w:tcW w:w="4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57825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  <w:lang w:val="ru-RU"/>
              </w:rPr>
            </w:pPr>
            <w:r w:rsidRPr="00DE42FD">
              <w:rPr>
                <w:rFonts w:ascii="Arial" w:eastAsia="Arial" w:hAnsi="Arial" w:cs="Arial"/>
                <w:lang w:val="ru"/>
              </w:rPr>
              <w:t xml:space="preserve">Дата початку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відповідного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часового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інтервалу</w:t>
            </w:r>
            <w:proofErr w:type="spellEnd"/>
          </w:p>
        </w:tc>
      </w:tr>
      <w:tr w:rsidR="00151D84" w:rsidRPr="0014626B" w14:paraId="39085F00" w14:textId="77777777" w:rsidTr="78FC175E">
        <w:trPr>
          <w:trHeight w:val="51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27D88" w14:textId="055BFDEF" w:rsidR="00E4007B" w:rsidRPr="00DE42FD" w:rsidRDefault="00E4007B" w:rsidP="0085132E">
            <w:pPr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78FC175E">
              <w:rPr>
                <w:rFonts w:ascii="Arial" w:eastAsia="Arial" w:hAnsi="Arial" w:cs="Arial"/>
                <w:lang w:val="en-US"/>
              </w:rPr>
              <w:t>Price</w:t>
            </w:r>
          </w:p>
        </w:tc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6914A" w14:textId="77777777" w:rsidR="00E4007B" w:rsidRPr="00DE42FD" w:rsidRDefault="00E4007B" w:rsidP="0085132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en-US"/>
              </w:rPr>
              <w:t>“</w:t>
            </w:r>
            <w:proofErr w:type="spellStart"/>
            <w:proofErr w:type="gramStart"/>
            <w:r w:rsidRPr="00DE42FD">
              <w:rPr>
                <w:rFonts w:ascii="Arial" w:eastAsia="Arial" w:hAnsi="Arial" w:cs="Arial"/>
                <w:lang w:val="en-US"/>
              </w:rPr>
              <w:t>xx.yy</w:t>
            </w:r>
            <w:proofErr w:type="spellEnd"/>
            <w:proofErr w:type="gramEnd"/>
            <w:r w:rsidRPr="00DE42FD">
              <w:rPr>
                <w:rFonts w:ascii="Arial" w:eastAsia="Arial" w:hAnsi="Arial" w:cs="Arial"/>
                <w:lang w:val="en-US"/>
              </w:rPr>
              <w:t>”</w:t>
            </w:r>
          </w:p>
        </w:tc>
        <w:tc>
          <w:tcPr>
            <w:tcW w:w="4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09748" w14:textId="76D171E1" w:rsidR="00E4007B" w:rsidRPr="00DE42FD" w:rsidRDefault="00E4007B" w:rsidP="0085132E">
            <w:pPr>
              <w:spacing w:line="360" w:lineRule="auto"/>
              <w:jc w:val="both"/>
              <w:rPr>
                <w:rFonts w:ascii="Arial" w:eastAsia="Arial" w:hAnsi="Arial" w:cs="Arial"/>
                <w:lang w:val="ru"/>
              </w:rPr>
            </w:pPr>
            <w:r w:rsidRPr="00DE42FD">
              <w:rPr>
                <w:rFonts w:ascii="Arial" w:eastAsia="Arial" w:hAnsi="Arial" w:cs="Arial"/>
                <w:lang w:val="ru"/>
              </w:rPr>
              <w:t xml:space="preserve">Бенчмарк на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інтервалі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, округлений до 2-х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знаків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після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коми.</w:t>
            </w:r>
          </w:p>
        </w:tc>
      </w:tr>
    </w:tbl>
    <w:p w14:paraId="11316589" w14:textId="77777777" w:rsidR="00E4007B" w:rsidRPr="00DE42FD" w:rsidRDefault="00E4007B" w:rsidP="00E4007B">
      <w:pPr>
        <w:spacing w:line="360" w:lineRule="auto"/>
        <w:jc w:val="both"/>
        <w:rPr>
          <w:rFonts w:ascii="Arial" w:eastAsia="Arial" w:hAnsi="Arial" w:cs="Arial"/>
          <w:b/>
          <w:bCs/>
          <w:lang w:val="ru-RU"/>
        </w:rPr>
      </w:pPr>
    </w:p>
    <w:p w14:paraId="2F10E6C7" w14:textId="77777777" w:rsidR="00E4007B" w:rsidRPr="00DE42FD" w:rsidRDefault="00E4007B" w:rsidP="00CC16F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ru-RU"/>
        </w:rPr>
      </w:pPr>
      <w:r w:rsidRPr="00DE42FD">
        <w:rPr>
          <w:rFonts w:ascii="Arial" w:eastAsia="Arial" w:hAnsi="Arial" w:cs="Arial"/>
          <w:b/>
          <w:bCs/>
          <w:lang w:val="ru-RU"/>
        </w:rPr>
        <w:t xml:space="preserve">Приклад </w:t>
      </w:r>
      <w:proofErr w:type="spellStart"/>
      <w:r w:rsidRPr="00DE42FD">
        <w:rPr>
          <w:rFonts w:ascii="Arial" w:eastAsia="Arial" w:hAnsi="Arial" w:cs="Arial"/>
          <w:b/>
          <w:bCs/>
          <w:lang w:val="ru-RU"/>
        </w:rPr>
        <w:t>успішної</w:t>
      </w:r>
      <w:proofErr w:type="spellEnd"/>
      <w:r w:rsidRPr="00DE42FD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 w:rsidRPr="00DE42FD">
        <w:rPr>
          <w:rFonts w:ascii="Arial" w:eastAsia="Arial" w:hAnsi="Arial" w:cs="Arial"/>
          <w:b/>
          <w:bCs/>
          <w:lang w:val="ru-RU"/>
        </w:rPr>
        <w:t>відповіді</w:t>
      </w:r>
      <w:proofErr w:type="spellEnd"/>
      <w:r w:rsidRPr="00DE42FD">
        <w:rPr>
          <w:rFonts w:ascii="Arial" w:eastAsia="Arial" w:hAnsi="Arial" w:cs="Arial"/>
          <w:b/>
          <w:bCs/>
          <w:lang w:val="ru-RU"/>
        </w:rPr>
        <w:t xml:space="preserve"> на запит</w:t>
      </w:r>
      <w:r w:rsidRPr="0014626B">
        <w:rPr>
          <w:rFonts w:ascii="Arial" w:eastAsia="Arial" w:hAnsi="Arial" w:cs="Arial"/>
          <w:b/>
        </w:rPr>
        <w:t xml:space="preserve"> </w:t>
      </w:r>
      <w:r w:rsidRPr="00DE42FD">
        <w:rPr>
          <w:rFonts w:ascii="Arial" w:eastAsia="Arial" w:hAnsi="Arial" w:cs="Arial"/>
          <w:b/>
          <w:bCs/>
          <w:lang w:val="ru-RU"/>
        </w:rPr>
        <w:t>(</w:t>
      </w:r>
      <w:r w:rsidRPr="00DE42FD">
        <w:rPr>
          <w:rFonts w:ascii="Arial" w:eastAsia="Arial" w:hAnsi="Arial" w:cs="Arial"/>
          <w:b/>
          <w:bCs/>
          <w:lang w:val="en-GB"/>
        </w:rPr>
        <w:t>JSON</w:t>
      </w:r>
      <w:r w:rsidRPr="00DE42FD">
        <w:rPr>
          <w:rFonts w:ascii="Arial" w:eastAsia="Arial" w:hAnsi="Arial" w:cs="Arial"/>
          <w:b/>
          <w:bCs/>
          <w:lang w:val="ru-RU"/>
        </w:rPr>
        <w:t>):</w:t>
      </w:r>
    </w:p>
    <w:p w14:paraId="36722800" w14:textId="77777777" w:rsidR="00E4007B" w:rsidRPr="00E251B6" w:rsidRDefault="00E4007B" w:rsidP="00E4007B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E251B6">
        <w:rPr>
          <w:rFonts w:ascii="Consolas" w:eastAsia="Arial" w:hAnsi="Consolas" w:cs="Arial"/>
          <w:highlight w:val="white"/>
          <w:lang w:val="uk-UA"/>
        </w:rPr>
        <w:t xml:space="preserve">{ </w:t>
      </w:r>
    </w:p>
    <w:p w14:paraId="54755B52" w14:textId="77777777" w:rsidR="00E4007B" w:rsidRPr="00E251B6" w:rsidRDefault="00E4007B" w:rsidP="00E4007B">
      <w:pPr>
        <w:spacing w:line="360" w:lineRule="auto"/>
        <w:ind w:left="1304" w:hanging="765"/>
        <w:jc w:val="both"/>
        <w:rPr>
          <w:rFonts w:ascii="Consolas" w:eastAsia="Arial" w:hAnsi="Consolas" w:cs="Arial"/>
          <w:highlight w:val="white"/>
          <w:lang w:val="uk-UA"/>
        </w:rPr>
      </w:pPr>
      <w:r w:rsidRPr="00E251B6">
        <w:rPr>
          <w:rFonts w:ascii="Consolas" w:eastAsia="Arial" w:hAnsi="Consolas" w:cs="Arial"/>
          <w:highlight w:val="white"/>
          <w:lang w:val="uk-UA"/>
        </w:rPr>
        <w:t>"</w:t>
      </w:r>
      <w:proofErr w:type="spellStart"/>
      <w:r w:rsidRPr="00E251B6">
        <w:rPr>
          <w:rFonts w:ascii="Consolas" w:eastAsia="Arial" w:hAnsi="Consolas" w:cs="Arial"/>
          <w:highlight w:val="white"/>
          <w:lang w:val="uk-UA"/>
        </w:rPr>
        <w:t>date</w:t>
      </w:r>
      <w:proofErr w:type="spellEnd"/>
      <w:r w:rsidRPr="00E251B6">
        <w:rPr>
          <w:rFonts w:ascii="Consolas" w:eastAsia="Arial" w:hAnsi="Consolas" w:cs="Arial"/>
          <w:highlight w:val="white"/>
          <w:lang w:val="uk-UA"/>
        </w:rPr>
        <w:t xml:space="preserve">": "15/03/2018 17:26:40", </w:t>
      </w:r>
    </w:p>
    <w:p w14:paraId="353D3208" w14:textId="77777777" w:rsidR="00E4007B" w:rsidRPr="00E251B6" w:rsidRDefault="00E4007B" w:rsidP="00E4007B">
      <w:pPr>
        <w:spacing w:line="360" w:lineRule="auto"/>
        <w:ind w:left="1304" w:hanging="765"/>
        <w:jc w:val="both"/>
        <w:rPr>
          <w:rFonts w:ascii="Consolas" w:eastAsia="Arial" w:hAnsi="Consolas" w:cs="Arial"/>
          <w:highlight w:val="white"/>
          <w:lang w:val="uk-UA"/>
        </w:rPr>
      </w:pPr>
      <w:r w:rsidRPr="00E251B6">
        <w:rPr>
          <w:rFonts w:ascii="Consolas" w:eastAsia="Arial" w:hAnsi="Consolas" w:cs="Arial"/>
          <w:highlight w:val="white"/>
          <w:lang w:val="uk-UA"/>
        </w:rPr>
        <w:t>"</w:t>
      </w:r>
      <w:proofErr w:type="spellStart"/>
      <w:r w:rsidRPr="00E251B6">
        <w:rPr>
          <w:rFonts w:ascii="Consolas" w:eastAsia="Arial" w:hAnsi="Consolas" w:cs="Arial"/>
          <w:highlight w:val="white"/>
          <w:lang w:val="uk-UA"/>
        </w:rPr>
        <w:t>price</w:t>
      </w:r>
      <w:proofErr w:type="spellEnd"/>
      <w:r w:rsidRPr="00E251B6">
        <w:rPr>
          <w:rFonts w:ascii="Consolas" w:eastAsia="Arial" w:hAnsi="Consolas" w:cs="Arial"/>
          <w:highlight w:val="white"/>
          <w:lang w:val="uk-UA"/>
        </w:rPr>
        <w:t>": 133.71</w:t>
      </w:r>
    </w:p>
    <w:p w14:paraId="07B51D33" w14:textId="77777777" w:rsidR="00E4007B" w:rsidRPr="00E251B6" w:rsidRDefault="00E4007B" w:rsidP="00E4007B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E251B6">
        <w:rPr>
          <w:rFonts w:ascii="Consolas" w:eastAsia="Arial" w:hAnsi="Consolas" w:cs="Arial"/>
          <w:highlight w:val="white"/>
          <w:lang w:val="uk-UA"/>
        </w:rPr>
        <w:t xml:space="preserve">}, </w:t>
      </w:r>
    </w:p>
    <w:p w14:paraId="4A2DDB29" w14:textId="77777777" w:rsidR="00E4007B" w:rsidRDefault="00E4007B" w:rsidP="00E4007B">
      <w:pPr>
        <w:spacing w:line="360" w:lineRule="auto"/>
        <w:jc w:val="both"/>
        <w:rPr>
          <w:rFonts w:ascii="Arial" w:eastAsia="Calibri" w:hAnsi="Arial" w:cs="Arial"/>
          <w:lang w:val="uk-UA"/>
        </w:rPr>
      </w:pPr>
      <w:r w:rsidRPr="00DE42FD">
        <w:rPr>
          <w:rFonts w:ascii="Arial" w:eastAsia="Calibri" w:hAnsi="Arial" w:cs="Arial"/>
          <w:lang w:val="ru-RU"/>
        </w:rPr>
        <w:t>д</w:t>
      </w:r>
      <w:r w:rsidRPr="00DE42FD">
        <w:rPr>
          <w:rFonts w:ascii="Arial" w:eastAsia="Calibri" w:hAnsi="Arial" w:cs="Arial"/>
          <w:lang w:val="uk-UA"/>
        </w:rPr>
        <w:t xml:space="preserve">е "15/03/2018 17:26:40" </w:t>
      </w:r>
      <w:r>
        <w:rPr>
          <w:rFonts w:ascii="Arial" w:eastAsia="Calibri" w:hAnsi="Arial" w:cs="Arial"/>
          <w:lang w:val="ru-RU"/>
        </w:rPr>
        <w:t xml:space="preserve">- </w:t>
      </w:r>
      <w:r w:rsidRPr="00DE42FD">
        <w:rPr>
          <w:rFonts w:ascii="Arial" w:eastAsia="Calibri" w:hAnsi="Arial" w:cs="Arial"/>
          <w:lang w:val="uk-UA"/>
        </w:rPr>
        <w:t>це стартова точка часового проміжку #637</w:t>
      </w:r>
      <w:r w:rsidRPr="0014626B">
        <w:rPr>
          <w:rFonts w:ascii="Arial" w:eastAsia="Calibri" w:hAnsi="Arial" w:cs="Arial"/>
        </w:rPr>
        <w:t>,</w:t>
      </w:r>
      <w:r w:rsidRPr="00DE42FD">
        <w:rPr>
          <w:rFonts w:ascii="Arial" w:eastAsia="Calibri" w:hAnsi="Arial" w:cs="Arial"/>
          <w:lang w:val="ru-RU"/>
        </w:rPr>
        <w:t xml:space="preserve"> </w:t>
      </w:r>
      <w:r w:rsidRPr="0014626B">
        <w:rPr>
          <w:rFonts w:ascii="Arial" w:eastAsia="Calibri" w:hAnsi="Arial" w:cs="Arial"/>
        </w:rPr>
        <w:t xml:space="preserve">а </w:t>
      </w:r>
      <w:r w:rsidRPr="00DE42FD">
        <w:rPr>
          <w:rFonts w:ascii="Arial" w:eastAsia="Calibri" w:hAnsi="Arial" w:cs="Arial"/>
          <w:lang w:val="uk-UA"/>
        </w:rPr>
        <w:t xml:space="preserve">133.71 </w:t>
      </w:r>
      <w:r w:rsidRPr="0014626B">
        <w:rPr>
          <w:rFonts w:ascii="Arial" w:eastAsia="Calibri" w:hAnsi="Arial" w:cs="Arial"/>
        </w:rPr>
        <w:t xml:space="preserve">- </w:t>
      </w:r>
      <w:r w:rsidRPr="00DE42FD">
        <w:rPr>
          <w:rFonts w:ascii="Arial" w:eastAsia="Calibri" w:hAnsi="Arial" w:cs="Arial"/>
          <w:lang w:val="uk-UA"/>
        </w:rPr>
        <w:t>це середнє значення цін за портфелем ‘</w:t>
      </w:r>
      <w:proofErr w:type="spellStart"/>
      <w:r w:rsidRPr="00DE42FD">
        <w:rPr>
          <w:rFonts w:ascii="Arial" w:eastAsia="Calibri" w:hAnsi="Arial" w:cs="Arial"/>
          <w:lang w:val="uk-UA"/>
        </w:rPr>
        <w:t>Fannie</w:t>
      </w:r>
      <w:proofErr w:type="spellEnd"/>
      <w:r w:rsidRPr="00DE42FD">
        <w:rPr>
          <w:rFonts w:ascii="Arial" w:eastAsia="Calibri" w:hAnsi="Arial" w:cs="Arial"/>
          <w:lang w:val="uk-UA"/>
        </w:rPr>
        <w:t xml:space="preserve"> </w:t>
      </w:r>
      <w:proofErr w:type="spellStart"/>
      <w:r w:rsidRPr="00DE42FD">
        <w:rPr>
          <w:rFonts w:ascii="Arial" w:eastAsia="Calibri" w:hAnsi="Arial" w:cs="Arial"/>
          <w:lang w:val="uk-UA"/>
        </w:rPr>
        <w:t>Mae</w:t>
      </w:r>
      <w:proofErr w:type="spellEnd"/>
      <w:r w:rsidRPr="00DE42FD">
        <w:rPr>
          <w:rFonts w:ascii="Arial" w:eastAsia="Calibri" w:hAnsi="Arial" w:cs="Arial"/>
          <w:lang w:val="uk-UA"/>
        </w:rPr>
        <w:t xml:space="preserve">’ </w:t>
      </w:r>
      <w:proofErr w:type="gramStart"/>
      <w:r w:rsidRPr="00DE42FD">
        <w:rPr>
          <w:rFonts w:ascii="Arial" w:eastAsia="Calibri" w:hAnsi="Arial" w:cs="Arial"/>
          <w:lang w:val="uk-UA"/>
        </w:rPr>
        <w:t>на часовому</w:t>
      </w:r>
      <w:proofErr w:type="gramEnd"/>
      <w:r w:rsidRPr="00DE42FD">
        <w:rPr>
          <w:rFonts w:ascii="Arial" w:eastAsia="Calibri" w:hAnsi="Arial" w:cs="Arial"/>
          <w:lang w:val="uk-UA"/>
        </w:rPr>
        <w:t xml:space="preserve"> проміжку #637, які знаходяться між </w:t>
      </w:r>
      <w:proofErr w:type="spellStart"/>
      <w:r w:rsidRPr="00DE42FD">
        <w:rPr>
          <w:rFonts w:ascii="Arial" w:eastAsia="Calibri" w:hAnsi="Arial" w:cs="Arial"/>
          <w:lang w:val="uk-UA"/>
        </w:rPr>
        <w:t>верхнь</w:t>
      </w:r>
      <w:proofErr w:type="spellEnd"/>
      <w:r w:rsidRPr="0014626B">
        <w:rPr>
          <w:rFonts w:ascii="Arial" w:eastAsia="Calibri" w:hAnsi="Arial" w:cs="Arial"/>
        </w:rPr>
        <w:t>о</w:t>
      </w:r>
      <w:r w:rsidRPr="00DE42FD">
        <w:rPr>
          <w:rFonts w:ascii="Arial" w:eastAsia="Calibri" w:hAnsi="Arial" w:cs="Arial"/>
          <w:lang w:val="uk-UA"/>
        </w:rPr>
        <w:t xml:space="preserve">ю та нижньою </w:t>
      </w:r>
      <w:proofErr w:type="spellStart"/>
      <w:r w:rsidRPr="00DE42FD">
        <w:rPr>
          <w:rFonts w:ascii="Arial" w:eastAsia="Calibri" w:hAnsi="Arial" w:cs="Arial"/>
          <w:lang w:val="uk-UA"/>
        </w:rPr>
        <w:t>межою</w:t>
      </w:r>
      <w:proofErr w:type="spellEnd"/>
      <w:r w:rsidRPr="00DE42FD">
        <w:rPr>
          <w:rFonts w:ascii="Arial" w:eastAsia="Calibri" w:hAnsi="Arial" w:cs="Arial"/>
          <w:lang w:val="uk-UA"/>
        </w:rPr>
        <w:t xml:space="preserve"> обчислення.</w:t>
      </w:r>
    </w:p>
    <w:p w14:paraId="0786851B" w14:textId="77777777" w:rsidR="00CC16F6" w:rsidRDefault="00CC16F6" w:rsidP="00E4007B">
      <w:pPr>
        <w:spacing w:line="360" w:lineRule="auto"/>
        <w:jc w:val="both"/>
        <w:rPr>
          <w:rFonts w:ascii="Arial" w:eastAsia="Calibri" w:hAnsi="Arial" w:cs="Arial"/>
          <w:lang w:val="uk-UA"/>
        </w:rPr>
      </w:pPr>
    </w:p>
    <w:p w14:paraId="1742D45D" w14:textId="77777777" w:rsidR="00CC16F6" w:rsidRPr="00CC16F6" w:rsidRDefault="00CC16F6" w:rsidP="00CC16F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</w:pPr>
      <w:r w:rsidRPr="00CC16F6"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  <w:t xml:space="preserve">Помилка у обробці запиту через нестачу даних </w:t>
      </w:r>
    </w:p>
    <w:p w14:paraId="79D9A7B5" w14:textId="77777777" w:rsidR="00CC16F6" w:rsidRPr="009125E6" w:rsidRDefault="00CC16F6" w:rsidP="00CC16F6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highlight w:val="white"/>
          <w:lang w:val="uk-UA"/>
        </w:rPr>
      </w:pPr>
      <w:proofErr w:type="spellStart"/>
      <w:r w:rsidRPr="0014626B">
        <w:rPr>
          <w:rFonts w:ascii="Arial" w:hAnsi="Arial" w:cs="Arial"/>
          <w:b/>
          <w:color w:val="000000" w:themeColor="text1"/>
          <w:highlight w:val="white"/>
          <w:lang w:val="uk-UA"/>
        </w:rPr>
        <w:t>Status</w:t>
      </w:r>
      <w:proofErr w:type="spellEnd"/>
      <w:r w:rsidRPr="0014626B">
        <w:rPr>
          <w:rFonts w:ascii="Arial" w:hAnsi="Arial" w:cs="Arial"/>
          <w:b/>
          <w:color w:val="000000" w:themeColor="text1"/>
          <w:highlight w:val="white"/>
          <w:lang w:val="uk-UA"/>
        </w:rPr>
        <w:t xml:space="preserve"> </w:t>
      </w:r>
      <w:proofErr w:type="spellStart"/>
      <w:r w:rsidRPr="0014626B">
        <w:rPr>
          <w:rFonts w:ascii="Arial" w:hAnsi="Arial" w:cs="Arial"/>
          <w:b/>
          <w:color w:val="000000" w:themeColor="text1"/>
          <w:highlight w:val="white"/>
          <w:lang w:val="uk-UA"/>
        </w:rPr>
        <w:t>Code</w:t>
      </w:r>
      <w:proofErr w:type="spellEnd"/>
      <w:r w:rsidRPr="0014626B">
        <w:rPr>
          <w:rFonts w:ascii="Arial" w:hAnsi="Arial" w:cs="Arial"/>
          <w:b/>
          <w:color w:val="000000" w:themeColor="text1"/>
          <w:highlight w:val="white"/>
          <w:lang w:val="uk-UA"/>
        </w:rPr>
        <w:t>:</w:t>
      </w:r>
      <w:r w:rsidRPr="0014626B">
        <w:rPr>
          <w:rFonts w:ascii="Arial" w:hAnsi="Arial" w:cs="Arial"/>
          <w:color w:val="000000" w:themeColor="text1"/>
          <w:highlight w:val="white"/>
          <w:lang w:val="uk-UA"/>
        </w:rPr>
        <w:t xml:space="preserve"> 404 (</w:t>
      </w:r>
      <w:proofErr w:type="spellStart"/>
      <w:r w:rsidRPr="0014626B">
        <w:rPr>
          <w:rFonts w:ascii="Arial" w:hAnsi="Arial" w:cs="Arial"/>
          <w:color w:val="000000" w:themeColor="text1"/>
          <w:highlight w:val="white"/>
          <w:lang w:val="uk-UA"/>
        </w:rPr>
        <w:t>Not</w:t>
      </w:r>
      <w:proofErr w:type="spellEnd"/>
      <w:r w:rsidRPr="0014626B">
        <w:rPr>
          <w:rFonts w:ascii="Arial" w:hAnsi="Arial" w:cs="Arial"/>
          <w:color w:val="000000" w:themeColor="text1"/>
          <w:highlight w:val="white"/>
          <w:lang w:val="uk-UA"/>
        </w:rPr>
        <w:t xml:space="preserve"> </w:t>
      </w:r>
      <w:proofErr w:type="spellStart"/>
      <w:r w:rsidRPr="0014626B">
        <w:rPr>
          <w:rFonts w:ascii="Arial" w:hAnsi="Arial" w:cs="Arial"/>
          <w:color w:val="000000" w:themeColor="text1"/>
          <w:highlight w:val="white"/>
          <w:lang w:val="uk-UA"/>
        </w:rPr>
        <w:t>found</w:t>
      </w:r>
      <w:proofErr w:type="spellEnd"/>
      <w:r w:rsidRPr="0014626B">
        <w:rPr>
          <w:rFonts w:ascii="Arial" w:hAnsi="Arial" w:cs="Arial"/>
          <w:color w:val="000000" w:themeColor="text1"/>
          <w:highlight w:val="white"/>
          <w:lang w:val="uk-UA"/>
        </w:rPr>
        <w:t>)</w:t>
      </w:r>
      <w:r w:rsidRPr="009125E6">
        <w:rPr>
          <w:rFonts w:ascii="Arial" w:hAnsi="Arial" w:cs="Arial"/>
          <w:color w:val="000000" w:themeColor="text1"/>
          <w:highlight w:val="white"/>
          <w:lang w:val="uk-UA"/>
        </w:rPr>
        <w:t>.</w:t>
      </w:r>
    </w:p>
    <w:p w14:paraId="5BF659C7" w14:textId="77777777" w:rsidR="00E4007B" w:rsidRPr="00DE42FD" w:rsidRDefault="00E4007B" w:rsidP="00E4007B">
      <w:pPr>
        <w:spacing w:line="360" w:lineRule="auto"/>
        <w:jc w:val="both"/>
        <w:rPr>
          <w:rFonts w:ascii="Arial" w:eastAsia="Calibri" w:hAnsi="Arial" w:cs="Arial"/>
          <w:lang w:val="uk-UA"/>
        </w:rPr>
      </w:pPr>
    </w:p>
    <w:p w14:paraId="3B3AB391" w14:textId="77777777" w:rsidR="00E4007B" w:rsidRPr="0014626B" w:rsidRDefault="00E4007B" w:rsidP="00E4007B">
      <w:pPr>
        <w:rPr>
          <w:rFonts w:ascii="Arial" w:hAnsi="Arial" w:cs="Arial"/>
          <w:lang w:val="uk-UA"/>
        </w:rPr>
      </w:pPr>
    </w:p>
    <w:p w14:paraId="5018ECF6" w14:textId="4F36B3AE" w:rsidR="00AC563D" w:rsidRPr="00CC16F6" w:rsidRDefault="00CC16F6" w:rsidP="00CC16F6">
      <w:pPr>
        <w:rPr>
          <w:rFonts w:ascii="Arial" w:eastAsia="Times New Roman" w:hAnsi="Arial" w:cs="Arial"/>
          <w:color w:val="000000" w:themeColor="text1"/>
          <w:lang w:val="uk-UA" w:eastAsia="da-DK"/>
        </w:rPr>
      </w:pPr>
      <w:r>
        <w:rPr>
          <w:rFonts w:ascii="Arial" w:hAnsi="Arial" w:cs="Arial"/>
          <w:color w:val="000000" w:themeColor="text1"/>
          <w:lang w:val="uk-UA"/>
        </w:rPr>
        <w:br w:type="page"/>
      </w:r>
    </w:p>
    <w:p w14:paraId="3B3848A2" w14:textId="0E23CB54" w:rsidR="00AC563D" w:rsidRPr="00DE42FD" w:rsidRDefault="00AC563D" w:rsidP="78FC175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uk-UA"/>
        </w:rPr>
      </w:pPr>
      <w:r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lastRenderedPageBreak/>
        <w:t xml:space="preserve">Щоб розрахувати </w:t>
      </w:r>
      <w:proofErr w:type="spellStart"/>
      <w:r w:rsidR="006F4D0C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бенчмарк</w:t>
      </w:r>
      <w:proofErr w:type="spellEnd"/>
      <w:r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правильно, сп</w:t>
      </w:r>
      <w:r w:rsidR="16C8A0AB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ершу н</w:t>
      </w:r>
      <w:r w:rsidR="5B0F74A6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еобхідно</w:t>
      </w:r>
      <w:r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</w:t>
      </w:r>
      <w:r w:rsidR="006F4D0C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позбутися</w:t>
      </w:r>
      <w:r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всі</w:t>
      </w:r>
      <w:r w:rsidR="006F4D0C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х</w:t>
      </w:r>
      <w:r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</w:t>
      </w:r>
      <w:r w:rsidR="00F22D73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крайніх</w:t>
      </w:r>
      <w:r w:rsidR="00D33538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(віддален</w:t>
      </w:r>
      <w:r w:rsidR="00F22D73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их)</w:t>
      </w:r>
      <w:r w:rsidR="00D33538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значен</w:t>
      </w:r>
      <w:r w:rsidR="00F22D73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ь</w:t>
      </w:r>
      <w:r w:rsidR="00747AD2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цін</w:t>
      </w:r>
      <w:r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.</w:t>
      </w:r>
      <w:r w:rsidR="00747AD2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Це потрібно для того, щоб отримати більш високу точність розрахунку, оскільки крайні значення можуть вносити сильні флуктуації у фінальне значення </w:t>
      </w:r>
      <w:proofErr w:type="spellStart"/>
      <w:r w:rsidR="00747AD2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бенчмарку</w:t>
      </w:r>
      <w:proofErr w:type="spellEnd"/>
      <w:r w:rsidR="00C4484A" w:rsidRPr="78FC175E">
        <w:rPr>
          <w:rFonts w:ascii="Arial" w:hAnsi="Arial" w:cs="Arial"/>
          <w:color w:val="000000" w:themeColor="text1"/>
          <w:sz w:val="22"/>
          <w:szCs w:val="22"/>
          <w:lang w:val="uk-UA"/>
        </w:rPr>
        <w:t>.</w:t>
      </w:r>
    </w:p>
    <w:p w14:paraId="0A7FAE45" w14:textId="4661F2A9" w:rsidR="00D33538" w:rsidRPr="00DE42FD" w:rsidRDefault="00D3353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uk-UA"/>
        </w:rPr>
      </w:pPr>
    </w:p>
    <w:p w14:paraId="36A70E2B" w14:textId="1FD8455E" w:rsidR="00D33538" w:rsidRPr="00DE42FD" w:rsidRDefault="00F22D73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uk-UA"/>
        </w:rPr>
      </w:pPr>
      <w:r w:rsidRPr="00DE42FD">
        <w:rPr>
          <w:rFonts w:ascii="Arial" w:hAnsi="Arial" w:cs="Arial"/>
          <w:color w:val="000000" w:themeColor="text1"/>
          <w:sz w:val="22"/>
          <w:szCs w:val="22"/>
          <w:lang w:val="uk-UA"/>
        </w:rPr>
        <w:t>Крайні значення</w:t>
      </w:r>
      <w:r w:rsidR="00D33538" w:rsidRPr="00DE42FD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усуваються для кожного часового проміжку незалежно від інших часових проміжків, за таким алгоритмом:</w:t>
      </w:r>
    </w:p>
    <w:p w14:paraId="2F1A3568" w14:textId="77777777" w:rsidR="00D33538" w:rsidRPr="00DE42FD" w:rsidRDefault="00D3353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5DA8529C" w14:textId="1F8F180C" w:rsidR="001C11D9" w:rsidRPr="00251D25" w:rsidRDefault="1BF9B3DC" w:rsidP="0D02D2F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  <w:lang w:val="uk-UA"/>
        </w:rPr>
      </w:pPr>
      <w:proofErr w:type="spellStart"/>
      <w:r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Розраху</w:t>
      </w:r>
      <w:proofErr w:type="spellEnd"/>
      <w:r w:rsidR="6CDC4502" w:rsidRPr="0D02D2FA">
        <w:rPr>
          <w:rFonts w:ascii="Arial" w:hAnsi="Arial" w:cs="Arial"/>
          <w:b/>
          <w:bCs/>
          <w:color w:val="000000" w:themeColor="text1"/>
          <w:sz w:val="22"/>
          <w:szCs w:val="22"/>
        </w:rPr>
        <w:t>вати</w:t>
      </w:r>
      <w:r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 xml:space="preserve"> перший та третій </w:t>
      </w:r>
      <w:proofErr w:type="spellStart"/>
      <w:r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ква</w:t>
      </w:r>
      <w:r w:rsidR="7FFA438F"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р</w:t>
      </w:r>
      <w:r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тилі</w:t>
      </w:r>
      <w:proofErr w:type="spellEnd"/>
      <w:r w:rsidR="0C773839"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 xml:space="preserve"> (</w:t>
      </w:r>
      <w:r w:rsidR="0C773839" w:rsidRPr="0D02D2FA">
        <w:rPr>
          <w:rStyle w:val="Emphasis"/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 xml:space="preserve">Q1 </w:t>
      </w:r>
      <w:r w:rsidRPr="0D02D2FA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lang w:val="uk-UA"/>
        </w:rPr>
        <w:t>та</w:t>
      </w:r>
      <w:r w:rsidR="0C773839" w:rsidRPr="0D02D2FA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lang w:val="uk-UA"/>
        </w:rPr>
        <w:t xml:space="preserve"> </w:t>
      </w:r>
      <w:r w:rsidR="0C773839" w:rsidRPr="0D02D2FA">
        <w:rPr>
          <w:rStyle w:val="Emphasis"/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Q3</w:t>
      </w:r>
      <w:r w:rsidR="0C773839"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 xml:space="preserve">) </w:t>
      </w:r>
      <w:r w:rsidR="3F099E01"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залежно від ціни</w:t>
      </w:r>
      <w:r w:rsidR="0C773839"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="0C773839" w:rsidRPr="0D02D2FA">
        <w:rPr>
          <w:rStyle w:val="Emphasis"/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p</w:t>
      </w:r>
      <w:r w:rsidR="0C773839" w:rsidRPr="0D02D2FA">
        <w:rPr>
          <w:rStyle w:val="Emphasis"/>
          <w:rFonts w:ascii="Arial" w:hAnsi="Arial" w:cs="Arial"/>
          <w:b/>
          <w:bCs/>
          <w:color w:val="000000" w:themeColor="text1"/>
          <w:sz w:val="22"/>
          <w:szCs w:val="22"/>
          <w:vertAlign w:val="subscript"/>
          <w:lang w:val="uk-UA"/>
        </w:rPr>
        <w:t>av</w:t>
      </w:r>
      <w:proofErr w:type="spellEnd"/>
      <w:r w:rsidR="0C773839" w:rsidRPr="0D02D2FA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lang w:val="uk-UA"/>
        </w:rPr>
        <w:t xml:space="preserve"> </w:t>
      </w:r>
      <w:r w:rsidR="3F099E01"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у зростаючому порядку</w:t>
      </w:r>
      <w:r w:rsidR="0C773839" w:rsidRPr="0D02D2FA">
        <w:rPr>
          <w:rFonts w:ascii="Arial" w:hAnsi="Arial" w:cs="Arial"/>
          <w:b/>
          <w:bCs/>
          <w:color w:val="000000" w:themeColor="text1"/>
          <w:sz w:val="22"/>
          <w:szCs w:val="22"/>
          <w:lang w:val="uk-UA"/>
        </w:rPr>
        <w:t>. </w:t>
      </w:r>
      <w:r w:rsidR="0C773839" w:rsidRPr="0D02D2FA">
        <w:rPr>
          <w:rFonts w:ascii="Arial" w:hAnsi="Arial" w:cs="Arial"/>
          <w:b/>
          <w:bCs/>
          <w:sz w:val="22"/>
          <w:szCs w:val="22"/>
          <w:lang w:val="uk-UA"/>
        </w:rPr>
        <w:t xml:space="preserve"> </w:t>
      </w:r>
    </w:p>
    <w:p w14:paraId="6F87E092" w14:textId="77777777" w:rsidR="001C11D9" w:rsidRPr="00251D25" w:rsidRDefault="001C11D9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uk-UA"/>
        </w:rPr>
      </w:pPr>
    </w:p>
    <w:p w14:paraId="4ABF2CEF" w14:textId="4AEC9ECA" w:rsidR="001C11D9" w:rsidRPr="00DE42FD" w:rsidRDefault="7FFA438F" w:rsidP="0D02D2F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proofErr w:type="spellStart"/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>Інтерквартильний</w:t>
      </w:r>
      <w:proofErr w:type="spellEnd"/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розмах</w:t>
      </w:r>
      <w:r w:rsidR="0C773839" w:rsidRPr="0D02D2FA">
        <w:rPr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</w:t>
      </w:r>
      <w:r w:rsidR="0C773839"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(IQR) </w:t>
      </w:r>
      <w:r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>визначається як</w:t>
      </w:r>
      <w:r w:rsidR="0C773839"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</w:t>
      </w:r>
      <w:r w:rsidR="0C773839" w:rsidRPr="0D02D2FA">
        <w:rPr>
          <w:rStyle w:val="Emphasis"/>
          <w:rFonts w:ascii="Arial" w:hAnsi="Arial" w:cs="Arial"/>
          <w:color w:val="000000" w:themeColor="text1"/>
          <w:sz w:val="22"/>
          <w:szCs w:val="22"/>
          <w:lang w:val="uk-UA"/>
        </w:rPr>
        <w:t>IQR</w:t>
      </w:r>
      <w:r w:rsidR="0C773839"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="0C773839" w:rsidRPr="0D02D2FA">
        <w:rPr>
          <w:rStyle w:val="Emphasis"/>
          <w:rFonts w:ascii="Arial" w:hAnsi="Arial" w:cs="Arial"/>
          <w:color w:val="000000" w:themeColor="text1"/>
          <w:sz w:val="22"/>
          <w:szCs w:val="22"/>
          <w:lang w:val="uk-UA"/>
        </w:rPr>
        <w:t>p</w:t>
      </w:r>
      <w:r w:rsidR="0C773839" w:rsidRPr="0D02D2FA">
        <w:rPr>
          <w:rStyle w:val="Emphasis"/>
          <w:rFonts w:ascii="Arial" w:hAnsi="Arial" w:cs="Arial"/>
          <w:color w:val="000000" w:themeColor="text1"/>
          <w:sz w:val="22"/>
          <w:szCs w:val="22"/>
          <w:vertAlign w:val="subscript"/>
          <w:lang w:val="uk-UA"/>
        </w:rPr>
        <w:t>av</w:t>
      </w:r>
      <w:proofErr w:type="spellEnd"/>
      <w:r w:rsidR="0C773839" w:rsidRPr="0D02D2FA">
        <w:rPr>
          <w:rStyle w:val="Emphasis"/>
          <w:rFonts w:ascii="Arial" w:hAnsi="Arial" w:cs="Arial"/>
          <w:color w:val="000000" w:themeColor="text1"/>
          <w:sz w:val="22"/>
          <w:szCs w:val="22"/>
          <w:lang w:val="uk-UA"/>
        </w:rPr>
        <w:t>[Q3]</w:t>
      </w:r>
      <w:r w:rsidR="0C773839"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– </w:t>
      </w:r>
      <w:proofErr w:type="spellStart"/>
      <w:r w:rsidR="0C773839" w:rsidRPr="0D02D2FA">
        <w:rPr>
          <w:rStyle w:val="Emphasis"/>
          <w:rFonts w:ascii="Arial" w:hAnsi="Arial" w:cs="Arial"/>
          <w:color w:val="000000" w:themeColor="text1"/>
          <w:sz w:val="22"/>
          <w:szCs w:val="22"/>
          <w:lang w:val="uk-UA"/>
        </w:rPr>
        <w:t>p</w:t>
      </w:r>
      <w:r w:rsidR="0C773839" w:rsidRPr="0D02D2FA">
        <w:rPr>
          <w:rStyle w:val="Emphasis"/>
          <w:rFonts w:ascii="Arial" w:hAnsi="Arial" w:cs="Arial"/>
          <w:color w:val="000000" w:themeColor="text1"/>
          <w:sz w:val="22"/>
          <w:szCs w:val="22"/>
          <w:vertAlign w:val="subscript"/>
          <w:lang w:val="uk-UA"/>
        </w:rPr>
        <w:t>av</w:t>
      </w:r>
      <w:proofErr w:type="spellEnd"/>
      <w:r w:rsidR="0C773839" w:rsidRPr="0D02D2FA">
        <w:rPr>
          <w:rStyle w:val="Emphasis"/>
          <w:rFonts w:ascii="Arial" w:hAnsi="Arial" w:cs="Arial"/>
          <w:color w:val="000000" w:themeColor="text1"/>
          <w:sz w:val="22"/>
          <w:szCs w:val="22"/>
          <w:lang w:val="uk-UA"/>
        </w:rPr>
        <w:t>[Q1]</w:t>
      </w:r>
      <w:r w:rsidR="0C773839" w:rsidRPr="0D02D2FA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. </w:t>
      </w:r>
    </w:p>
    <w:p w14:paraId="232BBC3F" w14:textId="77777777" w:rsidR="001C11D9" w:rsidRPr="00DE42FD" w:rsidRDefault="001C11D9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7955D7E5" w14:textId="77777777" w:rsidR="00DE569D" w:rsidRPr="00DE42FD" w:rsidRDefault="00DE569D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>Нижня межа визначається як</w:t>
      </w:r>
      <w:r w:rsidR="001C11D9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proofErr w:type="spellStart"/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lang w:val="uk-UA"/>
        </w:rPr>
        <w:t>p</w:t>
      </w:r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vertAlign w:val="subscript"/>
          <w:lang w:val="uk-UA"/>
        </w:rPr>
        <w:t>av</w:t>
      </w:r>
      <w:proofErr w:type="spellEnd"/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lang w:val="uk-UA"/>
        </w:rPr>
        <w:t>[Q1]</w:t>
      </w:r>
      <w:r w:rsidR="001C11D9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- </w:t>
      </w:r>
      <w:r w:rsidR="001C11D9" w:rsidRPr="00DE42FD">
        <w:rPr>
          <w:rFonts w:ascii="Arial" w:hAnsi="Arial" w:cs="Arial"/>
          <w:i/>
          <w:color w:val="000000"/>
          <w:sz w:val="22"/>
          <w:szCs w:val="22"/>
          <w:lang w:val="uk-UA"/>
        </w:rPr>
        <w:t>1.5*</w:t>
      </w:r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lang w:val="uk-UA"/>
        </w:rPr>
        <w:t>IQR</w:t>
      </w:r>
      <w:r w:rsidR="001C11D9" w:rsidRPr="00DE42FD">
        <w:rPr>
          <w:rFonts w:ascii="Arial" w:hAnsi="Arial" w:cs="Arial"/>
          <w:i/>
          <w:color w:val="000000"/>
          <w:sz w:val="22"/>
          <w:szCs w:val="22"/>
          <w:lang w:val="uk-UA"/>
        </w:rPr>
        <w:t xml:space="preserve"> </w:t>
      </w:r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, верхня межа як </w:t>
      </w:r>
      <w:proofErr w:type="spellStart"/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lang w:val="uk-UA"/>
        </w:rPr>
        <w:t>p</w:t>
      </w:r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vertAlign w:val="subscript"/>
          <w:lang w:val="uk-UA"/>
        </w:rPr>
        <w:t>av</w:t>
      </w:r>
      <w:proofErr w:type="spellEnd"/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lang w:val="uk-UA"/>
        </w:rPr>
        <w:t>[Q3]</w:t>
      </w:r>
      <w:r w:rsidR="001C11D9" w:rsidRPr="00DE42FD">
        <w:rPr>
          <w:rFonts w:ascii="Arial" w:hAnsi="Arial" w:cs="Arial"/>
          <w:color w:val="000000"/>
          <w:sz w:val="22"/>
          <w:szCs w:val="22"/>
          <w:lang w:val="uk-UA"/>
        </w:rPr>
        <w:t>+</w:t>
      </w:r>
      <w:r w:rsidR="001C11D9" w:rsidRPr="00DE42FD">
        <w:rPr>
          <w:rFonts w:ascii="Arial" w:hAnsi="Arial" w:cs="Arial"/>
          <w:i/>
          <w:color w:val="000000"/>
          <w:sz w:val="22"/>
          <w:szCs w:val="22"/>
          <w:lang w:val="uk-UA"/>
        </w:rPr>
        <w:t>1.5*</w:t>
      </w:r>
      <w:r w:rsidR="001C11D9" w:rsidRPr="00DE42FD">
        <w:rPr>
          <w:rStyle w:val="Emphasis"/>
          <w:rFonts w:ascii="Arial" w:hAnsi="Arial" w:cs="Arial"/>
          <w:color w:val="000000"/>
          <w:sz w:val="22"/>
          <w:szCs w:val="22"/>
          <w:lang w:val="uk-UA"/>
        </w:rPr>
        <w:t>IQR</w:t>
      </w:r>
      <w:r w:rsidR="001C11D9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. </w:t>
      </w:r>
    </w:p>
    <w:p w14:paraId="5FE1742F" w14:textId="4DEEE3E0" w:rsidR="001C11D9" w:rsidRPr="00DE42FD" w:rsidRDefault="00DE569D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>Принцип показаний на картинці нижче.</w:t>
      </w:r>
    </w:p>
    <w:p w14:paraId="67330ADC" w14:textId="77777777" w:rsidR="001C11D9" w:rsidRPr="00DE42FD" w:rsidRDefault="001C11D9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2C348752" w14:textId="77777777" w:rsidR="001C11D9" w:rsidRPr="00DE42FD" w:rsidRDefault="001C11D9" w:rsidP="00B16238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noProof/>
          <w:sz w:val="22"/>
          <w:szCs w:val="22"/>
          <w:lang w:val="uk-UA"/>
        </w:rPr>
        <w:drawing>
          <wp:inline distT="0" distB="0" distL="0" distR="0" wp14:anchorId="5C68917B" wp14:editId="32A20D80">
            <wp:extent cx="2238375" cy="2381250"/>
            <wp:effectExtent l="0" t="0" r="9525" b="0"/>
            <wp:docPr id="265676585" name="Picture 265676585" descr="F:\rez\Cloud.Docs\Confluence.KPI\wiki\SC\attachments\129045845\129045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0FC1" w14:textId="77777777" w:rsidR="001C11D9" w:rsidRPr="00DE42FD" w:rsidRDefault="001C11D9" w:rsidP="00A91360">
      <w:pPr>
        <w:spacing w:line="360" w:lineRule="auto"/>
        <w:jc w:val="both"/>
        <w:rPr>
          <w:rFonts w:ascii="Arial" w:hAnsi="Arial" w:cs="Arial"/>
          <w:lang w:val="uk-UA"/>
        </w:rPr>
      </w:pPr>
    </w:p>
    <w:p w14:paraId="59C5BA10" w14:textId="43064726" w:rsidR="00DE569D" w:rsidRPr="00251D25" w:rsidRDefault="7FFA438F" w:rsidP="0D02D2F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uk-UA" w:eastAsia="da-DK"/>
        </w:rPr>
      </w:pPr>
      <w:r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>Усі значення цін у часовому проміжк</w:t>
      </w:r>
      <w:r w:rsidR="686D49EA"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>у</w:t>
      </w:r>
      <w:r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 xml:space="preserve">, які менші за </w:t>
      </w:r>
      <w:proofErr w:type="spellStart"/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lang w:val="uk-UA"/>
        </w:rPr>
        <w:t>p</w:t>
      </w:r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vertAlign w:val="subscript"/>
          <w:lang w:val="uk-UA"/>
        </w:rPr>
        <w:t>av</w:t>
      </w:r>
      <w:proofErr w:type="spellEnd"/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lang w:val="uk-UA"/>
        </w:rPr>
        <w:t>[Q1]</w:t>
      </w:r>
      <w:r w:rsidR="69B5A5EB" w:rsidRPr="0D02D2FA">
        <w:rPr>
          <w:rFonts w:ascii="Arial" w:hAnsi="Arial" w:cs="Arial"/>
          <w:b/>
          <w:bCs/>
          <w:color w:val="000000" w:themeColor="text1"/>
          <w:lang w:val="uk-UA"/>
        </w:rPr>
        <w:t xml:space="preserve"> - </w:t>
      </w:r>
      <w:r w:rsidR="69B5A5EB" w:rsidRPr="0D02D2FA">
        <w:rPr>
          <w:rFonts w:ascii="Arial" w:hAnsi="Arial" w:cs="Arial"/>
          <w:b/>
          <w:bCs/>
          <w:i/>
          <w:iCs/>
          <w:color w:val="000000" w:themeColor="text1"/>
          <w:lang w:val="uk-UA"/>
        </w:rPr>
        <w:t>1.5*</w:t>
      </w:r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lang w:val="uk-UA"/>
        </w:rPr>
        <w:t>IQR</w:t>
      </w:r>
      <w:r w:rsidR="69B5A5EB" w:rsidRPr="0D02D2FA">
        <w:rPr>
          <w:rFonts w:ascii="Arial" w:hAnsi="Arial" w:cs="Arial"/>
          <w:b/>
          <w:bCs/>
          <w:i/>
          <w:iCs/>
          <w:color w:val="000000" w:themeColor="text1"/>
          <w:lang w:val="uk-UA"/>
        </w:rPr>
        <w:t xml:space="preserve"> </w:t>
      </w:r>
      <w:r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 xml:space="preserve">або більші за </w:t>
      </w:r>
      <w:proofErr w:type="spellStart"/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lang w:val="uk-UA"/>
        </w:rPr>
        <w:t>p</w:t>
      </w:r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vertAlign w:val="subscript"/>
          <w:lang w:val="uk-UA"/>
        </w:rPr>
        <w:t>av</w:t>
      </w:r>
      <w:proofErr w:type="spellEnd"/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lang w:val="uk-UA"/>
        </w:rPr>
        <w:t>[Q3]</w:t>
      </w:r>
      <w:r w:rsidR="69B5A5EB" w:rsidRPr="0D02D2FA">
        <w:rPr>
          <w:rFonts w:ascii="Arial" w:hAnsi="Arial" w:cs="Arial"/>
          <w:b/>
          <w:bCs/>
          <w:color w:val="000000" w:themeColor="text1"/>
          <w:lang w:val="uk-UA"/>
        </w:rPr>
        <w:t>+</w:t>
      </w:r>
      <w:r w:rsidR="69B5A5EB" w:rsidRPr="0D02D2FA">
        <w:rPr>
          <w:rFonts w:ascii="Arial" w:hAnsi="Arial" w:cs="Arial"/>
          <w:b/>
          <w:bCs/>
          <w:i/>
          <w:iCs/>
          <w:color w:val="000000" w:themeColor="text1"/>
          <w:lang w:val="uk-UA"/>
        </w:rPr>
        <w:t>1.5*</w:t>
      </w:r>
      <w:r w:rsidR="69B5A5EB" w:rsidRPr="0D02D2FA">
        <w:rPr>
          <w:rStyle w:val="Emphasis"/>
          <w:rFonts w:ascii="Arial" w:hAnsi="Arial" w:cs="Arial"/>
          <w:b/>
          <w:bCs/>
          <w:color w:val="000000" w:themeColor="text1"/>
          <w:lang w:val="uk-UA"/>
        </w:rPr>
        <w:t>IQR</w:t>
      </w:r>
      <w:r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 xml:space="preserve">, </w:t>
      </w:r>
      <w:r w:rsidR="6CDC4502"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 xml:space="preserve">виключаються з розрахунків </w:t>
      </w:r>
      <w:proofErr w:type="spellStart"/>
      <w:r w:rsidR="69B5A5EB"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>бенчмарк</w:t>
      </w:r>
      <w:r w:rsidR="6CDC4502"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>у</w:t>
      </w:r>
      <w:proofErr w:type="spellEnd"/>
      <w:r w:rsidR="6CDC4502" w:rsidRPr="0D02D2FA">
        <w:rPr>
          <w:rFonts w:ascii="Arial" w:eastAsia="Times New Roman" w:hAnsi="Arial" w:cs="Arial"/>
          <w:b/>
          <w:bCs/>
          <w:color w:val="000000" w:themeColor="text1"/>
          <w:lang w:val="uk-UA" w:eastAsia="da-DK"/>
        </w:rPr>
        <w:t>;</w:t>
      </w:r>
    </w:p>
    <w:p w14:paraId="6DA418EF" w14:textId="77777777" w:rsidR="00B16238" w:rsidRPr="00251D25" w:rsidRDefault="00B16238" w:rsidP="00B16238">
      <w:pPr>
        <w:pStyle w:val="ListParagraph"/>
        <w:spacing w:line="360" w:lineRule="auto"/>
        <w:jc w:val="both"/>
        <w:rPr>
          <w:rFonts w:ascii="Arial" w:eastAsia="Times New Roman" w:hAnsi="Arial" w:cs="Arial"/>
          <w:b/>
          <w:color w:val="000000"/>
          <w:lang w:val="uk-UA" w:eastAsia="da-DK"/>
        </w:rPr>
      </w:pPr>
    </w:p>
    <w:p w14:paraId="250CD395" w14:textId="737BE47A" w:rsidR="001C11D9" w:rsidRPr="00DE42FD" w:rsidRDefault="006F4D0C" w:rsidP="00A913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color w:val="000000"/>
          <w:lang w:val="uk-UA" w:eastAsia="da-DK"/>
        </w:rPr>
      </w:pPr>
      <w:proofErr w:type="spellStart"/>
      <w:r w:rsidRPr="00251D25">
        <w:rPr>
          <w:rFonts w:ascii="Arial" w:eastAsia="Times New Roman" w:hAnsi="Arial" w:cs="Arial"/>
          <w:b/>
          <w:color w:val="000000"/>
          <w:lang w:val="uk-UA" w:eastAsia="da-DK"/>
        </w:rPr>
        <w:t>Бенчмарком</w:t>
      </w:r>
      <w:proofErr w:type="spellEnd"/>
      <w:r w:rsidRPr="00251D25">
        <w:rPr>
          <w:rFonts w:ascii="Arial" w:eastAsia="Times New Roman" w:hAnsi="Arial" w:cs="Arial"/>
          <w:b/>
          <w:color w:val="000000"/>
          <w:lang w:val="uk-UA" w:eastAsia="da-DK"/>
        </w:rPr>
        <w:t xml:space="preserve"> вважається середнє значення від усіх цін, що залишилися.</w:t>
      </w:r>
      <w:r w:rsidR="0071502D" w:rsidRPr="00DE42FD">
        <w:rPr>
          <w:rFonts w:ascii="Arial" w:eastAsia="Times New Roman" w:hAnsi="Arial" w:cs="Arial"/>
          <w:color w:val="000000"/>
          <w:lang w:val="uk-UA" w:eastAsia="da-DK"/>
        </w:rPr>
        <w:br w:type="page"/>
      </w:r>
    </w:p>
    <w:p w14:paraId="625CECEF" w14:textId="6EC81288" w:rsidR="006C1AAE" w:rsidRPr="00F34FA4" w:rsidRDefault="006C1AAE" w:rsidP="0016108F">
      <w:pPr>
        <w:pStyle w:val="Heading2"/>
        <w:numPr>
          <w:ilvl w:val="1"/>
          <w:numId w:val="18"/>
        </w:numPr>
        <w:spacing w:line="360" w:lineRule="auto"/>
        <w:jc w:val="both"/>
        <w:rPr>
          <w:rFonts w:cs="Arial"/>
          <w:i/>
          <w:lang w:val="uk-UA"/>
        </w:rPr>
      </w:pPr>
      <w:bookmarkStart w:id="5" w:name="_Toc88105357"/>
      <w:r w:rsidRPr="00F34FA4">
        <w:rPr>
          <w:rFonts w:cs="Arial"/>
          <w:i/>
          <w:lang w:val="uk-UA"/>
        </w:rPr>
        <w:lastRenderedPageBreak/>
        <w:t xml:space="preserve">Розрахунок агрегованих даних </w:t>
      </w:r>
      <w:proofErr w:type="spellStart"/>
      <w:r w:rsidR="00CE04B3" w:rsidRPr="00F34FA4">
        <w:rPr>
          <w:rFonts w:cs="Arial"/>
          <w:i/>
          <w:lang w:val="uk-UA"/>
        </w:rPr>
        <w:t>бенчмарку</w:t>
      </w:r>
      <w:proofErr w:type="spellEnd"/>
      <w:r w:rsidRPr="00F34FA4">
        <w:rPr>
          <w:rFonts w:cs="Arial"/>
          <w:i/>
          <w:lang w:val="uk-UA"/>
        </w:rPr>
        <w:t xml:space="preserve"> в обраному</w:t>
      </w:r>
      <w:r w:rsidRPr="00F34FA4">
        <w:rPr>
          <w:rFonts w:cs="Arial"/>
          <w:i/>
          <w:lang w:val="ru-RU"/>
        </w:rPr>
        <w:t xml:space="preserve"> </w:t>
      </w:r>
      <w:r w:rsidRPr="00F34FA4">
        <w:rPr>
          <w:rFonts w:cs="Arial"/>
          <w:i/>
          <w:lang w:val="uk-UA"/>
        </w:rPr>
        <w:t>часовому інтервалі</w:t>
      </w:r>
      <w:bookmarkEnd w:id="5"/>
      <w:r w:rsidRPr="00F34FA4">
        <w:rPr>
          <w:rFonts w:cs="Arial"/>
          <w:i/>
          <w:lang w:val="uk-UA"/>
        </w:rPr>
        <w:t xml:space="preserve"> </w:t>
      </w:r>
    </w:p>
    <w:p w14:paraId="7BD2186A" w14:textId="77777777" w:rsidR="00FB193C" w:rsidRPr="00FB193C" w:rsidRDefault="00FB193C" w:rsidP="00FB193C">
      <w:pPr>
        <w:rPr>
          <w:lang w:val="uk-UA"/>
        </w:rPr>
      </w:pPr>
    </w:p>
    <w:p w14:paraId="0AC5B3F0" w14:textId="77FCB76A" w:rsidR="00094BC6" w:rsidRPr="00ED5151" w:rsidRDefault="006C1AAE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Наступне завдання, яке </w:t>
      </w:r>
      <w:r w:rsidR="0071502D" w:rsidRPr="00DE42FD">
        <w:rPr>
          <w:rFonts w:ascii="Arial" w:hAnsi="Arial" w:cs="Arial"/>
          <w:color w:val="000000"/>
          <w:sz w:val="22"/>
          <w:szCs w:val="22"/>
          <w:lang w:val="uk-UA"/>
        </w:rPr>
        <w:t>ми виконаємо</w:t>
      </w:r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, це </w:t>
      </w:r>
      <w:r w:rsidR="006F4D0C" w:rsidRPr="00DE42FD">
        <w:rPr>
          <w:rFonts w:ascii="Arial" w:hAnsi="Arial" w:cs="Arial"/>
          <w:color w:val="000000"/>
          <w:sz w:val="22"/>
          <w:szCs w:val="22"/>
          <w:lang w:val="uk-UA"/>
        </w:rPr>
        <w:t>можливість</w:t>
      </w:r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отримувати </w:t>
      </w:r>
      <w:proofErr w:type="spellStart"/>
      <w:r w:rsidR="006F4D0C" w:rsidRPr="00DE42FD">
        <w:rPr>
          <w:rFonts w:ascii="Arial" w:hAnsi="Arial" w:cs="Arial"/>
          <w:color w:val="000000"/>
          <w:sz w:val="22"/>
          <w:szCs w:val="22"/>
          <w:lang w:val="uk-UA"/>
        </w:rPr>
        <w:t>бенчмарк</w:t>
      </w:r>
      <w:proofErr w:type="spellEnd"/>
      <w:r w:rsidR="006F4D0C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 w:rsidR="0071502D" w:rsidRPr="00DE42FD">
        <w:rPr>
          <w:rFonts w:ascii="Arial" w:hAnsi="Arial" w:cs="Arial"/>
          <w:color w:val="000000"/>
          <w:sz w:val="22"/>
          <w:szCs w:val="22"/>
          <w:lang w:val="uk-UA"/>
        </w:rPr>
        <w:t>в певному часовому проміжку, розбит</w:t>
      </w:r>
      <w:r w:rsidR="006F4D0C" w:rsidRPr="00DE42FD">
        <w:rPr>
          <w:rFonts w:ascii="Arial" w:hAnsi="Arial" w:cs="Arial"/>
          <w:color w:val="000000"/>
          <w:sz w:val="22"/>
          <w:szCs w:val="22"/>
          <w:lang w:val="uk-UA"/>
        </w:rPr>
        <w:t>ому</w:t>
      </w:r>
      <w:r w:rsidR="0071502D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на необхідну нам кількість інтервалів</w:t>
      </w:r>
      <w:r w:rsidRPr="00DE42FD">
        <w:rPr>
          <w:rFonts w:ascii="Arial" w:hAnsi="Arial" w:cs="Arial"/>
          <w:color w:val="000000"/>
          <w:sz w:val="22"/>
          <w:szCs w:val="22"/>
          <w:lang w:val="uk-UA"/>
        </w:rPr>
        <w:t>.</w:t>
      </w:r>
      <w:r w:rsidR="0071502D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</w:p>
    <w:p w14:paraId="512AD69E" w14:textId="77777777" w:rsidR="00104D1F" w:rsidRDefault="00104D1F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tbl>
      <w:tblPr>
        <w:tblStyle w:val="TableGrid"/>
        <w:tblW w:w="9800" w:type="dxa"/>
        <w:tblLayout w:type="fixed"/>
        <w:tblLook w:val="04A0" w:firstRow="1" w:lastRow="0" w:firstColumn="1" w:lastColumn="0" w:noHBand="0" w:noVBand="1"/>
      </w:tblPr>
      <w:tblGrid>
        <w:gridCol w:w="728"/>
        <w:gridCol w:w="5499"/>
        <w:gridCol w:w="3573"/>
      </w:tblGrid>
      <w:tr w:rsidR="00104D1F" w:rsidRPr="0014626B" w14:paraId="0F481A96" w14:textId="77777777" w:rsidTr="00EB3E26">
        <w:trPr>
          <w:trHeight w:val="103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1771F8FA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en-US"/>
              </w:rPr>
              <w:t>GET</w:t>
            </w:r>
          </w:p>
        </w:tc>
        <w:tc>
          <w:tcPr>
            <w:tcW w:w="5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694D3D" w14:textId="77777777" w:rsidR="00104D1F" w:rsidRPr="00D27352" w:rsidRDefault="00104D1F" w:rsidP="00E4007B">
            <w:pPr>
              <w:spacing w:line="360" w:lineRule="auto"/>
              <w:rPr>
                <w:rFonts w:ascii="Consolas" w:eastAsia="Arial" w:hAnsi="Consolas" w:cs="Arial"/>
              </w:rPr>
            </w:pPr>
            <w:r w:rsidRPr="00D27352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D27352">
              <w:rPr>
                <w:rFonts w:ascii="Consolas" w:eastAsia="Arial" w:hAnsi="Consolas" w:cs="Arial"/>
                <w:lang w:val="uk"/>
              </w:rPr>
              <w:t>api</w:t>
            </w:r>
            <w:proofErr w:type="spellEnd"/>
            <w:r w:rsidRPr="00D27352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D27352">
              <w:rPr>
                <w:rFonts w:ascii="Consolas" w:eastAsia="Arial" w:hAnsi="Consolas" w:cs="Arial"/>
                <w:lang w:val="uk"/>
              </w:rPr>
              <w:t>prices</w:t>
            </w:r>
            <w:proofErr w:type="spellEnd"/>
            <w:r w:rsidRPr="00D27352">
              <w:rPr>
                <w:rFonts w:ascii="Consolas" w:eastAsia="Arial" w:hAnsi="Consolas" w:cs="Arial"/>
                <w:lang w:val="uk"/>
              </w:rPr>
              <w:t>/</w:t>
            </w:r>
            <w:proofErr w:type="spellStart"/>
            <w:r w:rsidRPr="00D27352">
              <w:rPr>
                <w:rFonts w:ascii="Consolas" w:eastAsia="Arial" w:hAnsi="Consolas" w:cs="Arial"/>
                <w:lang w:val="uk"/>
              </w:rPr>
              <w:t>aggregate</w:t>
            </w:r>
            <w:proofErr w:type="spellEnd"/>
            <w:r w:rsidRPr="00D27352">
              <w:rPr>
                <w:rFonts w:ascii="Consolas" w:eastAsia="Arial" w:hAnsi="Consolas" w:cs="Arial"/>
              </w:rPr>
              <w:t>?portfolio={portfolio}&amp;startdate= {datetime_start}&amp;enddate= {datetime_end}&amp;intervals={intervals}</w:t>
            </w:r>
          </w:p>
        </w:tc>
        <w:tc>
          <w:tcPr>
            <w:tcW w:w="3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C4DC67" w14:textId="77777777" w:rsidR="00104D1F" w:rsidRPr="00DE42FD" w:rsidRDefault="00104D1F" w:rsidP="00E4007B">
            <w:pPr>
              <w:spacing w:line="360" w:lineRule="auto"/>
              <w:rPr>
                <w:rFonts w:ascii="Arial" w:hAnsi="Arial" w:cs="Arial"/>
                <w:lang w:val="ru-RU"/>
              </w:rPr>
            </w:pPr>
            <w:r w:rsidRPr="00DE42FD">
              <w:rPr>
                <w:rFonts w:ascii="Arial" w:eastAsia="Arial" w:hAnsi="Arial" w:cs="Arial"/>
                <w:lang w:val="ru"/>
              </w:rPr>
              <w:t>П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овертає</w:t>
            </w:r>
            <w:proofErr w:type="spellEnd"/>
            <w:r w:rsidRPr="00DE42FD">
              <w:rPr>
                <w:rFonts w:ascii="Arial" w:eastAsia="Arial" w:hAnsi="Arial" w:cs="Arial"/>
                <w:lang w:val="uk"/>
              </w:rPr>
              <w:t xml:space="preserve"> середню ціну, що відповідає обраній відмітці </w:t>
            </w:r>
            <w:proofErr w:type="spellStart"/>
            <w:r w:rsidRPr="00DE42FD">
              <w:rPr>
                <w:rFonts w:ascii="Arial" w:eastAsia="Arial" w:hAnsi="Arial" w:cs="Arial"/>
                <w:lang w:val="uk"/>
              </w:rPr>
              <w:t>DateTime</w:t>
            </w:r>
            <w:proofErr w:type="spellEnd"/>
            <w:r w:rsidRPr="00DE42FD">
              <w:rPr>
                <w:rFonts w:ascii="Arial" w:eastAsia="Arial" w:hAnsi="Arial" w:cs="Arial"/>
              </w:rPr>
              <w:t xml:space="preserve">. </w:t>
            </w:r>
            <w:r w:rsidRPr="00DE42FD">
              <w:rPr>
                <w:rFonts w:ascii="Arial" w:eastAsia="Arial" w:hAnsi="Arial" w:cs="Arial"/>
                <w:lang w:val="uk"/>
              </w:rPr>
              <w:t>Вхідні параметри не чутливі до регістру.</w:t>
            </w:r>
          </w:p>
        </w:tc>
      </w:tr>
    </w:tbl>
    <w:p w14:paraId="42502396" w14:textId="77777777" w:rsidR="00104D1F" w:rsidRDefault="00104D1F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8791E29" w14:textId="77777777" w:rsidR="00104D1F" w:rsidRPr="00DE42FD" w:rsidRDefault="00104D1F" w:rsidP="00A91360">
      <w:pPr>
        <w:spacing w:after="0" w:line="360" w:lineRule="auto"/>
        <w:jc w:val="both"/>
        <w:rPr>
          <w:rFonts w:ascii="Arial" w:hAnsi="Arial" w:cs="Arial"/>
        </w:rPr>
      </w:pPr>
      <w:r w:rsidRPr="00DE42FD">
        <w:rPr>
          <w:rFonts w:ascii="Arial" w:eastAsia="Arial" w:hAnsi="Arial" w:cs="Arial"/>
          <w:b/>
          <w:bCs/>
          <w:i/>
          <w:iCs/>
          <w:lang w:val="ru"/>
        </w:rPr>
        <w:t xml:space="preserve">Формат </w:t>
      </w:r>
      <w:proofErr w:type="spellStart"/>
      <w:r w:rsidRPr="00DE42FD">
        <w:rPr>
          <w:rFonts w:ascii="Arial" w:eastAsia="Arial" w:hAnsi="Arial" w:cs="Arial"/>
          <w:b/>
          <w:bCs/>
          <w:i/>
          <w:iCs/>
          <w:lang w:val="ru"/>
        </w:rPr>
        <w:t>запиту</w:t>
      </w:r>
      <w:proofErr w:type="spellEnd"/>
      <w:r w:rsidRPr="00DE42FD">
        <w:rPr>
          <w:rFonts w:ascii="Arial" w:eastAsia="Arial" w:hAnsi="Arial" w:cs="Arial"/>
          <w:b/>
          <w:bCs/>
          <w:i/>
          <w:iCs/>
          <w:lang w:val="ru"/>
        </w:rPr>
        <w:t>:</w:t>
      </w:r>
    </w:p>
    <w:tbl>
      <w:tblPr>
        <w:tblStyle w:val="TableGrid"/>
        <w:tblW w:w="9800" w:type="dxa"/>
        <w:tblLayout w:type="fixed"/>
        <w:tblLook w:val="04A0" w:firstRow="1" w:lastRow="0" w:firstColumn="1" w:lastColumn="0" w:noHBand="0" w:noVBand="1"/>
      </w:tblPr>
      <w:tblGrid>
        <w:gridCol w:w="1538"/>
        <w:gridCol w:w="1538"/>
        <w:gridCol w:w="6724"/>
      </w:tblGrid>
      <w:tr w:rsidR="00104D1F" w:rsidRPr="0014626B" w14:paraId="37A1FBD8" w14:textId="77777777" w:rsidTr="0D02D2FA">
        <w:trPr>
          <w:trHeight w:val="55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6986F9A3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ru"/>
              </w:rPr>
              <w:t>Назва</w:t>
            </w:r>
            <w:proofErr w:type="spellEnd"/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7A23CDE2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Тип</w:t>
            </w:r>
          </w:p>
        </w:tc>
        <w:tc>
          <w:tcPr>
            <w:tcW w:w="6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4A9E57FA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Опис</w:t>
            </w:r>
            <w:proofErr w:type="spellEnd"/>
          </w:p>
        </w:tc>
      </w:tr>
      <w:tr w:rsidR="00104D1F" w:rsidRPr="0014626B" w14:paraId="6AAC6A5F" w14:textId="77777777" w:rsidTr="0D02D2FA">
        <w:trPr>
          <w:trHeight w:val="37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76821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en-GB"/>
              </w:rPr>
              <w:t>Portfolio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2B1F3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E42FD">
              <w:rPr>
                <w:rFonts w:ascii="Arial" w:eastAsia="Arial" w:hAnsi="Arial" w:cs="Arial"/>
                <w:lang w:val="en-GB"/>
              </w:rPr>
              <w:t>String</w:t>
            </w:r>
          </w:p>
        </w:tc>
        <w:tc>
          <w:tcPr>
            <w:tcW w:w="6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189B2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Портфоліо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цінних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паперів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</w:p>
        </w:tc>
      </w:tr>
      <w:tr w:rsidR="00104D1F" w:rsidRPr="0014626B" w14:paraId="7CDC55E8" w14:textId="77777777" w:rsidTr="0D02D2FA">
        <w:trPr>
          <w:trHeight w:val="37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79B040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en-GB"/>
              </w:rPr>
            </w:pPr>
            <w:r w:rsidRPr="00DE42FD">
              <w:rPr>
                <w:rFonts w:ascii="Arial" w:eastAsia="Arial" w:hAnsi="Arial" w:cs="Arial"/>
                <w:lang w:val="en-GB"/>
              </w:rPr>
              <w:t>StartDate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B7D1D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en-GB"/>
              </w:rPr>
            </w:pPr>
            <w:proofErr w:type="spellStart"/>
            <w:r w:rsidRPr="00DE42FD">
              <w:rPr>
                <w:rFonts w:ascii="Arial" w:eastAsia="Arial" w:hAnsi="Arial" w:cs="Arial"/>
                <w:lang w:val="en-GB"/>
              </w:rPr>
              <w:t>DateTime</w:t>
            </w:r>
            <w:proofErr w:type="spellEnd"/>
          </w:p>
        </w:tc>
        <w:tc>
          <w:tcPr>
            <w:tcW w:w="6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B90BD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ru"/>
              </w:rPr>
            </w:pPr>
            <w:r w:rsidRPr="00DE42FD">
              <w:rPr>
                <w:rFonts w:ascii="Arial" w:eastAsia="Arial" w:hAnsi="Arial" w:cs="Arial"/>
                <w:lang w:val="ru"/>
              </w:rPr>
              <w:t xml:space="preserve">Дата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початкової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точки</w:t>
            </w:r>
          </w:p>
        </w:tc>
      </w:tr>
      <w:tr w:rsidR="00104D1F" w:rsidRPr="0014626B" w14:paraId="2F229A0F" w14:textId="77777777" w:rsidTr="0D02D2FA">
        <w:trPr>
          <w:trHeight w:val="37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D8AEC7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en-GB"/>
              </w:rPr>
            </w:pPr>
            <w:proofErr w:type="spellStart"/>
            <w:r w:rsidRPr="00DE42FD">
              <w:rPr>
                <w:rFonts w:ascii="Arial" w:eastAsia="Arial" w:hAnsi="Arial" w:cs="Arial"/>
                <w:lang w:val="en-GB"/>
              </w:rPr>
              <w:t>EndDate</w:t>
            </w:r>
            <w:proofErr w:type="spellEnd"/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5C7C2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en-GB"/>
              </w:rPr>
            </w:pPr>
            <w:proofErr w:type="spellStart"/>
            <w:r w:rsidRPr="00DE42FD">
              <w:rPr>
                <w:rFonts w:ascii="Arial" w:eastAsia="Arial" w:hAnsi="Arial" w:cs="Arial"/>
                <w:lang w:val="en-GB"/>
              </w:rPr>
              <w:t>DateTime</w:t>
            </w:r>
            <w:proofErr w:type="spellEnd"/>
          </w:p>
        </w:tc>
        <w:tc>
          <w:tcPr>
            <w:tcW w:w="6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D318D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ru"/>
              </w:rPr>
            </w:pPr>
            <w:r w:rsidRPr="00DE42FD">
              <w:rPr>
                <w:rFonts w:ascii="Arial" w:eastAsia="Arial" w:hAnsi="Arial" w:cs="Arial"/>
                <w:lang w:val="ru"/>
              </w:rPr>
              <w:t xml:space="preserve">Дата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кінцевої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точки</w:t>
            </w:r>
          </w:p>
        </w:tc>
      </w:tr>
      <w:tr w:rsidR="00104D1F" w:rsidRPr="0014626B" w14:paraId="7CE483A1" w14:textId="77777777" w:rsidTr="0D02D2FA">
        <w:trPr>
          <w:trHeight w:val="37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7CEEE4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en-GB"/>
              </w:rPr>
            </w:pPr>
            <w:r w:rsidRPr="00DE42FD">
              <w:rPr>
                <w:rFonts w:ascii="Arial" w:eastAsia="Arial" w:hAnsi="Arial" w:cs="Arial"/>
                <w:lang w:val="en-GB"/>
              </w:rPr>
              <w:t>Intervals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58F93" w14:textId="1C129EB7" w:rsidR="00104D1F" w:rsidRPr="00DE42FD" w:rsidRDefault="3D61FB88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en-GB"/>
              </w:rPr>
            </w:pPr>
            <w:r w:rsidRPr="0D02D2FA">
              <w:rPr>
                <w:rFonts w:ascii="Arial" w:eastAsia="Arial" w:hAnsi="Arial" w:cs="Arial"/>
                <w:lang w:val="en-GB"/>
              </w:rPr>
              <w:t>Int</w:t>
            </w:r>
            <w:r w:rsidR="2F1F6EE0" w:rsidRPr="0D02D2FA">
              <w:rPr>
                <w:rFonts w:ascii="Arial" w:eastAsia="Arial" w:hAnsi="Arial" w:cs="Arial"/>
                <w:lang w:val="en-GB"/>
              </w:rPr>
              <w:t>32</w:t>
            </w:r>
          </w:p>
        </w:tc>
        <w:tc>
          <w:tcPr>
            <w:tcW w:w="6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1BFB6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eastAsia="Arial" w:hAnsi="Arial" w:cs="Arial"/>
                <w:lang w:val="ru"/>
              </w:rPr>
            </w:pP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Кількість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інтервалів</w:t>
            </w:r>
            <w:proofErr w:type="spellEnd"/>
            <w:r w:rsidRPr="00DE42FD">
              <w:rPr>
                <w:rFonts w:ascii="Arial" w:eastAsia="Arial" w:hAnsi="Arial" w:cs="Arial"/>
                <w:lang w:val="ru"/>
              </w:rPr>
              <w:t xml:space="preserve"> для </w:t>
            </w:r>
            <w:proofErr w:type="spellStart"/>
            <w:r w:rsidRPr="00DE42FD">
              <w:rPr>
                <w:rFonts w:ascii="Arial" w:eastAsia="Arial" w:hAnsi="Arial" w:cs="Arial"/>
                <w:lang w:val="ru"/>
              </w:rPr>
              <w:t>розбивки</w:t>
            </w:r>
            <w:proofErr w:type="spellEnd"/>
          </w:p>
        </w:tc>
      </w:tr>
    </w:tbl>
    <w:p w14:paraId="659AA183" w14:textId="77777777" w:rsidR="00104D1F" w:rsidRPr="00DE42FD" w:rsidRDefault="00104D1F" w:rsidP="00A91360">
      <w:pPr>
        <w:spacing w:after="0" w:line="360" w:lineRule="auto"/>
        <w:jc w:val="both"/>
        <w:rPr>
          <w:rFonts w:ascii="Arial" w:hAnsi="Arial" w:cs="Arial"/>
        </w:rPr>
      </w:pPr>
      <w:r w:rsidRPr="00DE42FD">
        <w:rPr>
          <w:rFonts w:ascii="Arial" w:eastAsia="Arial" w:hAnsi="Arial" w:cs="Arial"/>
          <w:b/>
          <w:bCs/>
          <w:i/>
          <w:iCs/>
          <w:lang w:val="ru"/>
        </w:rPr>
        <w:t xml:space="preserve"> </w:t>
      </w:r>
    </w:p>
    <w:p w14:paraId="7832F953" w14:textId="77777777" w:rsidR="00104D1F" w:rsidRPr="00DE42FD" w:rsidRDefault="00104D1F" w:rsidP="00A91360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DE42FD">
        <w:rPr>
          <w:rFonts w:ascii="Arial" w:eastAsia="Arial" w:hAnsi="Arial" w:cs="Arial"/>
          <w:b/>
          <w:bCs/>
          <w:i/>
          <w:iCs/>
          <w:lang w:val="ru"/>
        </w:rPr>
        <w:t>Приклади</w:t>
      </w:r>
      <w:proofErr w:type="spellEnd"/>
      <w:r w:rsidRPr="00DE42FD">
        <w:rPr>
          <w:rFonts w:ascii="Arial" w:eastAsia="Arial" w:hAnsi="Arial" w:cs="Arial"/>
          <w:b/>
          <w:bCs/>
          <w:i/>
          <w:iCs/>
          <w:lang w:val="ru"/>
        </w:rPr>
        <w:t xml:space="preserve"> </w:t>
      </w:r>
      <w:proofErr w:type="spellStart"/>
      <w:r w:rsidRPr="00DE42FD">
        <w:rPr>
          <w:rFonts w:ascii="Arial" w:eastAsia="Arial" w:hAnsi="Arial" w:cs="Arial"/>
          <w:b/>
          <w:bCs/>
          <w:i/>
          <w:iCs/>
          <w:lang w:val="ru"/>
        </w:rPr>
        <w:t>запитів</w:t>
      </w:r>
      <w:proofErr w:type="spellEnd"/>
      <w:r w:rsidRPr="00DE42FD">
        <w:rPr>
          <w:rFonts w:ascii="Arial" w:eastAsia="Arial" w:hAnsi="Arial" w:cs="Arial"/>
          <w:b/>
          <w:bCs/>
          <w:i/>
          <w:iCs/>
          <w:lang w:val="ru"/>
        </w:rPr>
        <w:t>:</w:t>
      </w:r>
    </w:p>
    <w:tbl>
      <w:tblPr>
        <w:tblStyle w:val="TableGrid"/>
        <w:tblW w:w="9710" w:type="dxa"/>
        <w:tblLayout w:type="fixed"/>
        <w:tblLook w:val="04A0" w:firstRow="1" w:lastRow="0" w:firstColumn="1" w:lastColumn="0" w:noHBand="0" w:noVBand="1"/>
      </w:tblPr>
      <w:tblGrid>
        <w:gridCol w:w="1800"/>
        <w:gridCol w:w="7910"/>
      </w:tblGrid>
      <w:tr w:rsidR="00104D1F" w:rsidRPr="0014626B" w14:paraId="04BC4EB8" w14:textId="77777777" w:rsidTr="78FC175E">
        <w:trPr>
          <w:trHeight w:val="78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5693E414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lang w:val="ru"/>
              </w:rPr>
              <w:t>Звичайний</w:t>
            </w:r>
            <w:proofErr w:type="spellEnd"/>
          </w:p>
        </w:tc>
        <w:tc>
          <w:tcPr>
            <w:tcW w:w="7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587ED" w14:textId="642C1857" w:rsidR="00104D1F" w:rsidRPr="006C0471" w:rsidRDefault="670DA6B8" w:rsidP="006C0471">
            <w:pPr>
              <w:spacing w:line="360" w:lineRule="auto"/>
              <w:rPr>
                <w:rFonts w:ascii="Consolas" w:eastAsia="Arial" w:hAnsi="Consolas" w:cs="Arial"/>
                <w:highlight w:val="white"/>
                <w:lang w:val="uk-UA"/>
              </w:rPr>
            </w:pPr>
            <w:proofErr w:type="spellStart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api</w:t>
            </w:r>
            <w:proofErr w:type="spellEnd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/</w:t>
            </w:r>
            <w:proofErr w:type="spellStart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prices</w:t>
            </w:r>
            <w:proofErr w:type="spellEnd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/</w:t>
            </w:r>
            <w:proofErr w:type="spellStart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aggregate?portfolio</w:t>
            </w:r>
            <w:proofErr w:type="spellEnd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=</w:t>
            </w:r>
            <w:proofErr w:type="spellStart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Fannie</w:t>
            </w:r>
            <w:proofErr w:type="spellEnd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 xml:space="preserve"> </w:t>
            </w:r>
            <w:proofErr w:type="spellStart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Mae&amp;startdate</w:t>
            </w:r>
            <w:proofErr w:type="spellEnd"/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=06/10/2018 00:00:00&amp;enddate=13/10/2018 00:00:00&amp;</w:t>
            </w:r>
            <w:r w:rsidR="4DF330D9" w:rsidRPr="78FC175E">
              <w:rPr>
                <w:rFonts w:ascii="Consolas" w:eastAsia="Arial" w:hAnsi="Consolas" w:cs="Arial"/>
                <w:highlight w:val="white"/>
                <w:lang w:val="uk-UA"/>
              </w:rPr>
              <w:t>interval</w:t>
            </w:r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s=7</w:t>
            </w:r>
          </w:p>
        </w:tc>
      </w:tr>
      <w:tr w:rsidR="00104D1F" w:rsidRPr="009F7510" w14:paraId="19C21DC1" w14:textId="77777777" w:rsidTr="78FC175E">
        <w:trPr>
          <w:trHeight w:val="78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vAlign w:val="center"/>
          </w:tcPr>
          <w:p w14:paraId="47249520" w14:textId="77777777" w:rsidR="00104D1F" w:rsidRPr="00DE42FD" w:rsidRDefault="00104D1F" w:rsidP="00A9136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42FD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lang w:val="ru"/>
              </w:rPr>
              <w:t>Закодований</w:t>
            </w:r>
            <w:proofErr w:type="spellEnd"/>
          </w:p>
        </w:tc>
        <w:tc>
          <w:tcPr>
            <w:tcW w:w="7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79D3E0" w14:textId="319AF192" w:rsidR="00104D1F" w:rsidRPr="006C0471" w:rsidRDefault="670DA6B8" w:rsidP="78FC175E">
            <w:pPr>
              <w:spacing w:line="360" w:lineRule="auto"/>
              <w:rPr>
                <w:rFonts w:ascii="Consolas" w:eastAsia="Arial" w:hAnsi="Consolas" w:cs="Arial"/>
                <w:lang w:val="uk-UA"/>
              </w:rPr>
            </w:pPr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api/prices/aggregate?portfolio=Fannie+Mae&amp;startdate=06%2F10%2F2018+00%3A00%3A00</w:t>
            </w:r>
            <w:r w:rsidR="3E5D0EFB" w:rsidRPr="78FC175E">
              <w:rPr>
                <w:rFonts w:ascii="Consolas" w:eastAsia="Arial" w:hAnsi="Consolas" w:cs="Arial"/>
                <w:highlight w:val="white"/>
                <w:lang w:val="uk-UA"/>
              </w:rPr>
              <w:t>&amp;</w:t>
            </w:r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enddate=13%2F10%2F2018+00%3A00%3A00</w:t>
            </w:r>
            <w:r w:rsidR="1C765F43" w:rsidRPr="78FC175E">
              <w:rPr>
                <w:rFonts w:ascii="Consolas" w:eastAsia="Arial" w:hAnsi="Consolas" w:cs="Arial"/>
                <w:highlight w:val="white"/>
                <w:lang w:val="uk-UA"/>
              </w:rPr>
              <w:t>&amp;</w:t>
            </w:r>
            <w:r w:rsidR="6364764F" w:rsidRPr="78FC175E">
              <w:rPr>
                <w:rFonts w:ascii="Consolas" w:eastAsia="Arial" w:hAnsi="Consolas" w:cs="Arial"/>
                <w:highlight w:val="white"/>
                <w:lang w:val="uk-UA"/>
              </w:rPr>
              <w:t>intervals</w:t>
            </w:r>
            <w:r w:rsidRPr="78FC175E">
              <w:rPr>
                <w:rFonts w:ascii="Consolas" w:eastAsia="Arial" w:hAnsi="Consolas" w:cs="Arial"/>
                <w:highlight w:val="white"/>
                <w:lang w:val="uk-UA"/>
              </w:rPr>
              <w:t>=7</w:t>
            </w:r>
          </w:p>
        </w:tc>
      </w:tr>
    </w:tbl>
    <w:p w14:paraId="79CB6B44" w14:textId="224035F3" w:rsidR="001C11D9" w:rsidRPr="00DE42FD" w:rsidRDefault="001C11D9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18F21345" w14:textId="69A508BD" w:rsidR="0022351E" w:rsidRPr="001B2FCB" w:rsidRDefault="00350980" w:rsidP="0022351E">
      <w:pPr>
        <w:spacing w:line="360" w:lineRule="auto"/>
        <w:jc w:val="both"/>
        <w:rPr>
          <w:rFonts w:ascii="Arial" w:eastAsia="Arial" w:hAnsi="Arial" w:cs="Arial"/>
          <w:b/>
          <w:lang w:val="ru-RU"/>
        </w:rPr>
      </w:pPr>
      <w:r w:rsidRPr="0022351E">
        <w:rPr>
          <w:rFonts w:ascii="Arial" w:hAnsi="Arial" w:cs="Arial"/>
          <w:color w:val="000000"/>
          <w:lang w:val="uk-UA"/>
        </w:rPr>
        <w:br w:type="page"/>
      </w:r>
      <w:r w:rsidR="0022351E" w:rsidRPr="0022351E">
        <w:rPr>
          <w:rFonts w:ascii="Arial" w:hAnsi="Arial" w:cs="Arial"/>
          <w:b/>
          <w:bCs/>
          <w:color w:val="000000" w:themeColor="text1"/>
          <w:lang w:val="uk-UA"/>
        </w:rPr>
        <w:lastRenderedPageBreak/>
        <w:t>Результати</w:t>
      </w:r>
      <w:r w:rsidR="0022351E" w:rsidRPr="0022351E">
        <w:rPr>
          <w:color w:val="000000" w:themeColor="text1"/>
          <w:highlight w:val="white"/>
          <w:lang w:val="uk-UA"/>
        </w:rPr>
        <w:t>:</w:t>
      </w:r>
    </w:p>
    <w:p w14:paraId="58BF4C49" w14:textId="77777777" w:rsidR="004E1E7F" w:rsidRPr="0038524F" w:rsidRDefault="004E1E7F" w:rsidP="004E1E7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</w:pPr>
      <w:r w:rsidRPr="00043B05"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  <w:t>Запит було успішно оброблено</w:t>
      </w:r>
    </w:p>
    <w:p w14:paraId="301474AB" w14:textId="6F0A563E" w:rsidR="0020296E" w:rsidRPr="004E1E7F" w:rsidRDefault="004E1E7F" w:rsidP="004E1E7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highlight w:val="white"/>
          <w:lang w:val="uk-UA"/>
        </w:rPr>
      </w:pPr>
      <w:proofErr w:type="spellStart"/>
      <w:r w:rsidRPr="004E1E7F">
        <w:rPr>
          <w:rFonts w:ascii="Arial" w:hAnsi="Arial" w:cs="Arial"/>
          <w:b/>
          <w:bCs/>
          <w:color w:val="000000" w:themeColor="text1"/>
          <w:highlight w:val="white"/>
          <w:lang w:val="uk-UA"/>
        </w:rPr>
        <w:t>Status</w:t>
      </w:r>
      <w:proofErr w:type="spellEnd"/>
      <w:r w:rsidRPr="004E1E7F">
        <w:rPr>
          <w:rFonts w:ascii="Arial" w:hAnsi="Arial" w:cs="Arial"/>
          <w:b/>
          <w:bCs/>
          <w:color w:val="000000" w:themeColor="text1"/>
          <w:highlight w:val="white"/>
          <w:lang w:val="uk-UA"/>
        </w:rPr>
        <w:t xml:space="preserve"> </w:t>
      </w:r>
      <w:proofErr w:type="spellStart"/>
      <w:r w:rsidRPr="004E1E7F">
        <w:rPr>
          <w:rFonts w:ascii="Arial" w:hAnsi="Arial" w:cs="Arial"/>
          <w:b/>
          <w:bCs/>
          <w:color w:val="000000" w:themeColor="text1"/>
          <w:highlight w:val="white"/>
          <w:lang w:val="uk-UA"/>
        </w:rPr>
        <w:t>Code</w:t>
      </w:r>
      <w:proofErr w:type="spellEnd"/>
      <w:r w:rsidRPr="004E1E7F">
        <w:rPr>
          <w:rFonts w:ascii="Arial" w:hAnsi="Arial" w:cs="Arial"/>
          <w:color w:val="000000" w:themeColor="text1"/>
          <w:highlight w:val="white"/>
          <w:lang w:val="uk-UA"/>
        </w:rPr>
        <w:t>: 200 (OK)</w:t>
      </w:r>
    </w:p>
    <w:p w14:paraId="65BE73ED" w14:textId="5325E02F" w:rsidR="00CC16F6" w:rsidRPr="00DE42FD" w:rsidRDefault="00CC16F6" w:rsidP="004E1E7F">
      <w:pPr>
        <w:spacing w:line="360" w:lineRule="auto"/>
        <w:ind w:firstLine="360"/>
        <w:jc w:val="both"/>
        <w:rPr>
          <w:rFonts w:ascii="Arial" w:eastAsia="Arial" w:hAnsi="Arial" w:cs="Arial"/>
          <w:b/>
          <w:bCs/>
          <w:lang w:val="ru-RU"/>
        </w:rPr>
      </w:pPr>
      <w:r w:rsidRPr="004B4590">
        <w:rPr>
          <w:rFonts w:ascii="Arial" w:eastAsia="Arial" w:hAnsi="Arial" w:cs="Arial"/>
          <w:b/>
          <w:lang w:val="ru-RU"/>
        </w:rPr>
        <w:t xml:space="preserve">Приклад </w:t>
      </w:r>
      <w:proofErr w:type="spellStart"/>
      <w:r w:rsidRPr="004B4590">
        <w:rPr>
          <w:rFonts w:ascii="Arial" w:eastAsia="Arial" w:hAnsi="Arial" w:cs="Arial"/>
          <w:b/>
          <w:lang w:val="ru-RU"/>
        </w:rPr>
        <w:t>успішної</w:t>
      </w:r>
      <w:proofErr w:type="spellEnd"/>
      <w:r w:rsidRPr="004B4590">
        <w:rPr>
          <w:rFonts w:ascii="Arial" w:eastAsia="Arial" w:hAnsi="Arial" w:cs="Arial"/>
          <w:b/>
          <w:lang w:val="ru-RU"/>
        </w:rPr>
        <w:t xml:space="preserve"> </w:t>
      </w:r>
      <w:proofErr w:type="spellStart"/>
      <w:r w:rsidRPr="004B4590">
        <w:rPr>
          <w:rFonts w:ascii="Arial" w:eastAsia="Arial" w:hAnsi="Arial" w:cs="Arial"/>
          <w:b/>
          <w:lang w:val="ru-RU"/>
        </w:rPr>
        <w:t>відповіді</w:t>
      </w:r>
      <w:proofErr w:type="spellEnd"/>
      <w:r w:rsidRPr="004B4590">
        <w:rPr>
          <w:rFonts w:ascii="Arial" w:eastAsia="Arial" w:hAnsi="Arial" w:cs="Arial"/>
          <w:b/>
          <w:lang w:val="ru-RU"/>
        </w:rPr>
        <w:t xml:space="preserve"> на запит</w:t>
      </w:r>
      <w:r w:rsidR="00EF6F6C" w:rsidRPr="00EF6F6C">
        <w:rPr>
          <w:rFonts w:ascii="Arial" w:eastAsia="Arial" w:hAnsi="Arial" w:cs="Arial"/>
          <w:b/>
          <w:bCs/>
          <w:lang w:val="ru-RU"/>
        </w:rPr>
        <w:t xml:space="preserve"> (</w:t>
      </w:r>
      <w:r w:rsidR="00EF6F6C">
        <w:rPr>
          <w:rFonts w:ascii="Arial" w:eastAsia="Arial" w:hAnsi="Arial" w:cs="Arial"/>
          <w:b/>
          <w:bCs/>
          <w:lang w:val="en-US"/>
        </w:rPr>
        <w:t>JSON</w:t>
      </w:r>
      <w:r w:rsidR="00EF6F6C" w:rsidRPr="00EF6F6C">
        <w:rPr>
          <w:rFonts w:ascii="Arial" w:eastAsia="Arial" w:hAnsi="Arial" w:cs="Arial"/>
          <w:b/>
          <w:bCs/>
          <w:lang w:val="ru-RU"/>
        </w:rPr>
        <w:t>)</w:t>
      </w:r>
      <w:r w:rsidRPr="004E1E7F">
        <w:rPr>
          <w:rFonts w:ascii="Arial" w:eastAsia="Arial" w:hAnsi="Arial" w:cs="Arial"/>
          <w:b/>
          <w:bCs/>
          <w:lang w:val="ru-RU"/>
        </w:rPr>
        <w:t>:</w:t>
      </w:r>
    </w:p>
    <w:p w14:paraId="567244B5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>[</w:t>
      </w:r>
    </w:p>
    <w:p w14:paraId="78C2A606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{</w:t>
      </w:r>
    </w:p>
    <w:p w14:paraId="5E681EF3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date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"06/10/2018 19:40:00",</w:t>
      </w:r>
    </w:p>
    <w:p w14:paraId="5B784A56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price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381.47</w:t>
      </w:r>
    </w:p>
    <w:p w14:paraId="30C89AF6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},</w:t>
      </w:r>
    </w:p>
    <w:p w14:paraId="1AEDA16B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{</w:t>
      </w:r>
    </w:p>
    <w:p w14:paraId="29563561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date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"07/10/2018 20:40:00",</w:t>
      </w:r>
    </w:p>
    <w:p w14:paraId="6B4A83DB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price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203.9</w:t>
      </w:r>
    </w:p>
    <w:p w14:paraId="24B15C8D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},</w:t>
      </w:r>
    </w:p>
    <w:p w14:paraId="51A47417" w14:textId="171D030B" w:rsidR="00981A0E" w:rsidRPr="009F7510" w:rsidRDefault="00981A0E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en-US"/>
        </w:rPr>
      </w:pPr>
      <w:r w:rsidRPr="009F7510">
        <w:rPr>
          <w:rFonts w:ascii="Consolas" w:eastAsia="Arial" w:hAnsi="Consolas" w:cs="Arial"/>
          <w:highlight w:val="white"/>
          <w:lang w:val="en-US"/>
        </w:rPr>
        <w:t>....</w:t>
      </w:r>
    </w:p>
    <w:p w14:paraId="6135C4D9" w14:textId="2EEF24D5" w:rsidR="00981A0E" w:rsidRPr="009F7510" w:rsidRDefault="00981A0E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en-US"/>
        </w:rPr>
      </w:pPr>
      <w:r w:rsidRPr="009F7510">
        <w:rPr>
          <w:rFonts w:ascii="Consolas" w:eastAsia="Arial" w:hAnsi="Consolas" w:cs="Arial"/>
          <w:highlight w:val="white"/>
          <w:lang w:val="en-US"/>
        </w:rPr>
        <w:t>....</w:t>
      </w:r>
    </w:p>
    <w:p w14:paraId="1AFC2026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{</w:t>
      </w:r>
    </w:p>
    <w:p w14:paraId="556A0624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date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"12/10/2018 00:40:00",</w:t>
      </w:r>
    </w:p>
    <w:p w14:paraId="5F7A7B57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price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465.67</w:t>
      </w:r>
    </w:p>
    <w:p w14:paraId="061089A4" w14:textId="6EAA485F" w:rsidR="001B46A2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},</w:t>
      </w:r>
    </w:p>
    <w:p w14:paraId="75A3C066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{</w:t>
      </w:r>
    </w:p>
    <w:p w14:paraId="26190E5B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date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"12/10/2018 22:53:20",</w:t>
      </w:r>
    </w:p>
    <w:p w14:paraId="2A4871EE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  "</w:t>
      </w:r>
      <w:proofErr w:type="spellStart"/>
      <w:r w:rsidRPr="00283A6D">
        <w:rPr>
          <w:rFonts w:ascii="Consolas" w:eastAsia="Arial" w:hAnsi="Consolas" w:cs="Arial"/>
          <w:highlight w:val="white"/>
          <w:lang w:val="uk-UA"/>
        </w:rPr>
        <w:t>price</w:t>
      </w:r>
      <w:proofErr w:type="spellEnd"/>
      <w:r w:rsidRPr="00283A6D">
        <w:rPr>
          <w:rFonts w:ascii="Consolas" w:eastAsia="Arial" w:hAnsi="Consolas" w:cs="Arial"/>
          <w:highlight w:val="white"/>
          <w:lang w:val="uk-UA"/>
        </w:rPr>
        <w:t>": 187.77</w:t>
      </w:r>
    </w:p>
    <w:p w14:paraId="38478C21" w14:textId="77777777" w:rsidR="00CC16F6" w:rsidRPr="00283A6D" w:rsidRDefault="00CC16F6" w:rsidP="00CC16F6">
      <w:pPr>
        <w:spacing w:line="360" w:lineRule="auto"/>
        <w:jc w:val="both"/>
        <w:rPr>
          <w:rFonts w:ascii="Consolas" w:eastAsia="Arial" w:hAnsi="Consolas" w:cs="Arial"/>
          <w:highlight w:val="white"/>
          <w:lang w:val="uk-UA"/>
        </w:rPr>
      </w:pPr>
      <w:r w:rsidRPr="00283A6D">
        <w:rPr>
          <w:rFonts w:ascii="Consolas" w:eastAsia="Arial" w:hAnsi="Consolas" w:cs="Arial"/>
          <w:highlight w:val="white"/>
          <w:lang w:val="uk-UA"/>
        </w:rPr>
        <w:t xml:space="preserve">  }</w:t>
      </w:r>
    </w:p>
    <w:p w14:paraId="2BD7B192" w14:textId="78E9F3CC" w:rsidR="00CC16F6" w:rsidRPr="009F7510" w:rsidRDefault="00CC16F6" w:rsidP="00CC16F6">
      <w:pPr>
        <w:spacing w:line="360" w:lineRule="auto"/>
        <w:jc w:val="both"/>
        <w:rPr>
          <w:rFonts w:ascii="Consolas" w:hAnsi="Consolas" w:cs="Arial"/>
          <w:color w:val="A31515"/>
          <w:highlight w:val="white"/>
          <w:lang w:val="uk-UA"/>
        </w:rPr>
      </w:pPr>
      <w:r w:rsidRPr="00283A6D">
        <w:rPr>
          <w:rFonts w:ascii="Consolas" w:hAnsi="Consolas" w:cs="Arial"/>
          <w:color w:val="A31515"/>
          <w:highlight w:val="white"/>
          <w:lang w:val="uk-UA"/>
        </w:rPr>
        <w:t>]</w:t>
      </w:r>
      <w:r w:rsidR="002F0A7E" w:rsidRPr="009F7510">
        <w:rPr>
          <w:rFonts w:ascii="Consolas" w:hAnsi="Consolas" w:cs="Arial"/>
          <w:color w:val="A31515"/>
          <w:highlight w:val="white"/>
          <w:lang w:val="uk-UA"/>
        </w:rPr>
        <w:t>,</w:t>
      </w:r>
    </w:p>
    <w:p w14:paraId="46825981" w14:textId="77777777" w:rsidR="00981A0E" w:rsidRPr="009F7510" w:rsidRDefault="00981A0E" w:rsidP="00CC16F6">
      <w:pPr>
        <w:spacing w:line="360" w:lineRule="auto"/>
        <w:jc w:val="both"/>
        <w:rPr>
          <w:rFonts w:ascii="Arial" w:hAnsi="Arial" w:cs="Arial"/>
          <w:color w:val="A31515"/>
          <w:highlight w:val="white"/>
          <w:lang w:val="uk-UA"/>
        </w:rPr>
      </w:pPr>
    </w:p>
    <w:p w14:paraId="0CC3F0E1" w14:textId="39BF4D14" w:rsidR="00CC16F6" w:rsidRPr="00DE42FD" w:rsidRDefault="002F0A7E" w:rsidP="00CC16F6">
      <w:pPr>
        <w:spacing w:line="360" w:lineRule="auto"/>
        <w:jc w:val="both"/>
        <w:rPr>
          <w:rFonts w:ascii="Arial" w:hAnsi="Arial" w:cs="Arial"/>
          <w:lang w:val="uk-UA"/>
        </w:rPr>
      </w:pPr>
      <w:r w:rsidRPr="009F7510">
        <w:rPr>
          <w:rFonts w:ascii="Arial" w:eastAsia="Calibri" w:hAnsi="Arial" w:cs="Arial"/>
          <w:lang w:val="uk-UA"/>
        </w:rPr>
        <w:lastRenderedPageBreak/>
        <w:t>д</w:t>
      </w:r>
      <w:r w:rsidR="00CC16F6" w:rsidRPr="0014626B">
        <w:rPr>
          <w:rFonts w:ascii="Arial" w:eastAsia="Calibri" w:hAnsi="Arial" w:cs="Arial"/>
          <w:lang w:val="uk-UA"/>
        </w:rPr>
        <w:t>е</w:t>
      </w:r>
      <w:r w:rsidR="00CC16F6" w:rsidRPr="00DE42FD">
        <w:rPr>
          <w:rFonts w:ascii="Arial" w:eastAsia="Calibri" w:hAnsi="Arial" w:cs="Arial"/>
          <w:lang w:val="uk-UA"/>
        </w:rPr>
        <w:t xml:space="preserve"> "06/10/2018 19:40:00" є початком часового інтервалу #2409 першої групи [2401 - 2409</w:t>
      </w:r>
      <w:r w:rsidR="00CC16F6" w:rsidRPr="0014626B">
        <w:rPr>
          <w:rFonts w:ascii="Arial" w:eastAsia="Calibri" w:hAnsi="Arial" w:cs="Arial"/>
          <w:lang w:val="uk-UA"/>
        </w:rPr>
        <w:t>]</w:t>
      </w:r>
      <w:r w:rsidRPr="009F7510">
        <w:rPr>
          <w:rFonts w:ascii="Arial" w:eastAsia="Calibri" w:hAnsi="Arial" w:cs="Arial"/>
          <w:lang w:val="uk-UA"/>
        </w:rPr>
        <w:t>,</w:t>
      </w:r>
      <w:r w:rsidR="00CC16F6" w:rsidRPr="00DE42FD">
        <w:rPr>
          <w:rFonts w:ascii="Arial" w:eastAsia="Calibri" w:hAnsi="Arial" w:cs="Arial"/>
          <w:lang w:val="uk-UA"/>
        </w:rPr>
        <w:t xml:space="preserve"> </w:t>
      </w:r>
    </w:p>
    <w:p w14:paraId="53FC9C1D" w14:textId="0E2A5E33" w:rsidR="00CC16F6" w:rsidRPr="00DE42FD" w:rsidRDefault="00CC16F6" w:rsidP="00CC16F6">
      <w:pPr>
        <w:spacing w:line="360" w:lineRule="auto"/>
        <w:jc w:val="both"/>
        <w:rPr>
          <w:rFonts w:ascii="Arial" w:hAnsi="Arial" w:cs="Arial"/>
          <w:lang w:val="uk-UA"/>
        </w:rPr>
      </w:pPr>
      <w:r w:rsidRPr="00DE42FD">
        <w:rPr>
          <w:rFonts w:ascii="Arial" w:eastAsia="Calibri" w:hAnsi="Arial" w:cs="Arial"/>
          <w:lang w:val="uk-UA"/>
        </w:rPr>
        <w:t>"07/10/2018 20:40:00" є початком часового інтервалу #2410 другої групи [2410 - 2418</w:t>
      </w:r>
      <w:r w:rsidRPr="0014626B">
        <w:rPr>
          <w:rFonts w:ascii="Arial" w:eastAsia="Calibri" w:hAnsi="Arial" w:cs="Arial"/>
          <w:lang w:val="uk-UA"/>
        </w:rPr>
        <w:t>]</w:t>
      </w:r>
      <w:r w:rsidR="002F0A7E" w:rsidRPr="009F7510">
        <w:rPr>
          <w:rFonts w:ascii="Arial" w:eastAsia="Calibri" w:hAnsi="Arial" w:cs="Arial"/>
          <w:lang w:val="ru-RU"/>
        </w:rPr>
        <w:t>,</w:t>
      </w:r>
      <w:r w:rsidRPr="00DE42FD">
        <w:rPr>
          <w:rFonts w:ascii="Arial" w:eastAsia="Calibri" w:hAnsi="Arial" w:cs="Arial"/>
          <w:lang w:val="uk-UA"/>
        </w:rPr>
        <w:t xml:space="preserve"> </w:t>
      </w:r>
    </w:p>
    <w:p w14:paraId="1CFDDD1A" w14:textId="77777777" w:rsidR="00CC16F6" w:rsidRPr="00DE42FD" w:rsidRDefault="00CC16F6" w:rsidP="00CC16F6">
      <w:pPr>
        <w:spacing w:line="360" w:lineRule="auto"/>
        <w:jc w:val="both"/>
        <w:rPr>
          <w:rFonts w:ascii="Arial" w:hAnsi="Arial" w:cs="Arial"/>
          <w:lang w:val="uk-UA"/>
        </w:rPr>
      </w:pPr>
      <w:r w:rsidRPr="00DE42FD">
        <w:rPr>
          <w:rFonts w:ascii="Arial" w:eastAsia="Calibri" w:hAnsi="Arial" w:cs="Arial"/>
          <w:lang w:val="uk-UA"/>
        </w:rPr>
        <w:t>...</w:t>
      </w:r>
    </w:p>
    <w:p w14:paraId="21D5CDAD" w14:textId="665F535E" w:rsidR="001C11D9" w:rsidRDefault="00CC16F6" w:rsidP="00A91360">
      <w:pPr>
        <w:spacing w:line="360" w:lineRule="auto"/>
        <w:jc w:val="both"/>
        <w:rPr>
          <w:rFonts w:ascii="Arial" w:eastAsia="Calibri" w:hAnsi="Arial" w:cs="Arial"/>
          <w:lang w:val="uk-UA"/>
        </w:rPr>
      </w:pPr>
      <w:r w:rsidRPr="00DE42FD">
        <w:rPr>
          <w:rFonts w:ascii="Arial" w:eastAsia="Calibri" w:hAnsi="Arial" w:cs="Arial"/>
          <w:lang w:val="uk-UA"/>
        </w:rPr>
        <w:t xml:space="preserve">"12/10/2018 22:53:20 є початком часового інтервалу #2452 останньої групи [2455 - 2462]. </w:t>
      </w:r>
    </w:p>
    <w:p w14:paraId="641DE10D" w14:textId="77777777" w:rsidR="0020296E" w:rsidRPr="0014626B" w:rsidRDefault="0020296E" w:rsidP="00A91360">
      <w:pPr>
        <w:spacing w:line="360" w:lineRule="auto"/>
        <w:jc w:val="both"/>
        <w:rPr>
          <w:rFonts w:ascii="Arial" w:eastAsia="Calibri" w:hAnsi="Arial" w:cs="Arial"/>
          <w:lang w:val="uk-UA"/>
        </w:rPr>
      </w:pPr>
    </w:p>
    <w:p w14:paraId="56C2E699" w14:textId="470CBED7" w:rsidR="00ED5151" w:rsidRPr="00CC16F6" w:rsidRDefault="00ED5151" w:rsidP="00ED51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</w:pPr>
      <w:r w:rsidRPr="00CC16F6"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  <w:t>Помилка у обробці запиту через нестачу даних</w:t>
      </w:r>
      <w:r w:rsidRPr="0014626B">
        <w:rPr>
          <w:rFonts w:ascii="Arial" w:hAnsi="Arial" w:cs="Arial"/>
          <w:b/>
          <w:color w:val="000000" w:themeColor="text1"/>
          <w:sz w:val="24"/>
          <w:szCs w:val="24"/>
          <w:highlight w:val="white"/>
        </w:rPr>
        <w:t>:</w:t>
      </w:r>
    </w:p>
    <w:p w14:paraId="0E1570C6" w14:textId="52311C49" w:rsidR="00ED5151" w:rsidRPr="009125E6" w:rsidRDefault="00ED5151" w:rsidP="00ED5151">
      <w:pPr>
        <w:spacing w:line="360" w:lineRule="auto"/>
        <w:ind w:left="360"/>
        <w:rPr>
          <w:rFonts w:ascii="Arial" w:hAnsi="Arial" w:cs="Arial"/>
          <w:color w:val="000000" w:themeColor="text1"/>
          <w:highlight w:val="white"/>
          <w:lang w:val="ru-RU"/>
        </w:rPr>
      </w:pPr>
      <w:proofErr w:type="spellStart"/>
      <w:r w:rsidRPr="00ED5151">
        <w:rPr>
          <w:rFonts w:ascii="Arial" w:hAnsi="Arial" w:cs="Arial"/>
          <w:b/>
          <w:bCs/>
          <w:color w:val="000000" w:themeColor="text1"/>
          <w:highlight w:val="white"/>
          <w:lang w:val="uk-UA"/>
        </w:rPr>
        <w:t>Status</w:t>
      </w:r>
      <w:proofErr w:type="spellEnd"/>
      <w:r w:rsidRPr="00ED5151">
        <w:rPr>
          <w:rFonts w:ascii="Arial" w:hAnsi="Arial" w:cs="Arial"/>
          <w:b/>
          <w:bCs/>
          <w:color w:val="000000" w:themeColor="text1"/>
          <w:highlight w:val="white"/>
          <w:lang w:val="uk-UA"/>
        </w:rPr>
        <w:t xml:space="preserve"> </w:t>
      </w:r>
      <w:proofErr w:type="spellStart"/>
      <w:r w:rsidRPr="00ED5151">
        <w:rPr>
          <w:rFonts w:ascii="Arial" w:hAnsi="Arial" w:cs="Arial"/>
          <w:b/>
          <w:bCs/>
          <w:color w:val="000000" w:themeColor="text1"/>
          <w:highlight w:val="white"/>
          <w:lang w:val="uk-UA"/>
        </w:rPr>
        <w:t>Code</w:t>
      </w:r>
      <w:proofErr w:type="spellEnd"/>
      <w:r w:rsidRPr="00ED5151">
        <w:rPr>
          <w:rFonts w:ascii="Arial" w:hAnsi="Arial" w:cs="Arial"/>
          <w:b/>
          <w:bCs/>
          <w:color w:val="000000" w:themeColor="text1"/>
          <w:highlight w:val="white"/>
          <w:lang w:val="uk-UA"/>
        </w:rPr>
        <w:t>:</w:t>
      </w:r>
      <w:r w:rsidRPr="00ED5151">
        <w:rPr>
          <w:rFonts w:ascii="Arial" w:hAnsi="Arial" w:cs="Arial"/>
          <w:color w:val="000000" w:themeColor="text1"/>
          <w:highlight w:val="white"/>
          <w:lang w:val="uk-UA"/>
        </w:rPr>
        <w:t xml:space="preserve"> 404 (</w:t>
      </w:r>
      <w:proofErr w:type="spellStart"/>
      <w:r w:rsidRPr="00ED5151">
        <w:rPr>
          <w:rFonts w:ascii="Arial" w:hAnsi="Arial" w:cs="Arial"/>
          <w:color w:val="000000" w:themeColor="text1"/>
          <w:highlight w:val="white"/>
          <w:lang w:val="uk-UA"/>
        </w:rPr>
        <w:t>Not</w:t>
      </w:r>
      <w:proofErr w:type="spellEnd"/>
      <w:r w:rsidRPr="00ED5151">
        <w:rPr>
          <w:rFonts w:ascii="Arial" w:hAnsi="Arial" w:cs="Arial"/>
          <w:color w:val="000000" w:themeColor="text1"/>
          <w:highlight w:val="white"/>
          <w:lang w:val="uk-UA"/>
        </w:rPr>
        <w:t xml:space="preserve"> </w:t>
      </w:r>
      <w:proofErr w:type="spellStart"/>
      <w:r w:rsidRPr="00ED5151">
        <w:rPr>
          <w:rFonts w:ascii="Arial" w:hAnsi="Arial" w:cs="Arial"/>
          <w:color w:val="000000" w:themeColor="text1"/>
          <w:highlight w:val="white"/>
          <w:lang w:val="uk-UA"/>
        </w:rPr>
        <w:t>found</w:t>
      </w:r>
      <w:proofErr w:type="spellEnd"/>
      <w:r w:rsidRPr="00ED5151">
        <w:rPr>
          <w:rFonts w:ascii="Arial" w:hAnsi="Arial" w:cs="Arial"/>
          <w:color w:val="000000" w:themeColor="text1"/>
          <w:highlight w:val="white"/>
          <w:lang w:val="uk-UA"/>
        </w:rPr>
        <w:t>)</w:t>
      </w:r>
      <w:r w:rsidRPr="009125E6">
        <w:rPr>
          <w:rFonts w:ascii="Arial" w:hAnsi="Arial" w:cs="Arial"/>
          <w:color w:val="000000" w:themeColor="text1"/>
          <w:highlight w:val="white"/>
          <w:lang w:val="ru-RU"/>
        </w:rPr>
        <w:t>.</w:t>
      </w:r>
    </w:p>
    <w:p w14:paraId="4116F1A3" w14:textId="77777777" w:rsidR="00611C72" w:rsidRPr="009125E6" w:rsidRDefault="00611C72">
      <w:pPr>
        <w:rPr>
          <w:rFonts w:ascii="Arial" w:hAnsi="Arial" w:cs="Arial"/>
          <w:color w:val="000000" w:themeColor="text1"/>
          <w:highlight w:val="white"/>
          <w:lang w:val="ru-RU"/>
        </w:rPr>
      </w:pPr>
      <w:r w:rsidRPr="009125E6">
        <w:rPr>
          <w:rFonts w:ascii="Arial" w:hAnsi="Arial" w:cs="Arial"/>
          <w:color w:val="000000" w:themeColor="text1"/>
          <w:highlight w:val="white"/>
          <w:lang w:val="ru-RU"/>
        </w:rPr>
        <w:br w:type="page"/>
      </w:r>
    </w:p>
    <w:p w14:paraId="4B1203FE" w14:textId="77777777" w:rsidR="006F4D0C" w:rsidRPr="00DE42FD" w:rsidRDefault="006F4D0C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lastRenderedPageBreak/>
        <w:t>Алгоритм повинен працювати за наступною логікою:</w:t>
      </w:r>
    </w:p>
    <w:p w14:paraId="0D300563" w14:textId="77777777" w:rsidR="006F4D0C" w:rsidRPr="00DE42FD" w:rsidRDefault="006F4D0C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064B5FD7" w14:textId="39BAC93D" w:rsidR="006F4D0C" w:rsidRPr="00DE42FD" w:rsidRDefault="006F4D0C" w:rsidP="00A9136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>Розрахувати перший часовий проміжок, з якого починається відлік часу</w:t>
      </w:r>
      <w:r w:rsidRPr="00DE42FD">
        <w:rPr>
          <w:rFonts w:ascii="Arial" w:hAnsi="Arial" w:cs="Arial"/>
          <w:i/>
          <w:sz w:val="22"/>
          <w:szCs w:val="22"/>
          <w:lang w:val="uk-UA"/>
        </w:rPr>
        <w:t xml:space="preserve"> </w:t>
      </w:r>
      <w:proofErr w:type="spellStart"/>
      <w:r w:rsidRPr="00DE42FD">
        <w:rPr>
          <w:rFonts w:ascii="Arial" w:hAnsi="Arial" w:cs="Arial"/>
          <w:i/>
          <w:sz w:val="22"/>
          <w:szCs w:val="22"/>
          <w:lang w:val="uk-UA"/>
        </w:rPr>
        <w:t>ts</w:t>
      </w:r>
      <w:r w:rsidRPr="00DE42FD">
        <w:rPr>
          <w:rFonts w:ascii="Arial" w:hAnsi="Arial" w:cs="Arial"/>
          <w:i/>
          <w:sz w:val="22"/>
          <w:szCs w:val="22"/>
          <w:vertAlign w:val="subscript"/>
          <w:lang w:val="uk-UA"/>
        </w:rPr>
        <w:t>s</w:t>
      </w:r>
      <w:proofErr w:type="spellEnd"/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= </w:t>
      </w:r>
      <w:proofErr w:type="spellStart"/>
      <w:r w:rsidRPr="00DE42FD">
        <w:rPr>
          <w:rFonts w:ascii="Arial" w:hAnsi="Arial" w:cs="Arial"/>
          <w:b/>
          <w:sz w:val="22"/>
          <w:szCs w:val="22"/>
          <w:lang w:val="uk-UA"/>
        </w:rPr>
        <w:t>dtToTs</w:t>
      </w:r>
      <w:proofErr w:type="spellEnd"/>
      <w:r w:rsidRPr="00DE42FD">
        <w:rPr>
          <w:rFonts w:ascii="Arial" w:hAnsi="Arial" w:cs="Arial"/>
          <w:color w:val="000000"/>
          <w:sz w:val="22"/>
          <w:szCs w:val="22"/>
          <w:lang w:val="uk-UA"/>
        </w:rPr>
        <w:t>(</w:t>
      </w:r>
      <w:proofErr w:type="spellStart"/>
      <w:r w:rsidRPr="00DE42FD">
        <w:rPr>
          <w:rFonts w:ascii="Arial" w:hAnsi="Arial" w:cs="Arial"/>
          <w:i/>
          <w:sz w:val="22"/>
          <w:szCs w:val="22"/>
          <w:lang w:val="uk-UA"/>
        </w:rPr>
        <w:t>dts</w:t>
      </w:r>
      <w:proofErr w:type="spellEnd"/>
      <w:r w:rsidRPr="00DE42FD">
        <w:rPr>
          <w:rFonts w:ascii="Arial" w:hAnsi="Arial" w:cs="Arial"/>
          <w:color w:val="000000"/>
          <w:sz w:val="22"/>
          <w:szCs w:val="22"/>
          <w:lang w:val="uk-UA"/>
        </w:rPr>
        <w:t>)</w:t>
      </w:r>
      <w:r w:rsidR="00BA6F2E" w:rsidRPr="00BA6F2E">
        <w:rPr>
          <w:rFonts w:ascii="Arial" w:hAnsi="Arial" w:cs="Arial"/>
          <w:color w:val="000000"/>
          <w:sz w:val="22"/>
          <w:szCs w:val="22"/>
          <w:lang w:val="uk-UA"/>
        </w:rPr>
        <w:t>;</w:t>
      </w:r>
    </w:p>
    <w:p w14:paraId="14A8696A" w14:textId="239DCD7B" w:rsidR="006F4D0C" w:rsidRPr="00DE42FD" w:rsidRDefault="006F4D0C" w:rsidP="00A9136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Розрахувати останній часовий проміжок  </w:t>
      </w:r>
      <w:proofErr w:type="spellStart"/>
      <w:r w:rsidRPr="00DE42FD">
        <w:rPr>
          <w:rFonts w:ascii="Arial" w:hAnsi="Arial" w:cs="Arial"/>
          <w:i/>
          <w:sz w:val="22"/>
          <w:szCs w:val="22"/>
          <w:lang w:val="uk-UA"/>
        </w:rPr>
        <w:t>ts</w:t>
      </w:r>
      <w:r w:rsidRPr="00DE42FD">
        <w:rPr>
          <w:rFonts w:ascii="Arial" w:hAnsi="Arial" w:cs="Arial"/>
          <w:i/>
          <w:sz w:val="22"/>
          <w:szCs w:val="22"/>
          <w:vertAlign w:val="subscript"/>
          <w:lang w:val="uk-UA"/>
        </w:rPr>
        <w:t>e</w:t>
      </w:r>
      <w:proofErr w:type="spellEnd"/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= </w:t>
      </w:r>
      <w:proofErr w:type="spellStart"/>
      <w:r w:rsidRPr="00DE42FD">
        <w:rPr>
          <w:rFonts w:ascii="Arial" w:hAnsi="Arial" w:cs="Arial"/>
          <w:b/>
          <w:sz w:val="22"/>
          <w:szCs w:val="22"/>
          <w:lang w:val="uk-UA"/>
        </w:rPr>
        <w:t>dtToTs</w:t>
      </w:r>
      <w:proofErr w:type="spellEnd"/>
      <w:r w:rsidRPr="00DE42FD">
        <w:rPr>
          <w:rFonts w:ascii="Arial" w:hAnsi="Arial" w:cs="Arial"/>
          <w:color w:val="000000"/>
          <w:sz w:val="22"/>
          <w:szCs w:val="22"/>
          <w:lang w:val="uk-UA"/>
        </w:rPr>
        <w:t>(</w:t>
      </w:r>
      <w:proofErr w:type="spellStart"/>
      <w:r w:rsidRPr="00DE42FD">
        <w:rPr>
          <w:rFonts w:ascii="Arial" w:hAnsi="Arial" w:cs="Arial"/>
          <w:i/>
          <w:sz w:val="22"/>
          <w:szCs w:val="22"/>
          <w:lang w:val="uk-UA"/>
        </w:rPr>
        <w:t>dte</w:t>
      </w:r>
      <w:proofErr w:type="spellEnd"/>
      <w:r w:rsidRPr="00DE42FD">
        <w:rPr>
          <w:rFonts w:ascii="Arial" w:hAnsi="Arial" w:cs="Arial"/>
          <w:color w:val="000000"/>
          <w:sz w:val="22"/>
          <w:szCs w:val="22"/>
          <w:lang w:val="uk-UA"/>
        </w:rPr>
        <w:t>)</w:t>
      </w:r>
      <w:r w:rsidR="005B34F3" w:rsidRPr="005B34F3">
        <w:rPr>
          <w:rFonts w:ascii="Arial" w:hAnsi="Arial" w:cs="Arial"/>
          <w:color w:val="000000"/>
          <w:sz w:val="22"/>
          <w:szCs w:val="22"/>
          <w:lang w:val="ru-RU"/>
        </w:rPr>
        <w:t>;</w:t>
      </w:r>
    </w:p>
    <w:p w14:paraId="65DF6D70" w14:textId="74A7F11D" w:rsidR="00350980" w:rsidRPr="00A12D19" w:rsidRDefault="006F4D0C" w:rsidP="00A9136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Отримати N часових проміжків, які необхідно розділити на </w:t>
      </w:r>
      <w:proofErr w:type="spellStart"/>
      <w:r w:rsidRPr="00DE42FD">
        <w:rPr>
          <w:rFonts w:ascii="Arial" w:hAnsi="Arial" w:cs="Arial"/>
          <w:i/>
          <w:color w:val="000000" w:themeColor="text1"/>
          <w:sz w:val="22"/>
          <w:szCs w:val="22"/>
          <w:lang w:val="uk-UA"/>
        </w:rPr>
        <w:t>p</w:t>
      </w:r>
      <w:r w:rsidRPr="00DE42FD">
        <w:rPr>
          <w:rFonts w:ascii="Arial" w:hAnsi="Arial" w:cs="Arial"/>
          <w:i/>
          <w:color w:val="000000" w:themeColor="text1"/>
          <w:sz w:val="22"/>
          <w:szCs w:val="22"/>
          <w:vertAlign w:val="subscript"/>
          <w:lang w:val="uk-UA"/>
        </w:rPr>
        <w:t>n</w:t>
      </w:r>
      <w:proofErr w:type="spellEnd"/>
      <w:r w:rsidRPr="00DE42FD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приблизно рівних груп </w:t>
      </w:r>
      <w:proofErr w:type="spellStart"/>
      <w:r w:rsidRPr="00DE42FD">
        <w:rPr>
          <w:rFonts w:ascii="Arial" w:hAnsi="Arial" w:cs="Arial"/>
          <w:i/>
          <w:color w:val="000000" w:themeColor="text1"/>
          <w:sz w:val="22"/>
          <w:szCs w:val="22"/>
          <w:lang w:val="uk-UA"/>
        </w:rPr>
        <w:t>tsg</w:t>
      </w:r>
      <w:proofErr w:type="spellEnd"/>
      <w:r w:rsidR="005B34F3" w:rsidRPr="005B34F3">
        <w:rPr>
          <w:rFonts w:ascii="Arial" w:hAnsi="Arial" w:cs="Arial"/>
          <w:i/>
          <w:color w:val="000000" w:themeColor="text1"/>
          <w:sz w:val="22"/>
          <w:szCs w:val="22"/>
          <w:lang w:val="ru-RU"/>
        </w:rPr>
        <w:t>;</w:t>
      </w:r>
    </w:p>
    <w:p w14:paraId="18E7D669" w14:textId="1899F883" w:rsidR="006F4D0C" w:rsidRPr="00DE42FD" w:rsidRDefault="006F4D0C" w:rsidP="00A913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uk-UA"/>
        </w:rPr>
      </w:pPr>
      <w:r w:rsidRPr="00DE42FD">
        <w:rPr>
          <w:rFonts w:ascii="Arial" w:eastAsia="Times New Roman" w:hAnsi="Arial" w:cs="Arial"/>
          <w:color w:val="000000" w:themeColor="text1"/>
          <w:lang w:val="uk-UA" w:eastAsia="da-DK"/>
        </w:rPr>
        <w:t xml:space="preserve">Для кожної групи </w:t>
      </w:r>
      <w:proofErr w:type="spellStart"/>
      <w:r w:rsidRPr="00DE42FD">
        <w:rPr>
          <w:rFonts w:ascii="Arial" w:eastAsia="Times New Roman" w:hAnsi="Arial" w:cs="Arial"/>
          <w:i/>
          <w:color w:val="000000" w:themeColor="text1"/>
          <w:lang w:val="uk-UA" w:eastAsia="da-DK"/>
        </w:rPr>
        <w:t>tsg</w:t>
      </w:r>
      <w:proofErr w:type="spellEnd"/>
      <w:r w:rsidRPr="00DE42FD">
        <w:rPr>
          <w:rFonts w:ascii="Arial" w:eastAsia="Times New Roman" w:hAnsi="Arial" w:cs="Arial"/>
          <w:i/>
          <w:color w:val="000000" w:themeColor="text1"/>
          <w:lang w:val="uk-UA" w:eastAsia="da-DK"/>
        </w:rPr>
        <w:t xml:space="preserve"> </w:t>
      </w:r>
      <w:r w:rsidRPr="00DE42FD">
        <w:rPr>
          <w:rFonts w:ascii="Arial" w:hAnsi="Arial" w:cs="Arial"/>
          <w:lang w:val="uk-UA"/>
        </w:rPr>
        <w:t xml:space="preserve">необхідно порахувати та вивести її </w:t>
      </w:r>
      <w:proofErr w:type="spellStart"/>
      <w:r w:rsidRPr="00DE42FD">
        <w:rPr>
          <w:rFonts w:ascii="Arial" w:hAnsi="Arial" w:cs="Arial"/>
          <w:lang w:val="uk-UA"/>
        </w:rPr>
        <w:t>бенчмарк</w:t>
      </w:r>
      <w:proofErr w:type="spellEnd"/>
      <w:r w:rsidRPr="00DE42FD">
        <w:rPr>
          <w:rFonts w:ascii="Arial" w:hAnsi="Arial" w:cs="Arial"/>
          <w:lang w:val="uk-UA"/>
        </w:rPr>
        <w:t xml:space="preserve"> та стартову точку</w:t>
      </w:r>
      <w:r w:rsidR="000878EC" w:rsidRPr="00DE42FD">
        <w:rPr>
          <w:rFonts w:ascii="Arial" w:hAnsi="Arial" w:cs="Arial"/>
          <w:lang w:val="uk-UA"/>
        </w:rPr>
        <w:t xml:space="preserve"> останнього часового проміжку, який до неї входить</w:t>
      </w:r>
      <w:r w:rsidRPr="00DE42FD">
        <w:rPr>
          <w:rFonts w:ascii="Arial" w:hAnsi="Arial" w:cs="Arial"/>
          <w:lang w:val="uk-UA"/>
        </w:rPr>
        <w:t>.</w:t>
      </w:r>
    </w:p>
    <w:p w14:paraId="11192E86" w14:textId="77777777" w:rsidR="006F4D0C" w:rsidRPr="00DE42FD" w:rsidRDefault="69B5A5EB" w:rsidP="00A9136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uk-UA" w:eastAsia="da-DK"/>
        </w:rPr>
      </w:pPr>
      <w:r>
        <w:rPr>
          <w:noProof/>
        </w:rPr>
        <w:drawing>
          <wp:inline distT="0" distB="0" distL="0" distR="0" wp14:anchorId="0E1A7CE3" wp14:editId="4998E8D1">
            <wp:extent cx="6495927" cy="1155221"/>
            <wp:effectExtent l="0" t="0" r="0" b="0"/>
            <wp:docPr id="1233128644" name="Picture 123312864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1286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927" cy="11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9139" w14:textId="14660722" w:rsidR="0071502D" w:rsidRPr="00DE42FD" w:rsidRDefault="0071502D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195D1F70" w14:textId="00DC0AE3" w:rsidR="003C1350" w:rsidRPr="009F7510" w:rsidRDefault="0071502D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i/>
          <w:color w:val="000000"/>
          <w:sz w:val="22"/>
          <w:szCs w:val="22"/>
          <w:lang w:val="ru-RU"/>
        </w:rPr>
      </w:pPr>
      <w:r w:rsidRPr="004B4590">
        <w:rPr>
          <w:rFonts w:ascii="Arial" w:hAnsi="Arial" w:cs="Arial"/>
          <w:b/>
          <w:color w:val="000000"/>
          <w:sz w:val="22"/>
          <w:szCs w:val="22"/>
          <w:lang w:val="uk-UA"/>
        </w:rPr>
        <w:t>Приклад</w:t>
      </w:r>
      <w:r w:rsidR="00F735EE" w:rsidRPr="009F7510">
        <w:rPr>
          <w:rFonts w:ascii="Arial" w:hAnsi="Arial" w:cs="Arial"/>
          <w:b/>
          <w:i/>
          <w:color w:val="000000"/>
          <w:sz w:val="22"/>
          <w:szCs w:val="22"/>
          <w:lang w:val="ru-RU"/>
        </w:rPr>
        <w:t>:</w:t>
      </w:r>
    </w:p>
    <w:p w14:paraId="21A6D6E4" w14:textId="1DB8AC23" w:rsidR="0071502D" w:rsidRPr="00DE42FD" w:rsidRDefault="0071502D" w:rsidP="00A91360">
      <w:pPr>
        <w:spacing w:line="360" w:lineRule="auto"/>
        <w:jc w:val="both"/>
        <w:rPr>
          <w:rFonts w:ascii="Arial" w:hAnsi="Arial" w:cs="Arial"/>
          <w:lang w:val="uk-UA"/>
        </w:rPr>
      </w:pPr>
      <w:r w:rsidRPr="00DE42FD">
        <w:rPr>
          <w:rFonts w:ascii="Arial" w:hAnsi="Arial" w:cs="Arial"/>
          <w:lang w:val="uk-UA"/>
        </w:rPr>
        <w:t>Якщо ми хочем</w:t>
      </w:r>
      <w:r w:rsidR="00EC1A2F" w:rsidRPr="00DE42FD">
        <w:rPr>
          <w:rFonts w:ascii="Arial" w:hAnsi="Arial" w:cs="Arial"/>
          <w:lang w:val="uk-UA"/>
        </w:rPr>
        <w:t>о</w:t>
      </w:r>
      <w:r w:rsidRPr="00DE42FD">
        <w:rPr>
          <w:rFonts w:ascii="Arial" w:hAnsi="Arial" w:cs="Arial"/>
          <w:lang w:val="uk-UA"/>
        </w:rPr>
        <w:t xml:space="preserve"> отримати агреговані дані по </w:t>
      </w:r>
      <w:proofErr w:type="spellStart"/>
      <w:r w:rsidR="00CE04B3" w:rsidRPr="00DE42FD">
        <w:rPr>
          <w:rFonts w:ascii="Arial" w:hAnsi="Arial" w:cs="Arial"/>
          <w:lang w:val="uk-UA"/>
        </w:rPr>
        <w:t>бенчмарку</w:t>
      </w:r>
      <w:proofErr w:type="spellEnd"/>
      <w:r w:rsidRPr="00DE42FD">
        <w:rPr>
          <w:rFonts w:ascii="Arial" w:hAnsi="Arial" w:cs="Arial"/>
          <w:lang w:val="uk-UA"/>
        </w:rPr>
        <w:t xml:space="preserve"> ціни для портфеля “AXA”, часового проміжку між </w:t>
      </w:r>
      <w:r w:rsidRPr="00DE42FD">
        <w:rPr>
          <w:rStyle w:val="Strong"/>
          <w:rFonts w:ascii="Arial" w:hAnsi="Arial" w:cs="Arial"/>
          <w:b w:val="0"/>
          <w:i/>
          <w:color w:val="000000"/>
          <w:lang w:val="uk-UA"/>
        </w:rPr>
        <w:t xml:space="preserve">2018-01-09 00:00:01 та 2018-01-15 23:59:59, </w:t>
      </w:r>
      <w:r w:rsidRPr="00DE42FD">
        <w:rPr>
          <w:rFonts w:ascii="Arial" w:hAnsi="Arial" w:cs="Arial"/>
          <w:lang w:val="uk-UA"/>
        </w:rPr>
        <w:t xml:space="preserve">розбиті на 7 інтервалів (по одному на кожен день), то наш </w:t>
      </w:r>
      <w:r w:rsidR="00EC1A2F" w:rsidRPr="00DE42FD">
        <w:rPr>
          <w:rFonts w:ascii="Arial" w:hAnsi="Arial" w:cs="Arial"/>
          <w:lang w:val="uk-UA"/>
        </w:rPr>
        <w:t>метод</w:t>
      </w:r>
      <w:r w:rsidRPr="00DE42FD">
        <w:rPr>
          <w:rFonts w:ascii="Arial" w:hAnsi="Arial" w:cs="Arial"/>
          <w:lang w:val="uk-UA"/>
        </w:rPr>
        <w:t xml:space="preserve"> буде виглядати як:</w:t>
      </w:r>
    </w:p>
    <w:p w14:paraId="1BDA18FF" w14:textId="72920D67" w:rsidR="001C11D9" w:rsidRPr="005149F6" w:rsidRDefault="001C11D9" w:rsidP="00A91360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22"/>
          <w:szCs w:val="22"/>
          <w:lang w:val="uk-UA"/>
        </w:rPr>
      </w:pPr>
      <w:proofErr w:type="spellStart"/>
      <w:r w:rsidRPr="00DE42FD">
        <w:rPr>
          <w:rStyle w:val="Strong"/>
          <w:rFonts w:ascii="Arial" w:hAnsi="Arial" w:cs="Arial"/>
          <w:b w:val="0"/>
          <w:i/>
          <w:color w:val="000000"/>
          <w:sz w:val="22"/>
          <w:szCs w:val="22"/>
          <w:lang w:val="uk-UA"/>
        </w:rPr>
        <w:t>TimeslotAggr</w:t>
      </w:r>
      <w:proofErr w:type="spellEnd"/>
      <w:r w:rsidRPr="00DE42FD">
        <w:rPr>
          <w:rStyle w:val="Strong"/>
          <w:rFonts w:ascii="Arial" w:hAnsi="Arial" w:cs="Arial"/>
          <w:b w:val="0"/>
          <w:i/>
          <w:color w:val="000000"/>
          <w:sz w:val="22"/>
          <w:szCs w:val="22"/>
          <w:lang w:val="uk-UA"/>
        </w:rPr>
        <w:t>(</w:t>
      </w:r>
      <w:r w:rsidRPr="00DE42FD">
        <w:rPr>
          <w:rFonts w:ascii="Arial" w:hAnsi="Arial" w:cs="Arial"/>
          <w:i/>
          <w:color w:val="000000"/>
          <w:sz w:val="22"/>
          <w:szCs w:val="22"/>
          <w:lang w:val="uk-UA"/>
        </w:rPr>
        <w:t>AXA</w:t>
      </w:r>
      <w:r w:rsidRPr="00DE42FD">
        <w:rPr>
          <w:rStyle w:val="Strong"/>
          <w:rFonts w:ascii="Arial" w:hAnsi="Arial" w:cs="Arial"/>
          <w:b w:val="0"/>
          <w:i/>
          <w:color w:val="000000"/>
          <w:sz w:val="22"/>
          <w:szCs w:val="22"/>
          <w:lang w:val="uk-UA"/>
        </w:rPr>
        <w:t>, 2018-01-09 00:00:01, 2018-01-15 23:59:59, 7)</w:t>
      </w:r>
    </w:p>
    <w:p w14:paraId="236015DD" w14:textId="77777777" w:rsidR="000234FD" w:rsidRPr="00DE42FD" w:rsidRDefault="000234FD" w:rsidP="00A9136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uk-UA" w:eastAsia="da-DK"/>
        </w:rPr>
      </w:pPr>
    </w:p>
    <w:p w14:paraId="68D067F3" w14:textId="6706F1EE" w:rsidR="006F4D0C" w:rsidRPr="00DE42FD" w:rsidRDefault="00CE04B3" w:rsidP="00A91360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b w:val="0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sz w:val="22"/>
          <w:szCs w:val="22"/>
          <w:lang w:val="uk-UA"/>
        </w:rPr>
        <w:t>В д</w:t>
      </w:r>
      <w:r w:rsidR="00DA3867" w:rsidRPr="00DE42FD">
        <w:rPr>
          <w:rFonts w:ascii="Arial" w:hAnsi="Arial" w:cs="Arial"/>
          <w:sz w:val="22"/>
          <w:szCs w:val="22"/>
          <w:lang w:val="uk-UA"/>
        </w:rPr>
        <w:t>аному випадку</w:t>
      </w:r>
      <w:r w:rsidR="000234FD" w:rsidRPr="00DE42FD">
        <w:rPr>
          <w:rFonts w:ascii="Arial" w:hAnsi="Arial" w:cs="Arial"/>
          <w:sz w:val="22"/>
          <w:szCs w:val="22"/>
          <w:lang w:val="uk-UA"/>
        </w:rPr>
        <w:t xml:space="preserve"> </w:t>
      </w:r>
      <w:r w:rsidR="00DA3867" w:rsidRPr="00DE42FD">
        <w:rPr>
          <w:rFonts w:ascii="Arial" w:hAnsi="Arial" w:cs="Arial"/>
          <w:sz w:val="22"/>
          <w:szCs w:val="22"/>
          <w:lang w:val="uk-UA"/>
        </w:rPr>
        <w:t xml:space="preserve">в інтервал </w:t>
      </w:r>
      <w:r w:rsidR="000234FD" w:rsidRPr="00DE42FD">
        <w:rPr>
          <w:rFonts w:ascii="Arial" w:hAnsi="Arial" w:cs="Arial"/>
          <w:sz w:val="22"/>
          <w:szCs w:val="22"/>
          <w:lang w:val="uk-UA"/>
        </w:rPr>
        <w:t xml:space="preserve">між </w:t>
      </w:r>
      <w:r w:rsidR="000234FD" w:rsidRPr="00DE42FD">
        <w:rPr>
          <w:rStyle w:val="Strong"/>
          <w:rFonts w:ascii="Arial" w:hAnsi="Arial" w:cs="Arial"/>
          <w:b w:val="0"/>
          <w:i/>
          <w:color w:val="000000"/>
          <w:sz w:val="22"/>
          <w:szCs w:val="22"/>
          <w:lang w:val="uk-UA"/>
        </w:rPr>
        <w:t xml:space="preserve">2018-01-09 00:00:01 </w:t>
      </w:r>
      <w:r w:rsidR="00DA3867" w:rsidRPr="00DE42FD">
        <w:rPr>
          <w:rStyle w:val="Strong"/>
          <w:rFonts w:ascii="Arial" w:hAnsi="Arial" w:cs="Arial"/>
          <w:b w:val="0"/>
          <w:color w:val="000000"/>
          <w:sz w:val="22"/>
          <w:szCs w:val="22"/>
          <w:lang w:val="uk-UA"/>
        </w:rPr>
        <w:t>т</w:t>
      </w:r>
      <w:r w:rsidR="000234FD" w:rsidRPr="00DE42FD">
        <w:rPr>
          <w:rStyle w:val="Strong"/>
          <w:rFonts w:ascii="Arial" w:hAnsi="Arial" w:cs="Arial"/>
          <w:b w:val="0"/>
          <w:color w:val="000000"/>
          <w:sz w:val="22"/>
          <w:szCs w:val="22"/>
          <w:lang w:val="uk-UA"/>
        </w:rPr>
        <w:t>а</w:t>
      </w:r>
      <w:r w:rsidR="000234FD" w:rsidRPr="00DE42FD">
        <w:rPr>
          <w:rStyle w:val="Strong"/>
          <w:rFonts w:ascii="Arial" w:hAnsi="Arial" w:cs="Arial"/>
          <w:b w:val="0"/>
          <w:i/>
          <w:color w:val="000000"/>
          <w:sz w:val="22"/>
          <w:szCs w:val="22"/>
          <w:lang w:val="uk-UA"/>
        </w:rPr>
        <w:t xml:space="preserve"> 2018-01-15 23:59:59</w:t>
      </w:r>
      <w:r w:rsidR="00DA3867" w:rsidRPr="00DE42FD">
        <w:rPr>
          <w:rStyle w:val="Strong"/>
          <w:rFonts w:ascii="Arial" w:hAnsi="Arial" w:cs="Arial"/>
          <w:b w:val="0"/>
          <w:i/>
          <w:color w:val="000000"/>
          <w:sz w:val="22"/>
          <w:szCs w:val="22"/>
          <w:lang w:val="uk-UA"/>
        </w:rPr>
        <w:t xml:space="preserve"> </w:t>
      </w:r>
      <w:r w:rsidR="00DA3867" w:rsidRPr="00DE42FD">
        <w:rPr>
          <w:rStyle w:val="Strong"/>
          <w:rFonts w:ascii="Arial" w:hAnsi="Arial" w:cs="Arial"/>
          <w:b w:val="0"/>
          <w:color w:val="000000"/>
          <w:sz w:val="22"/>
          <w:szCs w:val="22"/>
          <w:lang w:val="uk-UA"/>
        </w:rPr>
        <w:t xml:space="preserve">потрапляє 61 часовий проміжок. Далі їх необхідно розділити на 7 груп та порахувати </w:t>
      </w:r>
      <w:proofErr w:type="spellStart"/>
      <w:r w:rsidR="006F4D0C" w:rsidRPr="00DE42FD">
        <w:rPr>
          <w:rStyle w:val="Strong"/>
          <w:rFonts w:ascii="Arial" w:hAnsi="Arial" w:cs="Arial"/>
          <w:b w:val="0"/>
          <w:color w:val="000000"/>
          <w:sz w:val="22"/>
          <w:szCs w:val="22"/>
          <w:lang w:val="uk-UA"/>
        </w:rPr>
        <w:t>бенчмарк</w:t>
      </w:r>
      <w:proofErr w:type="spellEnd"/>
      <w:r w:rsidR="00DA3867" w:rsidRPr="00DE42FD">
        <w:rPr>
          <w:rStyle w:val="Strong"/>
          <w:rFonts w:ascii="Arial" w:hAnsi="Arial" w:cs="Arial"/>
          <w:b w:val="0"/>
          <w:color w:val="000000"/>
          <w:sz w:val="22"/>
          <w:szCs w:val="22"/>
          <w:lang w:val="uk-UA"/>
        </w:rPr>
        <w:t xml:space="preserve"> для кожної окремо.</w:t>
      </w:r>
    </w:p>
    <w:p w14:paraId="0522D92E" w14:textId="0C06B9CF" w:rsidR="00DA3867" w:rsidRPr="00DE42FD" w:rsidRDefault="00DA3867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Якщо кількість часових проміжк</w:t>
      </w:r>
      <w:r w:rsidR="00406DB9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ів</w:t>
      </w:r>
      <w:r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 xml:space="preserve"> не ділиться порівну на кількість груп, то </w:t>
      </w:r>
      <w:r w:rsidR="00406DB9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групи потрібно наповнювати за залишковим принципом</w:t>
      </w:r>
      <w:r w:rsidR="005D7CB8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.</w:t>
      </w:r>
      <w:r w:rsidR="00877D26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 xml:space="preserve"> Наприклад,</w:t>
      </w:r>
      <w:r w:rsidR="00406DB9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 xml:space="preserve"> 1</w:t>
      </w:r>
      <w:r w:rsidR="005D7CB8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0</w:t>
      </w:r>
      <w:r w:rsidR="00406DB9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 xml:space="preserve">/4 повинно дати групи розміром </w:t>
      </w:r>
      <w:r w:rsidR="005D7CB8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3,</w:t>
      </w:r>
      <w:r w:rsidR="005149F6" w:rsidRPr="0014626B">
        <w:rPr>
          <w:rStyle w:val="Strong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="005D7CB8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3,</w:t>
      </w:r>
      <w:r w:rsidR="005149F6" w:rsidRPr="0014626B">
        <w:rPr>
          <w:rStyle w:val="Strong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="005D7CB8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2,</w:t>
      </w:r>
      <w:r w:rsidR="005149F6" w:rsidRPr="0014626B">
        <w:rPr>
          <w:rStyle w:val="Strong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="005D7CB8" w:rsidRPr="00DE42FD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uk-UA"/>
        </w:rPr>
        <w:t>2.</w:t>
      </w:r>
    </w:p>
    <w:p w14:paraId="5CE0E27E" w14:textId="63520006" w:rsidR="00B56ECB" w:rsidRPr="00ED5151" w:rsidRDefault="00B56ECB" w:rsidP="00ED5151">
      <w:pPr>
        <w:spacing w:after="0" w:line="360" w:lineRule="auto"/>
        <w:jc w:val="both"/>
        <w:rPr>
          <w:rFonts w:ascii="Arial" w:hAnsi="Arial" w:cs="Arial"/>
          <w:lang w:val="ru-RU"/>
        </w:rPr>
      </w:pPr>
    </w:p>
    <w:p w14:paraId="48000CE4" w14:textId="6D93A99D" w:rsidR="001C11D9" w:rsidRPr="009125E6" w:rsidRDefault="00DD2CB8" w:rsidP="0004197D">
      <w:pPr>
        <w:rPr>
          <w:rFonts w:ascii="Arial" w:hAnsi="Arial" w:cs="Arial"/>
          <w:b/>
          <w:lang w:val="ru-RU"/>
        </w:rPr>
      </w:pPr>
      <w:bookmarkStart w:id="6" w:name="_Toc88139287"/>
      <w:r w:rsidRPr="0004197D">
        <w:rPr>
          <w:rFonts w:ascii="Arial" w:hAnsi="Arial" w:cs="Arial"/>
          <w:b/>
          <w:lang w:val="uk-UA"/>
        </w:rPr>
        <w:t>Умовні позначення</w:t>
      </w:r>
      <w:r w:rsidR="00744146" w:rsidRPr="009125E6">
        <w:rPr>
          <w:rFonts w:ascii="Arial" w:hAnsi="Arial" w:cs="Arial"/>
          <w:b/>
          <w:lang w:val="ru-RU"/>
        </w:rPr>
        <w:t>:</w:t>
      </w:r>
      <w:bookmarkEnd w:id="6"/>
    </w:p>
    <w:p w14:paraId="44FB58A6" w14:textId="66CF5EC3" w:rsidR="001C11D9" w:rsidRPr="00DE42FD" w:rsidRDefault="00322E57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A31515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>Формат дати:</w:t>
      </w:r>
      <w:r w:rsidR="001C11D9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 w:rsidR="001C11D9" w:rsidRPr="001B2FCB">
        <w:rPr>
          <w:rFonts w:ascii="Arial" w:hAnsi="Arial" w:cs="Arial"/>
          <w:color w:val="000000" w:themeColor="text1"/>
          <w:sz w:val="22"/>
          <w:szCs w:val="22"/>
          <w:lang w:val="uk-UA"/>
        </w:rPr>
        <w:t>"</w:t>
      </w:r>
      <w:proofErr w:type="spellStart"/>
      <w:r w:rsidR="001C11D9" w:rsidRPr="001B2FCB">
        <w:rPr>
          <w:rFonts w:ascii="Arial" w:hAnsi="Arial" w:cs="Arial"/>
          <w:color w:val="000000" w:themeColor="text1"/>
          <w:sz w:val="22"/>
          <w:szCs w:val="22"/>
          <w:lang w:val="uk-UA"/>
        </w:rPr>
        <w:t>dd</w:t>
      </w:r>
      <w:proofErr w:type="spellEnd"/>
      <w:r w:rsidR="001C11D9" w:rsidRPr="001B2FCB">
        <w:rPr>
          <w:rFonts w:ascii="Arial" w:hAnsi="Arial" w:cs="Arial"/>
          <w:color w:val="000000" w:themeColor="text1"/>
          <w:sz w:val="22"/>
          <w:szCs w:val="22"/>
          <w:lang w:val="uk-UA"/>
        </w:rPr>
        <w:t>/MM/</w:t>
      </w:r>
      <w:proofErr w:type="spellStart"/>
      <w:r w:rsidR="001C11D9" w:rsidRPr="001B2FCB">
        <w:rPr>
          <w:rFonts w:ascii="Arial" w:hAnsi="Arial" w:cs="Arial"/>
          <w:color w:val="000000" w:themeColor="text1"/>
          <w:sz w:val="22"/>
          <w:szCs w:val="22"/>
          <w:lang w:val="uk-UA"/>
        </w:rPr>
        <w:t>yyyy</w:t>
      </w:r>
      <w:proofErr w:type="spellEnd"/>
      <w:r w:rsidR="001C11D9" w:rsidRPr="001B2FCB">
        <w:rPr>
          <w:rFonts w:ascii="Arial" w:hAnsi="Arial" w:cs="Arial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="001C11D9" w:rsidRPr="001B2FCB">
        <w:rPr>
          <w:rFonts w:ascii="Arial" w:hAnsi="Arial" w:cs="Arial"/>
          <w:color w:val="000000" w:themeColor="text1"/>
          <w:sz w:val="22"/>
          <w:szCs w:val="22"/>
          <w:lang w:val="uk-UA"/>
        </w:rPr>
        <w:t>HH:mm:ss</w:t>
      </w:r>
      <w:proofErr w:type="spellEnd"/>
      <w:r w:rsidR="001C11D9" w:rsidRPr="001B2FCB">
        <w:rPr>
          <w:rFonts w:ascii="Arial" w:hAnsi="Arial" w:cs="Arial"/>
          <w:color w:val="000000" w:themeColor="text1"/>
          <w:sz w:val="22"/>
          <w:szCs w:val="22"/>
          <w:lang w:val="uk-UA"/>
        </w:rPr>
        <w:t>"</w:t>
      </w:r>
    </w:p>
    <w:p w14:paraId="62A73164" w14:textId="58D8CBE4" w:rsidR="001C11D9" w:rsidRPr="00DE42FD" w:rsidRDefault="00322E57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  <w:r w:rsidRPr="00DE42FD">
        <w:rPr>
          <w:rFonts w:ascii="Arial" w:hAnsi="Arial" w:cs="Arial"/>
          <w:color w:val="000000"/>
          <w:sz w:val="22"/>
          <w:szCs w:val="22"/>
          <w:lang w:val="uk-UA"/>
        </w:rPr>
        <w:t>Якщо не знайдено даних, то код статусу повинен бути</w:t>
      </w:r>
      <w:r w:rsidR="001C11D9" w:rsidRPr="00DE42FD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 w:rsidR="001C11D9" w:rsidRPr="00DE42FD">
        <w:rPr>
          <w:rFonts w:ascii="Arial" w:hAnsi="Arial" w:cs="Arial"/>
          <w:color w:val="A31515"/>
          <w:sz w:val="22"/>
          <w:szCs w:val="22"/>
          <w:lang w:val="uk-UA"/>
        </w:rPr>
        <w:t>404</w:t>
      </w:r>
      <w:r w:rsidR="001C11D9" w:rsidRPr="00DE42FD">
        <w:rPr>
          <w:rFonts w:ascii="Arial" w:hAnsi="Arial" w:cs="Arial"/>
          <w:color w:val="000000"/>
          <w:sz w:val="22"/>
          <w:szCs w:val="22"/>
          <w:lang w:val="uk-UA"/>
        </w:rPr>
        <w:t>.</w:t>
      </w:r>
    </w:p>
    <w:p w14:paraId="1012CD43" w14:textId="3C59383D" w:rsidR="00B56ECB" w:rsidRPr="00DE42FD" w:rsidRDefault="00B56ECB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BFFEE13" w14:textId="77777777" w:rsidR="005149F6" w:rsidRDefault="005149F6" w:rsidP="00A91360">
      <w:pPr>
        <w:spacing w:line="360" w:lineRule="auto"/>
        <w:jc w:val="both"/>
        <w:rPr>
          <w:rFonts w:ascii="Arial" w:eastAsia="Times New Roman" w:hAnsi="Arial" w:cs="Arial"/>
          <w:b/>
          <w:bCs/>
          <w:color w:val="333333"/>
          <w:kern w:val="36"/>
          <w:lang w:val="uk-UA" w:eastAsia="da-DK"/>
        </w:rPr>
      </w:pPr>
      <w:r w:rsidRPr="0014626B">
        <w:rPr>
          <w:rFonts w:ascii="Arial" w:hAnsi="Arial" w:cs="Arial"/>
          <w:color w:val="333333"/>
          <w:lang w:val="uk-UA"/>
        </w:rPr>
        <w:br w:type="page"/>
      </w:r>
    </w:p>
    <w:p w14:paraId="1BAB32BC" w14:textId="60E0DB42" w:rsidR="77E8379E" w:rsidRPr="0014626B" w:rsidRDefault="00744146" w:rsidP="00744146">
      <w:pPr>
        <w:pStyle w:val="Heading1"/>
        <w:numPr>
          <w:ilvl w:val="0"/>
          <w:numId w:val="18"/>
        </w:num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 xml:space="preserve">  </w:t>
      </w:r>
      <w:bookmarkStart w:id="7" w:name="_Toc88105358"/>
      <w:r w:rsidR="00B56ECB" w:rsidRPr="0014626B">
        <w:rPr>
          <w:rFonts w:cs="Arial"/>
        </w:rPr>
        <w:t>Технічні вимоги</w:t>
      </w:r>
      <w:bookmarkEnd w:id="7"/>
    </w:p>
    <w:p w14:paraId="467C843E" w14:textId="4E3853A7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>Вихідний код про</w:t>
      </w:r>
      <w:r w:rsidRPr="009F7510">
        <w:rPr>
          <w:rFonts w:ascii="Arial" w:eastAsiaTheme="minorEastAsia" w:hAnsi="Arial" w:cs="Arial"/>
          <w:sz w:val="22"/>
          <w:szCs w:val="22"/>
          <w:lang w:val="ru-RU"/>
        </w:rPr>
        <w:t>є</w:t>
      </w:r>
      <w:proofErr w:type="spellStart"/>
      <w:r w:rsidRPr="00DE42FD">
        <w:rPr>
          <w:rFonts w:ascii="Arial" w:eastAsiaTheme="minorEastAsia" w:hAnsi="Arial" w:cs="Arial"/>
          <w:sz w:val="22"/>
          <w:szCs w:val="22"/>
          <w:lang w:val="uk-UA"/>
        </w:rPr>
        <w:t>кта</w:t>
      </w:r>
      <w:proofErr w:type="spellEnd"/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повинен бути побудований на базі шаблона зі збереженням структури репозиторію:</w:t>
      </w:r>
    </w:p>
    <w:p w14:paraId="1A492DCF" w14:textId="0B836B40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67ABE864" w14:textId="083A9C7E" w:rsidR="3C360D08" w:rsidRPr="008119E8" w:rsidRDefault="3C360D08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eastAsiaTheme="minorEastAsia" w:hAnsi="Arial" w:cs="Arial"/>
          <w:i/>
          <w:sz w:val="22"/>
          <w:szCs w:val="22"/>
          <w:lang w:val="uk-UA"/>
        </w:rPr>
      </w:pPr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https://github.com/SimCorp/DevChallenge</w:t>
      </w:r>
    </w:p>
    <w:p w14:paraId="5EDAB7D3" w14:textId="08D6742C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6A07A5E8" w14:textId="422B0A24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Вихідний код готового завдання має бути завантажений як </w:t>
      </w:r>
      <w:proofErr w:type="spellStart"/>
      <w:r w:rsidRPr="00DE42FD">
        <w:rPr>
          <w:rFonts w:ascii="Arial" w:eastAsiaTheme="minorEastAsia" w:hAnsi="Arial" w:cs="Arial"/>
          <w:sz w:val="22"/>
          <w:szCs w:val="22"/>
          <w:lang w:val="uk-UA"/>
        </w:rPr>
        <w:t>git</w:t>
      </w:r>
      <w:proofErr w:type="spellEnd"/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репозиторій з відкритим доступом (наприклад</w:t>
      </w:r>
      <w:r w:rsidR="003211D4" w:rsidRPr="009F7510">
        <w:rPr>
          <w:rFonts w:ascii="Arial" w:eastAsiaTheme="minorEastAsia" w:hAnsi="Arial" w:cs="Arial"/>
          <w:sz w:val="22"/>
          <w:szCs w:val="22"/>
          <w:lang w:val="uk-UA"/>
        </w:rPr>
        <w:t>,</w:t>
      </w:r>
      <w:r w:rsidRPr="009F7510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через </w:t>
      </w:r>
      <w:proofErr w:type="spellStart"/>
      <w:r w:rsidRPr="00DE42FD">
        <w:rPr>
          <w:rFonts w:ascii="Arial" w:eastAsiaTheme="minorEastAsia" w:hAnsi="Arial" w:cs="Arial"/>
          <w:sz w:val="22"/>
          <w:szCs w:val="22"/>
          <w:lang w:val="uk-UA"/>
        </w:rPr>
        <w:t>форк</w:t>
      </w:r>
      <w:proofErr w:type="spellEnd"/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вищенаведеного репозиторію, якщо ви маєте </w:t>
      </w:r>
      <w:proofErr w:type="spellStart"/>
      <w:r w:rsidRPr="00DE42FD">
        <w:rPr>
          <w:rFonts w:ascii="Arial" w:eastAsiaTheme="minorEastAsia" w:hAnsi="Arial" w:cs="Arial"/>
          <w:sz w:val="22"/>
          <w:szCs w:val="22"/>
          <w:lang w:val="uk-UA"/>
        </w:rPr>
        <w:t>GitHub</w:t>
      </w:r>
      <w:proofErr w:type="spellEnd"/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аккаунт).</w:t>
      </w:r>
    </w:p>
    <w:p w14:paraId="2244DCDA" w14:textId="6DBC2C33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>Тобто, повинна бути можливість клонувати репозиторій без додаткової авторизації. Наприклад:</w:t>
      </w:r>
    </w:p>
    <w:p w14:paraId="1BB3292F" w14:textId="40F461E3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24C8BABA" w14:textId="0AA9448B" w:rsidR="3C360D08" w:rsidRPr="008119E8" w:rsidRDefault="3C360D08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eastAsiaTheme="minorEastAsia" w:hAnsi="Arial" w:cs="Arial"/>
          <w:i/>
          <w:sz w:val="22"/>
          <w:szCs w:val="22"/>
          <w:lang w:val="uk-UA"/>
        </w:rPr>
      </w:pP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git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clone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https://github.com/olexta/DevChallenge</w:t>
      </w:r>
    </w:p>
    <w:p w14:paraId="3A1900BC" w14:textId="610936FB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1172FC16" w14:textId="0FA5D7F8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Фреймворк, який використовується - </w:t>
      </w:r>
      <w:r w:rsidRPr="008119E8">
        <w:rPr>
          <w:rFonts w:ascii="Arial" w:eastAsiaTheme="minorEastAsia" w:hAnsi="Arial" w:cs="Arial"/>
          <w:b/>
          <w:sz w:val="22"/>
          <w:szCs w:val="22"/>
          <w:lang w:val="uk-UA"/>
        </w:rPr>
        <w:t>.NET 5.</w:t>
      </w:r>
    </w:p>
    <w:p w14:paraId="446CB421" w14:textId="70F14C95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388D94D5" w14:textId="1C6B9C3D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Повинна бути можливість зібрати </w:t>
      </w:r>
      <w:proofErr w:type="spellStart"/>
      <w:r w:rsidRPr="00DE42FD">
        <w:rPr>
          <w:rFonts w:ascii="Arial" w:eastAsiaTheme="minorEastAsia" w:hAnsi="Arial" w:cs="Arial"/>
          <w:sz w:val="22"/>
          <w:szCs w:val="22"/>
          <w:lang w:val="uk-UA"/>
        </w:rPr>
        <w:t>Docker</w:t>
      </w:r>
      <w:proofErr w:type="spellEnd"/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образ API, за допомогою наступних команд, виконаних з директорії </w:t>
      </w:r>
      <w:proofErr w:type="spellStart"/>
      <w:r w:rsidRPr="00DE42FD">
        <w:rPr>
          <w:rFonts w:ascii="Arial" w:eastAsiaTheme="minorEastAsia" w:hAnsi="Arial" w:cs="Arial"/>
          <w:sz w:val="22"/>
          <w:szCs w:val="22"/>
          <w:lang w:val="uk-UA"/>
        </w:rPr>
        <w:t>SC.DevChallenge.Api</w:t>
      </w:r>
      <w:proofErr w:type="spellEnd"/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(як і в шаблонному проекті):</w:t>
      </w:r>
    </w:p>
    <w:p w14:paraId="1E605D36" w14:textId="48E6844A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79B869AA" w14:textId="20B07D9F" w:rsidR="3C360D08" w:rsidRPr="008119E8" w:rsidRDefault="3C360D08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eastAsiaTheme="minorEastAsia" w:hAnsi="Arial" w:cs="Arial"/>
          <w:i/>
          <w:sz w:val="22"/>
          <w:szCs w:val="22"/>
          <w:lang w:val="uk-UA"/>
        </w:rPr>
      </w:pP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dotnet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publish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-c Release</w:t>
      </w:r>
    </w:p>
    <w:p w14:paraId="54463AA2" w14:textId="343ADA4A" w:rsidR="3C360D08" w:rsidRPr="008119E8" w:rsidRDefault="3C360D08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eastAsiaTheme="minorEastAsia" w:hAnsi="Arial" w:cs="Arial"/>
          <w:i/>
          <w:sz w:val="22"/>
          <w:szCs w:val="22"/>
          <w:lang w:val="uk-UA"/>
        </w:rPr>
      </w:pP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docker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build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-t 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sc-dev-challenge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.</w:t>
      </w:r>
    </w:p>
    <w:p w14:paraId="37F9672A" w14:textId="658766E1" w:rsidR="3C360D08" w:rsidRPr="008119E8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i/>
          <w:sz w:val="22"/>
          <w:szCs w:val="22"/>
          <w:lang w:val="uk-UA"/>
        </w:rPr>
      </w:pPr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</w:t>
      </w:r>
    </w:p>
    <w:p w14:paraId="656F4F6C" w14:textId="2E29C91A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>Для перевірки розв’язку завдання контейнер з API буде запускатися наступним чином:</w:t>
      </w:r>
    </w:p>
    <w:p w14:paraId="2E255752" w14:textId="792AE789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469C8799" w14:textId="436DFD68" w:rsidR="3C360D08" w:rsidRPr="008119E8" w:rsidRDefault="3C360D08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eastAsiaTheme="minorEastAsia" w:hAnsi="Arial" w:cs="Arial"/>
          <w:i/>
          <w:sz w:val="22"/>
          <w:szCs w:val="22"/>
          <w:lang w:val="uk-UA"/>
        </w:rPr>
      </w:pP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docker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run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-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it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--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rm</w:t>
      </w:r>
      <w:proofErr w:type="spellEnd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 xml:space="preserve"> -p 5000:80 </w:t>
      </w:r>
      <w:proofErr w:type="spellStart"/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sc-dev-challenge</w:t>
      </w:r>
      <w:proofErr w:type="spellEnd"/>
    </w:p>
    <w:p w14:paraId="7008D4AA" w14:textId="3D5C0F38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64BE888C" w14:textId="752958B0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API </w:t>
      </w:r>
      <w:proofErr w:type="spellStart"/>
      <w:r w:rsidRPr="00DE42FD">
        <w:rPr>
          <w:rFonts w:ascii="Arial" w:eastAsiaTheme="minorEastAsia" w:hAnsi="Arial" w:cs="Arial"/>
          <w:sz w:val="22"/>
          <w:szCs w:val="22"/>
          <w:lang w:val="uk-UA"/>
        </w:rPr>
        <w:t>endpoint</w:t>
      </w:r>
      <w:proofErr w:type="spellEnd"/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завдання повинен бути доступним за таким URI:</w:t>
      </w:r>
    </w:p>
    <w:p w14:paraId="1BE8CC0F" w14:textId="6399435E" w:rsidR="3C360D08" w:rsidRPr="00DE42FD" w:rsidRDefault="3C360D08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sz w:val="22"/>
          <w:szCs w:val="22"/>
          <w:lang w:val="uk-UA"/>
        </w:rPr>
      </w:pPr>
      <w:r w:rsidRPr="00DE42FD">
        <w:rPr>
          <w:rFonts w:ascii="Arial" w:eastAsiaTheme="minorEastAsia" w:hAnsi="Arial" w:cs="Arial"/>
          <w:sz w:val="22"/>
          <w:szCs w:val="22"/>
          <w:lang w:val="uk-UA"/>
        </w:rPr>
        <w:t xml:space="preserve"> </w:t>
      </w:r>
    </w:p>
    <w:p w14:paraId="3E36AB80" w14:textId="70483EF7" w:rsidR="3C360D08" w:rsidRPr="008119E8" w:rsidRDefault="3C360D08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eastAsiaTheme="minorEastAsia" w:hAnsi="Arial" w:cs="Arial"/>
          <w:i/>
          <w:sz w:val="22"/>
          <w:szCs w:val="22"/>
          <w:lang w:val="uk-UA"/>
        </w:rPr>
      </w:pPr>
      <w:r w:rsidRPr="008119E8">
        <w:rPr>
          <w:rFonts w:ascii="Arial" w:eastAsiaTheme="minorEastAsia" w:hAnsi="Arial" w:cs="Arial"/>
          <w:i/>
          <w:iCs/>
          <w:sz w:val="22"/>
          <w:szCs w:val="22"/>
          <w:lang w:val="uk-UA"/>
        </w:rPr>
        <w:t>http://localhost:5000/api/prices/benchmark</w:t>
      </w:r>
    </w:p>
    <w:p w14:paraId="52FAAD9B" w14:textId="25FBF6F1" w:rsidR="3C360D08" w:rsidRPr="008119E8" w:rsidRDefault="3C360D08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eastAsiaTheme="minorEastAsia" w:hAnsi="Arial" w:cs="Arial"/>
          <w:i/>
          <w:sz w:val="22"/>
          <w:szCs w:val="22"/>
          <w:lang w:val="uk-UA"/>
        </w:rPr>
      </w:pPr>
      <w:r w:rsidRPr="008119E8">
        <w:rPr>
          <w:rFonts w:ascii="Arial" w:eastAsiaTheme="minorEastAsia" w:hAnsi="Arial" w:cs="Arial"/>
          <w:i/>
          <w:sz w:val="22"/>
          <w:szCs w:val="22"/>
          <w:lang w:val="uk-UA"/>
        </w:rPr>
        <w:t>http://localhost:5000/api/prices/aggregate</w:t>
      </w:r>
    </w:p>
    <w:p w14:paraId="407EF713" w14:textId="4A3B9403" w:rsidR="1278E7D9" w:rsidRPr="00DE42FD" w:rsidRDefault="1278E7D9" w:rsidP="00ED5151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  <w:lang w:val="uk-UA"/>
        </w:rPr>
      </w:pPr>
    </w:p>
    <w:p w14:paraId="4B29FFE8" w14:textId="55670EA5" w:rsidR="77E8379E" w:rsidRPr="00DE42FD" w:rsidRDefault="77E8379E" w:rsidP="00A913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uk-UA"/>
        </w:rPr>
      </w:pPr>
    </w:p>
    <w:p w14:paraId="1B572D21" w14:textId="77777777" w:rsidR="00AF63A0" w:rsidRPr="00DE42FD" w:rsidRDefault="00AF63A0" w:rsidP="00A91360">
      <w:pPr>
        <w:pStyle w:val="Heading1"/>
        <w:spacing w:before="0" w:beforeAutospacing="0" w:after="0" w:afterAutospacing="0" w:line="360" w:lineRule="auto"/>
        <w:jc w:val="both"/>
        <w:rPr>
          <w:rFonts w:cs="Arial"/>
          <w:color w:val="333333"/>
          <w:sz w:val="22"/>
          <w:szCs w:val="22"/>
          <w:lang w:val="uk-UA"/>
        </w:rPr>
      </w:pPr>
    </w:p>
    <w:p w14:paraId="746C98A4" w14:textId="77777777" w:rsidR="005149F6" w:rsidRDefault="005149F6" w:rsidP="00A91360">
      <w:pPr>
        <w:spacing w:line="360" w:lineRule="auto"/>
        <w:jc w:val="both"/>
        <w:rPr>
          <w:rFonts w:ascii="Arial" w:eastAsia="Times New Roman" w:hAnsi="Arial" w:cs="Arial"/>
          <w:b/>
          <w:bCs/>
          <w:color w:val="333333"/>
          <w:kern w:val="36"/>
          <w:lang w:val="uk-UA" w:eastAsia="da-DK"/>
        </w:rPr>
      </w:pPr>
      <w:r w:rsidRPr="0014626B">
        <w:rPr>
          <w:rFonts w:ascii="Arial" w:hAnsi="Arial" w:cs="Arial"/>
          <w:color w:val="333333"/>
          <w:lang w:val="uk-UA"/>
        </w:rPr>
        <w:br w:type="page"/>
      </w:r>
    </w:p>
    <w:p w14:paraId="431EC2A3" w14:textId="23239BF0" w:rsidR="001C11D9" w:rsidRPr="0014626B" w:rsidRDefault="00744146" w:rsidP="00744146">
      <w:pPr>
        <w:pStyle w:val="Heading1"/>
        <w:numPr>
          <w:ilvl w:val="0"/>
          <w:numId w:val="18"/>
        </w:numPr>
        <w:rPr>
          <w:rFonts w:cs="Arial"/>
        </w:rPr>
      </w:pPr>
      <w:r w:rsidRPr="009F7510">
        <w:rPr>
          <w:rFonts w:cs="Arial"/>
          <w:lang w:val="uk-UA"/>
        </w:rPr>
        <w:lastRenderedPageBreak/>
        <w:t xml:space="preserve"> </w:t>
      </w:r>
      <w:bookmarkStart w:id="8" w:name="_Toc88105359"/>
      <w:r w:rsidR="00DD2CB8" w:rsidRPr="0014626B">
        <w:rPr>
          <w:rFonts w:cs="Arial"/>
        </w:rPr>
        <w:t>Критерії оцінювання</w:t>
      </w:r>
      <w:bookmarkEnd w:id="8"/>
    </w:p>
    <w:p w14:paraId="0E1DC3FB" w14:textId="77777777" w:rsidR="001C11D9" w:rsidRPr="00DE42FD" w:rsidRDefault="001C11D9" w:rsidP="00A91360">
      <w:pPr>
        <w:pStyle w:val="Heading1"/>
        <w:spacing w:before="0" w:beforeAutospacing="0" w:after="0" w:afterAutospacing="0" w:line="360" w:lineRule="auto"/>
        <w:jc w:val="both"/>
        <w:rPr>
          <w:rFonts w:cs="Arial"/>
          <w:color w:val="333333"/>
          <w:sz w:val="22"/>
          <w:szCs w:val="2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9"/>
        <w:gridCol w:w="3066"/>
      </w:tblGrid>
      <w:tr w:rsidR="001C11D9" w:rsidRPr="0014626B" w14:paraId="22BF28C9" w14:textId="77777777" w:rsidTr="0066238B">
        <w:tc>
          <w:tcPr>
            <w:tcW w:w="6379" w:type="dxa"/>
            <w:shd w:val="clear" w:color="auto" w:fill="A8D08D" w:themeFill="accent6" w:themeFillTint="99"/>
          </w:tcPr>
          <w:p w14:paraId="26F422B7" w14:textId="5EDCD733" w:rsidR="001C11D9" w:rsidRPr="0066238B" w:rsidRDefault="00BC2542" w:rsidP="00A9136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i/>
                <w:color w:val="000000"/>
                <w:lang w:eastAsia="da-DK"/>
              </w:rPr>
            </w:pPr>
            <w:r w:rsidRPr="0066238B">
              <w:rPr>
                <w:rFonts w:ascii="Arial" w:eastAsia="Times New Roman" w:hAnsi="Arial" w:cs="Arial"/>
                <w:b/>
                <w:i/>
                <w:color w:val="000000"/>
                <w:lang w:eastAsia="da-DK"/>
              </w:rPr>
              <w:t>Критерій</w:t>
            </w:r>
          </w:p>
        </w:tc>
        <w:tc>
          <w:tcPr>
            <w:tcW w:w="3066" w:type="dxa"/>
            <w:shd w:val="clear" w:color="auto" w:fill="A8D08D" w:themeFill="accent6" w:themeFillTint="99"/>
          </w:tcPr>
          <w:p w14:paraId="7EE49899" w14:textId="06494D93" w:rsidR="001C11D9" w:rsidRPr="0066238B" w:rsidRDefault="00BC2542" w:rsidP="00A9136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i/>
                <w:color w:val="000000"/>
                <w:lang w:eastAsia="da-DK"/>
              </w:rPr>
            </w:pPr>
            <w:r w:rsidRPr="0066238B">
              <w:rPr>
                <w:rFonts w:ascii="Arial" w:eastAsia="Times New Roman" w:hAnsi="Arial" w:cs="Arial"/>
                <w:b/>
                <w:i/>
                <w:color w:val="000000"/>
                <w:lang w:eastAsia="da-DK"/>
              </w:rPr>
              <w:t>Максимальна оцінка</w:t>
            </w:r>
          </w:p>
        </w:tc>
      </w:tr>
      <w:tr w:rsidR="001C11D9" w:rsidRPr="0014626B" w14:paraId="5C4BF287" w14:textId="77777777" w:rsidTr="00BC2542">
        <w:tc>
          <w:tcPr>
            <w:tcW w:w="6379" w:type="dxa"/>
          </w:tcPr>
          <w:p w14:paraId="1A8C5C99" w14:textId="32D62EC0" w:rsidR="001C11D9" w:rsidRPr="00DE42FD" w:rsidRDefault="000F682F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proofErr w:type="spellStart"/>
            <w:r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>Правильн</w:t>
            </w:r>
            <w:proofErr w:type="spellEnd"/>
            <w:r w:rsidR="0066238B">
              <w:rPr>
                <w:rFonts w:ascii="Arial" w:eastAsia="Times New Roman" w:hAnsi="Arial" w:cs="Arial"/>
                <w:color w:val="000000"/>
                <w:lang w:eastAsia="da-DK"/>
              </w:rPr>
              <w:t>ий розв</w:t>
            </w:r>
            <w:r w:rsidR="0066238B">
              <w:rPr>
                <w:rFonts w:ascii="Arial" w:eastAsia="Times New Roman" w:hAnsi="Arial" w:cs="Arial"/>
                <w:color w:val="000000"/>
                <w:lang w:val="en-GB" w:eastAsia="da-DK"/>
              </w:rPr>
              <w:t>’</w:t>
            </w:r>
            <w:r w:rsidR="0066238B">
              <w:rPr>
                <w:rFonts w:ascii="Arial" w:eastAsia="Times New Roman" w:hAnsi="Arial" w:cs="Arial"/>
                <w:color w:val="000000"/>
                <w:lang w:eastAsia="da-DK"/>
              </w:rPr>
              <w:t>язок</w:t>
            </w:r>
            <w:r w:rsidR="00925E3F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 xml:space="preserve"> </w:t>
            </w:r>
            <w:r w:rsidR="00DD2CB8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>Задач</w:t>
            </w:r>
            <w:r w:rsidR="00925E3F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>і</w:t>
            </w:r>
            <w:r w:rsidR="00DD2CB8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 xml:space="preserve"> 1</w:t>
            </w:r>
          </w:p>
        </w:tc>
        <w:tc>
          <w:tcPr>
            <w:tcW w:w="3066" w:type="dxa"/>
          </w:tcPr>
          <w:p w14:paraId="15C90831" w14:textId="1C77286F" w:rsidR="001C11D9" w:rsidRPr="00DE42FD" w:rsidRDefault="00E30775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30</w:t>
            </w:r>
          </w:p>
        </w:tc>
      </w:tr>
      <w:tr w:rsidR="001C11D9" w:rsidRPr="0014626B" w14:paraId="304251F6" w14:textId="77777777" w:rsidTr="00BC2542">
        <w:tc>
          <w:tcPr>
            <w:tcW w:w="6379" w:type="dxa"/>
          </w:tcPr>
          <w:p w14:paraId="68A3FDC2" w14:textId="2F5A5E65" w:rsidR="001C11D9" w:rsidRPr="00DE42FD" w:rsidRDefault="0066238B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proofErr w:type="spellStart"/>
            <w:r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>Правильн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a-DK"/>
              </w:rPr>
              <w:t>ий розв</w:t>
            </w:r>
            <w:r>
              <w:rPr>
                <w:rFonts w:ascii="Arial" w:eastAsia="Times New Roman" w:hAnsi="Arial" w:cs="Arial"/>
                <w:color w:val="000000"/>
                <w:lang w:val="en-GB" w:eastAsia="da-DK"/>
              </w:rPr>
              <w:t>’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язок</w:t>
            </w:r>
            <w:r w:rsidR="00925E3F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 xml:space="preserve"> </w:t>
            </w:r>
            <w:r w:rsidR="00DD2CB8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>Задач</w:t>
            </w:r>
            <w:r w:rsidR="00925E3F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>і</w:t>
            </w:r>
            <w:r w:rsidR="00DD2CB8" w:rsidRPr="0014626B">
              <w:rPr>
                <w:rFonts w:ascii="Arial" w:eastAsia="Times New Roman" w:hAnsi="Arial" w:cs="Arial"/>
                <w:color w:val="000000"/>
                <w:lang w:val="uk-UA" w:eastAsia="da-DK"/>
              </w:rPr>
              <w:t xml:space="preserve"> 2</w:t>
            </w:r>
          </w:p>
        </w:tc>
        <w:tc>
          <w:tcPr>
            <w:tcW w:w="3066" w:type="dxa"/>
          </w:tcPr>
          <w:p w14:paraId="764AD7B6" w14:textId="246138BC" w:rsidR="001C11D9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30</w:t>
            </w:r>
          </w:p>
        </w:tc>
      </w:tr>
      <w:tr w:rsidR="00DD2CB8" w:rsidRPr="0014626B" w14:paraId="6A87CC90" w14:textId="77777777" w:rsidTr="00BC2542">
        <w:tc>
          <w:tcPr>
            <w:tcW w:w="6379" w:type="dxa"/>
          </w:tcPr>
          <w:p w14:paraId="7B4F131F" w14:textId="52C485ED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Дотримання принципів ООП у коді</w:t>
            </w:r>
          </w:p>
        </w:tc>
        <w:tc>
          <w:tcPr>
            <w:tcW w:w="3066" w:type="dxa"/>
          </w:tcPr>
          <w:p w14:paraId="239D746A" w14:textId="76EFFEE2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10</w:t>
            </w:r>
          </w:p>
        </w:tc>
      </w:tr>
      <w:tr w:rsidR="00DD2CB8" w:rsidRPr="0014626B" w14:paraId="40C26FE2" w14:textId="77777777" w:rsidTr="00BC2542">
        <w:tc>
          <w:tcPr>
            <w:tcW w:w="6379" w:type="dxa"/>
          </w:tcPr>
          <w:p w14:paraId="76BFAA25" w14:textId="7BA18EE2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Оптимізація алгоритмів розрахунків</w:t>
            </w:r>
          </w:p>
        </w:tc>
        <w:tc>
          <w:tcPr>
            <w:tcW w:w="3066" w:type="dxa"/>
          </w:tcPr>
          <w:p w14:paraId="31EF349E" w14:textId="0C401790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10</w:t>
            </w:r>
          </w:p>
        </w:tc>
      </w:tr>
      <w:tr w:rsidR="00DD2CB8" w:rsidRPr="0014626B" w14:paraId="09836871" w14:textId="77777777" w:rsidTr="00BC2542">
        <w:tc>
          <w:tcPr>
            <w:tcW w:w="6379" w:type="dxa"/>
          </w:tcPr>
          <w:p w14:paraId="7E4B0CCF" w14:textId="545AB59F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269B8DA0">
              <w:rPr>
                <w:rFonts w:ascii="Arial" w:eastAsia="Times New Roman" w:hAnsi="Arial" w:cs="Arial"/>
                <w:color w:val="000000" w:themeColor="text1"/>
                <w:lang w:val="uk-UA" w:eastAsia="da-DK"/>
              </w:rPr>
              <w:t>Наявність документації</w:t>
            </w:r>
            <w:r w:rsidR="2E8D6466" w:rsidRPr="269B8DA0">
              <w:rPr>
                <w:rFonts w:ascii="Arial" w:eastAsia="Times New Roman" w:hAnsi="Arial" w:cs="Arial"/>
                <w:color w:val="000000" w:themeColor="text1"/>
                <w:lang w:val="uk-UA" w:eastAsia="da-DK"/>
              </w:rPr>
              <w:t xml:space="preserve"> в коді</w:t>
            </w:r>
          </w:p>
        </w:tc>
        <w:tc>
          <w:tcPr>
            <w:tcW w:w="3066" w:type="dxa"/>
          </w:tcPr>
          <w:p w14:paraId="20376DFE" w14:textId="55DB0DDE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5</w:t>
            </w:r>
          </w:p>
        </w:tc>
      </w:tr>
      <w:tr w:rsidR="00DD2CB8" w:rsidRPr="0014626B" w14:paraId="1AF4EAFC" w14:textId="77777777" w:rsidTr="00BC2542">
        <w:tc>
          <w:tcPr>
            <w:tcW w:w="6379" w:type="dxa"/>
          </w:tcPr>
          <w:p w14:paraId="114A6F40" w14:textId="71BA22FD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 xml:space="preserve">Наявність </w:t>
            </w:r>
            <w:proofErr w:type="spellStart"/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юніт</w:t>
            </w:r>
            <w:proofErr w:type="spellEnd"/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 xml:space="preserve"> тестів</w:t>
            </w:r>
          </w:p>
        </w:tc>
        <w:tc>
          <w:tcPr>
            <w:tcW w:w="3066" w:type="dxa"/>
          </w:tcPr>
          <w:p w14:paraId="6F9AA691" w14:textId="29439891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5</w:t>
            </w:r>
          </w:p>
        </w:tc>
      </w:tr>
      <w:tr w:rsidR="00DD2CB8" w:rsidRPr="0014626B" w14:paraId="05682F18" w14:textId="77777777" w:rsidTr="00BC2542">
        <w:tc>
          <w:tcPr>
            <w:tcW w:w="6379" w:type="dxa"/>
          </w:tcPr>
          <w:p w14:paraId="40E78503" w14:textId="0AD4AF5D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 xml:space="preserve">Наявність інтеграційних тестів (API </w:t>
            </w:r>
            <w:proofErr w:type="spellStart"/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tests</w:t>
            </w:r>
            <w:proofErr w:type="spellEnd"/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)</w:t>
            </w:r>
          </w:p>
        </w:tc>
        <w:tc>
          <w:tcPr>
            <w:tcW w:w="3066" w:type="dxa"/>
          </w:tcPr>
          <w:p w14:paraId="0CE6982A" w14:textId="48C2B160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5</w:t>
            </w:r>
          </w:p>
        </w:tc>
      </w:tr>
      <w:tr w:rsidR="00DD2CB8" w:rsidRPr="0014626B" w14:paraId="78853896" w14:textId="77777777" w:rsidTr="00BC2542">
        <w:tc>
          <w:tcPr>
            <w:tcW w:w="6379" w:type="dxa"/>
          </w:tcPr>
          <w:p w14:paraId="08E3692A" w14:textId="7079A9CA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Архітектура бази даних</w:t>
            </w:r>
          </w:p>
        </w:tc>
        <w:tc>
          <w:tcPr>
            <w:tcW w:w="3066" w:type="dxa"/>
          </w:tcPr>
          <w:p w14:paraId="174621A3" w14:textId="694B9C7F" w:rsidR="00DD2CB8" w:rsidRPr="00DE42FD" w:rsidRDefault="00DD2CB8" w:rsidP="00A91360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uk-UA" w:eastAsia="da-DK"/>
              </w:rPr>
            </w:pPr>
            <w:r w:rsidRPr="00DE42FD">
              <w:rPr>
                <w:rFonts w:ascii="Arial" w:eastAsia="Times New Roman" w:hAnsi="Arial" w:cs="Arial"/>
                <w:color w:val="000000"/>
                <w:lang w:val="uk-UA" w:eastAsia="da-DK"/>
              </w:rPr>
              <w:t>5</w:t>
            </w:r>
          </w:p>
        </w:tc>
      </w:tr>
    </w:tbl>
    <w:p w14:paraId="7468328F" w14:textId="77777777" w:rsidR="001C11D9" w:rsidRPr="00DE42FD" w:rsidRDefault="001C11D9" w:rsidP="00A91360">
      <w:pPr>
        <w:spacing w:line="360" w:lineRule="auto"/>
        <w:jc w:val="both"/>
        <w:rPr>
          <w:rFonts w:ascii="Arial" w:hAnsi="Arial" w:cs="Arial"/>
          <w:lang w:val="uk-UA"/>
        </w:rPr>
      </w:pPr>
    </w:p>
    <w:p w14:paraId="2E12992B" w14:textId="77777777" w:rsidR="00487219" w:rsidRPr="00DE42FD" w:rsidRDefault="00487219" w:rsidP="00A91360">
      <w:pPr>
        <w:spacing w:line="360" w:lineRule="auto"/>
        <w:jc w:val="both"/>
        <w:rPr>
          <w:rFonts w:ascii="Arial" w:hAnsi="Arial" w:cs="Arial"/>
          <w:lang w:val="uk-UA"/>
        </w:rPr>
      </w:pPr>
    </w:p>
    <w:sectPr w:rsidR="00487219" w:rsidRPr="00DE42FD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3F01" w14:textId="77777777" w:rsidR="009E7513" w:rsidRDefault="009E7513" w:rsidP="0020299B">
      <w:pPr>
        <w:spacing w:after="0" w:line="240" w:lineRule="auto"/>
      </w:pPr>
      <w:r>
        <w:separator/>
      </w:r>
    </w:p>
  </w:endnote>
  <w:endnote w:type="continuationSeparator" w:id="0">
    <w:p w14:paraId="3A8E02E5" w14:textId="77777777" w:rsidR="009E7513" w:rsidRDefault="009E7513" w:rsidP="0020299B">
      <w:pPr>
        <w:spacing w:after="0" w:line="240" w:lineRule="auto"/>
      </w:pPr>
      <w:r>
        <w:continuationSeparator/>
      </w:r>
    </w:p>
  </w:endnote>
  <w:endnote w:type="continuationNotice" w:id="1">
    <w:p w14:paraId="4C4CA167" w14:textId="77777777" w:rsidR="009E7513" w:rsidRDefault="009E75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EEC2DB" w14:paraId="71084284" w14:textId="77777777" w:rsidTr="01EEC2DB">
      <w:tc>
        <w:tcPr>
          <w:tcW w:w="3210" w:type="dxa"/>
        </w:tcPr>
        <w:p w14:paraId="7FD36D0B" w14:textId="6CF30CC4" w:rsidR="01EEC2DB" w:rsidRDefault="01EEC2DB" w:rsidP="01EEC2DB">
          <w:pPr>
            <w:pStyle w:val="Header"/>
            <w:ind w:left="-115"/>
          </w:pPr>
        </w:p>
      </w:tc>
      <w:tc>
        <w:tcPr>
          <w:tcW w:w="3210" w:type="dxa"/>
        </w:tcPr>
        <w:p w14:paraId="5973AA46" w14:textId="66A67B51" w:rsidR="01EEC2DB" w:rsidRDefault="01EEC2DB" w:rsidP="01EEC2DB">
          <w:pPr>
            <w:pStyle w:val="Header"/>
            <w:jc w:val="center"/>
          </w:pPr>
        </w:p>
      </w:tc>
      <w:tc>
        <w:tcPr>
          <w:tcW w:w="3210" w:type="dxa"/>
        </w:tcPr>
        <w:p w14:paraId="66A2A34D" w14:textId="5FF0C23F" w:rsidR="01EEC2DB" w:rsidRDefault="01EEC2DB" w:rsidP="01EEC2DB">
          <w:pPr>
            <w:pStyle w:val="Header"/>
            <w:ind w:right="-115"/>
            <w:jc w:val="right"/>
          </w:pPr>
        </w:p>
      </w:tc>
    </w:tr>
  </w:tbl>
  <w:p w14:paraId="0B99D737" w14:textId="3D7B4AF3" w:rsidR="0020299B" w:rsidRDefault="00202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6E51" w14:textId="77777777" w:rsidR="009E7513" w:rsidRDefault="009E7513" w:rsidP="0020299B">
      <w:pPr>
        <w:spacing w:after="0" w:line="240" w:lineRule="auto"/>
      </w:pPr>
      <w:r>
        <w:separator/>
      </w:r>
    </w:p>
  </w:footnote>
  <w:footnote w:type="continuationSeparator" w:id="0">
    <w:p w14:paraId="076800BB" w14:textId="77777777" w:rsidR="009E7513" w:rsidRDefault="009E7513" w:rsidP="0020299B">
      <w:pPr>
        <w:spacing w:after="0" w:line="240" w:lineRule="auto"/>
      </w:pPr>
      <w:r>
        <w:continuationSeparator/>
      </w:r>
    </w:p>
  </w:footnote>
  <w:footnote w:type="continuationNotice" w:id="1">
    <w:p w14:paraId="1CD20526" w14:textId="77777777" w:rsidR="009E7513" w:rsidRDefault="009E75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EEC2DB" w14:paraId="204520F7" w14:textId="77777777" w:rsidTr="01EEC2DB">
      <w:tc>
        <w:tcPr>
          <w:tcW w:w="3210" w:type="dxa"/>
        </w:tcPr>
        <w:p w14:paraId="6E091B5B" w14:textId="6C340D45" w:rsidR="01EEC2DB" w:rsidRDefault="01EEC2DB" w:rsidP="01EEC2DB">
          <w:pPr>
            <w:pStyle w:val="Header"/>
            <w:ind w:left="-115"/>
          </w:pPr>
        </w:p>
      </w:tc>
      <w:tc>
        <w:tcPr>
          <w:tcW w:w="3210" w:type="dxa"/>
        </w:tcPr>
        <w:p w14:paraId="3A444D6A" w14:textId="486D3021" w:rsidR="01EEC2DB" w:rsidRDefault="01EEC2DB" w:rsidP="01EEC2DB">
          <w:pPr>
            <w:pStyle w:val="Header"/>
            <w:jc w:val="center"/>
          </w:pPr>
        </w:p>
      </w:tc>
      <w:tc>
        <w:tcPr>
          <w:tcW w:w="3210" w:type="dxa"/>
        </w:tcPr>
        <w:p w14:paraId="0D95E3ED" w14:textId="724B1798" w:rsidR="01EEC2DB" w:rsidRDefault="01EEC2DB" w:rsidP="01EEC2DB">
          <w:pPr>
            <w:pStyle w:val="Header"/>
            <w:ind w:right="-115"/>
            <w:jc w:val="right"/>
          </w:pPr>
        </w:p>
      </w:tc>
    </w:tr>
  </w:tbl>
  <w:p w14:paraId="13C8A9ED" w14:textId="38523F79" w:rsidR="0020299B" w:rsidRDefault="0020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A7D"/>
    <w:multiLevelType w:val="hybridMultilevel"/>
    <w:tmpl w:val="85BACA2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934B1"/>
    <w:multiLevelType w:val="multilevel"/>
    <w:tmpl w:val="3D2E7C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D963B1"/>
    <w:multiLevelType w:val="hybridMultilevel"/>
    <w:tmpl w:val="6E90E87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6CB3"/>
    <w:multiLevelType w:val="hybridMultilevel"/>
    <w:tmpl w:val="B9AA1C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865B0"/>
    <w:multiLevelType w:val="hybridMultilevel"/>
    <w:tmpl w:val="B4128A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23942"/>
    <w:multiLevelType w:val="multilevel"/>
    <w:tmpl w:val="C1405F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4D02E2"/>
    <w:multiLevelType w:val="hybridMultilevel"/>
    <w:tmpl w:val="978665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B13DE"/>
    <w:multiLevelType w:val="multilevel"/>
    <w:tmpl w:val="BAEA5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A516A1"/>
    <w:multiLevelType w:val="hybridMultilevel"/>
    <w:tmpl w:val="A5041D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5715D"/>
    <w:multiLevelType w:val="hybridMultilevel"/>
    <w:tmpl w:val="9ABC8B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E1D90"/>
    <w:multiLevelType w:val="hybridMultilevel"/>
    <w:tmpl w:val="A0E62D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00E48"/>
    <w:multiLevelType w:val="hybridMultilevel"/>
    <w:tmpl w:val="456E054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776CC7"/>
    <w:multiLevelType w:val="hybridMultilevel"/>
    <w:tmpl w:val="AC5CBD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E6113"/>
    <w:multiLevelType w:val="multilevel"/>
    <w:tmpl w:val="8F0AD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6C3B9E"/>
    <w:multiLevelType w:val="hybridMultilevel"/>
    <w:tmpl w:val="FFFFFFFF"/>
    <w:lvl w:ilvl="0" w:tplc="DA2EC10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F984C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89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46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8A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8B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CB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0C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A5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46A8B"/>
    <w:multiLevelType w:val="multilevel"/>
    <w:tmpl w:val="678CEB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A0366F"/>
    <w:multiLevelType w:val="multilevel"/>
    <w:tmpl w:val="F5D0AC6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F996F7A"/>
    <w:multiLevelType w:val="hybridMultilevel"/>
    <w:tmpl w:val="DBE8FC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82D75"/>
    <w:multiLevelType w:val="multilevel"/>
    <w:tmpl w:val="5AAE5C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47B4A74"/>
    <w:multiLevelType w:val="multilevel"/>
    <w:tmpl w:val="F9F26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EFF1A74"/>
    <w:multiLevelType w:val="hybridMultilevel"/>
    <w:tmpl w:val="38382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C2C9F"/>
    <w:multiLevelType w:val="multilevel"/>
    <w:tmpl w:val="3B84A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55441"/>
    <w:multiLevelType w:val="hybridMultilevel"/>
    <w:tmpl w:val="117076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96BC6"/>
    <w:multiLevelType w:val="hybridMultilevel"/>
    <w:tmpl w:val="79DED7C6"/>
    <w:lvl w:ilvl="0" w:tplc="FC26E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067B8"/>
    <w:multiLevelType w:val="hybridMultilevel"/>
    <w:tmpl w:val="845079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56E64"/>
    <w:multiLevelType w:val="hybridMultilevel"/>
    <w:tmpl w:val="FFFFFFFF"/>
    <w:lvl w:ilvl="0" w:tplc="A2E8327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550C2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AC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C3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42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CF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E7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40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84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4"/>
  </w:num>
  <w:num w:numId="4">
    <w:abstractNumId w:val="0"/>
  </w:num>
  <w:num w:numId="5">
    <w:abstractNumId w:val="24"/>
  </w:num>
  <w:num w:numId="6">
    <w:abstractNumId w:val="25"/>
  </w:num>
  <w:num w:numId="7">
    <w:abstractNumId w:val="23"/>
  </w:num>
  <w:num w:numId="8">
    <w:abstractNumId w:val="18"/>
  </w:num>
  <w:num w:numId="9">
    <w:abstractNumId w:val="4"/>
  </w:num>
  <w:num w:numId="10">
    <w:abstractNumId w:val="22"/>
  </w:num>
  <w:num w:numId="11">
    <w:abstractNumId w:val="17"/>
  </w:num>
  <w:num w:numId="12">
    <w:abstractNumId w:val="2"/>
  </w:num>
  <w:num w:numId="13">
    <w:abstractNumId w:val="3"/>
  </w:num>
  <w:num w:numId="14">
    <w:abstractNumId w:val="6"/>
  </w:num>
  <w:num w:numId="15">
    <w:abstractNumId w:val="10"/>
  </w:num>
  <w:num w:numId="16">
    <w:abstractNumId w:val="9"/>
  </w:num>
  <w:num w:numId="17">
    <w:abstractNumId w:val="11"/>
  </w:num>
  <w:num w:numId="18">
    <w:abstractNumId w:val="13"/>
  </w:num>
  <w:num w:numId="19">
    <w:abstractNumId w:val="1"/>
  </w:num>
  <w:num w:numId="20">
    <w:abstractNumId w:val="15"/>
  </w:num>
  <w:num w:numId="21">
    <w:abstractNumId w:val="19"/>
  </w:num>
  <w:num w:numId="22">
    <w:abstractNumId w:val="5"/>
  </w:num>
  <w:num w:numId="23">
    <w:abstractNumId w:val="8"/>
  </w:num>
  <w:num w:numId="24">
    <w:abstractNumId w:val="12"/>
  </w:num>
  <w:num w:numId="25">
    <w:abstractNumId w:val="16"/>
  </w:num>
  <w:num w:numId="26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revisionView w:markup="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CB"/>
    <w:rsid w:val="00001DFB"/>
    <w:rsid w:val="00003EB0"/>
    <w:rsid w:val="000066B8"/>
    <w:rsid w:val="000066F8"/>
    <w:rsid w:val="000114D6"/>
    <w:rsid w:val="000131F1"/>
    <w:rsid w:val="00013F0D"/>
    <w:rsid w:val="00016027"/>
    <w:rsid w:val="0002318F"/>
    <w:rsid w:val="000232A7"/>
    <w:rsid w:val="000234FD"/>
    <w:rsid w:val="00031B9F"/>
    <w:rsid w:val="0004197D"/>
    <w:rsid w:val="00051CDF"/>
    <w:rsid w:val="000701A3"/>
    <w:rsid w:val="00070F71"/>
    <w:rsid w:val="00070F98"/>
    <w:rsid w:val="00080419"/>
    <w:rsid w:val="00082E7D"/>
    <w:rsid w:val="000878EC"/>
    <w:rsid w:val="00090F67"/>
    <w:rsid w:val="00094BC6"/>
    <w:rsid w:val="000A244E"/>
    <w:rsid w:val="000B24F4"/>
    <w:rsid w:val="000C5E8C"/>
    <w:rsid w:val="000D2800"/>
    <w:rsid w:val="000E095B"/>
    <w:rsid w:val="000F18E6"/>
    <w:rsid w:val="000F2416"/>
    <w:rsid w:val="000F682F"/>
    <w:rsid w:val="000F73C9"/>
    <w:rsid w:val="001005F3"/>
    <w:rsid w:val="001007C9"/>
    <w:rsid w:val="00104D1F"/>
    <w:rsid w:val="0011307A"/>
    <w:rsid w:val="001334D7"/>
    <w:rsid w:val="00135BEE"/>
    <w:rsid w:val="0014626B"/>
    <w:rsid w:val="00151D84"/>
    <w:rsid w:val="001523D8"/>
    <w:rsid w:val="0016108F"/>
    <w:rsid w:val="0016568D"/>
    <w:rsid w:val="0017385D"/>
    <w:rsid w:val="0017691D"/>
    <w:rsid w:val="00176D43"/>
    <w:rsid w:val="00183B33"/>
    <w:rsid w:val="00184F04"/>
    <w:rsid w:val="00191B6C"/>
    <w:rsid w:val="001A08B2"/>
    <w:rsid w:val="001B07B6"/>
    <w:rsid w:val="001B2FCB"/>
    <w:rsid w:val="001B37BE"/>
    <w:rsid w:val="001B46A2"/>
    <w:rsid w:val="001B750C"/>
    <w:rsid w:val="001C11D9"/>
    <w:rsid w:val="001C4491"/>
    <w:rsid w:val="001D0CD6"/>
    <w:rsid w:val="001D77A4"/>
    <w:rsid w:val="001E38EE"/>
    <w:rsid w:val="001E72BA"/>
    <w:rsid w:val="001E7414"/>
    <w:rsid w:val="001F09C8"/>
    <w:rsid w:val="001F4E57"/>
    <w:rsid w:val="001F6462"/>
    <w:rsid w:val="0020296E"/>
    <w:rsid w:val="0020299B"/>
    <w:rsid w:val="00204056"/>
    <w:rsid w:val="002040BA"/>
    <w:rsid w:val="002058CC"/>
    <w:rsid w:val="0020687A"/>
    <w:rsid w:val="00211F09"/>
    <w:rsid w:val="0021380C"/>
    <w:rsid w:val="00215907"/>
    <w:rsid w:val="00221464"/>
    <w:rsid w:val="0022351E"/>
    <w:rsid w:val="00225AD8"/>
    <w:rsid w:val="002274ED"/>
    <w:rsid w:val="00227CD2"/>
    <w:rsid w:val="00233EEB"/>
    <w:rsid w:val="00244002"/>
    <w:rsid w:val="00244A1A"/>
    <w:rsid w:val="00251D25"/>
    <w:rsid w:val="002532A7"/>
    <w:rsid w:val="0025357D"/>
    <w:rsid w:val="00261EEB"/>
    <w:rsid w:val="00270335"/>
    <w:rsid w:val="002713B8"/>
    <w:rsid w:val="00272693"/>
    <w:rsid w:val="00283A6D"/>
    <w:rsid w:val="00284781"/>
    <w:rsid w:val="002903DB"/>
    <w:rsid w:val="00290B39"/>
    <w:rsid w:val="00290C58"/>
    <w:rsid w:val="002A58B5"/>
    <w:rsid w:val="002B6BA5"/>
    <w:rsid w:val="002C7372"/>
    <w:rsid w:val="002D2310"/>
    <w:rsid w:val="002E19B1"/>
    <w:rsid w:val="002E1FC7"/>
    <w:rsid w:val="002F0A7E"/>
    <w:rsid w:val="002F7C5D"/>
    <w:rsid w:val="00303865"/>
    <w:rsid w:val="003056F9"/>
    <w:rsid w:val="003126EC"/>
    <w:rsid w:val="00313118"/>
    <w:rsid w:val="00314D59"/>
    <w:rsid w:val="00320701"/>
    <w:rsid w:val="00320ACC"/>
    <w:rsid w:val="003211D4"/>
    <w:rsid w:val="00321B7F"/>
    <w:rsid w:val="00322E57"/>
    <w:rsid w:val="00325BAD"/>
    <w:rsid w:val="00330C0E"/>
    <w:rsid w:val="00333F3A"/>
    <w:rsid w:val="00350980"/>
    <w:rsid w:val="003525A7"/>
    <w:rsid w:val="00355E19"/>
    <w:rsid w:val="00355ECE"/>
    <w:rsid w:val="003564F1"/>
    <w:rsid w:val="00357326"/>
    <w:rsid w:val="0036111D"/>
    <w:rsid w:val="003706A7"/>
    <w:rsid w:val="00381CD5"/>
    <w:rsid w:val="003A7214"/>
    <w:rsid w:val="003B06D6"/>
    <w:rsid w:val="003B2AE8"/>
    <w:rsid w:val="003C1350"/>
    <w:rsid w:val="003C1934"/>
    <w:rsid w:val="003C3B66"/>
    <w:rsid w:val="003D04A1"/>
    <w:rsid w:val="003D366A"/>
    <w:rsid w:val="003D3734"/>
    <w:rsid w:val="003D5806"/>
    <w:rsid w:val="003E096C"/>
    <w:rsid w:val="004009A9"/>
    <w:rsid w:val="004012B4"/>
    <w:rsid w:val="00401BF5"/>
    <w:rsid w:val="00406DB9"/>
    <w:rsid w:val="004246C8"/>
    <w:rsid w:val="004418CD"/>
    <w:rsid w:val="00441D8C"/>
    <w:rsid w:val="00442C93"/>
    <w:rsid w:val="00453582"/>
    <w:rsid w:val="00456E5E"/>
    <w:rsid w:val="00463A98"/>
    <w:rsid w:val="00480A5F"/>
    <w:rsid w:val="00481FA3"/>
    <w:rsid w:val="00485876"/>
    <w:rsid w:val="00487219"/>
    <w:rsid w:val="004908AC"/>
    <w:rsid w:val="00491794"/>
    <w:rsid w:val="00494BD3"/>
    <w:rsid w:val="00495072"/>
    <w:rsid w:val="004972C9"/>
    <w:rsid w:val="00497C20"/>
    <w:rsid w:val="004A1BC0"/>
    <w:rsid w:val="004A6DE3"/>
    <w:rsid w:val="004B4590"/>
    <w:rsid w:val="004B4DD7"/>
    <w:rsid w:val="004C03CF"/>
    <w:rsid w:val="004D0BFF"/>
    <w:rsid w:val="004D26FE"/>
    <w:rsid w:val="004D2910"/>
    <w:rsid w:val="004D33A1"/>
    <w:rsid w:val="004D3BF9"/>
    <w:rsid w:val="004E1E7F"/>
    <w:rsid w:val="004E6A40"/>
    <w:rsid w:val="004F0F75"/>
    <w:rsid w:val="004F643B"/>
    <w:rsid w:val="00506D2E"/>
    <w:rsid w:val="005077F7"/>
    <w:rsid w:val="005149F6"/>
    <w:rsid w:val="0051729A"/>
    <w:rsid w:val="005224A0"/>
    <w:rsid w:val="00524E44"/>
    <w:rsid w:val="00531AC3"/>
    <w:rsid w:val="00534CBD"/>
    <w:rsid w:val="0055665C"/>
    <w:rsid w:val="00561089"/>
    <w:rsid w:val="005648F0"/>
    <w:rsid w:val="00570269"/>
    <w:rsid w:val="00581B64"/>
    <w:rsid w:val="00585929"/>
    <w:rsid w:val="00596B5D"/>
    <w:rsid w:val="00597D26"/>
    <w:rsid w:val="005B34F3"/>
    <w:rsid w:val="005B4681"/>
    <w:rsid w:val="005B5313"/>
    <w:rsid w:val="005C0990"/>
    <w:rsid w:val="005D1C3C"/>
    <w:rsid w:val="005D7CB8"/>
    <w:rsid w:val="005E0418"/>
    <w:rsid w:val="005F1B61"/>
    <w:rsid w:val="005F4CFE"/>
    <w:rsid w:val="00600BC9"/>
    <w:rsid w:val="00611897"/>
    <w:rsid w:val="00611C72"/>
    <w:rsid w:val="00612550"/>
    <w:rsid w:val="00615289"/>
    <w:rsid w:val="00615AD1"/>
    <w:rsid w:val="00620848"/>
    <w:rsid w:val="00625642"/>
    <w:rsid w:val="00634650"/>
    <w:rsid w:val="00644A6C"/>
    <w:rsid w:val="00652040"/>
    <w:rsid w:val="00656347"/>
    <w:rsid w:val="0066238B"/>
    <w:rsid w:val="00670BB6"/>
    <w:rsid w:val="006772EA"/>
    <w:rsid w:val="00677C4E"/>
    <w:rsid w:val="0068524D"/>
    <w:rsid w:val="00690B69"/>
    <w:rsid w:val="006910F0"/>
    <w:rsid w:val="006937E8"/>
    <w:rsid w:val="00696F51"/>
    <w:rsid w:val="0069752D"/>
    <w:rsid w:val="006A67C9"/>
    <w:rsid w:val="006B04CA"/>
    <w:rsid w:val="006C0471"/>
    <w:rsid w:val="006C0D0B"/>
    <w:rsid w:val="006C1AAE"/>
    <w:rsid w:val="006D0861"/>
    <w:rsid w:val="006E423D"/>
    <w:rsid w:val="006F4D0C"/>
    <w:rsid w:val="00707F6A"/>
    <w:rsid w:val="0071502D"/>
    <w:rsid w:val="00715100"/>
    <w:rsid w:val="00723F8C"/>
    <w:rsid w:val="00726671"/>
    <w:rsid w:val="007304DF"/>
    <w:rsid w:val="00733508"/>
    <w:rsid w:val="007358A4"/>
    <w:rsid w:val="007378A9"/>
    <w:rsid w:val="00741520"/>
    <w:rsid w:val="00744146"/>
    <w:rsid w:val="00747AD2"/>
    <w:rsid w:val="007558ED"/>
    <w:rsid w:val="00776FA2"/>
    <w:rsid w:val="007801E6"/>
    <w:rsid w:val="00784EB9"/>
    <w:rsid w:val="007901DC"/>
    <w:rsid w:val="00791848"/>
    <w:rsid w:val="00797E05"/>
    <w:rsid w:val="007B1B3E"/>
    <w:rsid w:val="007C3E7A"/>
    <w:rsid w:val="007D3205"/>
    <w:rsid w:val="007D47E1"/>
    <w:rsid w:val="007E1466"/>
    <w:rsid w:val="007E761E"/>
    <w:rsid w:val="007F2BC0"/>
    <w:rsid w:val="007F7185"/>
    <w:rsid w:val="00801978"/>
    <w:rsid w:val="00801A68"/>
    <w:rsid w:val="008119E8"/>
    <w:rsid w:val="00813C57"/>
    <w:rsid w:val="008175A7"/>
    <w:rsid w:val="008232DF"/>
    <w:rsid w:val="00823833"/>
    <w:rsid w:val="0084312D"/>
    <w:rsid w:val="0085132E"/>
    <w:rsid w:val="0085139A"/>
    <w:rsid w:val="00853C91"/>
    <w:rsid w:val="00856A25"/>
    <w:rsid w:val="00857487"/>
    <w:rsid w:val="0086260B"/>
    <w:rsid w:val="00872367"/>
    <w:rsid w:val="00874AA9"/>
    <w:rsid w:val="00877C92"/>
    <w:rsid w:val="00877D26"/>
    <w:rsid w:val="008810CF"/>
    <w:rsid w:val="00886678"/>
    <w:rsid w:val="008A290F"/>
    <w:rsid w:val="008A5ACB"/>
    <w:rsid w:val="008A652C"/>
    <w:rsid w:val="008B6FD7"/>
    <w:rsid w:val="008C1126"/>
    <w:rsid w:val="008C1B86"/>
    <w:rsid w:val="008C60D5"/>
    <w:rsid w:val="008D21E1"/>
    <w:rsid w:val="008D5479"/>
    <w:rsid w:val="008D5D8F"/>
    <w:rsid w:val="008D7C7A"/>
    <w:rsid w:val="008E2789"/>
    <w:rsid w:val="008F3F49"/>
    <w:rsid w:val="008F7892"/>
    <w:rsid w:val="00906B85"/>
    <w:rsid w:val="009125E6"/>
    <w:rsid w:val="00925E3F"/>
    <w:rsid w:val="009266D4"/>
    <w:rsid w:val="00926B68"/>
    <w:rsid w:val="0096147A"/>
    <w:rsid w:val="00963C08"/>
    <w:rsid w:val="00964144"/>
    <w:rsid w:val="00971192"/>
    <w:rsid w:val="00971A55"/>
    <w:rsid w:val="0098072C"/>
    <w:rsid w:val="00981A0E"/>
    <w:rsid w:val="009828E6"/>
    <w:rsid w:val="009842A0"/>
    <w:rsid w:val="0098590C"/>
    <w:rsid w:val="009860E2"/>
    <w:rsid w:val="009866E8"/>
    <w:rsid w:val="00997F77"/>
    <w:rsid w:val="009A53AE"/>
    <w:rsid w:val="009C032D"/>
    <w:rsid w:val="009E7513"/>
    <w:rsid w:val="009F5C4D"/>
    <w:rsid w:val="009F7510"/>
    <w:rsid w:val="00A032A9"/>
    <w:rsid w:val="00A07CE9"/>
    <w:rsid w:val="00A12D19"/>
    <w:rsid w:val="00A15D30"/>
    <w:rsid w:val="00A201FE"/>
    <w:rsid w:val="00A206FF"/>
    <w:rsid w:val="00A217DB"/>
    <w:rsid w:val="00A25F87"/>
    <w:rsid w:val="00A42391"/>
    <w:rsid w:val="00A4771C"/>
    <w:rsid w:val="00A50C5F"/>
    <w:rsid w:val="00A546D1"/>
    <w:rsid w:val="00A628C8"/>
    <w:rsid w:val="00A62B68"/>
    <w:rsid w:val="00A62E82"/>
    <w:rsid w:val="00A63250"/>
    <w:rsid w:val="00A67CC0"/>
    <w:rsid w:val="00A74640"/>
    <w:rsid w:val="00A87EAE"/>
    <w:rsid w:val="00A91360"/>
    <w:rsid w:val="00A94477"/>
    <w:rsid w:val="00A94756"/>
    <w:rsid w:val="00A95135"/>
    <w:rsid w:val="00AB7282"/>
    <w:rsid w:val="00AC327B"/>
    <w:rsid w:val="00AC563D"/>
    <w:rsid w:val="00AC7AAD"/>
    <w:rsid w:val="00AD4C26"/>
    <w:rsid w:val="00AD5818"/>
    <w:rsid w:val="00AD6C3F"/>
    <w:rsid w:val="00AF52F4"/>
    <w:rsid w:val="00AF5EBA"/>
    <w:rsid w:val="00AF63A0"/>
    <w:rsid w:val="00B02A4A"/>
    <w:rsid w:val="00B16238"/>
    <w:rsid w:val="00B17ECD"/>
    <w:rsid w:val="00B26867"/>
    <w:rsid w:val="00B335C6"/>
    <w:rsid w:val="00B4750F"/>
    <w:rsid w:val="00B51906"/>
    <w:rsid w:val="00B53559"/>
    <w:rsid w:val="00B56A6D"/>
    <w:rsid w:val="00B56ECB"/>
    <w:rsid w:val="00B65BD7"/>
    <w:rsid w:val="00B71176"/>
    <w:rsid w:val="00B8091E"/>
    <w:rsid w:val="00B84D50"/>
    <w:rsid w:val="00B90009"/>
    <w:rsid w:val="00B9015C"/>
    <w:rsid w:val="00B90205"/>
    <w:rsid w:val="00BA6F2E"/>
    <w:rsid w:val="00BA7323"/>
    <w:rsid w:val="00BB0246"/>
    <w:rsid w:val="00BB58C5"/>
    <w:rsid w:val="00BB7FD5"/>
    <w:rsid w:val="00BC03F4"/>
    <w:rsid w:val="00BC2542"/>
    <w:rsid w:val="00BC29C9"/>
    <w:rsid w:val="00BE66E6"/>
    <w:rsid w:val="00BE6E9F"/>
    <w:rsid w:val="00BF1C7C"/>
    <w:rsid w:val="00BF4066"/>
    <w:rsid w:val="00C01088"/>
    <w:rsid w:val="00C202F9"/>
    <w:rsid w:val="00C31D79"/>
    <w:rsid w:val="00C4484A"/>
    <w:rsid w:val="00C50CD5"/>
    <w:rsid w:val="00C5222D"/>
    <w:rsid w:val="00C546FB"/>
    <w:rsid w:val="00C572F7"/>
    <w:rsid w:val="00C63F24"/>
    <w:rsid w:val="00C71B23"/>
    <w:rsid w:val="00C83134"/>
    <w:rsid w:val="00C8406F"/>
    <w:rsid w:val="00C907F0"/>
    <w:rsid w:val="00C93196"/>
    <w:rsid w:val="00C97B55"/>
    <w:rsid w:val="00CA272A"/>
    <w:rsid w:val="00CA488B"/>
    <w:rsid w:val="00CA65F0"/>
    <w:rsid w:val="00CB1DCB"/>
    <w:rsid w:val="00CC16F6"/>
    <w:rsid w:val="00CC2EDF"/>
    <w:rsid w:val="00CC53E6"/>
    <w:rsid w:val="00CD11BB"/>
    <w:rsid w:val="00CD47AD"/>
    <w:rsid w:val="00CD4DDC"/>
    <w:rsid w:val="00CE04B3"/>
    <w:rsid w:val="00CE5D61"/>
    <w:rsid w:val="00CF0025"/>
    <w:rsid w:val="00CF3A8B"/>
    <w:rsid w:val="00D02087"/>
    <w:rsid w:val="00D039CD"/>
    <w:rsid w:val="00D04AF7"/>
    <w:rsid w:val="00D12A07"/>
    <w:rsid w:val="00D16D3E"/>
    <w:rsid w:val="00D209CC"/>
    <w:rsid w:val="00D22DD5"/>
    <w:rsid w:val="00D264D5"/>
    <w:rsid w:val="00D26630"/>
    <w:rsid w:val="00D27352"/>
    <w:rsid w:val="00D30F0D"/>
    <w:rsid w:val="00D318F1"/>
    <w:rsid w:val="00D33538"/>
    <w:rsid w:val="00D3656C"/>
    <w:rsid w:val="00D43CE7"/>
    <w:rsid w:val="00D44C3C"/>
    <w:rsid w:val="00D51636"/>
    <w:rsid w:val="00D542B0"/>
    <w:rsid w:val="00D63AE8"/>
    <w:rsid w:val="00D8419E"/>
    <w:rsid w:val="00D9537D"/>
    <w:rsid w:val="00D96C01"/>
    <w:rsid w:val="00DA3867"/>
    <w:rsid w:val="00DC01B6"/>
    <w:rsid w:val="00DC37F5"/>
    <w:rsid w:val="00DD2CB8"/>
    <w:rsid w:val="00DD3423"/>
    <w:rsid w:val="00DE0BE9"/>
    <w:rsid w:val="00DE42FD"/>
    <w:rsid w:val="00DE569D"/>
    <w:rsid w:val="00DF1F35"/>
    <w:rsid w:val="00E050E2"/>
    <w:rsid w:val="00E05DEC"/>
    <w:rsid w:val="00E23904"/>
    <w:rsid w:val="00E251B6"/>
    <w:rsid w:val="00E30775"/>
    <w:rsid w:val="00E33CC3"/>
    <w:rsid w:val="00E4007B"/>
    <w:rsid w:val="00E61267"/>
    <w:rsid w:val="00E619C9"/>
    <w:rsid w:val="00E61B1D"/>
    <w:rsid w:val="00E632EC"/>
    <w:rsid w:val="00E645C2"/>
    <w:rsid w:val="00E7015D"/>
    <w:rsid w:val="00E71324"/>
    <w:rsid w:val="00E7506C"/>
    <w:rsid w:val="00E77AAA"/>
    <w:rsid w:val="00E90322"/>
    <w:rsid w:val="00EB180C"/>
    <w:rsid w:val="00EB3E26"/>
    <w:rsid w:val="00EC1A2F"/>
    <w:rsid w:val="00EC2157"/>
    <w:rsid w:val="00EC278D"/>
    <w:rsid w:val="00EC3F6C"/>
    <w:rsid w:val="00EC4AEB"/>
    <w:rsid w:val="00EC6ECA"/>
    <w:rsid w:val="00ED5151"/>
    <w:rsid w:val="00EE032D"/>
    <w:rsid w:val="00EE0ED8"/>
    <w:rsid w:val="00EE38A6"/>
    <w:rsid w:val="00EF1347"/>
    <w:rsid w:val="00EF6F6C"/>
    <w:rsid w:val="00F10DDC"/>
    <w:rsid w:val="00F22D73"/>
    <w:rsid w:val="00F257ED"/>
    <w:rsid w:val="00F30DA6"/>
    <w:rsid w:val="00F34FA4"/>
    <w:rsid w:val="00F51AF9"/>
    <w:rsid w:val="00F62F93"/>
    <w:rsid w:val="00F6578B"/>
    <w:rsid w:val="00F672A2"/>
    <w:rsid w:val="00F735EE"/>
    <w:rsid w:val="00F76958"/>
    <w:rsid w:val="00F868B5"/>
    <w:rsid w:val="00F92EC6"/>
    <w:rsid w:val="00F96B79"/>
    <w:rsid w:val="00FB193C"/>
    <w:rsid w:val="00FB3D70"/>
    <w:rsid w:val="00FC69A7"/>
    <w:rsid w:val="00FD6D9C"/>
    <w:rsid w:val="00FE4753"/>
    <w:rsid w:val="00FF094A"/>
    <w:rsid w:val="00FF1630"/>
    <w:rsid w:val="00FF1BAD"/>
    <w:rsid w:val="01340D29"/>
    <w:rsid w:val="01EEC2DB"/>
    <w:rsid w:val="020903FD"/>
    <w:rsid w:val="024BB337"/>
    <w:rsid w:val="0288279F"/>
    <w:rsid w:val="0299E3C3"/>
    <w:rsid w:val="030A267B"/>
    <w:rsid w:val="039D4DF6"/>
    <w:rsid w:val="03DD1919"/>
    <w:rsid w:val="03FDE4A4"/>
    <w:rsid w:val="04CC03F2"/>
    <w:rsid w:val="04EB98CD"/>
    <w:rsid w:val="053DC592"/>
    <w:rsid w:val="05962A0F"/>
    <w:rsid w:val="06574207"/>
    <w:rsid w:val="07390251"/>
    <w:rsid w:val="07A683FE"/>
    <w:rsid w:val="07DB0964"/>
    <w:rsid w:val="08C7ECFE"/>
    <w:rsid w:val="08F5371A"/>
    <w:rsid w:val="090E33A0"/>
    <w:rsid w:val="0927AA79"/>
    <w:rsid w:val="09F9D737"/>
    <w:rsid w:val="0A642301"/>
    <w:rsid w:val="0AF8E4B8"/>
    <w:rsid w:val="0B4EBE78"/>
    <w:rsid w:val="0B8E30C7"/>
    <w:rsid w:val="0B960C3F"/>
    <w:rsid w:val="0BD12F78"/>
    <w:rsid w:val="0BF3CA49"/>
    <w:rsid w:val="0BFE2CFA"/>
    <w:rsid w:val="0C773839"/>
    <w:rsid w:val="0C881AD8"/>
    <w:rsid w:val="0D02D2FA"/>
    <w:rsid w:val="0DBA580C"/>
    <w:rsid w:val="0E20913A"/>
    <w:rsid w:val="0E26CE83"/>
    <w:rsid w:val="0E705927"/>
    <w:rsid w:val="0E7E4AE4"/>
    <w:rsid w:val="0F00AE67"/>
    <w:rsid w:val="0F0838C2"/>
    <w:rsid w:val="0F0AB765"/>
    <w:rsid w:val="0F349D50"/>
    <w:rsid w:val="0F48DE92"/>
    <w:rsid w:val="100350C8"/>
    <w:rsid w:val="102732CF"/>
    <w:rsid w:val="10726707"/>
    <w:rsid w:val="11A082EA"/>
    <w:rsid w:val="11BA7495"/>
    <w:rsid w:val="123FFE06"/>
    <w:rsid w:val="1278E7D9"/>
    <w:rsid w:val="12ADC0D3"/>
    <w:rsid w:val="12E807B5"/>
    <w:rsid w:val="130473E6"/>
    <w:rsid w:val="135283D9"/>
    <w:rsid w:val="13B3D667"/>
    <w:rsid w:val="13C5FC4A"/>
    <w:rsid w:val="14B16D10"/>
    <w:rsid w:val="15B43A32"/>
    <w:rsid w:val="15C2FCFA"/>
    <w:rsid w:val="15D55337"/>
    <w:rsid w:val="1608D306"/>
    <w:rsid w:val="1681575D"/>
    <w:rsid w:val="16C8A0AB"/>
    <w:rsid w:val="17920985"/>
    <w:rsid w:val="17A6A794"/>
    <w:rsid w:val="194D43AD"/>
    <w:rsid w:val="198F1273"/>
    <w:rsid w:val="1A59968A"/>
    <w:rsid w:val="1B07666F"/>
    <w:rsid w:val="1B320B29"/>
    <w:rsid w:val="1B3F00F5"/>
    <w:rsid w:val="1BB6C8F0"/>
    <w:rsid w:val="1BF9B3DC"/>
    <w:rsid w:val="1C3F5608"/>
    <w:rsid w:val="1C765F43"/>
    <w:rsid w:val="1D1B6BEF"/>
    <w:rsid w:val="1D3847FE"/>
    <w:rsid w:val="1D42C03B"/>
    <w:rsid w:val="1D549791"/>
    <w:rsid w:val="1D72D2DD"/>
    <w:rsid w:val="1D8C3E83"/>
    <w:rsid w:val="1EBB33FF"/>
    <w:rsid w:val="1EBDA13D"/>
    <w:rsid w:val="1F095877"/>
    <w:rsid w:val="1FBC1F8F"/>
    <w:rsid w:val="1FDDDB86"/>
    <w:rsid w:val="1FF618F0"/>
    <w:rsid w:val="200A9524"/>
    <w:rsid w:val="2094847E"/>
    <w:rsid w:val="20B801DE"/>
    <w:rsid w:val="210B3F47"/>
    <w:rsid w:val="21418B15"/>
    <w:rsid w:val="2165077A"/>
    <w:rsid w:val="21E320DA"/>
    <w:rsid w:val="2280ED09"/>
    <w:rsid w:val="24189300"/>
    <w:rsid w:val="24AD19C5"/>
    <w:rsid w:val="2548FAB5"/>
    <w:rsid w:val="25EBF9CA"/>
    <w:rsid w:val="2663F22A"/>
    <w:rsid w:val="269B8DA0"/>
    <w:rsid w:val="26D76A90"/>
    <w:rsid w:val="273D01A8"/>
    <w:rsid w:val="276F1D9B"/>
    <w:rsid w:val="27ADD741"/>
    <w:rsid w:val="283B0D10"/>
    <w:rsid w:val="283D4DC3"/>
    <w:rsid w:val="283DAED4"/>
    <w:rsid w:val="286310E8"/>
    <w:rsid w:val="28DAA889"/>
    <w:rsid w:val="290E31D0"/>
    <w:rsid w:val="29FF692A"/>
    <w:rsid w:val="2ABB2AFA"/>
    <w:rsid w:val="2B3618A7"/>
    <w:rsid w:val="2B552343"/>
    <w:rsid w:val="2B976B35"/>
    <w:rsid w:val="2BD114B4"/>
    <w:rsid w:val="2C313324"/>
    <w:rsid w:val="2C9501DE"/>
    <w:rsid w:val="2CB00C4E"/>
    <w:rsid w:val="2D099813"/>
    <w:rsid w:val="2D3E710D"/>
    <w:rsid w:val="2D69EC0B"/>
    <w:rsid w:val="2D766C1D"/>
    <w:rsid w:val="2E5F6B52"/>
    <w:rsid w:val="2E8D6466"/>
    <w:rsid w:val="2F1F6EE0"/>
    <w:rsid w:val="30BEE927"/>
    <w:rsid w:val="32610D5F"/>
    <w:rsid w:val="32D649C1"/>
    <w:rsid w:val="32FFC69E"/>
    <w:rsid w:val="338871B4"/>
    <w:rsid w:val="34217CC8"/>
    <w:rsid w:val="344E603C"/>
    <w:rsid w:val="34F85A6D"/>
    <w:rsid w:val="350C8A9C"/>
    <w:rsid w:val="351373CD"/>
    <w:rsid w:val="3541A9D7"/>
    <w:rsid w:val="35BE19E7"/>
    <w:rsid w:val="36737C97"/>
    <w:rsid w:val="36B68F69"/>
    <w:rsid w:val="37411FF5"/>
    <w:rsid w:val="374B48FF"/>
    <w:rsid w:val="37CECAE0"/>
    <w:rsid w:val="38186764"/>
    <w:rsid w:val="3924BA41"/>
    <w:rsid w:val="39CCE8B5"/>
    <w:rsid w:val="39CDB044"/>
    <w:rsid w:val="39D3B8DF"/>
    <w:rsid w:val="39EA2BE5"/>
    <w:rsid w:val="3A9B9A6E"/>
    <w:rsid w:val="3AF8BD9B"/>
    <w:rsid w:val="3B69A3C6"/>
    <w:rsid w:val="3B7A0B0C"/>
    <w:rsid w:val="3BF6537A"/>
    <w:rsid w:val="3C360D08"/>
    <w:rsid w:val="3CAE8407"/>
    <w:rsid w:val="3CD8C08C"/>
    <w:rsid w:val="3CE1287A"/>
    <w:rsid w:val="3D255950"/>
    <w:rsid w:val="3D61FB88"/>
    <w:rsid w:val="3D8657B6"/>
    <w:rsid w:val="3DABAC91"/>
    <w:rsid w:val="3DCF8E98"/>
    <w:rsid w:val="3DE0FC40"/>
    <w:rsid w:val="3E5D0EFB"/>
    <w:rsid w:val="3F099E01"/>
    <w:rsid w:val="3F32FE47"/>
    <w:rsid w:val="3F451ABE"/>
    <w:rsid w:val="3F82C0EE"/>
    <w:rsid w:val="3F94812F"/>
    <w:rsid w:val="3FA9657C"/>
    <w:rsid w:val="3FEB3442"/>
    <w:rsid w:val="40337322"/>
    <w:rsid w:val="419B5595"/>
    <w:rsid w:val="41B1CC7E"/>
    <w:rsid w:val="420D4A06"/>
    <w:rsid w:val="42703FC2"/>
    <w:rsid w:val="42B6B935"/>
    <w:rsid w:val="42EBE772"/>
    <w:rsid w:val="42FF520B"/>
    <w:rsid w:val="4355AB28"/>
    <w:rsid w:val="436D1E30"/>
    <w:rsid w:val="4389FDBD"/>
    <w:rsid w:val="4392E762"/>
    <w:rsid w:val="439EE20A"/>
    <w:rsid w:val="43BFF6F2"/>
    <w:rsid w:val="4483943A"/>
    <w:rsid w:val="448D67F0"/>
    <w:rsid w:val="4493A11C"/>
    <w:rsid w:val="44F1E030"/>
    <w:rsid w:val="4560BF81"/>
    <w:rsid w:val="45693CF0"/>
    <w:rsid w:val="46094CC0"/>
    <w:rsid w:val="46350B5F"/>
    <w:rsid w:val="46D93345"/>
    <w:rsid w:val="47FF2FCC"/>
    <w:rsid w:val="480DDAED"/>
    <w:rsid w:val="482542B9"/>
    <w:rsid w:val="49864EB1"/>
    <w:rsid w:val="49D51A38"/>
    <w:rsid w:val="4B140B69"/>
    <w:rsid w:val="4B29545D"/>
    <w:rsid w:val="4BAE4898"/>
    <w:rsid w:val="4C6047D7"/>
    <w:rsid w:val="4C8DD63D"/>
    <w:rsid w:val="4D21D03B"/>
    <w:rsid w:val="4DF330D9"/>
    <w:rsid w:val="4E96DDEC"/>
    <w:rsid w:val="4EF569D6"/>
    <w:rsid w:val="4EFBA71F"/>
    <w:rsid w:val="4F0429A6"/>
    <w:rsid w:val="4F83492B"/>
    <w:rsid w:val="4FCBD687"/>
    <w:rsid w:val="512C3116"/>
    <w:rsid w:val="51823DFA"/>
    <w:rsid w:val="51A8C28B"/>
    <w:rsid w:val="51A8D3AB"/>
    <w:rsid w:val="51B63EBC"/>
    <w:rsid w:val="51CBEC57"/>
    <w:rsid w:val="51FF759E"/>
    <w:rsid w:val="52347FE2"/>
    <w:rsid w:val="526FB856"/>
    <w:rsid w:val="52A40D62"/>
    <w:rsid w:val="52F434B0"/>
    <w:rsid w:val="53201A9E"/>
    <w:rsid w:val="536DB105"/>
    <w:rsid w:val="53BB14E9"/>
    <w:rsid w:val="55B32366"/>
    <w:rsid w:val="5653C362"/>
    <w:rsid w:val="56A1A94C"/>
    <w:rsid w:val="58DC9460"/>
    <w:rsid w:val="5921C736"/>
    <w:rsid w:val="5A4D9C5F"/>
    <w:rsid w:val="5A93DED7"/>
    <w:rsid w:val="5AC0DB6B"/>
    <w:rsid w:val="5AF1CA64"/>
    <w:rsid w:val="5B0F74A6"/>
    <w:rsid w:val="5C82B8E2"/>
    <w:rsid w:val="5C9DFA40"/>
    <w:rsid w:val="5CCBA148"/>
    <w:rsid w:val="5CCD9986"/>
    <w:rsid w:val="5D5C3AB3"/>
    <w:rsid w:val="5DBE977B"/>
    <w:rsid w:val="5E2ACBEC"/>
    <w:rsid w:val="5E4AD3A2"/>
    <w:rsid w:val="5F23EBB4"/>
    <w:rsid w:val="5F3E941E"/>
    <w:rsid w:val="6037EFC5"/>
    <w:rsid w:val="607683B7"/>
    <w:rsid w:val="607C26E7"/>
    <w:rsid w:val="6121A49F"/>
    <w:rsid w:val="61780936"/>
    <w:rsid w:val="6196E101"/>
    <w:rsid w:val="619982C5"/>
    <w:rsid w:val="619DBC71"/>
    <w:rsid w:val="62E69736"/>
    <w:rsid w:val="62F708BF"/>
    <w:rsid w:val="6364764F"/>
    <w:rsid w:val="636883C0"/>
    <w:rsid w:val="63858929"/>
    <w:rsid w:val="63E0B31D"/>
    <w:rsid w:val="63FBBD8D"/>
    <w:rsid w:val="6488F35C"/>
    <w:rsid w:val="64D66176"/>
    <w:rsid w:val="64EFA9CC"/>
    <w:rsid w:val="655F600D"/>
    <w:rsid w:val="6567AFC3"/>
    <w:rsid w:val="670DA6B8"/>
    <w:rsid w:val="67D88250"/>
    <w:rsid w:val="682D7F4E"/>
    <w:rsid w:val="6843F637"/>
    <w:rsid w:val="686D49EA"/>
    <w:rsid w:val="68AC16F2"/>
    <w:rsid w:val="68FDF29A"/>
    <w:rsid w:val="690F330F"/>
    <w:rsid w:val="6994D9E0"/>
    <w:rsid w:val="69B5A5EB"/>
    <w:rsid w:val="69E30A6C"/>
    <w:rsid w:val="6AD4B87B"/>
    <w:rsid w:val="6B05AB78"/>
    <w:rsid w:val="6B29D92E"/>
    <w:rsid w:val="6B2C34DC"/>
    <w:rsid w:val="6C8BE5E5"/>
    <w:rsid w:val="6C95136E"/>
    <w:rsid w:val="6CDC4502"/>
    <w:rsid w:val="6D149ADA"/>
    <w:rsid w:val="6DF39587"/>
    <w:rsid w:val="6E0975F3"/>
    <w:rsid w:val="6E96B74F"/>
    <w:rsid w:val="6EA57112"/>
    <w:rsid w:val="6EE1DAE2"/>
    <w:rsid w:val="6F5BAACB"/>
    <w:rsid w:val="6F9A3FD5"/>
    <w:rsid w:val="7073E642"/>
    <w:rsid w:val="71E27274"/>
    <w:rsid w:val="72420692"/>
    <w:rsid w:val="725F794A"/>
    <w:rsid w:val="726466E0"/>
    <w:rsid w:val="728C76CC"/>
    <w:rsid w:val="72F2D1CD"/>
    <w:rsid w:val="734753A3"/>
    <w:rsid w:val="737CA257"/>
    <w:rsid w:val="738A786C"/>
    <w:rsid w:val="73A69336"/>
    <w:rsid w:val="7405C6E7"/>
    <w:rsid w:val="742156C1"/>
    <w:rsid w:val="74782EB4"/>
    <w:rsid w:val="747E471D"/>
    <w:rsid w:val="74C79C4B"/>
    <w:rsid w:val="74FAD892"/>
    <w:rsid w:val="753CBA61"/>
    <w:rsid w:val="75B7E975"/>
    <w:rsid w:val="76037ED7"/>
    <w:rsid w:val="7685E4D1"/>
    <w:rsid w:val="77E8379E"/>
    <w:rsid w:val="77ECEAED"/>
    <w:rsid w:val="7803F689"/>
    <w:rsid w:val="781D1098"/>
    <w:rsid w:val="788E01A9"/>
    <w:rsid w:val="78FC175E"/>
    <w:rsid w:val="79BCEE1B"/>
    <w:rsid w:val="79F3BF53"/>
    <w:rsid w:val="7A20BCD5"/>
    <w:rsid w:val="7A4381FA"/>
    <w:rsid w:val="7A626BD3"/>
    <w:rsid w:val="7BD0A73A"/>
    <w:rsid w:val="7BF74BC8"/>
    <w:rsid w:val="7C73DD3D"/>
    <w:rsid w:val="7CA402E8"/>
    <w:rsid w:val="7CB8D42C"/>
    <w:rsid w:val="7CDECB29"/>
    <w:rsid w:val="7D0F873F"/>
    <w:rsid w:val="7D131F46"/>
    <w:rsid w:val="7D426E76"/>
    <w:rsid w:val="7D42F4DB"/>
    <w:rsid w:val="7D7319A2"/>
    <w:rsid w:val="7DD46A9D"/>
    <w:rsid w:val="7DE93BE1"/>
    <w:rsid w:val="7E2E32D0"/>
    <w:rsid w:val="7E47082F"/>
    <w:rsid w:val="7EC698FE"/>
    <w:rsid w:val="7F07B084"/>
    <w:rsid w:val="7F5E9A85"/>
    <w:rsid w:val="7FD4CEE9"/>
    <w:rsid w:val="7FFA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FA4"/>
  <w15:chartTrackingRefBased/>
  <w15:docId w15:val="{4CBF2087-6E9B-4F48-BF72-00B9C0B6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D9"/>
  </w:style>
  <w:style w:type="paragraph" w:styleId="Heading1">
    <w:name w:val="heading 1"/>
    <w:basedOn w:val="Normal"/>
    <w:link w:val="Heading1Char"/>
    <w:uiPriority w:val="9"/>
    <w:qFormat/>
    <w:rsid w:val="00D04AF7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40"/>
      <w:szCs w:val="48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93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D9"/>
    <w:rPr>
      <w:rFonts w:ascii="Arial" w:eastAsia="Times New Roman" w:hAnsi="Arial" w:cs="Times New Roman"/>
      <w:b/>
      <w:bCs/>
      <w:kern w:val="36"/>
      <w:sz w:val="40"/>
      <w:szCs w:val="48"/>
      <w:lang w:eastAsia="da-DK"/>
    </w:rPr>
  </w:style>
  <w:style w:type="paragraph" w:styleId="NormalWeb">
    <w:name w:val="Normal (Web)"/>
    <w:basedOn w:val="Normal"/>
    <w:uiPriority w:val="99"/>
    <w:unhideWhenUsed/>
    <w:rsid w:val="001C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1C11D9"/>
    <w:rPr>
      <w:i/>
      <w:iCs/>
    </w:rPr>
  </w:style>
  <w:style w:type="character" w:styleId="Strong">
    <w:name w:val="Strong"/>
    <w:basedOn w:val="DefaultParagraphFont"/>
    <w:uiPriority w:val="22"/>
    <w:qFormat/>
    <w:rsid w:val="001C11D9"/>
    <w:rPr>
      <w:b/>
      <w:bCs/>
    </w:rPr>
  </w:style>
  <w:style w:type="paragraph" w:styleId="ListParagraph">
    <w:name w:val="List Paragraph"/>
    <w:basedOn w:val="Normal"/>
    <w:uiPriority w:val="34"/>
    <w:qFormat/>
    <w:rsid w:val="001C11D9"/>
    <w:pPr>
      <w:ind w:left="720"/>
      <w:contextualSpacing/>
    </w:pPr>
  </w:style>
  <w:style w:type="table" w:styleId="TableGrid">
    <w:name w:val="Table Grid"/>
    <w:basedOn w:val="TableNormal"/>
    <w:uiPriority w:val="39"/>
    <w:rsid w:val="001C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11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6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EC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6E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5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BD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7C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9B"/>
  </w:style>
  <w:style w:type="paragraph" w:styleId="Footer">
    <w:name w:val="footer"/>
    <w:basedOn w:val="Normal"/>
    <w:link w:val="FooterChar"/>
    <w:uiPriority w:val="99"/>
    <w:unhideWhenUsed/>
    <w:rsid w:val="002F7C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9B"/>
  </w:style>
  <w:style w:type="character" w:customStyle="1" w:styleId="Heading2Char">
    <w:name w:val="Heading 2 Char"/>
    <w:basedOn w:val="DefaultParagraphFont"/>
    <w:link w:val="Heading2"/>
    <w:uiPriority w:val="9"/>
    <w:rsid w:val="00C71B23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6B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B6B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BA5"/>
    <w:pPr>
      <w:spacing w:after="100"/>
      <w:ind w:left="220"/>
    </w:pPr>
  </w:style>
  <w:style w:type="paragraph" w:styleId="Revision">
    <w:name w:val="Revision"/>
    <w:hidden/>
    <w:uiPriority w:val="99"/>
    <w:semiHidden/>
    <w:rsid w:val="00A746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DFAC85D82FB4083582974A37F8301" ma:contentTypeVersion="13" ma:contentTypeDescription="Create a new document." ma:contentTypeScope="" ma:versionID="1be01a79c7e3f76dfaad4672f4e7104a">
  <xsd:schema xmlns:xsd="http://www.w3.org/2001/XMLSchema" xmlns:xs="http://www.w3.org/2001/XMLSchema" xmlns:p="http://schemas.microsoft.com/office/2006/metadata/properties" xmlns:ns3="f4ffa9b9-8f04-4f7b-b498-335298b5e25f" xmlns:ns4="a3daa7de-36f7-4009-ba36-c272b9a886fd" targetNamespace="http://schemas.microsoft.com/office/2006/metadata/properties" ma:root="true" ma:fieldsID="fb1b595e5ecd6de36abe4ffe4e55a1d5" ns3:_="" ns4:_="">
    <xsd:import namespace="f4ffa9b9-8f04-4f7b-b498-335298b5e25f"/>
    <xsd:import namespace="a3daa7de-36f7-4009-ba36-c272b9a886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fa9b9-8f04-4f7b-b498-335298b5e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aa7de-36f7-4009-ba36-c272b9a88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C47EC-D9D4-40E2-B7C6-F081A93DD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fa9b9-8f04-4f7b-b498-335298b5e25f"/>
    <ds:schemaRef ds:uri="a3daa7de-36f7-4009-ba36-c272b9a88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648FCE-1498-4222-A573-3D4AF45F2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8789B-D702-433B-BE31-E338108D8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D2EB59-12F8-4E34-94B0-7C9C058D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Fomin</dc:creator>
  <cp:keywords/>
  <dc:description/>
  <cp:lastModifiedBy>Oleksii Tkachuk</cp:lastModifiedBy>
  <cp:revision>296</cp:revision>
  <dcterms:created xsi:type="dcterms:W3CDTF">2021-11-15T16:35:00Z</dcterms:created>
  <dcterms:modified xsi:type="dcterms:W3CDTF">2021-11-20T07:44:00Z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0x0101005DFDFAC85D82FB4083582974A37F8301</vt:lpwstr>
  </property>
</Properties>
</file>