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62B" w:rsidRDefault="00F126F9" w:rsidP="006204ED">
      <w:pPr>
        <w:pStyle w:val="Overskrift1"/>
      </w:pPr>
      <w:r>
        <w:t>Fordøjelse – fra bord til celle</w:t>
      </w:r>
    </w:p>
    <w:p w:rsidR="00F126F9" w:rsidRDefault="00F126F9" w:rsidP="00211C94">
      <w:pPr>
        <w:pStyle w:val="Listeafsnit"/>
        <w:numPr>
          <w:ilvl w:val="0"/>
          <w:numId w:val="1"/>
        </w:numPr>
      </w:pPr>
      <w:r>
        <w:t xml:space="preserve">Hvilken funktion har fordøjelsessystemet overordnet </w:t>
      </w:r>
      <w:proofErr w:type="gramStart"/>
      <w:r>
        <w:t>set?</w:t>
      </w:r>
      <w:r w:rsidR="00AE5D1D" w:rsidRPr="00AE5D1D">
        <w:br/>
      </w:r>
      <w:r w:rsidRPr="00F126F9">
        <w:t>-</w:t>
      </w:r>
      <w:proofErr w:type="gramEnd"/>
      <w:r w:rsidRPr="00F126F9">
        <w:t>At</w:t>
      </w:r>
      <w:r w:rsidR="00AE5D1D" w:rsidRPr="00F126F9">
        <w:t xml:space="preserve"> splitte</w:t>
      </w:r>
      <w:r w:rsidR="00AE5D1D">
        <w:t xml:space="preserve"> maden op i små molekyler og transportere dem hen over tarmvæggen og ind i blodbanen (</w:t>
      </w:r>
      <w:r w:rsidR="00AE5D1D">
        <w:sym w:font="Wingdings" w:char="F0E0"/>
      </w:r>
      <w:r w:rsidR="00AE5D1D">
        <w:t xml:space="preserve"> cellerne </w:t>
      </w:r>
      <w:r w:rsidR="00AE5D1D">
        <w:sym w:font="Wingdings" w:char="F0E0"/>
      </w:r>
      <w:r w:rsidR="00AE5D1D">
        <w:t xml:space="preserve"> energi til respiration, byggesten til cellens bestanddele)</w:t>
      </w:r>
      <w:r>
        <w:br/>
      </w:r>
    </w:p>
    <w:p w:rsidR="00F126F9" w:rsidRDefault="00F126F9" w:rsidP="00211C94">
      <w:pPr>
        <w:pStyle w:val="Listeafsnit"/>
        <w:numPr>
          <w:ilvl w:val="0"/>
          <w:numId w:val="1"/>
        </w:numPr>
      </w:pPr>
      <w:r>
        <w:t>Lav ”pusleopgave” (udleveres af MM)</w:t>
      </w:r>
      <w:r>
        <w:br/>
      </w:r>
    </w:p>
    <w:p w:rsidR="00AE5D1D" w:rsidRDefault="00F126F9" w:rsidP="00A74648">
      <w:pPr>
        <w:pStyle w:val="Listeafsnit"/>
        <w:numPr>
          <w:ilvl w:val="0"/>
          <w:numId w:val="1"/>
        </w:numPr>
      </w:pPr>
      <w:r>
        <w:t>Lav en sang, der illustrerer madens vej gennem fordøjelsessystemet.</w:t>
      </w:r>
      <w:r>
        <w:br/>
        <w:t xml:space="preserve">Følgende begreber skal indgå: Spytamylase – slim – saltsyre dræber mikroorganismer – pepsin </w:t>
      </w:r>
      <w:r w:rsidR="00A74648">
        <w:t>–</w:t>
      </w:r>
      <w:r>
        <w:t xml:space="preserve"> </w:t>
      </w:r>
      <w:r w:rsidR="00A74648">
        <w:t>enzymer fra bugspytkirtlen.</w:t>
      </w:r>
      <w:r w:rsidR="00A74648">
        <w:br/>
        <w:t>Indspil som screencast eller video, hvor I samtidig peger på de enkelte dele af mavetarmsystemet.</w:t>
      </w:r>
      <w:bookmarkStart w:id="0" w:name="_GoBack"/>
      <w:bookmarkEnd w:id="0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76"/>
        <w:gridCol w:w="4089"/>
        <w:gridCol w:w="3849"/>
      </w:tblGrid>
      <w:tr w:rsidR="00A74648" w:rsidTr="00A74648">
        <w:tc>
          <w:tcPr>
            <w:tcW w:w="0" w:type="auto"/>
          </w:tcPr>
          <w:p w:rsidR="00A74648" w:rsidRPr="00A80432" w:rsidRDefault="00A74648" w:rsidP="00AE5D1D">
            <w:pPr>
              <w:rPr>
                <w:b/>
              </w:rPr>
            </w:pPr>
            <w:r w:rsidRPr="00A80432">
              <w:rPr>
                <w:b/>
              </w:rPr>
              <w:t>Hvor?</w:t>
            </w:r>
          </w:p>
        </w:tc>
        <w:tc>
          <w:tcPr>
            <w:tcW w:w="4089" w:type="dxa"/>
          </w:tcPr>
          <w:p w:rsidR="00A74648" w:rsidRPr="00A80432" w:rsidRDefault="00A74648" w:rsidP="00A80432">
            <w:pPr>
              <w:rPr>
                <w:b/>
              </w:rPr>
            </w:pPr>
            <w:r w:rsidRPr="00A80432">
              <w:rPr>
                <w:b/>
              </w:rPr>
              <w:t>Opbygning/mekanisk fordøjelse</w:t>
            </w:r>
          </w:p>
        </w:tc>
        <w:tc>
          <w:tcPr>
            <w:tcW w:w="3849" w:type="dxa"/>
          </w:tcPr>
          <w:p w:rsidR="00A74648" w:rsidRPr="00A80432" w:rsidRDefault="00A74648" w:rsidP="00AE5D1D">
            <w:pPr>
              <w:rPr>
                <w:b/>
              </w:rPr>
            </w:pPr>
            <w:r w:rsidRPr="00A80432">
              <w:rPr>
                <w:b/>
              </w:rPr>
              <w:t>Enzymatisk fordøjelse</w:t>
            </w:r>
          </w:p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MUND</w:t>
            </w:r>
          </w:p>
        </w:tc>
        <w:tc>
          <w:tcPr>
            <w:tcW w:w="4089" w:type="dxa"/>
          </w:tcPr>
          <w:p w:rsidR="00A74648" w:rsidRDefault="00A74648" w:rsidP="00AE5D1D">
            <w:proofErr w:type="gramStart"/>
            <w:r>
              <w:t>grovhakker</w:t>
            </w:r>
            <w:proofErr w:type="gramEnd"/>
            <w:r>
              <w:t xml:space="preserve"> maden (tænderne).</w:t>
            </w:r>
          </w:p>
          <w:p w:rsidR="00A74648" w:rsidRDefault="00A74648" w:rsidP="00A80432">
            <w:r>
              <w:t>Slim: smører, så vi nemmere kan synke maden</w:t>
            </w:r>
          </w:p>
        </w:tc>
        <w:tc>
          <w:tcPr>
            <w:tcW w:w="3849" w:type="dxa"/>
          </w:tcPr>
          <w:p w:rsidR="00A74648" w:rsidRDefault="00A74648" w:rsidP="00AE5D1D">
            <w:r>
              <w:t>Spyt: enzymer (spytamylase) som nedbryder kulhydrater til kortere kæder (</w:t>
            </w:r>
            <w:proofErr w:type="spellStart"/>
            <w:r>
              <w:t>dekstriner</w:t>
            </w:r>
            <w:proofErr w:type="spellEnd"/>
            <w:r>
              <w:t>)</w:t>
            </w:r>
          </w:p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rPr>
                <w:b/>
              </w:rPr>
              <w:t>↓</w:t>
            </w:r>
          </w:p>
        </w:tc>
        <w:tc>
          <w:tcPr>
            <w:tcW w:w="4089" w:type="dxa"/>
          </w:tcPr>
          <w:p w:rsidR="00A74648" w:rsidRDefault="00A74648" w:rsidP="00AE5D1D"/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SPISERØR</w:t>
            </w:r>
          </w:p>
        </w:tc>
        <w:tc>
          <w:tcPr>
            <w:tcW w:w="4089" w:type="dxa"/>
          </w:tcPr>
          <w:p w:rsidR="00A74648" w:rsidRDefault="00A74648" w:rsidP="00A74648">
            <w:proofErr w:type="gramStart"/>
            <w:r>
              <w:t>synkebevægelse</w:t>
            </w:r>
            <w:proofErr w:type="gramEnd"/>
            <w:r>
              <w:t xml:space="preserve"> ved hjælp af peristaltiske bevægelser </w:t>
            </w:r>
          </w:p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rPr>
                <w:b/>
              </w:rPr>
              <w:t>↓</w:t>
            </w:r>
          </w:p>
        </w:tc>
        <w:tc>
          <w:tcPr>
            <w:tcW w:w="4089" w:type="dxa"/>
          </w:tcPr>
          <w:p w:rsidR="00A74648" w:rsidRDefault="00A74648" w:rsidP="00AE5D1D"/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MAVESÆK</w:t>
            </w:r>
          </w:p>
        </w:tc>
        <w:tc>
          <w:tcPr>
            <w:tcW w:w="4089" w:type="dxa"/>
          </w:tcPr>
          <w:p w:rsidR="00A74648" w:rsidRDefault="00A74648" w:rsidP="00AE5D1D">
            <w:proofErr w:type="gramStart"/>
            <w:r>
              <w:t>glat</w:t>
            </w:r>
            <w:proofErr w:type="gramEnd"/>
            <w:r>
              <w:t xml:space="preserve"> muskulatur </w:t>
            </w:r>
            <w:r>
              <w:sym w:font="Wingdings" w:char="F0E0"/>
            </w:r>
            <w:r>
              <w:t xml:space="preserve"> sammentrækning = æltning af maveindhold</w:t>
            </w:r>
          </w:p>
          <w:p w:rsidR="00A74648" w:rsidRDefault="00A74648" w:rsidP="0060196E">
            <w:r>
              <w:t xml:space="preserve">Mavesyre pH = 1-2 </w:t>
            </w:r>
            <w:r w:rsidRPr="0060196E">
              <w:rPr>
                <w:color w:val="FF0000"/>
              </w:rPr>
              <w:t>(står ikke i bogen)</w:t>
            </w:r>
            <w:r>
              <w:t xml:space="preserve">: dræber mikroorganismer (salmonella m.fl. </w:t>
            </w:r>
            <w:proofErr w:type="gramStart"/>
            <w:r>
              <w:t xml:space="preserve">overlever </w:t>
            </w:r>
            <w:r>
              <w:sym w:font="Wingdings" w:char="F0E0"/>
            </w:r>
            <w:r>
              <w:t xml:space="preserve"> sygdom</w:t>
            </w:r>
            <w:proofErr w:type="gramEnd"/>
            <w:r>
              <w:t>)</w:t>
            </w:r>
          </w:p>
        </w:tc>
        <w:tc>
          <w:tcPr>
            <w:tcW w:w="3849" w:type="dxa"/>
          </w:tcPr>
          <w:p w:rsidR="00A74648" w:rsidRDefault="00A74648" w:rsidP="0060196E">
            <w:r>
              <w:t>Enzym: pepsin, nedbryder     proteinmolekyler til kortere kæder (polypeptider)</w:t>
            </w:r>
          </w:p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rPr>
                <w:b/>
              </w:rPr>
              <w:t>↓</w:t>
            </w:r>
          </w:p>
        </w:tc>
        <w:tc>
          <w:tcPr>
            <w:tcW w:w="4089" w:type="dxa"/>
          </w:tcPr>
          <w:p w:rsidR="00A74648" w:rsidRDefault="00A74648" w:rsidP="00AE5D1D"/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TYNDTARM</w:t>
            </w:r>
          </w:p>
        </w:tc>
        <w:tc>
          <w:tcPr>
            <w:tcW w:w="4089" w:type="dxa"/>
          </w:tcPr>
          <w:p w:rsidR="00A74648" w:rsidRDefault="00A74648" w:rsidP="00AE5D1D">
            <w:r>
              <w:t>6 m lang!!</w:t>
            </w:r>
          </w:p>
        </w:tc>
        <w:tc>
          <w:tcPr>
            <w:tcW w:w="3849" w:type="dxa"/>
          </w:tcPr>
          <w:p w:rsidR="00A74648" w:rsidRDefault="00A74648" w:rsidP="00A80432">
            <w:r>
              <w:t>Bugspytkirtlen tilsætter enzymer, som nedbryder føden:</w:t>
            </w:r>
            <w:r>
              <w:br/>
              <w:t>Kulhydrater → monosakkarider (f.eks. glukose). Enzymer: bugspytamylase, maltase.</w:t>
            </w:r>
          </w:p>
          <w:p w:rsidR="00A74648" w:rsidRDefault="00A74648" w:rsidP="00A80432">
            <w:r w:rsidRPr="00D46C8D">
              <w:rPr>
                <w:noProof/>
                <w:lang w:eastAsia="da-DK"/>
              </w:rPr>
              <w:t>Proteiner → aminosyrer</w:t>
            </w:r>
            <w:r>
              <w:rPr>
                <w:noProof/>
                <w:lang w:eastAsia="da-DK"/>
              </w:rPr>
              <w:t>. Enzym: peptidase</w:t>
            </w:r>
            <w:r w:rsidRPr="00D46C8D">
              <w:rPr>
                <w:noProof/>
                <w:lang w:eastAsia="da-DK"/>
              </w:rPr>
              <w:br/>
              <w:t>Fedtstoffer → glycerol og fedtsyrer</w:t>
            </w:r>
            <w:r>
              <w:rPr>
                <w:noProof/>
                <w:lang w:eastAsia="da-DK"/>
              </w:rPr>
              <w:t>. Enzym: lipase</w:t>
            </w:r>
          </w:p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rPr>
                <w:b/>
              </w:rPr>
              <w:t>↓</w:t>
            </w:r>
          </w:p>
        </w:tc>
        <w:tc>
          <w:tcPr>
            <w:tcW w:w="4089" w:type="dxa"/>
          </w:tcPr>
          <w:p w:rsidR="00A74648" w:rsidRDefault="00A74648" w:rsidP="00AE5D1D"/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TYKTARM</w:t>
            </w:r>
          </w:p>
        </w:tc>
        <w:tc>
          <w:tcPr>
            <w:tcW w:w="4089" w:type="dxa"/>
          </w:tcPr>
          <w:p w:rsidR="00A74648" w:rsidRDefault="00A74648" w:rsidP="00AE5D1D">
            <w:r>
              <w:t xml:space="preserve">1 kg bakterier, nedbryder resten af føden, kroppen optager </w:t>
            </w:r>
            <w:proofErr w:type="spellStart"/>
            <w:r>
              <w:t>k-vitaminer</w:t>
            </w:r>
            <w:proofErr w:type="spellEnd"/>
            <w:r>
              <w:t xml:space="preserve"> og mælkesyre </w:t>
            </w:r>
            <w:r w:rsidRPr="0060196E">
              <w:rPr>
                <w:color w:val="FF0000"/>
              </w:rPr>
              <w:t>(står ikke i bogen)</w:t>
            </w:r>
          </w:p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rPr>
                <w:b/>
              </w:rPr>
              <w:t>↓</w:t>
            </w:r>
          </w:p>
        </w:tc>
        <w:tc>
          <w:tcPr>
            <w:tcW w:w="4089" w:type="dxa"/>
          </w:tcPr>
          <w:p w:rsidR="00A74648" w:rsidRDefault="00A74648" w:rsidP="00AE5D1D"/>
        </w:tc>
        <w:tc>
          <w:tcPr>
            <w:tcW w:w="3849" w:type="dxa"/>
          </w:tcPr>
          <w:p w:rsidR="00A74648" w:rsidRDefault="00A74648" w:rsidP="00AE5D1D"/>
        </w:tc>
      </w:tr>
      <w:tr w:rsidR="00A74648" w:rsidTr="00A74648">
        <w:tc>
          <w:tcPr>
            <w:tcW w:w="0" w:type="auto"/>
            <w:vAlign w:val="center"/>
          </w:tcPr>
          <w:p w:rsidR="00A74648" w:rsidRDefault="00A74648" w:rsidP="00A80432">
            <w:pPr>
              <w:jc w:val="center"/>
            </w:pPr>
            <w:r>
              <w:t>ENDETARM</w:t>
            </w:r>
          </w:p>
        </w:tc>
        <w:tc>
          <w:tcPr>
            <w:tcW w:w="4089" w:type="dxa"/>
          </w:tcPr>
          <w:p w:rsidR="00A74648" w:rsidRDefault="00A74648" w:rsidP="00A74648">
            <w:proofErr w:type="gramStart"/>
            <w:r>
              <w:t>affald</w:t>
            </w:r>
            <w:proofErr w:type="gramEnd"/>
            <w:r>
              <w:t xml:space="preserve"> lukkes ud: cellulose/plantefibre, døde/levende bakterier, farven: galde </w:t>
            </w:r>
          </w:p>
        </w:tc>
        <w:tc>
          <w:tcPr>
            <w:tcW w:w="3849" w:type="dxa"/>
          </w:tcPr>
          <w:p w:rsidR="00A74648" w:rsidRDefault="00A74648" w:rsidP="00AE5D1D"/>
        </w:tc>
      </w:tr>
    </w:tbl>
    <w:p w:rsidR="005D7978" w:rsidRDefault="005D7978" w:rsidP="00A74648"/>
    <w:sectPr w:rsidR="005D7978" w:rsidSect="00A74648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D82" w:rsidRDefault="007A4D82" w:rsidP="006665ED">
      <w:pPr>
        <w:spacing w:line="240" w:lineRule="auto"/>
      </w:pPr>
      <w:r>
        <w:separator/>
      </w:r>
    </w:p>
  </w:endnote>
  <w:endnote w:type="continuationSeparator" w:id="0">
    <w:p w:rsidR="007A4D82" w:rsidRDefault="007A4D82" w:rsidP="0066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D82" w:rsidRDefault="007A4D82" w:rsidP="006665ED">
      <w:pPr>
        <w:spacing w:line="240" w:lineRule="auto"/>
      </w:pPr>
      <w:r>
        <w:separator/>
      </w:r>
    </w:p>
  </w:footnote>
  <w:footnote w:type="continuationSeparator" w:id="0">
    <w:p w:rsidR="007A4D82" w:rsidRDefault="007A4D82" w:rsidP="00666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5ED" w:rsidRPr="006665ED" w:rsidRDefault="00F126F9">
    <w:pPr>
      <w:pStyle w:val="Sidehoved"/>
      <w:rPr>
        <w:sz w:val="20"/>
      </w:rPr>
    </w:pPr>
    <w:r>
      <w:rPr>
        <w:sz w:val="20"/>
      </w:rPr>
      <w:t>I tykt og tyndt</w:t>
    </w:r>
    <w:r w:rsidR="0060196E">
      <w:rPr>
        <w:sz w:val="20"/>
      </w:rPr>
      <w:tab/>
      <w:t>BTT 24-2</w:t>
    </w:r>
    <w:r>
      <w:rPr>
        <w:sz w:val="20"/>
      </w:rPr>
      <w:t>5</w:t>
    </w:r>
    <w:r w:rsidR="006665ED" w:rsidRPr="006665ED">
      <w:rPr>
        <w:sz w:val="20"/>
      </w:rPr>
      <w:tab/>
      <w:t>1</w:t>
    </w:r>
    <w:r>
      <w:rPr>
        <w:sz w:val="20"/>
      </w:rPr>
      <w:t>g bi</w:t>
    </w:r>
    <w:r w:rsidR="006665ED" w:rsidRPr="006665ED">
      <w:rPr>
        <w:sz w:val="20"/>
      </w:rPr>
      <w:t xml:space="preserve"> 201</w:t>
    </w:r>
    <w:r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5265EE"/>
    <w:multiLevelType w:val="hybridMultilevel"/>
    <w:tmpl w:val="5260986A"/>
    <w:lvl w:ilvl="0" w:tplc="05D073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F09BD"/>
    <w:multiLevelType w:val="hybridMultilevel"/>
    <w:tmpl w:val="7954E6C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ED"/>
    <w:rsid w:val="000B0888"/>
    <w:rsid w:val="001218E2"/>
    <w:rsid w:val="00197C2C"/>
    <w:rsid w:val="001C1321"/>
    <w:rsid w:val="001D0E20"/>
    <w:rsid w:val="00211C94"/>
    <w:rsid w:val="0021635A"/>
    <w:rsid w:val="002B736E"/>
    <w:rsid w:val="002D27F9"/>
    <w:rsid w:val="00433865"/>
    <w:rsid w:val="00455C65"/>
    <w:rsid w:val="005C257F"/>
    <w:rsid w:val="005D7978"/>
    <w:rsid w:val="005F3615"/>
    <w:rsid w:val="005F5146"/>
    <w:rsid w:val="0060196E"/>
    <w:rsid w:val="006204ED"/>
    <w:rsid w:val="00650B12"/>
    <w:rsid w:val="006665ED"/>
    <w:rsid w:val="006F54A7"/>
    <w:rsid w:val="00710C6C"/>
    <w:rsid w:val="007342C6"/>
    <w:rsid w:val="007A4D82"/>
    <w:rsid w:val="00892B65"/>
    <w:rsid w:val="008B2215"/>
    <w:rsid w:val="008D343D"/>
    <w:rsid w:val="00912FA6"/>
    <w:rsid w:val="00995027"/>
    <w:rsid w:val="009E3F57"/>
    <w:rsid w:val="009F3BC7"/>
    <w:rsid w:val="00A712F2"/>
    <w:rsid w:val="00A74648"/>
    <w:rsid w:val="00A80432"/>
    <w:rsid w:val="00AE5D1D"/>
    <w:rsid w:val="00B0562B"/>
    <w:rsid w:val="00B52C14"/>
    <w:rsid w:val="00B55FC1"/>
    <w:rsid w:val="00B620B1"/>
    <w:rsid w:val="00B77F9F"/>
    <w:rsid w:val="00CC2149"/>
    <w:rsid w:val="00D46C8D"/>
    <w:rsid w:val="00DC043C"/>
    <w:rsid w:val="00E4467E"/>
    <w:rsid w:val="00F126F9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460325-2988-4559-9016-1513029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6204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204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6204ED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620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20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-Gitter">
    <w:name w:val="Table Grid"/>
    <w:basedOn w:val="Tabel-Normal"/>
    <w:uiPriority w:val="59"/>
    <w:rsid w:val="001D0E2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665ED"/>
  </w:style>
  <w:style w:type="paragraph" w:styleId="Sidefod">
    <w:name w:val="footer"/>
    <w:basedOn w:val="Normal"/>
    <w:link w:val="Sidefo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665ED"/>
  </w:style>
  <w:style w:type="character" w:styleId="Hyperlink">
    <w:name w:val="Hyperlink"/>
    <w:basedOn w:val="Standardskrifttypeiafsnit"/>
    <w:uiPriority w:val="99"/>
    <w:semiHidden/>
    <w:unhideWhenUsed/>
    <w:rsid w:val="00AE5D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A7126-7D27-4552-8181-53C6F7C18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</dc:creator>
  <cp:lastModifiedBy>Mette Mark</cp:lastModifiedBy>
  <cp:revision>3</cp:revision>
  <dcterms:created xsi:type="dcterms:W3CDTF">2018-01-13T17:01:00Z</dcterms:created>
  <dcterms:modified xsi:type="dcterms:W3CDTF">2018-01-13T17:24:00Z</dcterms:modified>
</cp:coreProperties>
</file>