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5236" w:rsidRDefault="00BE58F7" w:rsidP="00BE58F7">
      <w:pPr>
        <w:pStyle w:val="Overskrift1"/>
      </w:pPr>
      <w:r>
        <w:t>Genetik</w:t>
      </w:r>
    </w:p>
    <w:p w:rsidR="00BE58F7" w:rsidRDefault="00BE58F7" w:rsidP="00BE58F7">
      <w:r>
        <w:t>Simpel nedarvning (1 gen): Hvor mange i 1q:</w:t>
      </w:r>
    </w:p>
    <w:tbl>
      <w:tblPr>
        <w:tblStyle w:val="Tabel-Gitter"/>
        <w:tblW w:w="0" w:type="auto"/>
        <w:tblLook w:val="04A0" w:firstRow="1" w:lastRow="0" w:firstColumn="1" w:lastColumn="0" w:noHBand="0" w:noVBand="1"/>
      </w:tblPr>
      <w:tblGrid>
        <w:gridCol w:w="3461"/>
        <w:gridCol w:w="1115"/>
        <w:gridCol w:w="3770"/>
        <w:gridCol w:w="1282"/>
      </w:tblGrid>
      <w:tr w:rsidR="00BE58F7" w:rsidTr="00FC6DFF">
        <w:tc>
          <w:tcPr>
            <w:tcW w:w="3510" w:type="dxa"/>
          </w:tcPr>
          <w:p w:rsidR="00BE58F7" w:rsidRDefault="00BE58F7" w:rsidP="00FC6DFF">
            <w:r>
              <w:t>Har ”blå” øjne</w:t>
            </w:r>
          </w:p>
        </w:tc>
        <w:tc>
          <w:tcPr>
            <w:tcW w:w="1134" w:type="dxa"/>
          </w:tcPr>
          <w:p w:rsidR="00BE58F7" w:rsidRDefault="00FC2A49" w:rsidP="00FC6DFF">
            <w:r>
              <w:t>9</w:t>
            </w:r>
          </w:p>
        </w:tc>
        <w:tc>
          <w:tcPr>
            <w:tcW w:w="3828" w:type="dxa"/>
          </w:tcPr>
          <w:p w:rsidR="00BE58F7" w:rsidRDefault="00BE58F7" w:rsidP="00FC6DFF">
            <w:r>
              <w:t>Har ”brune” øjne</w:t>
            </w:r>
          </w:p>
        </w:tc>
        <w:tc>
          <w:tcPr>
            <w:tcW w:w="1306" w:type="dxa"/>
          </w:tcPr>
          <w:p w:rsidR="00BE58F7" w:rsidRDefault="00FC2A49" w:rsidP="00FC6DFF">
            <w:r>
              <w:t>7</w:t>
            </w:r>
          </w:p>
        </w:tc>
      </w:tr>
      <w:tr w:rsidR="00BE58F7" w:rsidTr="00FC6DFF">
        <w:tc>
          <w:tcPr>
            <w:tcW w:w="3510" w:type="dxa"/>
          </w:tcPr>
          <w:p w:rsidR="00BE58F7" w:rsidRDefault="00BE58F7" w:rsidP="00FC6DFF">
            <w:r>
              <w:t>Kan rulle med tungen</w:t>
            </w:r>
          </w:p>
        </w:tc>
        <w:tc>
          <w:tcPr>
            <w:tcW w:w="1134" w:type="dxa"/>
          </w:tcPr>
          <w:p w:rsidR="00BE58F7" w:rsidRDefault="00FC2A49" w:rsidP="00FC6DFF">
            <w:r>
              <w:t>17</w:t>
            </w:r>
          </w:p>
        </w:tc>
        <w:tc>
          <w:tcPr>
            <w:tcW w:w="3828" w:type="dxa"/>
          </w:tcPr>
          <w:p w:rsidR="00BE58F7" w:rsidRDefault="00BE58F7" w:rsidP="00FC6DFF">
            <w:r>
              <w:t>Kan ikke rulle med tungen</w:t>
            </w:r>
          </w:p>
        </w:tc>
        <w:tc>
          <w:tcPr>
            <w:tcW w:w="1306" w:type="dxa"/>
          </w:tcPr>
          <w:p w:rsidR="00BE58F7" w:rsidRDefault="00FC2A49" w:rsidP="00FC6DFF">
            <w:r>
              <w:t>1</w:t>
            </w:r>
          </w:p>
        </w:tc>
      </w:tr>
      <w:tr w:rsidR="00BE58F7" w:rsidTr="00FC6DFF">
        <w:tc>
          <w:tcPr>
            <w:tcW w:w="3510" w:type="dxa"/>
          </w:tcPr>
          <w:p w:rsidR="00BE58F7" w:rsidRDefault="00BE58F7" w:rsidP="00FC6DFF">
            <w:r>
              <w:t>Har fri øreflip</w:t>
            </w:r>
          </w:p>
        </w:tc>
        <w:tc>
          <w:tcPr>
            <w:tcW w:w="1134" w:type="dxa"/>
          </w:tcPr>
          <w:p w:rsidR="00BE58F7" w:rsidRDefault="00FC2A49" w:rsidP="00FC6DFF">
            <w:r>
              <w:t>13</w:t>
            </w:r>
          </w:p>
        </w:tc>
        <w:tc>
          <w:tcPr>
            <w:tcW w:w="3828" w:type="dxa"/>
          </w:tcPr>
          <w:p w:rsidR="00BE58F7" w:rsidRDefault="00BE58F7" w:rsidP="00FC6DFF">
            <w:r>
              <w:t>Har tilsat øreflip</w:t>
            </w:r>
          </w:p>
        </w:tc>
        <w:tc>
          <w:tcPr>
            <w:tcW w:w="1306" w:type="dxa"/>
          </w:tcPr>
          <w:p w:rsidR="00BE58F7" w:rsidRDefault="00FC2A49" w:rsidP="00FC6DFF">
            <w:r>
              <w:t>2</w:t>
            </w:r>
          </w:p>
        </w:tc>
      </w:tr>
      <w:tr w:rsidR="00BE58F7" w:rsidTr="00FC6DFF">
        <w:tc>
          <w:tcPr>
            <w:tcW w:w="3510" w:type="dxa"/>
          </w:tcPr>
          <w:p w:rsidR="00BE58F7" w:rsidRDefault="00BE58F7" w:rsidP="00FC6DFF">
            <w:r>
              <w:t>Har længere storetå end ”nr. 2 tå”</w:t>
            </w:r>
          </w:p>
        </w:tc>
        <w:tc>
          <w:tcPr>
            <w:tcW w:w="1134" w:type="dxa"/>
          </w:tcPr>
          <w:p w:rsidR="00BE58F7" w:rsidRDefault="00FC2A49" w:rsidP="00FC6DFF">
            <w:r>
              <w:t>11</w:t>
            </w:r>
          </w:p>
        </w:tc>
        <w:tc>
          <w:tcPr>
            <w:tcW w:w="3828" w:type="dxa"/>
          </w:tcPr>
          <w:p w:rsidR="00BE58F7" w:rsidRDefault="00BE58F7" w:rsidP="00FC6DFF">
            <w:r>
              <w:t>Har kortere storetå end ”nr. 2 tå”</w:t>
            </w:r>
          </w:p>
        </w:tc>
        <w:tc>
          <w:tcPr>
            <w:tcW w:w="1306" w:type="dxa"/>
          </w:tcPr>
          <w:p w:rsidR="00BE58F7" w:rsidRDefault="00FC2A49" w:rsidP="00FC6DFF">
            <w:r>
              <w:t>2</w:t>
            </w:r>
          </w:p>
        </w:tc>
      </w:tr>
      <w:tr w:rsidR="00BE58F7" w:rsidTr="00FC6DFF">
        <w:tc>
          <w:tcPr>
            <w:tcW w:w="3510" w:type="dxa"/>
          </w:tcPr>
          <w:p w:rsidR="00BE58F7" w:rsidRDefault="00BE58F7" w:rsidP="00FC6DFF">
            <w:r>
              <w:t>Har hår på tommelfingeren</w:t>
            </w:r>
          </w:p>
        </w:tc>
        <w:tc>
          <w:tcPr>
            <w:tcW w:w="1134" w:type="dxa"/>
          </w:tcPr>
          <w:p w:rsidR="00BE58F7" w:rsidRDefault="00FC2A49" w:rsidP="00FC6DFF">
            <w:r>
              <w:t>6</w:t>
            </w:r>
          </w:p>
        </w:tc>
        <w:tc>
          <w:tcPr>
            <w:tcW w:w="3828" w:type="dxa"/>
          </w:tcPr>
          <w:p w:rsidR="00BE58F7" w:rsidRDefault="00BE58F7" w:rsidP="00FC6DFF">
            <w:r>
              <w:t>Har ikke hår på tommelfingeren</w:t>
            </w:r>
          </w:p>
        </w:tc>
        <w:tc>
          <w:tcPr>
            <w:tcW w:w="1306" w:type="dxa"/>
          </w:tcPr>
          <w:p w:rsidR="00BE58F7" w:rsidRDefault="00FC2A49" w:rsidP="00FC6DFF">
            <w:r>
              <w:t>10</w:t>
            </w:r>
          </w:p>
        </w:tc>
      </w:tr>
    </w:tbl>
    <w:p w:rsidR="00BE58F7" w:rsidRDefault="00BE58F7" w:rsidP="00BE58F7"/>
    <w:p w:rsidR="00BE58F7" w:rsidRDefault="00BE58F7" w:rsidP="00BE58F7">
      <w:r>
        <w:t>Hvordan med jeres forældre og søskende (og gerne bedsteforældre) – har de samme egenskab som jer?</w:t>
      </w:r>
    </w:p>
    <w:p w:rsidR="00BE58F7" w:rsidRDefault="00BE58F7" w:rsidP="00BE58F7"/>
    <w:p w:rsidR="00BE58F7" w:rsidRDefault="00AF0837" w:rsidP="00BE58F7">
      <w:pPr>
        <w:pStyle w:val="Overskrift2"/>
      </w:pPr>
      <w:r>
        <w:rPr>
          <w:noProof/>
          <w:lang w:eastAsia="da-DK"/>
        </w:rPr>
        <w:drawing>
          <wp:anchor distT="0" distB="0" distL="114300" distR="114300" simplePos="0" relativeHeight="251658240" behindDoc="0" locked="0" layoutInCell="1" allowOverlap="1">
            <wp:simplePos x="0" y="0"/>
            <wp:positionH relativeFrom="margin">
              <wp:align>right</wp:align>
            </wp:positionH>
            <wp:positionV relativeFrom="margin">
              <wp:posOffset>3069244</wp:posOffset>
            </wp:positionV>
            <wp:extent cx="3042000" cy="2624400"/>
            <wp:effectExtent l="0" t="0" r="6350" b="5080"/>
            <wp:wrapSquare wrapText="bothSides"/>
            <wp:docPr id="2" name="Billede 2" descr="http://www.getmededu.com/uploads/1/9/9/5/19952889/9109629_or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getmededu.com/uploads/1/9/9/5/19952889/9109629_ori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2000" cy="262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58F7">
        <w:t>Egenskaberne ovenfor skyldes 1 gen. Men hvordan foregår nedarvning?</w:t>
      </w:r>
    </w:p>
    <w:p w:rsidR="00BE58F7" w:rsidRDefault="00BE58F7" w:rsidP="00BE58F7">
      <w:pPr>
        <w:pStyle w:val="Listeafsnit"/>
        <w:numPr>
          <w:ilvl w:val="0"/>
          <w:numId w:val="1"/>
        </w:numPr>
      </w:pPr>
      <w:r>
        <w:t xml:space="preserve">I hver af vores celler har vi 46 kromosomer. På kromosomerne sidder generne ”som perler på en snor”. </w:t>
      </w:r>
      <w:r w:rsidR="00AF0837">
        <w:br/>
        <w:t>I alt har vi ca. 30.000 gener.</w:t>
      </w:r>
      <w:r w:rsidR="00AF0837">
        <w:br/>
        <w:t>Hvert gen koder for et protein, og proteinerne giver os de egenskaber, vi har.</w:t>
      </w:r>
      <w:r>
        <w:br/>
      </w:r>
    </w:p>
    <w:p w:rsidR="00AF0837" w:rsidRDefault="000A425A" w:rsidP="00BE58F7">
      <w:pPr>
        <w:pStyle w:val="Listeafsnit"/>
        <w:numPr>
          <w:ilvl w:val="0"/>
          <w:numId w:val="1"/>
        </w:numPr>
      </w:pPr>
      <w:r>
        <w:rPr>
          <w:noProof/>
          <w:lang w:eastAsia="da-DK"/>
        </w:rPr>
        <mc:AlternateContent>
          <mc:Choice Requires="wps">
            <w:drawing>
              <wp:anchor distT="45720" distB="45720" distL="114300" distR="114300" simplePos="0" relativeHeight="251660288" behindDoc="0" locked="0" layoutInCell="1" allowOverlap="1">
                <wp:simplePos x="0" y="0"/>
                <wp:positionH relativeFrom="column">
                  <wp:posOffset>3053080</wp:posOffset>
                </wp:positionH>
                <wp:positionV relativeFrom="paragraph">
                  <wp:posOffset>792653</wp:posOffset>
                </wp:positionV>
                <wp:extent cx="3261600" cy="1404620"/>
                <wp:effectExtent l="0" t="0" r="0" b="0"/>
                <wp:wrapSquare wrapText="bothSides"/>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1600" cy="1404620"/>
                        </a:xfrm>
                        <a:prstGeom prst="rect">
                          <a:avLst/>
                        </a:prstGeom>
                        <a:solidFill>
                          <a:srgbClr val="FFFFFF"/>
                        </a:solidFill>
                        <a:ln w="9525">
                          <a:noFill/>
                          <a:miter lim="800000"/>
                          <a:headEnd/>
                          <a:tailEnd/>
                        </a:ln>
                      </wps:spPr>
                      <wps:txbx>
                        <w:txbxContent>
                          <w:p w:rsidR="00AF0837" w:rsidRPr="00AF0837" w:rsidRDefault="00743BAC">
                            <w:pPr>
                              <w:rPr>
                                <w:sz w:val="16"/>
                              </w:rPr>
                            </w:pPr>
                            <w:hyperlink r:id="rId8" w:history="1">
                              <w:r w:rsidR="00AF0837" w:rsidRPr="00AF0837">
                                <w:rPr>
                                  <w:rStyle w:val="Hyperlink"/>
                                  <w:sz w:val="16"/>
                                </w:rPr>
                                <w:t>http://www.getmededu.com/uploads/1/9/9/5/19952889/9109629_orig.png</w:t>
                              </w:r>
                            </w:hyperlink>
                            <w:r w:rsidR="00AF0837" w:rsidRPr="00AF0837">
                              <w:rPr>
                                <w:sz w:val="16"/>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kstfelt 2" o:spid="_x0000_s1026" type="#_x0000_t202" style="position:absolute;left:0;text-align:left;margin-left:240.4pt;margin-top:62.4pt;width:256.8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" stroked="f">
                <v:textbox style="mso-fit-shape-to-text:t">
                  <w:txbxContent>
                    <w:p w:rsidR="00AF0837" w:rsidRPr="00AF0837" w:rsidRDefault="00AF0837">
                      <w:pPr>
                        <w:rPr>
                          <w:sz w:val="16"/>
                        </w:rPr>
                      </w:pPr>
                      <w:hyperlink r:id="rId9" w:history="1">
                        <w:r w:rsidRPr="00AF0837">
                          <w:rPr>
                            <w:rStyle w:val="Hyperlink"/>
                            <w:sz w:val="16"/>
                          </w:rPr>
                          <w:t>http://www.getmededu.com/uploads/1/9/9/5/19952889/9109629_orig.png</w:t>
                        </w:r>
                      </w:hyperlink>
                      <w:r w:rsidRPr="00AF0837">
                        <w:rPr>
                          <w:sz w:val="16"/>
                        </w:rPr>
                        <w:t xml:space="preserve"> </w:t>
                      </w:r>
                    </w:p>
                  </w:txbxContent>
                </v:textbox>
                <w10:wrap type="square"/>
              </v:shape>
            </w:pict>
          </mc:Fallback>
        </mc:AlternateContent>
      </w:r>
      <w:r w:rsidR="00BE58F7">
        <w:t xml:space="preserve">Når æg og sædceller dannes, halveres antallet </w:t>
      </w:r>
      <w:r w:rsidR="00AF0837">
        <w:t xml:space="preserve">af kromosomer i dem. Så er der kun 1 </w:t>
      </w:r>
      <w:proofErr w:type="spellStart"/>
      <w:r w:rsidR="00AF0837">
        <w:t>nr</w:t>
      </w:r>
      <w:proofErr w:type="spellEnd"/>
      <w:r w:rsidR="00AF0837">
        <w:t xml:space="preserve"> 1, 1 </w:t>
      </w:r>
      <w:proofErr w:type="spellStart"/>
      <w:r w:rsidR="00AF0837">
        <w:t>nr</w:t>
      </w:r>
      <w:proofErr w:type="spellEnd"/>
      <w:r w:rsidR="00AF0837">
        <w:t xml:space="preserve"> 2 </w:t>
      </w:r>
      <w:proofErr w:type="spellStart"/>
      <w:r w:rsidR="00AF0837">
        <w:t>osv</w:t>
      </w:r>
      <w:proofErr w:type="spellEnd"/>
      <w:r w:rsidR="00AF0837">
        <w:t xml:space="preserve"> + enten X- eller Y-kromosomet.</w:t>
      </w:r>
      <w:r w:rsidR="00AF0837">
        <w:br/>
      </w:r>
    </w:p>
    <w:p w:rsidR="00AF0837" w:rsidRDefault="00AF0837" w:rsidP="00BE58F7">
      <w:pPr>
        <w:pStyle w:val="Listeafsnit"/>
        <w:numPr>
          <w:ilvl w:val="0"/>
          <w:numId w:val="1"/>
        </w:numPr>
      </w:pPr>
      <w:r>
        <w:t>Når æg og sædcelle smelter sammen, dannes et nyt individ, som har arvet halvdelen af sine egenskaber fra sin far og halvdelen fra sin mor. (Det siger Mendels 1.lov, som I har læst om)</w:t>
      </w:r>
      <w:r>
        <w:br/>
      </w:r>
    </w:p>
    <w:p w:rsidR="000A425A" w:rsidRDefault="00AF0837" w:rsidP="00BE58F7">
      <w:pPr>
        <w:pStyle w:val="Listeafsnit"/>
        <w:numPr>
          <w:ilvl w:val="0"/>
          <w:numId w:val="1"/>
        </w:numPr>
      </w:pPr>
      <w:r>
        <w:t>Hver ny sædcelle og hvert nyt æg har en helt tilfældig sammensætning af gener. Derfor kan søskende både være meget forskellige og meget ens. (Det siger Mendels 2. lov, som I har læst om)</w:t>
      </w:r>
      <w:r w:rsidR="000A425A">
        <w:br/>
      </w:r>
    </w:p>
    <w:p w:rsidR="00BE58F7" w:rsidRDefault="000A425A" w:rsidP="00BE58F7">
      <w:pPr>
        <w:pStyle w:val="Listeafsnit"/>
        <w:numPr>
          <w:ilvl w:val="0"/>
          <w:numId w:val="1"/>
        </w:numPr>
      </w:pPr>
      <w:r>
        <w:t>Eksempel med MM’s børn og deres fætre – øjenfarve. Så får vi defineret: Stamtræ</w:t>
      </w:r>
      <w:r w:rsidR="000734A0">
        <w:t xml:space="preserve"> – </w:t>
      </w:r>
      <w:proofErr w:type="gramStart"/>
      <w:r w:rsidR="000734A0">
        <w:t xml:space="preserve">krydsningsskema </w:t>
      </w:r>
      <w:r>
        <w:t xml:space="preserve"> –</w:t>
      </w:r>
      <w:proofErr w:type="gramEnd"/>
      <w:r>
        <w:t xml:space="preserve"> dominant – recessiv – fænotype – genotype – </w:t>
      </w:r>
      <w:proofErr w:type="spellStart"/>
      <w:r>
        <w:t>heterozygot</w:t>
      </w:r>
      <w:proofErr w:type="spellEnd"/>
      <w:r>
        <w:t xml:space="preserve"> – </w:t>
      </w:r>
      <w:proofErr w:type="spellStart"/>
      <w:r>
        <w:t>homozygot</w:t>
      </w:r>
      <w:proofErr w:type="spellEnd"/>
      <w:r>
        <w:t xml:space="preserve"> – P, </w:t>
      </w:r>
      <w:r>
        <w:lastRenderedPageBreak/>
        <w:t>F1, F2…</w:t>
      </w:r>
      <w:r w:rsidR="00BE58F7">
        <w:br/>
      </w:r>
    </w:p>
    <w:p w:rsidR="003D7D99" w:rsidRDefault="00BE58F7" w:rsidP="003D7D99">
      <w:pPr>
        <w:pStyle w:val="Listeafsnit"/>
        <w:ind w:left="360"/>
        <w:jc w:val="center"/>
      </w:pPr>
      <w:r>
        <w:rPr>
          <w:noProof/>
          <w:lang w:eastAsia="da-DK"/>
        </w:rPr>
        <w:drawing>
          <wp:inline distT="0" distB="0" distL="0" distR="0">
            <wp:extent cx="2383155" cy="3068955"/>
            <wp:effectExtent l="0" t="0" r="0" b="0"/>
            <wp:docPr id="1" name="Billede 1" descr="https://upload.wikimedia.org/wikipedia/commons/thumb/e/e1/Autodominant.jpg/250px-Autodomin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e/e1/Autodominant.jpg/250px-Autodominant.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3155" cy="3068955"/>
                    </a:xfrm>
                    <a:prstGeom prst="rect">
                      <a:avLst/>
                    </a:prstGeom>
                    <a:noFill/>
                    <a:ln>
                      <a:noFill/>
                    </a:ln>
                  </pic:spPr>
                </pic:pic>
              </a:graphicData>
            </a:graphic>
          </wp:inline>
        </w:drawing>
      </w:r>
    </w:p>
    <w:p w:rsidR="003D7D99" w:rsidRDefault="003D7D99" w:rsidP="000A425A">
      <w:pPr>
        <w:pStyle w:val="Listeafsnit"/>
        <w:ind w:left="360"/>
      </w:pPr>
    </w:p>
    <w:p w:rsidR="00BE58F7" w:rsidRDefault="003D7D99" w:rsidP="003D7D99">
      <w:pPr>
        <w:pStyle w:val="Listeafsnit"/>
        <w:ind w:left="360"/>
        <w:jc w:val="center"/>
      </w:pPr>
      <w:r>
        <w:rPr>
          <w:rFonts w:ascii="Arial" w:hAnsi="Arial"/>
          <w:noProof/>
          <w:sz w:val="20"/>
          <w:szCs w:val="20"/>
          <w:lang w:eastAsia="da-DK"/>
        </w:rPr>
        <w:drawing>
          <wp:inline distT="0" distB="0" distL="0" distR="0" wp14:anchorId="0ED2C519" wp14:editId="46E00043">
            <wp:extent cx="5010150" cy="2809746"/>
            <wp:effectExtent l="19050" t="0" r="0" b="0"/>
            <wp:docPr id="3" name="il_fi" descr="http://virtuelgalathea3.dk/files/virtuelgalathea3.dk/p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virtuelgalathea3.dk/files/virtuelgalathea3.dk/p10.jpg"/>
                    <pic:cNvPicPr>
                      <a:picLocks noChangeAspect="1" noChangeArrowheads="1"/>
                    </pic:cNvPicPr>
                  </pic:nvPicPr>
                  <pic:blipFill>
                    <a:blip r:embed="rId11" cstate="print"/>
                    <a:srcRect/>
                    <a:stretch>
                      <a:fillRect/>
                    </a:stretch>
                  </pic:blipFill>
                  <pic:spPr bwMode="auto">
                    <a:xfrm>
                      <a:off x="0" y="0"/>
                      <a:ext cx="5019047" cy="2814735"/>
                    </a:xfrm>
                    <a:prstGeom prst="rect">
                      <a:avLst/>
                    </a:prstGeom>
                    <a:noFill/>
                    <a:ln w="9525">
                      <a:noFill/>
                      <a:miter lim="800000"/>
                      <a:headEnd/>
                      <a:tailEnd/>
                    </a:ln>
                  </pic:spPr>
                </pic:pic>
              </a:graphicData>
            </a:graphic>
          </wp:inline>
        </w:drawing>
      </w:r>
    </w:p>
    <w:p w:rsidR="000A425A" w:rsidRDefault="000A425A" w:rsidP="000A425A">
      <w:pPr>
        <w:pStyle w:val="Listeafsnit"/>
        <w:ind w:left="360"/>
      </w:pPr>
    </w:p>
    <w:p w:rsidR="00A8127B" w:rsidRDefault="00A8127B" w:rsidP="000A425A">
      <w:pPr>
        <w:pStyle w:val="Overskrift1"/>
      </w:pPr>
    </w:p>
    <w:p w:rsidR="003D7D99" w:rsidRPr="003D7D99" w:rsidRDefault="000A425A" w:rsidP="00A8127B">
      <w:pPr>
        <w:pStyle w:val="Overskrift1"/>
      </w:pPr>
      <w:r>
        <w:t>Opgaver</w:t>
      </w:r>
    </w:p>
    <w:p w:rsidR="002C7DD4" w:rsidRDefault="002C7DD4" w:rsidP="00A8127B">
      <w:pPr>
        <w:pStyle w:val="Listeafsnit"/>
        <w:ind w:left="0"/>
      </w:pPr>
      <w:r>
        <w:t>For hver</w:t>
      </w:r>
      <w:r w:rsidR="00D37760">
        <w:t>t</w:t>
      </w:r>
      <w:r>
        <w:t xml:space="preserve"> af de 3 stamtræer nedenfor: Bestem </w:t>
      </w:r>
      <w:r w:rsidRPr="00765CED">
        <w:rPr>
          <w:i/>
        </w:rPr>
        <w:t xml:space="preserve">genotyper </w:t>
      </w:r>
      <w:r>
        <w:t>for så mange af individerne i stamtavlen som muligt. Opstil evt. krydsningsskemaer for lettere at overskue mulige genotyper for afkommet af et par forældre.</w:t>
      </w:r>
      <w:r>
        <w:br/>
      </w:r>
      <w:r w:rsidRPr="00765CED">
        <w:rPr>
          <w:highlight w:val="yellow"/>
        </w:rPr>
        <w:t>Gul farve</w:t>
      </w:r>
      <w:r>
        <w:t xml:space="preserve"> betyder: Individet har egenskaben som vi undersøger</w:t>
      </w:r>
      <w:r>
        <w:br/>
      </w:r>
      <w:r w:rsidRPr="00FC17F2">
        <w:rPr>
          <w:color w:val="00B050"/>
        </w:rPr>
        <w:t>Grøn farve</w:t>
      </w:r>
      <w:r>
        <w:t xml:space="preserve">: Individet har </w:t>
      </w:r>
      <w:r w:rsidRPr="00FC17F2">
        <w:rPr>
          <w:color w:val="00B050"/>
        </w:rPr>
        <w:t>ikke</w:t>
      </w:r>
      <w:r>
        <w:t xml:space="preserve"> egenskaben som vi undersøger.</w:t>
      </w:r>
      <w:r>
        <w:br/>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7"/>
        <w:gridCol w:w="3531"/>
      </w:tblGrid>
      <w:tr w:rsidR="002C7DD4" w:rsidTr="00FC6DFF">
        <w:tc>
          <w:tcPr>
            <w:tcW w:w="5737" w:type="dxa"/>
            <w:vAlign w:val="center"/>
          </w:tcPr>
          <w:p w:rsidR="002C7DD4" w:rsidRPr="00227090" w:rsidRDefault="002C7DD4" w:rsidP="00A8127B">
            <w:pPr>
              <w:pStyle w:val="Listeafsnit"/>
              <w:tabs>
                <w:tab w:val="center" w:pos="4819"/>
                <w:tab w:val="right" w:pos="9638"/>
              </w:tabs>
              <w:ind w:left="0"/>
              <w:rPr>
                <w:b/>
                <w:noProof/>
                <w:lang w:eastAsia="da-DK"/>
              </w:rPr>
            </w:pPr>
            <w:r w:rsidRPr="00227090">
              <w:rPr>
                <w:b/>
                <w:noProof/>
                <w:lang w:eastAsia="da-DK"/>
              </w:rPr>
              <w:t>Stamtræ</w:t>
            </w:r>
          </w:p>
        </w:tc>
        <w:tc>
          <w:tcPr>
            <w:tcW w:w="3983" w:type="dxa"/>
            <w:vAlign w:val="center"/>
          </w:tcPr>
          <w:p w:rsidR="002C7DD4" w:rsidRDefault="002C7DD4" w:rsidP="00FC6DFF">
            <w:pPr>
              <w:tabs>
                <w:tab w:val="center" w:pos="4819"/>
                <w:tab w:val="right" w:pos="9638"/>
              </w:tabs>
            </w:pPr>
            <w:r>
              <w:t xml:space="preserve">Hvad kan vi sige om de </w:t>
            </w:r>
            <w:r w:rsidRPr="00765CED">
              <w:rPr>
                <w:highlight w:val="yellow"/>
              </w:rPr>
              <w:t>gule</w:t>
            </w:r>
            <w:r w:rsidRPr="00765CED">
              <w:t xml:space="preserve"> </w:t>
            </w:r>
            <w:r>
              <w:t xml:space="preserve">individer? Om de </w:t>
            </w:r>
            <w:r w:rsidRPr="00765CED">
              <w:rPr>
                <w:color w:val="00B050"/>
              </w:rPr>
              <w:t>grønne</w:t>
            </w:r>
            <w:r>
              <w:t>?</w:t>
            </w:r>
          </w:p>
        </w:tc>
      </w:tr>
      <w:tr w:rsidR="002C7DD4" w:rsidTr="00FC6DFF">
        <w:tc>
          <w:tcPr>
            <w:tcW w:w="5737" w:type="dxa"/>
            <w:vAlign w:val="bottom"/>
          </w:tcPr>
          <w:p w:rsidR="002C7DD4" w:rsidRPr="00227090" w:rsidRDefault="002C7DD4" w:rsidP="00FC6DFF">
            <w:pPr>
              <w:pStyle w:val="Listeafsnit"/>
              <w:tabs>
                <w:tab w:val="center" w:pos="4819"/>
                <w:tab w:val="right" w:pos="9638"/>
              </w:tabs>
              <w:ind w:left="0"/>
            </w:pPr>
            <w:r w:rsidRPr="00227090">
              <w:rPr>
                <w:noProof/>
                <w:lang w:eastAsia="da-DK"/>
              </w:rPr>
              <w:drawing>
                <wp:inline distT="0" distB="0" distL="0" distR="0">
                  <wp:extent cx="3505200" cy="1911985"/>
                  <wp:effectExtent l="0" t="0" r="0" b="0"/>
                  <wp:docPr id="10"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pic:cNvPicPr>
                            <a:picLocks noChangeAspect="1" noChangeArrowheads="1"/>
                          </pic:cNvPicPr>
                        </pic:nvPicPr>
                        <pic:blipFill>
                          <a:blip r:embed="rId12">
                            <a:extLst>
                              <a:ext uri="{28A0092B-C50C-407E-A947-70E740481C1C}">
                                <a14:useLocalDpi xmlns:a14="http://schemas.microsoft.com/office/drawing/2010/main" val="0"/>
                              </a:ext>
                            </a:extLst>
                          </a:blip>
                          <a:srcRect l="5560" r="7005"/>
                          <a:stretch>
                            <a:fillRect/>
                          </a:stretch>
                        </pic:blipFill>
                        <pic:spPr bwMode="auto">
                          <a:xfrm>
                            <a:off x="0" y="0"/>
                            <a:ext cx="3505200" cy="1911985"/>
                          </a:xfrm>
                          <a:prstGeom prst="rect">
                            <a:avLst/>
                          </a:prstGeom>
                          <a:noFill/>
                          <a:ln>
                            <a:noFill/>
                          </a:ln>
                        </pic:spPr>
                      </pic:pic>
                    </a:graphicData>
                  </a:graphic>
                </wp:inline>
              </w:drawing>
            </w:r>
          </w:p>
        </w:tc>
        <w:tc>
          <w:tcPr>
            <w:tcW w:w="3983" w:type="dxa"/>
          </w:tcPr>
          <w:p w:rsidR="002C7DD4" w:rsidRPr="00227090" w:rsidRDefault="002C7DD4" w:rsidP="00FC6DFF">
            <w:pPr>
              <w:pStyle w:val="Listeafsnit"/>
              <w:spacing w:line="240" w:lineRule="auto"/>
              <w:ind w:left="0"/>
            </w:pPr>
          </w:p>
        </w:tc>
      </w:tr>
      <w:tr w:rsidR="002C7DD4" w:rsidTr="00FC6DFF">
        <w:tc>
          <w:tcPr>
            <w:tcW w:w="5737" w:type="dxa"/>
            <w:vAlign w:val="bottom"/>
          </w:tcPr>
          <w:p w:rsidR="002C7DD4" w:rsidRPr="00227090" w:rsidRDefault="002C7DD4" w:rsidP="00FC6DFF">
            <w:pPr>
              <w:pStyle w:val="Listeafsnit"/>
              <w:tabs>
                <w:tab w:val="center" w:pos="4819"/>
                <w:tab w:val="right" w:pos="9638"/>
              </w:tabs>
              <w:ind w:left="0"/>
            </w:pPr>
            <w:r w:rsidRPr="00227090">
              <w:rPr>
                <w:noProof/>
                <w:lang w:eastAsia="da-DK"/>
              </w:rPr>
              <w:drawing>
                <wp:inline distT="0" distB="0" distL="0" distR="0">
                  <wp:extent cx="3505200" cy="2569845"/>
                  <wp:effectExtent l="0" t="0" r="0" b="1905"/>
                  <wp:docPr id="9" name="Bille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2"/>
                          <pic:cNvPicPr>
                            <a:picLocks noChangeAspect="1" noChangeArrowheads="1"/>
                          </pic:cNvPicPr>
                        </pic:nvPicPr>
                        <pic:blipFill>
                          <a:blip r:embed="rId13">
                            <a:extLst>
                              <a:ext uri="{28A0092B-C50C-407E-A947-70E740481C1C}">
                                <a14:useLocalDpi xmlns:a14="http://schemas.microsoft.com/office/drawing/2010/main" val="0"/>
                              </a:ext>
                            </a:extLst>
                          </a:blip>
                          <a:srcRect l="3770" r="9171"/>
                          <a:stretch>
                            <a:fillRect/>
                          </a:stretch>
                        </pic:blipFill>
                        <pic:spPr bwMode="auto">
                          <a:xfrm>
                            <a:off x="0" y="0"/>
                            <a:ext cx="3505200" cy="2569845"/>
                          </a:xfrm>
                          <a:prstGeom prst="rect">
                            <a:avLst/>
                          </a:prstGeom>
                          <a:noFill/>
                          <a:ln>
                            <a:noFill/>
                          </a:ln>
                        </pic:spPr>
                      </pic:pic>
                    </a:graphicData>
                  </a:graphic>
                </wp:inline>
              </w:drawing>
            </w:r>
          </w:p>
        </w:tc>
        <w:tc>
          <w:tcPr>
            <w:tcW w:w="3983" w:type="dxa"/>
          </w:tcPr>
          <w:p w:rsidR="002C7DD4" w:rsidRPr="00227090" w:rsidRDefault="002C7DD4" w:rsidP="00FC6DFF">
            <w:pPr>
              <w:pStyle w:val="Listeafsnit"/>
              <w:spacing w:line="240" w:lineRule="auto"/>
              <w:ind w:left="360"/>
            </w:pPr>
          </w:p>
        </w:tc>
      </w:tr>
      <w:tr w:rsidR="002C7DD4" w:rsidTr="00FC6DFF">
        <w:tc>
          <w:tcPr>
            <w:tcW w:w="5737" w:type="dxa"/>
            <w:vAlign w:val="bottom"/>
          </w:tcPr>
          <w:p w:rsidR="002C7DD4" w:rsidRPr="00227090" w:rsidRDefault="00C9471D" w:rsidP="00FC6DFF">
            <w:pPr>
              <w:pStyle w:val="Listeafsnit"/>
              <w:tabs>
                <w:tab w:val="center" w:pos="4819"/>
                <w:tab w:val="right" w:pos="9638"/>
              </w:tabs>
              <w:ind w:left="0"/>
            </w:pPr>
            <w:r w:rsidRPr="00227090">
              <w:rPr>
                <w:noProof/>
                <w:lang w:eastAsia="da-DK"/>
              </w:rPr>
              <w:lastRenderedPageBreak/>
              <w:drawing>
                <wp:inline distT="0" distB="0" distL="0" distR="0">
                  <wp:extent cx="3505200" cy="2712720"/>
                  <wp:effectExtent l="0" t="0" r="0" b="0"/>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4"/>
                          <pic:cNvPicPr>
                            <a:picLocks noChangeAspect="1" noChangeArrowheads="1"/>
                          </pic:cNvPicPr>
                        </pic:nvPicPr>
                        <pic:blipFill>
                          <a:blip r:embed="rId14">
                            <a:extLst>
                              <a:ext uri="{28A0092B-C50C-407E-A947-70E740481C1C}">
                                <a14:useLocalDpi xmlns:a14="http://schemas.microsoft.com/office/drawing/2010/main" val="0"/>
                              </a:ext>
                            </a:extLst>
                          </a:blip>
                          <a:srcRect l="4677" r="5013"/>
                          <a:stretch>
                            <a:fillRect/>
                          </a:stretch>
                        </pic:blipFill>
                        <pic:spPr bwMode="auto">
                          <a:xfrm>
                            <a:off x="0" y="0"/>
                            <a:ext cx="3505200" cy="2712720"/>
                          </a:xfrm>
                          <a:prstGeom prst="rect">
                            <a:avLst/>
                          </a:prstGeom>
                          <a:noFill/>
                          <a:ln>
                            <a:noFill/>
                          </a:ln>
                        </pic:spPr>
                      </pic:pic>
                    </a:graphicData>
                  </a:graphic>
                </wp:inline>
              </w:drawing>
            </w:r>
          </w:p>
        </w:tc>
        <w:tc>
          <w:tcPr>
            <w:tcW w:w="3983" w:type="dxa"/>
          </w:tcPr>
          <w:p w:rsidR="002C7DD4" w:rsidRPr="00227090" w:rsidRDefault="002C7DD4" w:rsidP="00FC6DFF">
            <w:pPr>
              <w:pStyle w:val="Listeafsnit"/>
              <w:spacing w:line="240" w:lineRule="auto"/>
              <w:ind w:left="0"/>
            </w:pPr>
            <w:bookmarkStart w:id="0" w:name="_GoBack"/>
            <w:bookmarkEnd w:id="0"/>
          </w:p>
        </w:tc>
      </w:tr>
      <w:tr w:rsidR="002C7DD4" w:rsidTr="00FC6DFF">
        <w:tc>
          <w:tcPr>
            <w:tcW w:w="5737" w:type="dxa"/>
            <w:vAlign w:val="bottom"/>
          </w:tcPr>
          <w:p w:rsidR="002C7DD4" w:rsidRPr="00227090" w:rsidRDefault="002C7DD4" w:rsidP="00A8127B">
            <w:pPr>
              <w:pStyle w:val="Overskrift2"/>
              <w:rPr>
                <w:noProof/>
                <w:lang w:eastAsia="da-DK"/>
              </w:rPr>
            </w:pPr>
            <w:r>
              <w:rPr>
                <w:noProof/>
                <w:lang w:eastAsia="da-DK"/>
              </w:rPr>
              <w:t xml:space="preserve">Besvar opgaverne nedenfor: </w:t>
            </w:r>
          </w:p>
        </w:tc>
        <w:tc>
          <w:tcPr>
            <w:tcW w:w="3983" w:type="dxa"/>
            <w:vAlign w:val="bottom"/>
          </w:tcPr>
          <w:p w:rsidR="002C7DD4" w:rsidRPr="00227090" w:rsidRDefault="002C7DD4" w:rsidP="00FC6DFF">
            <w:pPr>
              <w:pStyle w:val="Listeafsnit"/>
              <w:spacing w:line="240" w:lineRule="auto"/>
              <w:ind w:left="0"/>
            </w:pPr>
          </w:p>
        </w:tc>
      </w:tr>
      <w:tr w:rsidR="002C7DD4" w:rsidTr="00FC6DFF">
        <w:tc>
          <w:tcPr>
            <w:tcW w:w="5737" w:type="dxa"/>
            <w:vAlign w:val="bottom"/>
          </w:tcPr>
          <w:p w:rsidR="002C7DD4" w:rsidRPr="00227090" w:rsidRDefault="002C7DD4" w:rsidP="00FC6DFF">
            <w:pPr>
              <w:pStyle w:val="Listeafsnit"/>
              <w:tabs>
                <w:tab w:val="center" w:pos="4819"/>
                <w:tab w:val="right" w:pos="9638"/>
              </w:tabs>
              <w:ind w:left="0"/>
              <w:rPr>
                <w:noProof/>
                <w:lang w:eastAsia="da-DK"/>
              </w:rPr>
            </w:pPr>
            <w:r w:rsidRPr="00765CED">
              <w:t>En kvinde med blå øjne får børn med en mand med brune øjne, hvis mor havde blå øjne. Vis ved hjælp af et krydsningsskema, hvor mange af deres børn man umiddelbart vil forvente får blå øjne.</w:t>
            </w:r>
          </w:p>
        </w:tc>
        <w:tc>
          <w:tcPr>
            <w:tcW w:w="3983" w:type="dxa"/>
            <w:vAlign w:val="bottom"/>
          </w:tcPr>
          <w:p w:rsidR="002C7DD4" w:rsidRPr="00227090" w:rsidRDefault="002C7DD4" w:rsidP="00FC6DFF">
            <w:pPr>
              <w:pStyle w:val="Listeafsnit"/>
              <w:spacing w:line="240" w:lineRule="auto"/>
              <w:ind w:left="0"/>
            </w:pPr>
          </w:p>
        </w:tc>
      </w:tr>
      <w:tr w:rsidR="002C7DD4" w:rsidTr="00FC6DFF">
        <w:tc>
          <w:tcPr>
            <w:tcW w:w="5737" w:type="dxa"/>
            <w:vAlign w:val="bottom"/>
          </w:tcPr>
          <w:p w:rsidR="002C7DD4" w:rsidRPr="00227090" w:rsidRDefault="002C7DD4" w:rsidP="00FC6DFF">
            <w:pPr>
              <w:pStyle w:val="Listeafsnit"/>
              <w:tabs>
                <w:tab w:val="center" w:pos="4819"/>
                <w:tab w:val="right" w:pos="9638"/>
              </w:tabs>
              <w:ind w:left="0"/>
              <w:rPr>
                <w:noProof/>
                <w:lang w:eastAsia="da-DK"/>
              </w:rPr>
            </w:pPr>
            <w:r w:rsidRPr="00765CED">
              <w:t>En kvinde med blå øjne får et barn med blå øjne sammen med en mand med brune øjne. Hvilken genotype har manden?</w:t>
            </w:r>
          </w:p>
        </w:tc>
        <w:tc>
          <w:tcPr>
            <w:tcW w:w="3983" w:type="dxa"/>
            <w:vAlign w:val="bottom"/>
          </w:tcPr>
          <w:p w:rsidR="002C7DD4" w:rsidRPr="00227090" w:rsidRDefault="002C7DD4" w:rsidP="00FC6DFF">
            <w:pPr>
              <w:pStyle w:val="Listeafsnit"/>
              <w:spacing w:line="240" w:lineRule="auto"/>
              <w:ind w:left="0"/>
            </w:pPr>
          </w:p>
        </w:tc>
      </w:tr>
      <w:tr w:rsidR="002C7DD4" w:rsidTr="00FC6DFF">
        <w:tc>
          <w:tcPr>
            <w:tcW w:w="5737" w:type="dxa"/>
            <w:vAlign w:val="bottom"/>
          </w:tcPr>
          <w:p w:rsidR="002C7DD4" w:rsidRPr="00227090" w:rsidRDefault="002C7DD4" w:rsidP="00FC6DFF">
            <w:pPr>
              <w:pStyle w:val="Listeafsnit"/>
              <w:tabs>
                <w:tab w:val="center" w:pos="4819"/>
                <w:tab w:val="right" w:pos="9638"/>
              </w:tabs>
              <w:ind w:left="0"/>
              <w:rPr>
                <w:noProof/>
                <w:lang w:eastAsia="da-DK"/>
              </w:rPr>
            </w:pPr>
            <w:r w:rsidRPr="00765CED">
              <w:t>Hvad er mest sandsynligt: At to forældre med brune øjne får et barn med blå øjne, eller at to forældre med blå øjne får et barn med brune øjne?</w:t>
            </w:r>
          </w:p>
        </w:tc>
        <w:tc>
          <w:tcPr>
            <w:tcW w:w="3983" w:type="dxa"/>
            <w:vAlign w:val="bottom"/>
          </w:tcPr>
          <w:p w:rsidR="002C7DD4" w:rsidRPr="00227090" w:rsidRDefault="002C7DD4" w:rsidP="00FC6DFF">
            <w:pPr>
              <w:pStyle w:val="Listeafsnit"/>
              <w:spacing w:line="240" w:lineRule="auto"/>
              <w:ind w:left="0"/>
            </w:pPr>
          </w:p>
        </w:tc>
      </w:tr>
    </w:tbl>
    <w:p w:rsidR="002C7DD4" w:rsidRPr="00765CED" w:rsidRDefault="002C7DD4" w:rsidP="002C7DD4">
      <w:pPr>
        <w:pStyle w:val="Listeafsnit"/>
        <w:spacing w:after="240"/>
        <w:ind w:left="0"/>
        <w:rPr>
          <w:sz w:val="28"/>
        </w:rPr>
      </w:pPr>
    </w:p>
    <w:p w:rsidR="000A425A" w:rsidRPr="000A425A" w:rsidRDefault="000A425A" w:rsidP="000A425A"/>
    <w:sectPr w:rsidR="000A425A" w:rsidRPr="000A425A">
      <w:headerReference w:type="even" r:id="rId15"/>
      <w:headerReference w:type="default" r:id="rId16"/>
      <w:footerReference w:type="even" r:id="rId17"/>
      <w:footerReference w:type="default" r:id="rId18"/>
      <w:headerReference w:type="first" r:id="rId19"/>
      <w:footerReference w:type="first" r:id="rId2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3BAC" w:rsidRDefault="00743BAC" w:rsidP="00BE58F7">
      <w:pPr>
        <w:spacing w:line="240" w:lineRule="auto"/>
      </w:pPr>
      <w:r>
        <w:separator/>
      </w:r>
    </w:p>
  </w:endnote>
  <w:endnote w:type="continuationSeparator" w:id="0">
    <w:p w:rsidR="00743BAC" w:rsidRDefault="00743BAC" w:rsidP="00BE58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F49" w:rsidRDefault="001D7F49">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F49" w:rsidRDefault="001D7F49">
    <w:pPr>
      <w:pStyle w:val="Sidefod"/>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F49" w:rsidRDefault="001D7F49">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3BAC" w:rsidRDefault="00743BAC" w:rsidP="00BE58F7">
      <w:pPr>
        <w:spacing w:line="240" w:lineRule="auto"/>
      </w:pPr>
      <w:r>
        <w:separator/>
      </w:r>
    </w:p>
  </w:footnote>
  <w:footnote w:type="continuationSeparator" w:id="0">
    <w:p w:rsidR="00743BAC" w:rsidRDefault="00743BAC" w:rsidP="00BE58F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F49" w:rsidRDefault="001D7F49">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8F7" w:rsidRPr="00BE58F7" w:rsidRDefault="00BE58F7">
    <w:pPr>
      <w:pStyle w:val="Sidehoved"/>
      <w:rPr>
        <w:sz w:val="20"/>
      </w:rPr>
    </w:pPr>
    <w:r w:rsidRPr="00BE58F7">
      <w:rPr>
        <w:sz w:val="20"/>
      </w:rPr>
      <w:t>Levevilkår</w:t>
    </w:r>
    <w:r w:rsidRPr="00BE58F7">
      <w:rPr>
        <w:sz w:val="20"/>
      </w:rPr>
      <w:tab/>
      <w:t>Menneske</w:t>
    </w:r>
    <w:r w:rsidR="001D7F49">
      <w:rPr>
        <w:sz w:val="20"/>
      </w:rPr>
      <w:t>t og naturvidenskaben s. 188-190</w:t>
    </w:r>
    <w:r w:rsidRPr="00BE58F7">
      <w:rPr>
        <w:sz w:val="20"/>
      </w:rPr>
      <w:tab/>
      <w:t>1q NF/bi/MM 2017</w:t>
    </w:r>
  </w:p>
  <w:p w:rsidR="00BE58F7" w:rsidRPr="00BE58F7" w:rsidRDefault="00BE58F7">
    <w:pPr>
      <w:pStyle w:val="Sidehoved"/>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F49" w:rsidRDefault="001D7F49">
    <w:pPr>
      <w:pStyle w:val="Sidehove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495666E"/>
    <w:multiLevelType w:val="hybridMultilevel"/>
    <w:tmpl w:val="42A63FAE"/>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 w15:restartNumberingAfterBreak="0">
    <w:nsid w:val="6B1F4013"/>
    <w:multiLevelType w:val="hybridMultilevel"/>
    <w:tmpl w:val="549A165C"/>
    <w:lvl w:ilvl="0" w:tplc="6760480C">
      <w:start w:val="1"/>
      <w:numFmt w:val="bullet"/>
      <w:lvlText w:val="-"/>
      <w:lvlJc w:val="left"/>
      <w:pPr>
        <w:ind w:left="360" w:hanging="360"/>
      </w:pPr>
      <w:rPr>
        <w:rFonts w:ascii="Times New Roman" w:eastAsia="Calibri" w:hAnsi="Times New Roman" w:cs="Times New Roman"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 w15:restartNumberingAfterBreak="0">
    <w:nsid w:val="73CE6F86"/>
    <w:multiLevelType w:val="hybridMultilevel"/>
    <w:tmpl w:val="69E275DC"/>
    <w:lvl w:ilvl="0" w:tplc="0406000B">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8F7"/>
    <w:rsid w:val="000734A0"/>
    <w:rsid w:val="000A425A"/>
    <w:rsid w:val="001D7F49"/>
    <w:rsid w:val="002C7DD4"/>
    <w:rsid w:val="003530FA"/>
    <w:rsid w:val="003B740F"/>
    <w:rsid w:val="003D7D99"/>
    <w:rsid w:val="004935CA"/>
    <w:rsid w:val="0066447F"/>
    <w:rsid w:val="00743BAC"/>
    <w:rsid w:val="00A8127B"/>
    <w:rsid w:val="00AF0837"/>
    <w:rsid w:val="00BE58F7"/>
    <w:rsid w:val="00C65236"/>
    <w:rsid w:val="00C9471D"/>
    <w:rsid w:val="00D37760"/>
    <w:rsid w:val="00FC2A4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4972A6-9FBD-48C7-9A97-471BCF7C4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da-DK"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BE58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BE58F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BE58F7"/>
    <w:rPr>
      <w:rFonts w:asciiTheme="majorHAnsi" w:eastAsiaTheme="majorEastAsia" w:hAnsiTheme="majorHAnsi" w:cstheme="majorBidi"/>
      <w:color w:val="2E74B5" w:themeColor="accent1" w:themeShade="BF"/>
      <w:sz w:val="32"/>
      <w:szCs w:val="32"/>
    </w:rPr>
  </w:style>
  <w:style w:type="paragraph" w:styleId="Sidehoved">
    <w:name w:val="header"/>
    <w:basedOn w:val="Normal"/>
    <w:link w:val="SidehovedTegn"/>
    <w:uiPriority w:val="99"/>
    <w:unhideWhenUsed/>
    <w:rsid w:val="00BE58F7"/>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BE58F7"/>
  </w:style>
  <w:style w:type="paragraph" w:styleId="Sidefod">
    <w:name w:val="footer"/>
    <w:basedOn w:val="Normal"/>
    <w:link w:val="SidefodTegn"/>
    <w:uiPriority w:val="99"/>
    <w:unhideWhenUsed/>
    <w:rsid w:val="00BE58F7"/>
    <w:pPr>
      <w:tabs>
        <w:tab w:val="center" w:pos="4819"/>
        <w:tab w:val="right" w:pos="9638"/>
      </w:tabs>
      <w:spacing w:line="240" w:lineRule="auto"/>
    </w:pPr>
  </w:style>
  <w:style w:type="character" w:customStyle="1" w:styleId="SidefodTegn">
    <w:name w:val="Sidefod Tegn"/>
    <w:basedOn w:val="Standardskrifttypeiafsnit"/>
    <w:link w:val="Sidefod"/>
    <w:uiPriority w:val="99"/>
    <w:rsid w:val="00BE58F7"/>
  </w:style>
  <w:style w:type="table" w:styleId="Tabel-Gitter">
    <w:name w:val="Table Grid"/>
    <w:basedOn w:val="Tabel-Normal"/>
    <w:uiPriority w:val="59"/>
    <w:rsid w:val="00BE58F7"/>
    <w:pPr>
      <w:spacing w:line="240" w:lineRule="auto"/>
    </w:pPr>
    <w:rPr>
      <w:rFonts w:cs="Arial"/>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Overskrift2Tegn">
    <w:name w:val="Overskrift 2 Tegn"/>
    <w:basedOn w:val="Standardskrifttypeiafsnit"/>
    <w:link w:val="Overskrift2"/>
    <w:uiPriority w:val="9"/>
    <w:rsid w:val="00BE58F7"/>
    <w:rPr>
      <w:rFonts w:asciiTheme="majorHAnsi" w:eastAsiaTheme="majorEastAsia" w:hAnsiTheme="majorHAnsi" w:cstheme="majorBidi"/>
      <w:color w:val="2E74B5" w:themeColor="accent1" w:themeShade="BF"/>
      <w:sz w:val="26"/>
      <w:szCs w:val="26"/>
    </w:rPr>
  </w:style>
  <w:style w:type="paragraph" w:styleId="Listeafsnit">
    <w:name w:val="List Paragraph"/>
    <w:basedOn w:val="Normal"/>
    <w:uiPriority w:val="34"/>
    <w:qFormat/>
    <w:rsid w:val="00BE58F7"/>
    <w:pPr>
      <w:ind w:left="720"/>
      <w:contextualSpacing/>
    </w:pPr>
  </w:style>
  <w:style w:type="character" w:styleId="Hyperlink">
    <w:name w:val="Hyperlink"/>
    <w:basedOn w:val="Standardskrifttypeiafsnit"/>
    <w:uiPriority w:val="99"/>
    <w:unhideWhenUsed/>
    <w:rsid w:val="00AF0837"/>
    <w:rPr>
      <w:color w:val="0563C1" w:themeColor="hyperlink"/>
      <w:u w:val="single"/>
    </w:rPr>
  </w:style>
  <w:style w:type="paragraph" w:styleId="Markeringsbobletekst">
    <w:name w:val="Balloon Text"/>
    <w:basedOn w:val="Normal"/>
    <w:link w:val="MarkeringsbobletekstTegn"/>
    <w:uiPriority w:val="99"/>
    <w:semiHidden/>
    <w:unhideWhenUsed/>
    <w:rsid w:val="00C9471D"/>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C9471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etmededu.com/uploads/1/9/9/5/19952889/9109629_orig.png" TargetMode="External"/><Relationship Id="rId13" Type="http://schemas.openxmlformats.org/officeDocument/2006/relationships/image" Target="media/image5.emf"/><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em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www.getmededu.com/uploads/1/9/9/5/19952889/9109629_orig.png" TargetMode="External"/><Relationship Id="rId14" Type="http://schemas.openxmlformats.org/officeDocument/2006/relationships/image" Target="media/image6.emf"/><Relationship Id="rId22" Type="http://schemas.openxmlformats.org/officeDocument/2006/relationships/theme" Target="theme/theme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4</Pages>
  <Words>324</Words>
  <Characters>1978</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2298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 Mark</dc:creator>
  <cp:keywords/>
  <dc:description/>
  <cp:lastModifiedBy>Mette Mark</cp:lastModifiedBy>
  <cp:revision>8</cp:revision>
  <cp:lastPrinted>2017-03-16T10:35:00Z</cp:lastPrinted>
  <dcterms:created xsi:type="dcterms:W3CDTF">2017-03-08T19:44:00Z</dcterms:created>
  <dcterms:modified xsi:type="dcterms:W3CDTF">2017-03-16T12:11:00Z</dcterms:modified>
</cp:coreProperties>
</file>