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A4B" w:rsidRPr="00AE2A4B" w:rsidRDefault="00AE2A4B">
      <w:pPr>
        <w:rPr>
          <w:sz w:val="28"/>
          <w:szCs w:val="28"/>
        </w:rPr>
        <w:sectPr w:rsidR="00AE2A4B" w:rsidRPr="00AE2A4B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  <w:r w:rsidRPr="00AE2A4B">
        <w:rPr>
          <w:rStyle w:val="watch-title"/>
          <w:b/>
          <w:kern w:val="36"/>
          <w:sz w:val="28"/>
          <w:szCs w:val="28"/>
        </w:rPr>
        <w:t>Vandpest (</w:t>
      </w:r>
      <w:proofErr w:type="spellStart"/>
      <w:r w:rsidRPr="00AE2A4B">
        <w:rPr>
          <w:rStyle w:val="watch-title"/>
          <w:b/>
          <w:i/>
          <w:kern w:val="36"/>
          <w:sz w:val="28"/>
          <w:szCs w:val="28"/>
        </w:rPr>
        <w:t>Elodea</w:t>
      </w:r>
      <w:proofErr w:type="spellEnd"/>
      <w:r w:rsidRPr="00AE2A4B">
        <w:rPr>
          <w:rStyle w:val="watch-title"/>
          <w:b/>
          <w:i/>
          <w:kern w:val="36"/>
          <w:sz w:val="28"/>
          <w:szCs w:val="28"/>
        </w:rPr>
        <w:t xml:space="preserve"> </w:t>
      </w:r>
      <w:proofErr w:type="spellStart"/>
      <w:r w:rsidRPr="00AE2A4B">
        <w:rPr>
          <w:rStyle w:val="watch-title"/>
          <w:b/>
          <w:i/>
          <w:kern w:val="36"/>
          <w:sz w:val="28"/>
          <w:szCs w:val="28"/>
        </w:rPr>
        <w:t>canadensis</w:t>
      </w:r>
      <w:proofErr w:type="spellEnd"/>
      <w:r w:rsidRPr="00AE2A4B">
        <w:rPr>
          <w:rStyle w:val="watch-title"/>
          <w:b/>
          <w:kern w:val="36"/>
          <w:sz w:val="28"/>
          <w:szCs w:val="28"/>
        </w:rPr>
        <w:t>) – plasmastrømme med grønkorn set i mikroskop</w:t>
      </w:r>
    </w:p>
    <w:p w:rsidR="004F2DD0" w:rsidRDefault="004F2DD0">
      <w:r>
        <w:rPr>
          <w:noProof/>
          <w:lang w:eastAsia="da-DK"/>
        </w:rPr>
        <w:lastRenderedPageBreak/>
        <w:drawing>
          <wp:inline distT="0" distB="0" distL="0" distR="0" wp14:anchorId="18979FAB" wp14:editId="0BD52FA0">
            <wp:extent cx="2714625" cy="2588895"/>
            <wp:effectExtent l="0" t="0" r="9525" b="190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5510" t="17040" r="40111" b="15247"/>
                    <a:stretch/>
                  </pic:blipFill>
                  <pic:spPr bwMode="auto">
                    <a:xfrm>
                      <a:off x="0" y="0"/>
                      <a:ext cx="2716083" cy="259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A4B" w:rsidRDefault="003148D7" w:rsidP="00AE2A4B">
      <w:hyperlink r:id="rId6" w:history="1">
        <w:r w:rsidR="00AE2A4B" w:rsidRPr="00C06308">
          <w:rPr>
            <w:rStyle w:val="Hyperlink"/>
          </w:rPr>
          <w:t>https://www.youtube.com/watch?v=oLshiDzX_yQ</w:t>
        </w:r>
      </w:hyperlink>
    </w:p>
    <w:p w:rsidR="00AE2A4B" w:rsidRDefault="00AE2A4B" w:rsidP="00AE2A4B">
      <w:pPr>
        <w:rPr>
          <w:rStyle w:val="watch-title"/>
          <w:kern w:val="36"/>
        </w:rPr>
      </w:pPr>
      <w:r w:rsidRPr="00DD7552">
        <w:rPr>
          <w:rStyle w:val="watch-title"/>
          <w:b/>
          <w:kern w:val="36"/>
        </w:rPr>
        <w:t xml:space="preserve">Cellular </w:t>
      </w:r>
      <w:proofErr w:type="spellStart"/>
      <w:r w:rsidRPr="00DD7552">
        <w:rPr>
          <w:rStyle w:val="watch-title"/>
          <w:b/>
          <w:kern w:val="36"/>
        </w:rPr>
        <w:t>cyclosis</w:t>
      </w:r>
      <w:proofErr w:type="spellEnd"/>
      <w:r w:rsidRPr="00DD7552">
        <w:rPr>
          <w:rStyle w:val="watch-title"/>
          <w:b/>
          <w:kern w:val="36"/>
        </w:rPr>
        <w:t xml:space="preserve"> in </w:t>
      </w:r>
      <w:proofErr w:type="spellStart"/>
      <w:r w:rsidRPr="00DD7552">
        <w:rPr>
          <w:rStyle w:val="watch-title"/>
          <w:b/>
          <w:i/>
          <w:kern w:val="36"/>
        </w:rPr>
        <w:t>Elodea</w:t>
      </w:r>
      <w:proofErr w:type="spellEnd"/>
      <w:r w:rsidRPr="00DD7552">
        <w:rPr>
          <w:rStyle w:val="watch-title"/>
          <w:b/>
          <w:i/>
          <w:kern w:val="36"/>
        </w:rPr>
        <w:t xml:space="preserve"> </w:t>
      </w:r>
      <w:proofErr w:type="spellStart"/>
      <w:r w:rsidRPr="00DD7552">
        <w:rPr>
          <w:rStyle w:val="watch-title"/>
          <w:b/>
          <w:i/>
          <w:kern w:val="36"/>
        </w:rPr>
        <w:t>canadensis</w:t>
      </w:r>
      <w:proofErr w:type="spellEnd"/>
      <w:r>
        <w:rPr>
          <w:rStyle w:val="watch-title"/>
          <w:kern w:val="36"/>
        </w:rPr>
        <w:t xml:space="preserve"> </w:t>
      </w:r>
    </w:p>
    <w:p w:rsidR="00AE2A4B" w:rsidRPr="00DD7552" w:rsidRDefault="00AE2A4B" w:rsidP="00AE2A4B">
      <w:pPr>
        <w:rPr>
          <w:rStyle w:val="watch-title"/>
          <w:b/>
          <w:kern w:val="36"/>
        </w:rPr>
      </w:pPr>
      <w:r w:rsidRPr="00DD7552">
        <w:rPr>
          <w:rStyle w:val="watch-title"/>
          <w:kern w:val="36"/>
        </w:rPr>
        <w:t>(5 min 35 s) – med spansk tale.</w:t>
      </w:r>
    </w:p>
    <w:p w:rsidR="00AE2A4B" w:rsidRPr="00DD7552" w:rsidRDefault="00AE2A4B" w:rsidP="00AE2A4B">
      <w:pPr>
        <w:rPr>
          <w:rStyle w:val="watch-title"/>
          <w:kern w:val="36"/>
        </w:rPr>
      </w:pPr>
      <w:r>
        <w:rPr>
          <w:rStyle w:val="watch-title"/>
          <w:kern w:val="36"/>
        </w:rPr>
        <w:t>V</w:t>
      </w:r>
      <w:r w:rsidRPr="00DD7552">
        <w:rPr>
          <w:rStyle w:val="watch-title"/>
          <w:kern w:val="36"/>
        </w:rPr>
        <w:t xml:space="preserve">iser strømme i vandpestceller, hvor de grønne </w:t>
      </w:r>
      <w:proofErr w:type="spellStart"/>
      <w:r w:rsidRPr="00DD7552">
        <w:rPr>
          <w:rStyle w:val="watch-title"/>
          <w:kern w:val="36"/>
        </w:rPr>
        <w:t>kloroplaster</w:t>
      </w:r>
      <w:proofErr w:type="spellEnd"/>
      <w:r w:rsidRPr="00DD7552">
        <w:rPr>
          <w:rStyle w:val="watch-title"/>
          <w:kern w:val="36"/>
        </w:rPr>
        <w:t xml:space="preserve"> føres rundt langs cellens inderside, men cellens centrum er domineret af en stor, gennemsigtig (vandfyldt?) vakuole.</w:t>
      </w:r>
    </w:p>
    <w:p w:rsidR="003148D7" w:rsidRDefault="003148D7">
      <w:r>
        <w:t xml:space="preserve">Denne video er endnu bedre: </w:t>
      </w:r>
      <w:hyperlink r:id="rId7" w:history="1">
        <w:r w:rsidRPr="00A92538">
          <w:rPr>
            <w:rStyle w:val="Hyperlink"/>
          </w:rPr>
          <w:t>https://www.youtube.com/watch?v=BB5rvjZzgFU</w:t>
        </w:r>
      </w:hyperlink>
    </w:p>
    <w:p w:rsidR="003148D7" w:rsidRDefault="003148D7">
      <w:pPr>
        <w:sectPr w:rsidR="003148D7" w:rsidSect="00AE2A4B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:rsidR="00AE2A4B" w:rsidRDefault="00AE2A4B"/>
    <w:p w:rsidR="00AE2A4B" w:rsidRDefault="00AE2A4B">
      <w:pPr>
        <w:sectPr w:rsidR="00AE2A4B" w:rsidSect="00AE2A4B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DD7552" w:rsidRDefault="003148D7">
      <w:hyperlink r:id="rId8" w:history="1">
        <w:r w:rsidR="00DD7552" w:rsidRPr="00C06308">
          <w:rPr>
            <w:rStyle w:val="Hyperlink"/>
          </w:rPr>
          <w:t>https://w</w:t>
        </w:r>
        <w:bookmarkStart w:id="0" w:name="_GoBack"/>
        <w:bookmarkEnd w:id="0"/>
        <w:r w:rsidR="00DD7552" w:rsidRPr="00C06308">
          <w:rPr>
            <w:rStyle w:val="Hyperlink"/>
          </w:rPr>
          <w:t>w</w:t>
        </w:r>
        <w:r w:rsidR="00DD7552" w:rsidRPr="00C06308">
          <w:rPr>
            <w:rStyle w:val="Hyperlink"/>
          </w:rPr>
          <w:t>w.youtube.com/watch?v=znwgLb5yBL0</w:t>
        </w:r>
      </w:hyperlink>
    </w:p>
    <w:p w:rsidR="00AE2A4B" w:rsidRDefault="00DD7552" w:rsidP="00AE2A4B">
      <w:pPr>
        <w:rPr>
          <w:rStyle w:val="watch-title"/>
          <w:b/>
          <w:i/>
          <w:kern w:val="36"/>
        </w:rPr>
      </w:pPr>
      <w:proofErr w:type="spellStart"/>
      <w:r w:rsidRPr="00DD7552">
        <w:rPr>
          <w:rStyle w:val="watch-title"/>
          <w:b/>
          <w:kern w:val="36"/>
        </w:rPr>
        <w:t>Movimiento</w:t>
      </w:r>
      <w:proofErr w:type="spellEnd"/>
      <w:r w:rsidRPr="00DD7552">
        <w:rPr>
          <w:rStyle w:val="watch-title"/>
          <w:b/>
          <w:kern w:val="36"/>
        </w:rPr>
        <w:t xml:space="preserve"> de </w:t>
      </w:r>
      <w:proofErr w:type="spellStart"/>
      <w:r w:rsidRPr="00DD7552">
        <w:rPr>
          <w:rStyle w:val="watch-title"/>
          <w:b/>
          <w:kern w:val="36"/>
        </w:rPr>
        <w:t>Ciclosis</w:t>
      </w:r>
      <w:proofErr w:type="spellEnd"/>
      <w:r w:rsidRPr="00DD7552">
        <w:rPr>
          <w:rStyle w:val="watch-title"/>
          <w:b/>
          <w:kern w:val="36"/>
        </w:rPr>
        <w:t xml:space="preserve"> de </w:t>
      </w:r>
      <w:proofErr w:type="spellStart"/>
      <w:r w:rsidRPr="00DD7552">
        <w:rPr>
          <w:rStyle w:val="watch-title"/>
          <w:b/>
          <w:kern w:val="36"/>
        </w:rPr>
        <w:t>cloroplastos</w:t>
      </w:r>
      <w:proofErr w:type="spellEnd"/>
      <w:r w:rsidRPr="00DD7552">
        <w:rPr>
          <w:rStyle w:val="watch-title"/>
          <w:b/>
          <w:kern w:val="36"/>
        </w:rPr>
        <w:t xml:space="preserve"> en </w:t>
      </w:r>
      <w:proofErr w:type="spellStart"/>
      <w:r w:rsidRPr="00DD7552">
        <w:rPr>
          <w:rStyle w:val="watch-title"/>
          <w:b/>
          <w:i/>
          <w:kern w:val="36"/>
        </w:rPr>
        <w:t>Elodea</w:t>
      </w:r>
      <w:proofErr w:type="spellEnd"/>
      <w:r w:rsidRPr="00DD7552">
        <w:rPr>
          <w:rStyle w:val="watch-title"/>
          <w:b/>
          <w:i/>
          <w:kern w:val="36"/>
        </w:rPr>
        <w:t xml:space="preserve"> </w:t>
      </w:r>
      <w:proofErr w:type="spellStart"/>
      <w:r w:rsidRPr="00DD7552">
        <w:rPr>
          <w:rStyle w:val="watch-title"/>
          <w:b/>
          <w:i/>
          <w:kern w:val="36"/>
        </w:rPr>
        <w:t>canadensis</w:t>
      </w:r>
      <w:proofErr w:type="spellEnd"/>
    </w:p>
    <w:p w:rsidR="00AE2A4B" w:rsidRDefault="00AE2A4B" w:rsidP="00AE2A4B">
      <w:pPr>
        <w:rPr>
          <w:rStyle w:val="watch-title"/>
          <w:b/>
          <w:i/>
          <w:kern w:val="36"/>
        </w:rPr>
      </w:pPr>
      <w:r w:rsidRPr="00DD7552">
        <w:rPr>
          <w:rStyle w:val="watch-title"/>
          <w:kern w:val="36"/>
        </w:rPr>
        <w:t>(3 min 42 s) - med spanske tekster</w:t>
      </w:r>
    </w:p>
    <w:p w:rsidR="00A74695" w:rsidRPr="00AE2A4B" w:rsidRDefault="00DD7552" w:rsidP="00AE2A4B">
      <w:pPr>
        <w:pStyle w:val="NormalWeb"/>
        <w:shd w:val="clear" w:color="auto" w:fill="FFFFFF"/>
        <w:spacing w:line="255" w:lineRule="atLeast"/>
        <w:rPr>
          <w:b/>
          <w:bCs/>
          <w:color w:val="333333"/>
          <w:sz w:val="20"/>
          <w:szCs w:val="20"/>
        </w:rPr>
      </w:pPr>
      <w:r>
        <w:rPr>
          <w:noProof/>
        </w:rPr>
        <w:drawing>
          <wp:inline distT="0" distB="0" distL="0" distR="0" wp14:anchorId="4BB845A4" wp14:editId="775485D5">
            <wp:extent cx="2720340" cy="2840355"/>
            <wp:effectExtent l="0" t="0" r="381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5510" t="16442" r="40017" b="9267"/>
                    <a:stretch/>
                  </pic:blipFill>
                  <pic:spPr bwMode="auto">
                    <a:xfrm>
                      <a:off x="0" y="0"/>
                      <a:ext cx="2721801" cy="284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A4B" w:rsidRDefault="00AE2A4B" w:rsidP="00AE2A4B">
      <w:pPr>
        <w:pStyle w:val="NormalWeb"/>
        <w:shd w:val="clear" w:color="auto" w:fill="FFFFFF"/>
        <w:spacing w:line="255" w:lineRule="atLeast"/>
        <w:rPr>
          <w:i/>
          <w:color w:val="333333"/>
          <w:sz w:val="20"/>
          <w:szCs w:val="20"/>
        </w:rPr>
      </w:pPr>
    </w:p>
    <w:p w:rsidR="00A74695" w:rsidRPr="00AE2A4B" w:rsidRDefault="00A74695" w:rsidP="00AE2A4B">
      <w:pPr>
        <w:pStyle w:val="NormalWeb"/>
        <w:shd w:val="clear" w:color="auto" w:fill="FFFFFF"/>
        <w:spacing w:line="255" w:lineRule="atLeast"/>
        <w:rPr>
          <w:i/>
          <w:color w:val="333333"/>
          <w:sz w:val="20"/>
          <w:szCs w:val="20"/>
          <w:lang w:val="en-US"/>
        </w:rPr>
        <w:sectPr w:rsidR="00A74695" w:rsidRPr="00AE2A4B" w:rsidSect="00AE2A4B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  <w:r w:rsidRPr="00A74695">
        <w:rPr>
          <w:i/>
          <w:color w:val="333333"/>
          <w:sz w:val="20"/>
          <w:szCs w:val="20"/>
        </w:rPr>
        <w:lastRenderedPageBreak/>
        <w:t xml:space="preserve">Los </w:t>
      </w:r>
      <w:proofErr w:type="spellStart"/>
      <w:r w:rsidRPr="00A74695">
        <w:rPr>
          <w:i/>
          <w:color w:val="333333"/>
          <w:sz w:val="20"/>
          <w:szCs w:val="20"/>
        </w:rPr>
        <w:t>cloroplastos</w:t>
      </w:r>
      <w:proofErr w:type="spellEnd"/>
      <w:r w:rsidRPr="00A74695">
        <w:rPr>
          <w:i/>
          <w:color w:val="333333"/>
          <w:sz w:val="20"/>
          <w:szCs w:val="20"/>
        </w:rPr>
        <w:t xml:space="preserve"> son los </w:t>
      </w:r>
      <w:proofErr w:type="spellStart"/>
      <w:r w:rsidRPr="00A74695">
        <w:rPr>
          <w:i/>
          <w:color w:val="333333"/>
          <w:sz w:val="20"/>
          <w:szCs w:val="20"/>
        </w:rPr>
        <w:t>orgánulos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celulares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que</w:t>
      </w:r>
      <w:proofErr w:type="spellEnd"/>
      <w:r w:rsidRPr="00A74695">
        <w:rPr>
          <w:i/>
          <w:color w:val="333333"/>
          <w:sz w:val="20"/>
          <w:szCs w:val="20"/>
        </w:rPr>
        <w:t xml:space="preserve"> en los </w:t>
      </w:r>
      <w:proofErr w:type="spellStart"/>
      <w:r w:rsidRPr="00A74695">
        <w:rPr>
          <w:i/>
          <w:color w:val="333333"/>
          <w:sz w:val="20"/>
          <w:szCs w:val="20"/>
        </w:rPr>
        <w:t>organismos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eucariontes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fotosintetizadores</w:t>
      </w:r>
      <w:proofErr w:type="spellEnd"/>
      <w:r w:rsidRPr="00A74695">
        <w:rPr>
          <w:i/>
          <w:color w:val="333333"/>
          <w:sz w:val="20"/>
          <w:szCs w:val="20"/>
        </w:rPr>
        <w:t xml:space="preserve"> se </w:t>
      </w:r>
      <w:proofErr w:type="spellStart"/>
      <w:r w:rsidRPr="00A74695">
        <w:rPr>
          <w:i/>
          <w:color w:val="333333"/>
          <w:sz w:val="20"/>
          <w:szCs w:val="20"/>
        </w:rPr>
        <w:t>ocupan</w:t>
      </w:r>
      <w:proofErr w:type="spellEnd"/>
      <w:r w:rsidRPr="00A74695">
        <w:rPr>
          <w:i/>
          <w:color w:val="333333"/>
          <w:sz w:val="20"/>
          <w:szCs w:val="20"/>
        </w:rPr>
        <w:t xml:space="preserve"> de la </w:t>
      </w:r>
      <w:proofErr w:type="spellStart"/>
      <w:r w:rsidRPr="00A74695">
        <w:rPr>
          <w:i/>
          <w:color w:val="333333"/>
          <w:sz w:val="20"/>
          <w:szCs w:val="20"/>
        </w:rPr>
        <w:t>fotosíntesis</w:t>
      </w:r>
      <w:proofErr w:type="spellEnd"/>
      <w:r w:rsidRPr="00A74695">
        <w:rPr>
          <w:i/>
          <w:color w:val="333333"/>
          <w:sz w:val="20"/>
          <w:szCs w:val="20"/>
        </w:rPr>
        <w:t xml:space="preserve">. </w:t>
      </w:r>
      <w:proofErr w:type="spellStart"/>
      <w:r w:rsidRPr="00A74695">
        <w:rPr>
          <w:i/>
          <w:color w:val="333333"/>
          <w:sz w:val="20"/>
          <w:szCs w:val="20"/>
        </w:rPr>
        <w:t>Están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limitados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por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una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envoltura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formada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por</w:t>
      </w:r>
      <w:proofErr w:type="spellEnd"/>
      <w:r w:rsidRPr="00A74695">
        <w:rPr>
          <w:i/>
          <w:color w:val="333333"/>
          <w:sz w:val="20"/>
          <w:szCs w:val="20"/>
        </w:rPr>
        <w:t xml:space="preserve"> dos </w:t>
      </w:r>
      <w:proofErr w:type="spellStart"/>
      <w:r w:rsidRPr="00A74695">
        <w:rPr>
          <w:i/>
          <w:color w:val="333333"/>
          <w:sz w:val="20"/>
          <w:szCs w:val="20"/>
        </w:rPr>
        <w:t>membranas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concéntricas</w:t>
      </w:r>
      <w:proofErr w:type="spellEnd"/>
      <w:r w:rsidRPr="00A74695">
        <w:rPr>
          <w:i/>
          <w:color w:val="333333"/>
          <w:sz w:val="20"/>
          <w:szCs w:val="20"/>
        </w:rPr>
        <w:t xml:space="preserve"> y </w:t>
      </w:r>
      <w:proofErr w:type="spellStart"/>
      <w:r w:rsidRPr="00A74695">
        <w:rPr>
          <w:i/>
          <w:color w:val="333333"/>
          <w:sz w:val="20"/>
          <w:szCs w:val="20"/>
        </w:rPr>
        <w:t>contienen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proofErr w:type="gramStart"/>
      <w:r w:rsidRPr="00A74695">
        <w:rPr>
          <w:i/>
          <w:color w:val="333333"/>
          <w:sz w:val="20"/>
          <w:szCs w:val="20"/>
        </w:rPr>
        <w:t>vesículas</w:t>
      </w:r>
      <w:proofErr w:type="spellEnd"/>
      <w:proofErr w:type="gramEnd"/>
      <w:r w:rsidRPr="00A74695">
        <w:rPr>
          <w:i/>
          <w:color w:val="333333"/>
          <w:sz w:val="20"/>
          <w:szCs w:val="20"/>
        </w:rPr>
        <w:t xml:space="preserve">, los </w:t>
      </w:r>
      <w:proofErr w:type="spellStart"/>
      <w:r w:rsidRPr="00A74695">
        <w:rPr>
          <w:i/>
          <w:color w:val="333333"/>
          <w:sz w:val="20"/>
          <w:szCs w:val="20"/>
        </w:rPr>
        <w:t>tilacoides</w:t>
      </w:r>
      <w:proofErr w:type="spellEnd"/>
      <w:r w:rsidRPr="00A74695">
        <w:rPr>
          <w:i/>
          <w:color w:val="333333"/>
          <w:sz w:val="20"/>
          <w:szCs w:val="20"/>
        </w:rPr>
        <w:t xml:space="preserve">, </w:t>
      </w:r>
      <w:proofErr w:type="spellStart"/>
      <w:r w:rsidRPr="00A74695">
        <w:rPr>
          <w:i/>
          <w:color w:val="333333"/>
          <w:sz w:val="20"/>
          <w:szCs w:val="20"/>
        </w:rPr>
        <w:t>donde</w:t>
      </w:r>
      <w:proofErr w:type="spellEnd"/>
      <w:r w:rsidRPr="00A74695">
        <w:rPr>
          <w:i/>
          <w:color w:val="333333"/>
          <w:sz w:val="20"/>
          <w:szCs w:val="20"/>
        </w:rPr>
        <w:t xml:space="preserve"> se </w:t>
      </w:r>
      <w:proofErr w:type="spellStart"/>
      <w:r w:rsidRPr="00A74695">
        <w:rPr>
          <w:i/>
          <w:color w:val="333333"/>
          <w:sz w:val="20"/>
          <w:szCs w:val="20"/>
        </w:rPr>
        <w:t>encuentran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organizados</w:t>
      </w:r>
      <w:proofErr w:type="spellEnd"/>
      <w:r w:rsidRPr="00A74695">
        <w:rPr>
          <w:i/>
          <w:color w:val="333333"/>
          <w:sz w:val="20"/>
          <w:szCs w:val="20"/>
        </w:rPr>
        <w:t xml:space="preserve"> los </w:t>
      </w:r>
      <w:proofErr w:type="spellStart"/>
      <w:r w:rsidRPr="00A74695">
        <w:rPr>
          <w:i/>
          <w:color w:val="333333"/>
          <w:sz w:val="20"/>
          <w:szCs w:val="20"/>
        </w:rPr>
        <w:t>pigmentos</w:t>
      </w:r>
      <w:proofErr w:type="spellEnd"/>
      <w:r w:rsidRPr="00A74695">
        <w:rPr>
          <w:i/>
          <w:color w:val="333333"/>
          <w:sz w:val="20"/>
          <w:szCs w:val="20"/>
        </w:rPr>
        <w:t xml:space="preserve"> y </w:t>
      </w:r>
      <w:proofErr w:type="spellStart"/>
      <w:r w:rsidRPr="00A74695">
        <w:rPr>
          <w:i/>
          <w:color w:val="333333"/>
          <w:sz w:val="20"/>
          <w:szCs w:val="20"/>
        </w:rPr>
        <w:t>demás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moléculas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que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convierten</w:t>
      </w:r>
      <w:proofErr w:type="spellEnd"/>
      <w:r w:rsidRPr="00A74695">
        <w:rPr>
          <w:i/>
          <w:color w:val="333333"/>
          <w:sz w:val="20"/>
          <w:szCs w:val="20"/>
        </w:rPr>
        <w:t xml:space="preserve"> la </w:t>
      </w:r>
      <w:proofErr w:type="spellStart"/>
      <w:r w:rsidRPr="00A74695">
        <w:rPr>
          <w:i/>
          <w:color w:val="333333"/>
          <w:sz w:val="20"/>
          <w:szCs w:val="20"/>
        </w:rPr>
        <w:t>energía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luminosa</w:t>
      </w:r>
      <w:proofErr w:type="spellEnd"/>
      <w:r w:rsidRPr="00A74695">
        <w:rPr>
          <w:i/>
          <w:color w:val="333333"/>
          <w:sz w:val="20"/>
          <w:szCs w:val="20"/>
        </w:rPr>
        <w:t xml:space="preserve"> en </w:t>
      </w:r>
      <w:proofErr w:type="spellStart"/>
      <w:r w:rsidRPr="00A74695">
        <w:rPr>
          <w:i/>
          <w:color w:val="333333"/>
          <w:sz w:val="20"/>
          <w:szCs w:val="20"/>
        </w:rPr>
        <w:t>energía</w:t>
      </w:r>
      <w:proofErr w:type="spellEnd"/>
      <w:r w:rsidRPr="00A74695">
        <w:rPr>
          <w:i/>
          <w:color w:val="333333"/>
          <w:sz w:val="20"/>
          <w:szCs w:val="20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</w:rPr>
        <w:t>química</w:t>
      </w:r>
      <w:proofErr w:type="spellEnd"/>
      <w:r w:rsidRPr="00A74695">
        <w:rPr>
          <w:i/>
          <w:color w:val="333333"/>
          <w:sz w:val="20"/>
          <w:szCs w:val="20"/>
        </w:rPr>
        <w:t xml:space="preserve">, </w:t>
      </w:r>
      <w:proofErr w:type="spellStart"/>
      <w:r w:rsidRPr="00A74695">
        <w:rPr>
          <w:i/>
          <w:color w:val="333333"/>
          <w:sz w:val="20"/>
          <w:szCs w:val="20"/>
        </w:rPr>
        <w:t>como</w:t>
      </w:r>
      <w:proofErr w:type="spellEnd"/>
      <w:r w:rsidRPr="00A74695">
        <w:rPr>
          <w:i/>
          <w:color w:val="333333"/>
          <w:sz w:val="20"/>
          <w:szCs w:val="20"/>
        </w:rPr>
        <w:t xml:space="preserve"> la </w:t>
      </w:r>
      <w:proofErr w:type="spellStart"/>
      <w:r w:rsidRPr="00A74695">
        <w:rPr>
          <w:i/>
          <w:color w:val="333333"/>
          <w:sz w:val="20"/>
          <w:szCs w:val="20"/>
        </w:rPr>
        <w:t>clorofila</w:t>
      </w:r>
      <w:proofErr w:type="spellEnd"/>
      <w:r w:rsidRPr="00A74695">
        <w:rPr>
          <w:i/>
          <w:color w:val="333333"/>
          <w:sz w:val="20"/>
          <w:szCs w:val="20"/>
        </w:rPr>
        <w:t xml:space="preserve">. </w:t>
      </w:r>
      <w:r w:rsidRPr="00A74695">
        <w:rPr>
          <w:i/>
          <w:color w:val="333333"/>
          <w:sz w:val="20"/>
          <w:szCs w:val="20"/>
        </w:rPr>
        <w:br/>
      </w:r>
      <w:r w:rsidRPr="00A74695">
        <w:rPr>
          <w:i/>
          <w:color w:val="333333"/>
          <w:sz w:val="20"/>
          <w:szCs w:val="20"/>
          <w:lang w:val="en-US"/>
        </w:rPr>
        <w:t xml:space="preserve">Los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cloroplastos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se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originan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cuerpos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ameboides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diminutos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llamados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proplastidios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,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que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comienzan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desarrollar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su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estructura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interna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por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invaginación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 la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capa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interna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su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doble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membrana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periférica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, para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formar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vesículas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.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Estas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se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unen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y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constituyen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una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estructura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llamada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cuerpo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prolamelar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. A la </w:t>
      </w:r>
      <w:proofErr w:type="gramStart"/>
      <w:r w:rsidRPr="00A74695">
        <w:rPr>
          <w:i/>
          <w:color w:val="333333"/>
          <w:sz w:val="20"/>
          <w:szCs w:val="20"/>
          <w:lang w:val="en-US"/>
        </w:rPr>
        <w:t>luz</w:t>
      </w:r>
      <w:proofErr w:type="gramEnd"/>
      <w:r w:rsidRPr="00A74695">
        <w:rPr>
          <w:i/>
          <w:color w:val="333333"/>
          <w:sz w:val="20"/>
          <w:szCs w:val="20"/>
          <w:lang w:val="en-US"/>
        </w:rPr>
        <w:t xml:space="preserve">, el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desarrollo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del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plastidio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prosigue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hacia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la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formación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tilacoides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partir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del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cuerpo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prolamelar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>.</w:t>
      </w:r>
      <w:r w:rsidRPr="00A74695">
        <w:rPr>
          <w:i/>
          <w:color w:val="333333"/>
          <w:sz w:val="20"/>
          <w:szCs w:val="20"/>
          <w:lang w:val="en-US"/>
        </w:rPr>
        <w:br/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Estos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se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fusionan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para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formar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los grana y se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tornan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verdes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.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la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oscuridad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, sin embargo, el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sistema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lamelar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no se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desarrolla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, </w:t>
      </w:r>
      <w:proofErr w:type="spellStart"/>
      <w:proofErr w:type="gramStart"/>
      <w:r w:rsidRPr="00A74695">
        <w:rPr>
          <w:i/>
          <w:color w:val="333333"/>
          <w:sz w:val="20"/>
          <w:szCs w:val="20"/>
          <w:lang w:val="en-US"/>
        </w:rPr>
        <w:t>ni</w:t>
      </w:r>
      <w:proofErr w:type="spellEnd"/>
      <w:proofErr w:type="gramEnd"/>
      <w:r w:rsidRPr="00A74695">
        <w:rPr>
          <w:i/>
          <w:color w:val="333333"/>
          <w:sz w:val="20"/>
          <w:szCs w:val="20"/>
          <w:lang w:val="en-US"/>
        </w:rPr>
        <w:t xml:space="preserve"> se forma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clorofila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sino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también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para la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elaboración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 la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estructura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interna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 xml:space="preserve"> de los </w:t>
      </w:r>
      <w:proofErr w:type="spellStart"/>
      <w:r w:rsidRPr="00A74695">
        <w:rPr>
          <w:i/>
          <w:color w:val="333333"/>
          <w:sz w:val="20"/>
          <w:szCs w:val="20"/>
          <w:lang w:val="en-US"/>
        </w:rPr>
        <w:t>cloroplastos</w:t>
      </w:r>
      <w:proofErr w:type="spellEnd"/>
      <w:r w:rsidRPr="00A74695">
        <w:rPr>
          <w:i/>
          <w:color w:val="333333"/>
          <w:sz w:val="20"/>
          <w:szCs w:val="20"/>
          <w:lang w:val="en-US"/>
        </w:rPr>
        <w:t>.</w:t>
      </w:r>
    </w:p>
    <w:p w:rsidR="00DD7552" w:rsidRDefault="00F05392">
      <w:r w:rsidRPr="00DD7552">
        <w:lastRenderedPageBreak/>
        <w:t xml:space="preserve">Det grønne pigment, klorofyl (”gulgrønt blad”), er nogen gange ”gemt” af et gulligt pigment, </w:t>
      </w:r>
      <w:proofErr w:type="spellStart"/>
      <w:r w:rsidRPr="00DD7552">
        <w:t>xantofyl</w:t>
      </w:r>
      <w:proofErr w:type="spellEnd"/>
      <w:r w:rsidRPr="00DD7552">
        <w:t xml:space="preserve"> (”gult blad”) og et orange pigment, karotin (tænk på en engelsk gulerod, </w:t>
      </w:r>
      <w:proofErr w:type="spellStart"/>
      <w:r w:rsidRPr="00465033">
        <w:rPr>
          <w:i/>
        </w:rPr>
        <w:t>carrot</w:t>
      </w:r>
      <w:proofErr w:type="spellEnd"/>
      <w:r>
        <w:t>).</w:t>
      </w:r>
    </w:p>
    <w:sectPr w:rsidR="00DD7552" w:rsidSect="00A74695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1D3283"/>
    <w:multiLevelType w:val="hybridMultilevel"/>
    <w:tmpl w:val="08D2D1CC"/>
    <w:lvl w:ilvl="0" w:tplc="8AEACA0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222222"/>
        <w:sz w:val="36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DD0"/>
    <w:rsid w:val="003148D7"/>
    <w:rsid w:val="00465033"/>
    <w:rsid w:val="004F2DD0"/>
    <w:rsid w:val="004F460F"/>
    <w:rsid w:val="00A74695"/>
    <w:rsid w:val="00AE2A4B"/>
    <w:rsid w:val="00D412E2"/>
    <w:rsid w:val="00DD7552"/>
    <w:rsid w:val="00F0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C424A3-8CB7-4933-B6DD-D314DBF8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4F2DD0"/>
    <w:rPr>
      <w:color w:val="0000FF" w:themeColor="hyperlink"/>
      <w:u w:val="single"/>
    </w:rPr>
  </w:style>
  <w:style w:type="character" w:customStyle="1" w:styleId="watch-title">
    <w:name w:val="watch-title"/>
    <w:basedOn w:val="Standardskrifttypeiafsnit"/>
    <w:rsid w:val="004F2DD0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4F2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4F2DD0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DD7552"/>
    <w:pPr>
      <w:ind w:left="720"/>
      <w:contextualSpacing/>
    </w:pPr>
  </w:style>
  <w:style w:type="character" w:styleId="Strk">
    <w:name w:val="Strong"/>
    <w:basedOn w:val="Standardskrifttypeiafsnit"/>
    <w:uiPriority w:val="22"/>
    <w:qFormat/>
    <w:rsid w:val="00A74695"/>
    <w:rPr>
      <w:b/>
      <w:bCs/>
    </w:rPr>
  </w:style>
  <w:style w:type="paragraph" w:styleId="NormalWeb">
    <w:name w:val="Normal (Web)"/>
    <w:basedOn w:val="Normal"/>
    <w:uiPriority w:val="99"/>
    <w:unhideWhenUsed/>
    <w:rsid w:val="00A7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watch-video-date">
    <w:name w:val="watch-video-date"/>
    <w:basedOn w:val="Standardskrifttypeiafsnit"/>
    <w:rsid w:val="00A74695"/>
  </w:style>
  <w:style w:type="character" w:styleId="BesgtLink">
    <w:name w:val="FollowedHyperlink"/>
    <w:basedOn w:val="Standardskrifttypeiafsnit"/>
    <w:uiPriority w:val="99"/>
    <w:semiHidden/>
    <w:unhideWhenUsed/>
    <w:rsid w:val="003148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7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3788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8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1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E6E6E6"/>
                                                <w:bottom w:val="none" w:sz="0" w:space="0" w:color="auto"/>
                                                <w:right w:val="single" w:sz="6" w:space="0" w:color="E6E6E6"/>
                                              </w:divBdr>
                                              <w:divsChild>
                                                <w:div w:id="42954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1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74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7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50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nwgLb5yBL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B5rvjZzgF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LshiDzX_yQ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</dc:creator>
  <cp:lastModifiedBy>Charlotte Skov</cp:lastModifiedBy>
  <cp:revision>3</cp:revision>
  <dcterms:created xsi:type="dcterms:W3CDTF">2014-12-01T08:30:00Z</dcterms:created>
  <dcterms:modified xsi:type="dcterms:W3CDTF">2014-12-01T17:14:00Z</dcterms:modified>
</cp:coreProperties>
</file>