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1DEB" w:rsidRPr="00C56EEB" w:rsidRDefault="0083306B" w:rsidP="00D672DD">
      <w:pPr>
        <w:shd w:val="clear" w:color="auto" w:fill="8EAADB" w:themeFill="accent1" w:themeFillTint="99"/>
        <w:spacing w:after="0"/>
        <w:rPr>
          <w:b/>
        </w:rPr>
      </w:pPr>
      <w:r>
        <w:rPr>
          <w:b/>
        </w:rPr>
        <w:t>3y BI</w:t>
      </w:r>
      <w:r>
        <w:rPr>
          <w:b/>
        </w:rPr>
        <w:tab/>
        <w:t xml:space="preserve">      </w:t>
      </w:r>
      <w:r w:rsidR="00AE1F93">
        <w:rPr>
          <w:b/>
        </w:rPr>
        <w:t xml:space="preserve">           </w:t>
      </w:r>
      <w:r w:rsidR="00C56EEB">
        <w:rPr>
          <w:b/>
        </w:rPr>
        <w:t xml:space="preserve">15 </w:t>
      </w:r>
      <w:r w:rsidR="00C56EEB" w:rsidRPr="00C56EEB">
        <w:rPr>
          <w:b/>
        </w:rPr>
        <w:t>Genetik v2</w:t>
      </w:r>
      <w:r w:rsidR="00AE1F93">
        <w:rPr>
          <w:b/>
        </w:rPr>
        <w:t xml:space="preserve"> – </w:t>
      </w:r>
      <w:r>
        <w:rPr>
          <w:b/>
        </w:rPr>
        <w:t>mere om samspil mellem gener</w:t>
      </w:r>
      <w:r w:rsidR="007047CD">
        <w:rPr>
          <w:b/>
        </w:rPr>
        <w:tab/>
      </w:r>
      <w:r w:rsidR="00AE1F93">
        <w:rPr>
          <w:b/>
        </w:rPr>
        <w:t xml:space="preserve">       </w:t>
      </w:r>
      <w:r w:rsidR="00C56EEB">
        <w:rPr>
          <w:b/>
        </w:rPr>
        <w:t xml:space="preserve">  </w:t>
      </w:r>
      <w:r w:rsidR="00AE1F93">
        <w:rPr>
          <w:b/>
        </w:rPr>
        <w:t xml:space="preserve">               </w:t>
      </w:r>
      <w:r>
        <w:rPr>
          <w:b/>
        </w:rPr>
        <w:t xml:space="preserve">       30</w:t>
      </w:r>
      <w:r w:rsidR="00AE1F93">
        <w:rPr>
          <w:b/>
        </w:rPr>
        <w:t>.</w:t>
      </w:r>
      <w:r w:rsidR="00C56EEB" w:rsidRPr="00C56EEB">
        <w:rPr>
          <w:b/>
        </w:rPr>
        <w:t xml:space="preserve"> oktober 2017</w:t>
      </w:r>
    </w:p>
    <w:p w:rsidR="0083306B" w:rsidRPr="0083306B" w:rsidRDefault="0083306B" w:rsidP="0083306B">
      <w:pPr>
        <w:shd w:val="clear" w:color="auto" w:fill="FFFFFF"/>
        <w:spacing w:after="0" w:line="240" w:lineRule="auto"/>
        <w:outlineLvl w:val="2"/>
        <w:rPr>
          <w:rFonts w:eastAsia="Times New Roman" w:cstheme="minorHAnsi"/>
          <w:b/>
          <w:bCs/>
          <w:color w:val="000000" w:themeColor="text1"/>
          <w:szCs w:val="30"/>
          <w:lang w:eastAsia="da-DK"/>
        </w:rPr>
      </w:pPr>
    </w:p>
    <w:p w:rsidR="00CF7BF5" w:rsidRDefault="00CF7BF5" w:rsidP="0083306B">
      <w:pPr>
        <w:shd w:val="clear" w:color="auto" w:fill="FFFFFF"/>
        <w:spacing w:before="100" w:beforeAutospacing="1" w:after="0" w:line="240" w:lineRule="auto"/>
        <w:outlineLvl w:val="2"/>
        <w:rPr>
          <w:rFonts w:eastAsia="Times New Roman" w:cstheme="minorHAnsi"/>
          <w:b/>
          <w:bCs/>
          <w:color w:val="000000" w:themeColor="text1"/>
          <w:sz w:val="30"/>
          <w:szCs w:val="30"/>
          <w:lang w:eastAsia="da-DK"/>
        </w:rPr>
      </w:pPr>
      <w:r w:rsidRPr="00CF7BF5">
        <w:rPr>
          <w:rFonts w:eastAsia="Times New Roman" w:cstheme="minorHAnsi"/>
          <w:b/>
          <w:bCs/>
          <w:color w:val="000000" w:themeColor="text1"/>
          <w:sz w:val="30"/>
          <w:szCs w:val="30"/>
          <w:lang w:eastAsia="da-DK"/>
        </w:rPr>
        <w:t>Krydsningsskemaer anvendt til at forudsige hundes pelsfarve – og helbred!</w:t>
      </w:r>
    </w:p>
    <w:p w:rsidR="00680EBE" w:rsidRPr="00CF7BF5" w:rsidRDefault="00680EBE" w:rsidP="0083306B">
      <w:pPr>
        <w:shd w:val="clear" w:color="auto" w:fill="FFFFFF"/>
        <w:spacing w:after="75" w:line="240" w:lineRule="auto"/>
        <w:outlineLvl w:val="2"/>
        <w:rPr>
          <w:rFonts w:eastAsia="Times New Roman" w:cstheme="minorHAnsi"/>
          <w:b/>
          <w:bCs/>
          <w:color w:val="000000" w:themeColor="text1"/>
          <w:sz w:val="30"/>
          <w:szCs w:val="30"/>
          <w:lang w:eastAsia="da-DK"/>
        </w:rPr>
      </w:pPr>
      <w:r>
        <w:rPr>
          <w:noProof/>
          <w:color w:val="0000FF"/>
        </w:rPr>
        <w:drawing>
          <wp:anchor distT="0" distB="0" distL="114300" distR="114300" simplePos="0" relativeHeight="251658240" behindDoc="0" locked="0" layoutInCell="1" allowOverlap="1">
            <wp:simplePos x="0" y="0"/>
            <wp:positionH relativeFrom="margin">
              <wp:align>right</wp:align>
            </wp:positionH>
            <wp:positionV relativeFrom="paragraph">
              <wp:posOffset>382905</wp:posOffset>
            </wp:positionV>
            <wp:extent cx="1905000" cy="1876425"/>
            <wp:effectExtent l="171450" t="171450" r="171450" b="180975"/>
            <wp:wrapNone/>
            <wp:docPr id="5" name="Billede 5" descr="Billedresultat for merle grand danoi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Billedresultat for merle grand danoi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680612">
                      <a:off x="0" y="0"/>
                      <a:ext cx="1905000" cy="187642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950" w:type="dxa"/>
        <w:tblCellSpacing w:w="15" w:type="dxa"/>
        <w:tblCellMar>
          <w:top w:w="15" w:type="dxa"/>
          <w:left w:w="15" w:type="dxa"/>
          <w:bottom w:w="15" w:type="dxa"/>
          <w:right w:w="15" w:type="dxa"/>
        </w:tblCellMar>
        <w:tblLook w:val="04A0" w:firstRow="1" w:lastRow="0" w:firstColumn="1" w:lastColumn="0" w:noHBand="0" w:noVBand="1"/>
      </w:tblPr>
      <w:tblGrid>
        <w:gridCol w:w="893"/>
        <w:gridCol w:w="7057"/>
      </w:tblGrid>
      <w:tr w:rsidR="00680EBE" w:rsidRPr="00680EBE" w:rsidTr="00680EBE">
        <w:trPr>
          <w:tblCellSpacing w:w="15" w:type="dxa"/>
        </w:trPr>
        <w:tc>
          <w:tcPr>
            <w:tcW w:w="0" w:type="auto"/>
            <w:vAlign w:val="center"/>
            <w:hideMark/>
          </w:tcPr>
          <w:p w:rsidR="00680EBE" w:rsidRPr="00680EBE" w:rsidRDefault="00680EBE" w:rsidP="00680EBE">
            <w:pPr>
              <w:spacing w:after="0" w:line="432" w:lineRule="auto"/>
              <w:jc w:val="both"/>
              <w:textAlignment w:val="top"/>
              <w:rPr>
                <w:rFonts w:ascii="Arial" w:eastAsia="Times New Roman" w:hAnsi="Arial" w:cs="Arial"/>
                <w:color w:val="000000"/>
                <w:sz w:val="16"/>
                <w:szCs w:val="16"/>
                <w:lang w:eastAsia="da-DK"/>
              </w:rPr>
            </w:pPr>
            <w:r w:rsidRPr="00680EBE">
              <w:rPr>
                <w:rFonts w:ascii="Arial" w:eastAsia="Times New Roman" w:hAnsi="Arial" w:cs="Arial"/>
                <w:noProof/>
                <w:color w:val="000000"/>
                <w:sz w:val="16"/>
                <w:szCs w:val="16"/>
                <w:lang w:eastAsia="da-DK"/>
              </w:rPr>
              <w:drawing>
                <wp:inline distT="0" distB="0" distL="0" distR="0">
                  <wp:extent cx="381000" cy="381000"/>
                  <wp:effectExtent l="0" t="0" r="0" b="0"/>
                  <wp:docPr id="3" name="Billede 3" descr="http://www.hundeleksikon.dk/foto/cbluemer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hundeleksikon.dk/foto/cbluemerl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vAlign w:val="center"/>
            <w:hideMark/>
          </w:tcPr>
          <w:p w:rsidR="00680EBE" w:rsidRPr="00680EBE" w:rsidRDefault="00680EBE" w:rsidP="00680EBE">
            <w:pPr>
              <w:spacing w:after="0" w:line="432" w:lineRule="auto"/>
              <w:jc w:val="both"/>
              <w:textAlignment w:val="top"/>
              <w:rPr>
                <w:rFonts w:ascii="Arial" w:eastAsia="Times New Roman" w:hAnsi="Arial" w:cs="Arial"/>
                <w:color w:val="000000"/>
                <w:sz w:val="16"/>
                <w:szCs w:val="16"/>
                <w:lang w:eastAsia="da-DK"/>
              </w:rPr>
            </w:pPr>
            <w:r w:rsidRPr="00680EBE">
              <w:rPr>
                <w:rFonts w:ascii="Arial" w:eastAsia="Times New Roman" w:hAnsi="Arial" w:cs="Arial"/>
                <w:color w:val="000000"/>
                <w:sz w:val="20"/>
                <w:szCs w:val="16"/>
                <w:lang w:eastAsia="da-DK"/>
              </w:rPr>
              <w:t>Blue merle / Lysegrå grundfarve med gråblå-sortblå pletter</w:t>
            </w:r>
          </w:p>
        </w:tc>
      </w:tr>
    </w:tbl>
    <w:p w:rsidR="00680EBE" w:rsidRDefault="00680EBE" w:rsidP="00301E28">
      <w:pPr>
        <w:shd w:val="clear" w:color="auto" w:fill="FFFFFF"/>
        <w:spacing w:before="100" w:beforeAutospacing="1" w:after="75" w:line="240" w:lineRule="auto"/>
        <w:outlineLvl w:val="2"/>
        <w:rPr>
          <w:rFonts w:ascii="Verdana" w:eastAsia="Times New Roman" w:hAnsi="Verdana" w:cs="Times New Roman"/>
          <w:b/>
          <w:bCs/>
          <w:color w:val="000000" w:themeColor="text1"/>
          <w:sz w:val="24"/>
          <w:szCs w:val="24"/>
          <w:lang w:val="en-US" w:eastAsia="da-DK"/>
        </w:rPr>
      </w:pPr>
      <w:r>
        <w:rPr>
          <w:noProof/>
          <w:color w:val="0000FF"/>
        </w:rPr>
        <w:drawing>
          <wp:inline distT="0" distB="0" distL="0" distR="0">
            <wp:extent cx="4991100" cy="3743325"/>
            <wp:effectExtent l="0" t="0" r="0" b="9525"/>
            <wp:docPr id="4" name="Billede 4" descr="Billedresultat for merle grand danoi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Billedresultat for merle grand danois">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3743325"/>
                    </a:xfrm>
                    <a:prstGeom prst="rect">
                      <a:avLst/>
                    </a:prstGeom>
                    <a:noFill/>
                    <a:ln>
                      <a:noFill/>
                    </a:ln>
                  </pic:spPr>
                </pic:pic>
              </a:graphicData>
            </a:graphic>
          </wp:inline>
        </w:drawing>
      </w:r>
    </w:p>
    <w:p w:rsidR="00680EBE" w:rsidRDefault="00680EBE" w:rsidP="00301E28">
      <w:pPr>
        <w:shd w:val="clear" w:color="auto" w:fill="FFFFFF"/>
        <w:spacing w:before="100" w:beforeAutospacing="1" w:after="75" w:line="240" w:lineRule="auto"/>
        <w:outlineLvl w:val="2"/>
        <w:rPr>
          <w:rFonts w:ascii="Verdana" w:eastAsia="Times New Roman" w:hAnsi="Verdana" w:cs="Times New Roman"/>
          <w:b/>
          <w:bCs/>
          <w:color w:val="000000" w:themeColor="text1"/>
          <w:sz w:val="24"/>
          <w:szCs w:val="24"/>
          <w:lang w:val="en-US" w:eastAsia="da-DK"/>
        </w:rPr>
      </w:pPr>
      <w:r>
        <w:rPr>
          <w:rFonts w:ascii="Verdana" w:eastAsia="Times New Roman" w:hAnsi="Verdana" w:cs="Times New Roman"/>
          <w:b/>
          <w:bCs/>
          <w:color w:val="000000" w:themeColor="text1"/>
          <w:sz w:val="24"/>
          <w:szCs w:val="24"/>
          <w:lang w:val="en-US" w:eastAsia="da-DK"/>
        </w:rPr>
        <w:t xml:space="preserve"> </w:t>
      </w:r>
      <w:bookmarkStart w:id="0" w:name="_GoBack"/>
      <w:r>
        <w:rPr>
          <w:noProof/>
          <w:color w:val="0000FF"/>
        </w:rPr>
        <w:drawing>
          <wp:inline distT="0" distB="0" distL="0" distR="0">
            <wp:extent cx="5200649" cy="2600325"/>
            <wp:effectExtent l="0" t="0" r="635" b="0"/>
            <wp:docPr id="6" name="Billede 6" descr="Billedresultat for great dane normal colo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Billedresultat for great dane normal colo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8277" cy="2604139"/>
                    </a:xfrm>
                    <a:prstGeom prst="rect">
                      <a:avLst/>
                    </a:prstGeom>
                    <a:noFill/>
                    <a:ln>
                      <a:noFill/>
                    </a:ln>
                  </pic:spPr>
                </pic:pic>
              </a:graphicData>
            </a:graphic>
          </wp:inline>
        </w:drawing>
      </w:r>
      <w:bookmarkEnd w:id="0"/>
    </w:p>
    <w:p w:rsidR="00301E28" w:rsidRPr="00301E28" w:rsidRDefault="00301E28" w:rsidP="00301E28">
      <w:pPr>
        <w:shd w:val="clear" w:color="auto" w:fill="FFFFFF"/>
        <w:spacing w:before="100" w:beforeAutospacing="1" w:after="75" w:line="240" w:lineRule="auto"/>
        <w:outlineLvl w:val="2"/>
        <w:rPr>
          <w:rFonts w:ascii="Verdana" w:eastAsia="Times New Roman" w:hAnsi="Verdana" w:cs="Times New Roman"/>
          <w:b/>
          <w:bCs/>
          <w:color w:val="000000" w:themeColor="text1"/>
          <w:sz w:val="24"/>
          <w:szCs w:val="24"/>
          <w:lang w:val="en-US" w:eastAsia="da-DK"/>
        </w:rPr>
      </w:pPr>
      <w:r w:rsidRPr="00301E28">
        <w:rPr>
          <w:rFonts w:ascii="Verdana" w:eastAsia="Times New Roman" w:hAnsi="Verdana" w:cs="Times New Roman"/>
          <w:b/>
          <w:bCs/>
          <w:color w:val="000000" w:themeColor="text1"/>
          <w:sz w:val="24"/>
          <w:szCs w:val="24"/>
          <w:lang w:val="en-US" w:eastAsia="da-DK"/>
        </w:rPr>
        <w:lastRenderedPageBreak/>
        <w:t>Merle as beauty mark</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Imagine a solid color dog—usually black or brown—splashed with bleach. The result would be lighter color patches, often called blue by dog fanciers, on the base coat. Many popular breeds have merle patterning—Australian shepherds, coolies, Shetland sheepdogs, collies, Cardigan Welsh corgis (the ones with tails), Pyrenean shepherds, and Catahoula leopard dogs. Dachshund breeders call merle patterning “dappling.” And the merle gene, Clark says, is involved in creating the harlequin pattern on Great Danes.</w:t>
      </w:r>
    </w:p>
    <w:p w:rsidR="00301E28" w:rsidRDefault="00301E28" w:rsidP="00301E28">
      <w:pPr>
        <w:rPr>
          <w:rFonts w:cstheme="minorHAnsi"/>
        </w:rPr>
      </w:pPr>
      <w:r>
        <w:rPr>
          <w:noProof/>
          <w:color w:val="0000FF"/>
        </w:rPr>
        <w:drawing>
          <wp:inline distT="0" distB="0" distL="0" distR="0" wp14:anchorId="23516688" wp14:editId="04D731F2">
            <wp:extent cx="6120130" cy="2634202"/>
            <wp:effectExtent l="0" t="0" r="0" b="0"/>
            <wp:docPr id="1" name="Billede 1" descr="Billedresultat for fur color dogs punnett squar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Billedresultat for fur color dogs punnett squar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634202"/>
                    </a:xfrm>
                    <a:prstGeom prst="rect">
                      <a:avLst/>
                    </a:prstGeom>
                    <a:noFill/>
                    <a:ln>
                      <a:noFill/>
                    </a:ln>
                  </pic:spPr>
                </pic:pic>
              </a:graphicData>
            </a:graphic>
          </wp:inline>
        </w:drawing>
      </w:r>
    </w:p>
    <w:p w:rsidR="00301E28" w:rsidRPr="00301E28" w:rsidRDefault="00301E28" w:rsidP="00301E28">
      <w:pPr>
        <w:rPr>
          <w:rFonts w:cstheme="minorHAnsi"/>
          <w:b/>
          <w:i/>
          <w:color w:val="000000" w:themeColor="text1"/>
          <w:sz w:val="20"/>
          <w:szCs w:val="17"/>
          <w:lang w:val="en-US"/>
        </w:rPr>
      </w:pPr>
      <w:r w:rsidRPr="00301E28">
        <w:rPr>
          <w:rFonts w:cstheme="minorHAnsi"/>
          <w:b/>
          <w:i/>
          <w:color w:val="000000" w:themeColor="text1"/>
          <w:sz w:val="20"/>
          <w:szCs w:val="17"/>
          <w:lang w:val="en-US"/>
        </w:rPr>
        <w:t>(</w:t>
      </w:r>
      <w:proofErr w:type="spellStart"/>
      <w:r w:rsidRPr="00301E28">
        <w:rPr>
          <w:rFonts w:cstheme="minorHAnsi"/>
          <w:b/>
          <w:i/>
          <w:color w:val="000000" w:themeColor="text1"/>
          <w:sz w:val="20"/>
          <w:szCs w:val="17"/>
          <w:lang w:val="en-US"/>
        </w:rPr>
        <w:t>Figurtekst</w:t>
      </w:r>
      <w:proofErr w:type="spellEnd"/>
      <w:r w:rsidRPr="00301E28">
        <w:rPr>
          <w:rFonts w:cstheme="minorHAnsi"/>
          <w:b/>
          <w:i/>
          <w:color w:val="000000" w:themeColor="text1"/>
          <w:sz w:val="20"/>
          <w:szCs w:val="17"/>
          <w:lang w:val="en-US"/>
        </w:rPr>
        <w:t xml:space="preserve">) Geneticists use Punnett squares (named for Reginald Punnett) to determine the probability of offspring having a </w:t>
      </w:r>
      <w:proofErr w:type="gramStart"/>
      <w:r w:rsidRPr="00301E28">
        <w:rPr>
          <w:rFonts w:cstheme="minorHAnsi"/>
          <w:b/>
          <w:i/>
          <w:color w:val="000000" w:themeColor="text1"/>
          <w:sz w:val="20"/>
          <w:szCs w:val="17"/>
          <w:lang w:val="en-US"/>
        </w:rPr>
        <w:t>particular genotype</w:t>
      </w:r>
      <w:proofErr w:type="gramEnd"/>
      <w:r w:rsidRPr="00301E28">
        <w:rPr>
          <w:rFonts w:cstheme="minorHAnsi"/>
          <w:b/>
          <w:i/>
          <w:color w:val="000000" w:themeColor="text1"/>
          <w:sz w:val="20"/>
          <w:szCs w:val="17"/>
          <w:lang w:val="en-US"/>
        </w:rPr>
        <w:t>. In the Punnett squares above, a capital M denotes merle as the dominant allele, and a lowercase m denotes the recessive non-merle allele. Non-merle dogs are depicted in black, but they could have any coat color or pattern other than merle. The squares above show the expected outcomes from a merle-to-non-merle mating (left) and merle-to-merle mating (right). The latter may result in white progeny with sensory defects.</w:t>
      </w:r>
    </w:p>
    <w:p w:rsid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Many dog owners see merle as a beauty mark, distinctive and random, and they are willing to pay more for merle dogs. Uneducated or unscrupulous breeders mistakenly think that crossing merles with merles will increase the likelihood of a litter of merles. This approach may cause more pain than profit.</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Responsible dog breeders certainly want to sell pups, but not at the price of a dog’s health. T</w:t>
      </w:r>
      <w:r>
        <w:rPr>
          <w:rFonts w:eastAsia="Times New Roman" w:cstheme="minorHAnsi"/>
          <w:color w:val="000000" w:themeColor="text1"/>
          <w:szCs w:val="17"/>
          <w:lang w:val="en-US" w:eastAsia="da-DK"/>
        </w:rPr>
        <w:t>hey avoid merle-to-merle mating</w:t>
      </w:r>
      <w:r w:rsidRPr="00301E28">
        <w:rPr>
          <w:rFonts w:eastAsia="Times New Roman" w:cstheme="minorHAnsi"/>
          <w:color w:val="000000" w:themeColor="text1"/>
          <w:szCs w:val="17"/>
          <w:lang w:val="en-US" w:eastAsia="da-DK"/>
        </w:rPr>
        <w:t>, which can produce double merles—those receiving the dominant variation from both parents. Double merles are mostly white and can have defects in hearing and vision.</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Unfortunately</w:t>
      </w:r>
      <w:r>
        <w:rPr>
          <w:rFonts w:eastAsia="Times New Roman" w:cstheme="minorHAnsi"/>
          <w:color w:val="000000" w:themeColor="text1"/>
          <w:szCs w:val="17"/>
          <w:lang w:val="en-US" w:eastAsia="da-DK"/>
        </w:rPr>
        <w:t>,</w:t>
      </w:r>
      <w:r w:rsidRPr="00301E28">
        <w:rPr>
          <w:rFonts w:eastAsia="Times New Roman" w:cstheme="minorHAnsi"/>
          <w:color w:val="000000" w:themeColor="text1"/>
          <w:szCs w:val="17"/>
          <w:lang w:val="en-US" w:eastAsia="da-DK"/>
        </w:rPr>
        <w:t xml:space="preserve"> some merles are hard to detect.</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 xml:space="preserve">“A dog can be a ‘cryptic’ merle, which shows only small merle patches or no pattern at all and looks like a non-merle,” Clark says. “If a cryptic merle is mated </w:t>
      </w:r>
      <w:r>
        <w:rPr>
          <w:rFonts w:eastAsia="Times New Roman" w:cstheme="minorHAnsi"/>
          <w:color w:val="000000" w:themeColor="text1"/>
          <w:szCs w:val="17"/>
          <w:lang w:val="en-US" w:eastAsia="da-DK"/>
        </w:rPr>
        <w:t>with</w:t>
      </w:r>
      <w:r w:rsidRPr="00301E28">
        <w:rPr>
          <w:rFonts w:eastAsia="Times New Roman" w:cstheme="minorHAnsi"/>
          <w:color w:val="000000" w:themeColor="text1"/>
          <w:szCs w:val="17"/>
          <w:lang w:val="en-US" w:eastAsia="da-DK"/>
        </w:rPr>
        <w:t xml:space="preserve"> another merle, one in four of the puppies will be a double merle and at risk for deafness and blindness.”</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 xml:space="preserve">Double merles have been compared with humans who have </w:t>
      </w:r>
      <w:proofErr w:type="spellStart"/>
      <w:r w:rsidRPr="00301E28">
        <w:rPr>
          <w:rFonts w:eastAsia="Times New Roman" w:cstheme="minorHAnsi"/>
          <w:color w:val="000000" w:themeColor="text1"/>
          <w:szCs w:val="17"/>
          <w:lang w:val="en-US" w:eastAsia="da-DK"/>
        </w:rPr>
        <w:t>Waardenburg</w:t>
      </w:r>
      <w:proofErr w:type="spellEnd"/>
      <w:r w:rsidRPr="00301E28">
        <w:rPr>
          <w:rFonts w:eastAsia="Times New Roman" w:cstheme="minorHAnsi"/>
          <w:color w:val="000000" w:themeColor="text1"/>
          <w:szCs w:val="17"/>
          <w:lang w:val="en-US" w:eastAsia="da-DK"/>
        </w:rPr>
        <w:t xml:space="preserve"> Syndrome 2. Both groups have a genetic disorder that hampers the growth of pigment cells, which play a role in development of eye shape </w:t>
      </w:r>
      <w:r w:rsidRPr="00301E28">
        <w:rPr>
          <w:rFonts w:eastAsia="Times New Roman" w:cstheme="minorHAnsi"/>
          <w:color w:val="000000" w:themeColor="text1"/>
          <w:szCs w:val="17"/>
          <w:lang w:val="en-US" w:eastAsia="da-DK"/>
        </w:rPr>
        <w:lastRenderedPageBreak/>
        <w:t>and color and the nerve endings in the inner ear. The results often are distinctive soft blue eyes and deafness. In humans, a stark white forelock also can be the calling card of the syndrome.</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 xml:space="preserve">“There’s no cure for </w:t>
      </w:r>
      <w:proofErr w:type="spellStart"/>
      <w:r w:rsidRPr="00301E28">
        <w:rPr>
          <w:rFonts w:eastAsia="Times New Roman" w:cstheme="minorHAnsi"/>
          <w:color w:val="000000" w:themeColor="text1"/>
          <w:szCs w:val="17"/>
          <w:lang w:val="en-US" w:eastAsia="da-DK"/>
        </w:rPr>
        <w:t>Waardenburg</w:t>
      </w:r>
      <w:proofErr w:type="spellEnd"/>
      <w:r w:rsidRPr="00301E28">
        <w:rPr>
          <w:rFonts w:eastAsia="Times New Roman" w:cstheme="minorHAnsi"/>
          <w:color w:val="000000" w:themeColor="text1"/>
          <w:szCs w:val="17"/>
          <w:lang w:val="en-US" w:eastAsia="da-DK"/>
        </w:rPr>
        <w:t xml:space="preserve"> syndrome, but the work will help researchers identify the genetics guiding it, which can alert genetic counselors and dog breeders to look for the problem during DNA screening,” Clark says.</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Merle figures into another topic of Clark’s research, the harlequin pattern found on Great Danes. The pattern is the bold black-and-white look that is accepted as part of the breed standard, which includes black, brown, and brindle coloring as well. The Great Dane Charitable Trust has funded her work to identify genetic mechanisms that produce the harlequin pattern. She has worked on the harlequin genetic factor since 2005.</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“All harlequins are merles, but they are more than merle,” says Clark. “There’s a separate gene for harlequin. It is a dominant modifier of merle that removes the dilute pigment, leaving the background white.”</w:t>
      </w:r>
    </w:p>
    <w:p w:rsidR="00301E28" w:rsidRPr="00301E28" w:rsidRDefault="00301E28" w:rsidP="00301E28">
      <w:pPr>
        <w:shd w:val="clear" w:color="auto" w:fill="FFFFFF"/>
        <w:spacing w:before="100" w:beforeAutospacing="1" w:after="100" w:afterAutospacing="1" w:line="240" w:lineRule="auto"/>
        <w:rPr>
          <w:rFonts w:eastAsia="Times New Roman" w:cstheme="minorHAnsi"/>
          <w:color w:val="000000" w:themeColor="text1"/>
          <w:szCs w:val="17"/>
          <w:lang w:val="en-US" w:eastAsia="da-DK"/>
        </w:rPr>
      </w:pPr>
      <w:r w:rsidRPr="00301E28">
        <w:rPr>
          <w:rFonts w:eastAsia="Times New Roman" w:cstheme="minorHAnsi"/>
          <w:color w:val="000000" w:themeColor="text1"/>
          <w:szCs w:val="17"/>
          <w:lang w:val="en-US" w:eastAsia="da-DK"/>
        </w:rPr>
        <w:t>In other words, the harlequin gene acts as a stronger bleaching agent, eliminating the merle’s light bleach spots on the base coat, resulting in white base-coat spots.</w:t>
      </w:r>
    </w:p>
    <w:p w:rsidR="00A20455" w:rsidRPr="00A20455" w:rsidRDefault="00301E28" w:rsidP="00A20455">
      <w:pPr>
        <w:spacing w:after="0"/>
        <w:rPr>
          <w:rFonts w:cstheme="minorHAnsi"/>
          <w:color w:val="0563C1" w:themeColor="hyperlink"/>
          <w:szCs w:val="17"/>
          <w:u w:val="single"/>
          <w:lang w:val="en-US"/>
        </w:rPr>
      </w:pPr>
      <w:proofErr w:type="spellStart"/>
      <w:r w:rsidRPr="00F56584">
        <w:rPr>
          <w:rFonts w:cstheme="minorHAnsi"/>
          <w:color w:val="000000" w:themeColor="text1"/>
          <w:szCs w:val="17"/>
          <w:lang w:val="en-US"/>
        </w:rPr>
        <w:t>Kilde</w:t>
      </w:r>
      <w:proofErr w:type="spellEnd"/>
      <w:r w:rsidRPr="00F56584">
        <w:rPr>
          <w:rFonts w:cstheme="minorHAnsi"/>
          <w:color w:val="000000" w:themeColor="text1"/>
          <w:szCs w:val="17"/>
          <w:lang w:val="en-US"/>
        </w:rPr>
        <w:t xml:space="preserve">: </w:t>
      </w:r>
      <w:proofErr w:type="spellStart"/>
      <w:r w:rsidR="00F56584" w:rsidRPr="00F56584">
        <w:rPr>
          <w:rFonts w:cstheme="minorHAnsi"/>
          <w:color w:val="000000" w:themeColor="text1"/>
          <w:szCs w:val="17"/>
          <w:lang w:val="en-US"/>
        </w:rPr>
        <w:t>Uddrag</w:t>
      </w:r>
      <w:proofErr w:type="spellEnd"/>
      <w:r w:rsidR="00F56584" w:rsidRPr="00F56584">
        <w:rPr>
          <w:rFonts w:cstheme="minorHAnsi"/>
          <w:color w:val="000000" w:themeColor="text1"/>
          <w:szCs w:val="17"/>
          <w:lang w:val="en-US"/>
        </w:rPr>
        <w:t xml:space="preserve"> </w:t>
      </w:r>
      <w:proofErr w:type="spellStart"/>
      <w:r w:rsidR="00F56584" w:rsidRPr="00F56584">
        <w:rPr>
          <w:rFonts w:cstheme="minorHAnsi"/>
          <w:color w:val="000000" w:themeColor="text1"/>
          <w:szCs w:val="17"/>
          <w:lang w:val="en-US"/>
        </w:rPr>
        <w:t>fra</w:t>
      </w:r>
      <w:proofErr w:type="spellEnd"/>
      <w:r w:rsidR="00F56584" w:rsidRPr="00F56584">
        <w:rPr>
          <w:rFonts w:cstheme="minorHAnsi"/>
          <w:color w:val="000000" w:themeColor="text1"/>
          <w:szCs w:val="17"/>
          <w:lang w:val="en-US"/>
        </w:rPr>
        <w:t xml:space="preserve"> </w:t>
      </w:r>
      <w:proofErr w:type="spellStart"/>
      <w:r w:rsidR="00F56584" w:rsidRPr="00F56584">
        <w:rPr>
          <w:rFonts w:cstheme="minorHAnsi"/>
          <w:color w:val="000000" w:themeColor="text1"/>
          <w:szCs w:val="17"/>
          <w:lang w:val="en-US"/>
        </w:rPr>
        <w:t>artiklen</w:t>
      </w:r>
      <w:proofErr w:type="spellEnd"/>
      <w:proofErr w:type="gramStart"/>
      <w:r w:rsidR="00F56584">
        <w:rPr>
          <w:rFonts w:cstheme="minorHAnsi"/>
          <w:color w:val="000000" w:themeColor="text1"/>
          <w:szCs w:val="17"/>
          <w:lang w:val="en-US"/>
        </w:rPr>
        <w:t>:</w:t>
      </w:r>
      <w:r w:rsidR="00F56584" w:rsidRPr="00F56584">
        <w:rPr>
          <w:rFonts w:cstheme="minorHAnsi"/>
          <w:color w:val="000000" w:themeColor="text1"/>
          <w:szCs w:val="17"/>
          <w:lang w:val="en-US"/>
        </w:rPr>
        <w:t xml:space="preserve"> ”</w:t>
      </w:r>
      <w:r w:rsidR="00F56584" w:rsidRPr="00F56584">
        <w:rPr>
          <w:rFonts w:cstheme="minorHAnsi"/>
          <w:i/>
          <w:color w:val="000000" w:themeColor="text1"/>
          <w:szCs w:val="17"/>
          <w:lang w:val="en-US"/>
        </w:rPr>
        <w:t>Genetics</w:t>
      </w:r>
      <w:proofErr w:type="gramEnd"/>
      <w:r w:rsidR="00F56584" w:rsidRPr="00F56584">
        <w:rPr>
          <w:rFonts w:cstheme="minorHAnsi"/>
          <w:i/>
          <w:color w:val="000000" w:themeColor="text1"/>
          <w:szCs w:val="17"/>
          <w:lang w:val="en-US"/>
        </w:rPr>
        <w:t xml:space="preserve"> and the coat of many colors</w:t>
      </w:r>
      <w:r w:rsidR="00F56584" w:rsidRPr="00F56584">
        <w:rPr>
          <w:rFonts w:cstheme="minorHAnsi"/>
          <w:color w:val="000000" w:themeColor="text1"/>
          <w:szCs w:val="17"/>
          <w:lang w:val="en-US"/>
        </w:rPr>
        <w:t xml:space="preserve">” </w:t>
      </w:r>
      <w:proofErr w:type="spellStart"/>
      <w:r w:rsidR="00F56584" w:rsidRPr="00F56584">
        <w:rPr>
          <w:rFonts w:cstheme="minorHAnsi"/>
          <w:color w:val="000000" w:themeColor="text1"/>
          <w:szCs w:val="17"/>
          <w:lang w:val="en-US"/>
        </w:rPr>
        <w:t>af</w:t>
      </w:r>
      <w:proofErr w:type="spellEnd"/>
      <w:r w:rsidR="00F56584" w:rsidRPr="00F56584">
        <w:rPr>
          <w:rFonts w:cstheme="minorHAnsi"/>
          <w:color w:val="000000" w:themeColor="text1"/>
          <w:szCs w:val="17"/>
          <w:lang w:val="en-US"/>
        </w:rPr>
        <w:t xml:space="preserve"> Peter Kent, </w:t>
      </w:r>
      <w:proofErr w:type="spellStart"/>
      <w:r w:rsidR="006C6110">
        <w:rPr>
          <w:rFonts w:cstheme="minorHAnsi"/>
          <w:color w:val="000000" w:themeColor="text1"/>
          <w:szCs w:val="17"/>
          <w:lang w:val="en-US"/>
        </w:rPr>
        <w:t>som</w:t>
      </w:r>
      <w:proofErr w:type="spellEnd"/>
      <w:r w:rsidR="006C6110">
        <w:rPr>
          <w:rFonts w:cstheme="minorHAnsi"/>
          <w:color w:val="000000" w:themeColor="text1"/>
          <w:szCs w:val="17"/>
          <w:lang w:val="en-US"/>
        </w:rPr>
        <w:t xml:space="preserve"> </w:t>
      </w:r>
      <w:proofErr w:type="spellStart"/>
      <w:r w:rsidR="00166A21">
        <w:rPr>
          <w:rFonts w:cstheme="minorHAnsi"/>
          <w:color w:val="000000" w:themeColor="text1"/>
          <w:szCs w:val="17"/>
          <w:lang w:val="en-US"/>
        </w:rPr>
        <w:t>bl.a</w:t>
      </w:r>
      <w:proofErr w:type="spellEnd"/>
      <w:r w:rsidR="00166A21">
        <w:rPr>
          <w:rFonts w:cstheme="minorHAnsi"/>
          <w:color w:val="000000" w:themeColor="text1"/>
          <w:szCs w:val="17"/>
          <w:lang w:val="en-US"/>
        </w:rPr>
        <w:t xml:space="preserve">. </w:t>
      </w:r>
      <w:proofErr w:type="spellStart"/>
      <w:r w:rsidR="006C6110">
        <w:rPr>
          <w:rFonts w:cstheme="minorHAnsi"/>
          <w:color w:val="000000" w:themeColor="text1"/>
          <w:szCs w:val="17"/>
          <w:lang w:val="en-US"/>
        </w:rPr>
        <w:t>citerer</w:t>
      </w:r>
      <w:proofErr w:type="spellEnd"/>
      <w:r w:rsidR="006C6110">
        <w:rPr>
          <w:rFonts w:cstheme="minorHAnsi"/>
          <w:color w:val="000000" w:themeColor="text1"/>
          <w:szCs w:val="17"/>
          <w:lang w:val="en-US"/>
        </w:rPr>
        <w:t xml:space="preserve"> </w:t>
      </w:r>
      <w:proofErr w:type="spellStart"/>
      <w:r w:rsidR="00F56584" w:rsidRPr="00F56584">
        <w:rPr>
          <w:rFonts w:cstheme="minorHAnsi"/>
          <w:color w:val="000000" w:themeColor="text1"/>
          <w:szCs w:val="17"/>
          <w:lang w:val="en-US"/>
        </w:rPr>
        <w:t>genetiker</w:t>
      </w:r>
      <w:proofErr w:type="spellEnd"/>
      <w:r w:rsidR="00F56584" w:rsidRPr="00F56584">
        <w:rPr>
          <w:rFonts w:cstheme="minorHAnsi"/>
          <w:color w:val="000000" w:themeColor="text1"/>
          <w:szCs w:val="17"/>
          <w:lang w:val="en-US"/>
        </w:rPr>
        <w:t xml:space="preserve"> Leigh Anne Clark.</w:t>
      </w:r>
      <w:r w:rsidR="00F56584">
        <w:rPr>
          <w:rFonts w:cstheme="minorHAnsi"/>
          <w:color w:val="000000" w:themeColor="text1"/>
          <w:szCs w:val="17"/>
          <w:lang w:val="en-US"/>
        </w:rPr>
        <w:t xml:space="preserve"> </w:t>
      </w:r>
      <w:r w:rsidR="00F56584" w:rsidRPr="00A20455">
        <w:rPr>
          <w:rFonts w:cstheme="minorHAnsi"/>
          <w:color w:val="000000" w:themeColor="text1"/>
          <w:szCs w:val="17"/>
        </w:rPr>
        <w:t xml:space="preserve">URL: </w:t>
      </w:r>
      <w:hyperlink r:id="rId16" w:history="1">
        <w:r w:rsidRPr="00A20455">
          <w:rPr>
            <w:rStyle w:val="Hyperlink"/>
            <w:rFonts w:cstheme="minorHAnsi"/>
            <w:szCs w:val="17"/>
          </w:rPr>
          <w:t>http://glimpse.clemson.edu/genetics-and-the-coat-of-many-colors/</w:t>
        </w:r>
      </w:hyperlink>
      <w:r w:rsidR="002271C6" w:rsidRPr="002271C6">
        <w:rPr>
          <w:rStyle w:val="Hyperlink"/>
          <w:rFonts w:cstheme="minorHAnsi"/>
          <w:szCs w:val="17"/>
        </w:rPr>
        <w:t xml:space="preserve"> </w:t>
      </w:r>
      <w:r w:rsidR="00A20455">
        <w:rPr>
          <w:rFonts w:cstheme="minorHAnsi"/>
          <w:color w:val="000000" w:themeColor="text1"/>
          <w:szCs w:val="17"/>
        </w:rPr>
        <w:t>Artiklen er uden</w:t>
      </w:r>
      <w:r w:rsidR="00A20455" w:rsidRPr="00A20455">
        <w:rPr>
          <w:rFonts w:cstheme="minorHAnsi"/>
          <w:color w:val="000000" w:themeColor="text1"/>
          <w:szCs w:val="17"/>
        </w:rPr>
        <w:t xml:space="preserve"> datering, men hjemmesiden er copyright </w:t>
      </w:r>
      <w:proofErr w:type="spellStart"/>
      <w:r w:rsidR="002271C6">
        <w:rPr>
          <w:rFonts w:cstheme="minorHAnsi"/>
          <w:color w:val="000000" w:themeColor="text1"/>
          <w:szCs w:val="17"/>
        </w:rPr>
        <w:t>Clemson</w:t>
      </w:r>
      <w:proofErr w:type="spellEnd"/>
      <w:r w:rsidR="002271C6">
        <w:rPr>
          <w:rFonts w:cstheme="minorHAnsi"/>
          <w:color w:val="000000" w:themeColor="text1"/>
          <w:szCs w:val="17"/>
        </w:rPr>
        <w:t xml:space="preserve"> University </w:t>
      </w:r>
      <w:r w:rsidR="00A20455" w:rsidRPr="00A20455">
        <w:rPr>
          <w:rFonts w:cstheme="minorHAnsi"/>
          <w:color w:val="000000" w:themeColor="text1"/>
          <w:szCs w:val="17"/>
        </w:rPr>
        <w:t xml:space="preserve">2017. </w:t>
      </w:r>
      <w:r w:rsidR="00A20455">
        <w:rPr>
          <w:rFonts w:cstheme="minorHAnsi"/>
          <w:color w:val="000000" w:themeColor="text1"/>
          <w:szCs w:val="17"/>
        </w:rPr>
        <w:t>Downloadet d. 26. oktober 2017.</w:t>
      </w:r>
    </w:p>
    <w:p w:rsidR="001657A7" w:rsidRPr="00A20455" w:rsidRDefault="001657A7" w:rsidP="0030749A">
      <w:pPr>
        <w:rPr>
          <w:rFonts w:cstheme="minorHAnsi"/>
          <w:sz w:val="32"/>
        </w:rPr>
      </w:pPr>
    </w:p>
    <w:p w:rsidR="00AC3628" w:rsidRPr="00A20455" w:rsidRDefault="00AC3628" w:rsidP="0030749A">
      <w:pPr>
        <w:rPr>
          <w:rFonts w:cstheme="minorHAnsi"/>
          <w:sz w:val="32"/>
        </w:rPr>
      </w:pPr>
    </w:p>
    <w:p w:rsidR="00D53A9B" w:rsidRPr="00D53A9B" w:rsidRDefault="00D53A9B" w:rsidP="00D53A9B">
      <w:pPr>
        <w:rPr>
          <w:rFonts w:ascii="Arial" w:eastAsia="Times New Roman" w:hAnsi="Arial" w:cs="Arial"/>
          <w:color w:val="222222"/>
          <w:sz w:val="27"/>
          <w:szCs w:val="27"/>
          <w:lang w:eastAsia="da-DK"/>
        </w:rPr>
      </w:pPr>
      <w:r>
        <w:rPr>
          <w:noProof/>
          <w:color w:val="0000FF"/>
        </w:rPr>
        <w:drawing>
          <wp:inline distT="0" distB="0" distL="0" distR="0">
            <wp:extent cx="2528997" cy="2914650"/>
            <wp:effectExtent l="0" t="0" r="5080" b="0"/>
            <wp:docPr id="7" name="Billede 7" descr="Billedresultat for waardenburg syndrome white forelock">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Billedresultat for waardenburg syndrome white forelock">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1294" cy="2917298"/>
                    </a:xfrm>
                    <a:prstGeom prst="rect">
                      <a:avLst/>
                    </a:prstGeom>
                    <a:noFill/>
                    <a:ln>
                      <a:noFill/>
                    </a:ln>
                  </pic:spPr>
                </pic:pic>
              </a:graphicData>
            </a:graphic>
          </wp:inline>
        </w:drawing>
      </w:r>
      <w:r w:rsidR="00934FD0">
        <w:rPr>
          <w:rFonts w:ascii="Arial" w:hAnsi="Arial" w:cs="Arial"/>
          <w:color w:val="222222"/>
          <w:sz w:val="27"/>
          <w:szCs w:val="27"/>
        </w:rPr>
        <w:t xml:space="preserve"> </w:t>
      </w:r>
      <w:r w:rsidR="00934FD0" w:rsidRPr="00965380">
        <w:rPr>
          <w:rFonts w:ascii="Arial" w:hAnsi="Arial" w:cs="Arial"/>
          <w:color w:val="000000" w:themeColor="text1"/>
          <w:sz w:val="27"/>
          <w:szCs w:val="27"/>
        </w:rPr>
        <w:t xml:space="preserve">Dreng med </w:t>
      </w:r>
      <w:proofErr w:type="spellStart"/>
      <w:r w:rsidR="00934FD0" w:rsidRPr="00965380">
        <w:rPr>
          <w:rFonts w:ascii="Arial" w:hAnsi="Arial" w:cs="Arial"/>
          <w:color w:val="000000" w:themeColor="text1"/>
          <w:sz w:val="27"/>
          <w:szCs w:val="27"/>
        </w:rPr>
        <w:t>Waardenburg</w:t>
      </w:r>
      <w:proofErr w:type="spellEnd"/>
      <w:r w:rsidR="00934FD0" w:rsidRPr="00965380">
        <w:rPr>
          <w:rFonts w:ascii="Arial" w:hAnsi="Arial" w:cs="Arial"/>
          <w:color w:val="000000" w:themeColor="text1"/>
          <w:sz w:val="27"/>
          <w:szCs w:val="27"/>
        </w:rPr>
        <w:t xml:space="preserve"> Syndrom</w:t>
      </w:r>
      <w:r w:rsidR="002271C6">
        <w:rPr>
          <w:rFonts w:ascii="Arial" w:hAnsi="Arial" w:cs="Arial"/>
          <w:color w:val="000000" w:themeColor="text1"/>
          <w:sz w:val="27"/>
          <w:szCs w:val="27"/>
        </w:rPr>
        <w:t xml:space="preserve"> (web foto)</w:t>
      </w:r>
    </w:p>
    <w:p w:rsidR="00D53A9B" w:rsidRPr="00A20455" w:rsidRDefault="00D53A9B" w:rsidP="0030749A">
      <w:pPr>
        <w:rPr>
          <w:rFonts w:cstheme="minorHAnsi"/>
          <w:sz w:val="32"/>
        </w:rPr>
      </w:pPr>
    </w:p>
    <w:sectPr w:rsidR="00D53A9B" w:rsidRPr="00A20455">
      <w:footerReference w:type="default" r:id="rId1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227D" w:rsidRDefault="00C1227D" w:rsidP="009A6733">
      <w:pPr>
        <w:spacing w:after="0" w:line="240" w:lineRule="auto"/>
      </w:pPr>
      <w:r>
        <w:separator/>
      </w:r>
    </w:p>
  </w:endnote>
  <w:endnote w:type="continuationSeparator" w:id="0">
    <w:p w:rsidR="00C1227D" w:rsidRDefault="00C1227D" w:rsidP="009A6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618528"/>
      <w:docPartObj>
        <w:docPartGallery w:val="Page Numbers (Bottom of Page)"/>
        <w:docPartUnique/>
      </w:docPartObj>
    </w:sdtPr>
    <w:sdtEndPr/>
    <w:sdtContent>
      <w:p w:rsidR="009A6733" w:rsidRDefault="009A6733">
        <w:pPr>
          <w:pStyle w:val="Sidefod"/>
          <w:jc w:val="center"/>
        </w:pPr>
        <w:r>
          <w:fldChar w:fldCharType="begin"/>
        </w:r>
        <w:r>
          <w:instrText>PAGE   \* MERGEFORMAT</w:instrText>
        </w:r>
        <w:r>
          <w:fldChar w:fldCharType="separate"/>
        </w:r>
        <w:r>
          <w:t>2</w:t>
        </w:r>
        <w:r>
          <w:fldChar w:fldCharType="end"/>
        </w:r>
      </w:p>
    </w:sdtContent>
  </w:sdt>
  <w:p w:rsidR="009A6733" w:rsidRDefault="009A6733">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227D" w:rsidRDefault="00C1227D" w:rsidP="009A6733">
      <w:pPr>
        <w:spacing w:after="0" w:line="240" w:lineRule="auto"/>
      </w:pPr>
      <w:r>
        <w:separator/>
      </w:r>
    </w:p>
  </w:footnote>
  <w:footnote w:type="continuationSeparator" w:id="0">
    <w:p w:rsidR="00C1227D" w:rsidRDefault="00C1227D" w:rsidP="009A67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751E5F"/>
    <w:multiLevelType w:val="hybridMultilevel"/>
    <w:tmpl w:val="C93A6AE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31E1393F"/>
    <w:multiLevelType w:val="hybridMultilevel"/>
    <w:tmpl w:val="F01C074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EEB"/>
    <w:rsid w:val="001657A7"/>
    <w:rsid w:val="00166A21"/>
    <w:rsid w:val="001B6D28"/>
    <w:rsid w:val="002271C6"/>
    <w:rsid w:val="00231DEB"/>
    <w:rsid w:val="002938AA"/>
    <w:rsid w:val="00301E28"/>
    <w:rsid w:val="0030749A"/>
    <w:rsid w:val="0047141F"/>
    <w:rsid w:val="00483FF9"/>
    <w:rsid w:val="00680EBE"/>
    <w:rsid w:val="006B105C"/>
    <w:rsid w:val="006B7C55"/>
    <w:rsid w:val="006C6110"/>
    <w:rsid w:val="007047CD"/>
    <w:rsid w:val="007A39CB"/>
    <w:rsid w:val="0083306B"/>
    <w:rsid w:val="00934FD0"/>
    <w:rsid w:val="00965380"/>
    <w:rsid w:val="009A6733"/>
    <w:rsid w:val="009B0D0A"/>
    <w:rsid w:val="009E2627"/>
    <w:rsid w:val="00A148A5"/>
    <w:rsid w:val="00A20455"/>
    <w:rsid w:val="00A20BEF"/>
    <w:rsid w:val="00AC3628"/>
    <w:rsid w:val="00AE1F93"/>
    <w:rsid w:val="00C1227D"/>
    <w:rsid w:val="00C56EEB"/>
    <w:rsid w:val="00CC453A"/>
    <w:rsid w:val="00CE1CA6"/>
    <w:rsid w:val="00CF7BF5"/>
    <w:rsid w:val="00D53A9B"/>
    <w:rsid w:val="00D672DD"/>
    <w:rsid w:val="00ED3B36"/>
    <w:rsid w:val="00EE1407"/>
    <w:rsid w:val="00F423E4"/>
    <w:rsid w:val="00F5658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B492"/>
  <w15:chartTrackingRefBased/>
  <w15:docId w15:val="{D37D744B-648C-4691-AA90-847E78881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3">
    <w:name w:val="heading 3"/>
    <w:basedOn w:val="Normal"/>
    <w:link w:val="Overskrift3Tegn"/>
    <w:uiPriority w:val="9"/>
    <w:qFormat/>
    <w:rsid w:val="00301E28"/>
    <w:pPr>
      <w:spacing w:before="100" w:beforeAutospacing="1" w:after="75" w:line="240" w:lineRule="auto"/>
      <w:outlineLvl w:val="2"/>
    </w:pPr>
    <w:rPr>
      <w:rFonts w:ascii="Verdana" w:eastAsia="Times New Roman" w:hAnsi="Verdana" w:cs="Times New Roman"/>
      <w:b/>
      <w:bCs/>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6B105C"/>
    <w:pPr>
      <w:ind w:left="720"/>
      <w:contextualSpacing/>
    </w:pPr>
  </w:style>
  <w:style w:type="paragraph" w:styleId="Sidehoved">
    <w:name w:val="header"/>
    <w:basedOn w:val="Normal"/>
    <w:link w:val="SidehovedTegn"/>
    <w:uiPriority w:val="99"/>
    <w:unhideWhenUsed/>
    <w:rsid w:val="009A673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9A6733"/>
  </w:style>
  <w:style w:type="paragraph" w:styleId="Sidefod">
    <w:name w:val="footer"/>
    <w:basedOn w:val="Normal"/>
    <w:link w:val="SidefodTegn"/>
    <w:uiPriority w:val="99"/>
    <w:unhideWhenUsed/>
    <w:rsid w:val="009A673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9A6733"/>
  </w:style>
  <w:style w:type="character" w:styleId="Hyperlink">
    <w:name w:val="Hyperlink"/>
    <w:basedOn w:val="Standardskrifttypeiafsnit"/>
    <w:uiPriority w:val="99"/>
    <w:unhideWhenUsed/>
    <w:rsid w:val="001657A7"/>
    <w:rPr>
      <w:color w:val="0563C1" w:themeColor="hyperlink"/>
      <w:u w:val="single"/>
    </w:rPr>
  </w:style>
  <w:style w:type="character" w:styleId="Ulstomtale">
    <w:name w:val="Unresolved Mention"/>
    <w:basedOn w:val="Standardskrifttypeiafsnit"/>
    <w:uiPriority w:val="99"/>
    <w:semiHidden/>
    <w:unhideWhenUsed/>
    <w:rsid w:val="001657A7"/>
    <w:rPr>
      <w:color w:val="808080"/>
      <w:shd w:val="clear" w:color="auto" w:fill="E6E6E6"/>
    </w:rPr>
  </w:style>
  <w:style w:type="character" w:customStyle="1" w:styleId="Overskrift3Tegn">
    <w:name w:val="Overskrift 3 Tegn"/>
    <w:basedOn w:val="Standardskrifttypeiafsnit"/>
    <w:link w:val="Overskrift3"/>
    <w:uiPriority w:val="9"/>
    <w:rsid w:val="00301E28"/>
    <w:rPr>
      <w:rFonts w:ascii="Verdana" w:eastAsia="Times New Roman" w:hAnsi="Verdana" w:cs="Times New Roman"/>
      <w:b/>
      <w:bCs/>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4374925">
      <w:bodyDiv w:val="1"/>
      <w:marLeft w:val="0"/>
      <w:marRight w:val="0"/>
      <w:marTop w:val="0"/>
      <w:marBottom w:val="0"/>
      <w:divBdr>
        <w:top w:val="none" w:sz="0" w:space="0" w:color="auto"/>
        <w:left w:val="none" w:sz="0" w:space="0" w:color="auto"/>
        <w:bottom w:val="none" w:sz="0" w:space="0" w:color="auto"/>
        <w:right w:val="none" w:sz="0" w:space="0" w:color="auto"/>
      </w:divBdr>
      <w:divsChild>
        <w:div w:id="1521775462">
          <w:marLeft w:val="0"/>
          <w:marRight w:val="0"/>
          <w:marTop w:val="0"/>
          <w:marBottom w:val="0"/>
          <w:divBdr>
            <w:top w:val="none" w:sz="0" w:space="0" w:color="auto"/>
            <w:left w:val="none" w:sz="0" w:space="0" w:color="auto"/>
            <w:bottom w:val="none" w:sz="0" w:space="0" w:color="auto"/>
            <w:right w:val="none" w:sz="0" w:space="0" w:color="auto"/>
          </w:divBdr>
          <w:divsChild>
            <w:div w:id="1837761905">
              <w:marLeft w:val="0"/>
              <w:marRight w:val="0"/>
              <w:marTop w:val="0"/>
              <w:marBottom w:val="0"/>
              <w:divBdr>
                <w:top w:val="none" w:sz="0" w:space="0" w:color="auto"/>
                <w:left w:val="none" w:sz="0" w:space="0" w:color="auto"/>
                <w:bottom w:val="none" w:sz="0" w:space="0" w:color="auto"/>
                <w:right w:val="none" w:sz="0" w:space="0" w:color="auto"/>
              </w:divBdr>
              <w:divsChild>
                <w:div w:id="1642424984">
                  <w:marLeft w:val="0"/>
                  <w:marRight w:val="0"/>
                  <w:marTop w:val="195"/>
                  <w:marBottom w:val="0"/>
                  <w:divBdr>
                    <w:top w:val="none" w:sz="0" w:space="0" w:color="auto"/>
                    <w:left w:val="none" w:sz="0" w:space="0" w:color="auto"/>
                    <w:bottom w:val="none" w:sz="0" w:space="0" w:color="auto"/>
                    <w:right w:val="none" w:sz="0" w:space="0" w:color="auto"/>
                  </w:divBdr>
                  <w:divsChild>
                    <w:div w:id="1976183250">
                      <w:marLeft w:val="0"/>
                      <w:marRight w:val="0"/>
                      <w:marTop w:val="0"/>
                      <w:marBottom w:val="0"/>
                      <w:divBdr>
                        <w:top w:val="none" w:sz="0" w:space="0" w:color="auto"/>
                        <w:left w:val="none" w:sz="0" w:space="0" w:color="auto"/>
                        <w:bottom w:val="none" w:sz="0" w:space="0" w:color="auto"/>
                        <w:right w:val="none" w:sz="0" w:space="0" w:color="auto"/>
                      </w:divBdr>
                      <w:divsChild>
                        <w:div w:id="1467121659">
                          <w:marLeft w:val="0"/>
                          <w:marRight w:val="0"/>
                          <w:marTop w:val="0"/>
                          <w:marBottom w:val="0"/>
                          <w:divBdr>
                            <w:top w:val="none" w:sz="0" w:space="0" w:color="auto"/>
                            <w:left w:val="none" w:sz="0" w:space="0" w:color="auto"/>
                            <w:bottom w:val="none" w:sz="0" w:space="0" w:color="auto"/>
                            <w:right w:val="none" w:sz="0" w:space="0" w:color="auto"/>
                          </w:divBdr>
                          <w:divsChild>
                            <w:div w:id="302124999">
                              <w:marLeft w:val="0"/>
                              <w:marRight w:val="0"/>
                              <w:marTop w:val="0"/>
                              <w:marBottom w:val="0"/>
                              <w:divBdr>
                                <w:top w:val="none" w:sz="0" w:space="0" w:color="auto"/>
                                <w:left w:val="none" w:sz="0" w:space="0" w:color="auto"/>
                                <w:bottom w:val="none" w:sz="0" w:space="0" w:color="auto"/>
                                <w:right w:val="none" w:sz="0" w:space="0" w:color="auto"/>
                              </w:divBdr>
                              <w:divsChild>
                                <w:div w:id="623269431">
                                  <w:marLeft w:val="0"/>
                                  <w:marRight w:val="0"/>
                                  <w:marTop w:val="0"/>
                                  <w:marBottom w:val="0"/>
                                  <w:divBdr>
                                    <w:top w:val="none" w:sz="0" w:space="0" w:color="auto"/>
                                    <w:left w:val="none" w:sz="0" w:space="0" w:color="auto"/>
                                    <w:bottom w:val="none" w:sz="0" w:space="0" w:color="auto"/>
                                    <w:right w:val="none" w:sz="0" w:space="0" w:color="auto"/>
                                  </w:divBdr>
                                  <w:divsChild>
                                    <w:div w:id="496967273">
                                      <w:marLeft w:val="0"/>
                                      <w:marRight w:val="0"/>
                                      <w:marTop w:val="0"/>
                                      <w:marBottom w:val="0"/>
                                      <w:divBdr>
                                        <w:top w:val="none" w:sz="0" w:space="0" w:color="auto"/>
                                        <w:left w:val="none" w:sz="0" w:space="0" w:color="auto"/>
                                        <w:bottom w:val="none" w:sz="0" w:space="0" w:color="auto"/>
                                        <w:right w:val="none" w:sz="0" w:space="0" w:color="auto"/>
                                      </w:divBdr>
                                      <w:divsChild>
                                        <w:div w:id="101808934">
                                          <w:marLeft w:val="0"/>
                                          <w:marRight w:val="0"/>
                                          <w:marTop w:val="90"/>
                                          <w:marBottom w:val="0"/>
                                          <w:divBdr>
                                            <w:top w:val="none" w:sz="0" w:space="0" w:color="auto"/>
                                            <w:left w:val="none" w:sz="0" w:space="0" w:color="auto"/>
                                            <w:bottom w:val="none" w:sz="0" w:space="0" w:color="auto"/>
                                            <w:right w:val="none" w:sz="0" w:space="0" w:color="auto"/>
                                          </w:divBdr>
                                          <w:divsChild>
                                            <w:div w:id="1076976416">
                                              <w:marLeft w:val="0"/>
                                              <w:marRight w:val="0"/>
                                              <w:marTop w:val="0"/>
                                              <w:marBottom w:val="0"/>
                                              <w:divBdr>
                                                <w:top w:val="none" w:sz="0" w:space="0" w:color="auto"/>
                                                <w:left w:val="none" w:sz="0" w:space="0" w:color="auto"/>
                                                <w:bottom w:val="none" w:sz="0" w:space="0" w:color="auto"/>
                                                <w:right w:val="none" w:sz="0" w:space="0" w:color="auto"/>
                                              </w:divBdr>
                                              <w:divsChild>
                                                <w:div w:id="265163278">
                                                  <w:marLeft w:val="0"/>
                                                  <w:marRight w:val="0"/>
                                                  <w:marTop w:val="0"/>
                                                  <w:marBottom w:val="0"/>
                                                  <w:divBdr>
                                                    <w:top w:val="none" w:sz="0" w:space="0" w:color="auto"/>
                                                    <w:left w:val="none" w:sz="0" w:space="0" w:color="auto"/>
                                                    <w:bottom w:val="none" w:sz="0" w:space="0" w:color="auto"/>
                                                    <w:right w:val="none" w:sz="0" w:space="0" w:color="auto"/>
                                                  </w:divBdr>
                                                  <w:divsChild>
                                                    <w:div w:id="1092160376">
                                                      <w:marLeft w:val="0"/>
                                                      <w:marRight w:val="0"/>
                                                      <w:marTop w:val="0"/>
                                                      <w:marBottom w:val="180"/>
                                                      <w:divBdr>
                                                        <w:top w:val="none" w:sz="0" w:space="0" w:color="auto"/>
                                                        <w:left w:val="none" w:sz="0" w:space="0" w:color="auto"/>
                                                        <w:bottom w:val="none" w:sz="0" w:space="0" w:color="auto"/>
                                                        <w:right w:val="none" w:sz="0" w:space="0" w:color="auto"/>
                                                      </w:divBdr>
                                                      <w:divsChild>
                                                        <w:div w:id="40641977">
                                                          <w:marLeft w:val="0"/>
                                                          <w:marRight w:val="0"/>
                                                          <w:marTop w:val="0"/>
                                                          <w:marBottom w:val="0"/>
                                                          <w:divBdr>
                                                            <w:top w:val="none" w:sz="0" w:space="0" w:color="auto"/>
                                                            <w:left w:val="none" w:sz="0" w:space="0" w:color="auto"/>
                                                            <w:bottom w:val="none" w:sz="0" w:space="0" w:color="auto"/>
                                                            <w:right w:val="none" w:sz="0" w:space="0" w:color="auto"/>
                                                          </w:divBdr>
                                                          <w:divsChild>
                                                            <w:div w:id="1693071671">
                                                              <w:marLeft w:val="0"/>
                                                              <w:marRight w:val="0"/>
                                                              <w:marTop w:val="0"/>
                                                              <w:marBottom w:val="0"/>
                                                              <w:divBdr>
                                                                <w:top w:val="none" w:sz="0" w:space="0" w:color="auto"/>
                                                                <w:left w:val="none" w:sz="0" w:space="0" w:color="auto"/>
                                                                <w:bottom w:val="none" w:sz="0" w:space="0" w:color="auto"/>
                                                                <w:right w:val="none" w:sz="0" w:space="0" w:color="auto"/>
                                                              </w:divBdr>
                                                              <w:divsChild>
                                                                <w:div w:id="1277058137">
                                                                  <w:marLeft w:val="0"/>
                                                                  <w:marRight w:val="0"/>
                                                                  <w:marTop w:val="0"/>
                                                                  <w:marBottom w:val="0"/>
                                                                  <w:divBdr>
                                                                    <w:top w:val="none" w:sz="0" w:space="0" w:color="auto"/>
                                                                    <w:left w:val="none" w:sz="0" w:space="0" w:color="auto"/>
                                                                    <w:bottom w:val="none" w:sz="0" w:space="0" w:color="auto"/>
                                                                    <w:right w:val="none" w:sz="0" w:space="0" w:color="auto"/>
                                                                  </w:divBdr>
                                                                  <w:divsChild>
                                                                    <w:div w:id="1665551457">
                                                                      <w:marLeft w:val="0"/>
                                                                      <w:marRight w:val="0"/>
                                                                      <w:marTop w:val="0"/>
                                                                      <w:marBottom w:val="0"/>
                                                                      <w:divBdr>
                                                                        <w:top w:val="none" w:sz="0" w:space="0" w:color="auto"/>
                                                                        <w:left w:val="none" w:sz="0" w:space="0" w:color="auto"/>
                                                                        <w:bottom w:val="none" w:sz="0" w:space="0" w:color="auto"/>
                                                                        <w:right w:val="none" w:sz="0" w:space="0" w:color="auto"/>
                                                                      </w:divBdr>
                                                                      <w:divsChild>
                                                                        <w:div w:id="18553660">
                                                                          <w:marLeft w:val="0"/>
                                                                          <w:marRight w:val="0"/>
                                                                          <w:marTop w:val="0"/>
                                                                          <w:marBottom w:val="0"/>
                                                                          <w:divBdr>
                                                                            <w:top w:val="none" w:sz="0" w:space="0" w:color="auto"/>
                                                                            <w:left w:val="none" w:sz="0" w:space="0" w:color="auto"/>
                                                                            <w:bottom w:val="none" w:sz="0" w:space="0" w:color="auto"/>
                                                                            <w:right w:val="none" w:sz="0" w:space="0" w:color="auto"/>
                                                                          </w:divBdr>
                                                                          <w:divsChild>
                                                                            <w:div w:id="189439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4508244">
      <w:bodyDiv w:val="1"/>
      <w:marLeft w:val="0"/>
      <w:marRight w:val="0"/>
      <w:marTop w:val="0"/>
      <w:marBottom w:val="0"/>
      <w:divBdr>
        <w:top w:val="none" w:sz="0" w:space="0" w:color="auto"/>
        <w:left w:val="none" w:sz="0" w:space="0" w:color="auto"/>
        <w:bottom w:val="none" w:sz="0" w:space="0" w:color="auto"/>
        <w:right w:val="none" w:sz="0" w:space="0" w:color="auto"/>
      </w:divBdr>
      <w:divsChild>
        <w:div w:id="555897250">
          <w:marLeft w:val="0"/>
          <w:marRight w:val="0"/>
          <w:marTop w:val="45"/>
          <w:marBottom w:val="0"/>
          <w:divBdr>
            <w:top w:val="none" w:sz="0" w:space="0" w:color="auto"/>
            <w:left w:val="none" w:sz="0" w:space="0" w:color="auto"/>
            <w:bottom w:val="none" w:sz="0" w:space="0" w:color="auto"/>
            <w:right w:val="none" w:sz="0" w:space="0" w:color="auto"/>
          </w:divBdr>
          <w:divsChild>
            <w:div w:id="928659497">
              <w:marLeft w:val="0"/>
              <w:marRight w:val="0"/>
              <w:marTop w:val="0"/>
              <w:marBottom w:val="0"/>
              <w:divBdr>
                <w:top w:val="none" w:sz="0" w:space="0" w:color="auto"/>
                <w:left w:val="none" w:sz="0" w:space="0" w:color="auto"/>
                <w:bottom w:val="none" w:sz="0" w:space="0" w:color="auto"/>
                <w:right w:val="single" w:sz="6" w:space="0" w:color="DDDDDD"/>
              </w:divBdr>
              <w:divsChild>
                <w:div w:id="1232888780">
                  <w:marLeft w:val="0"/>
                  <w:marRight w:val="0"/>
                  <w:marTop w:val="0"/>
                  <w:marBottom w:val="0"/>
                  <w:divBdr>
                    <w:top w:val="none" w:sz="0" w:space="0" w:color="auto"/>
                    <w:left w:val="none" w:sz="0" w:space="0" w:color="auto"/>
                    <w:bottom w:val="none" w:sz="0" w:space="0" w:color="auto"/>
                    <w:right w:val="none" w:sz="0" w:space="0" w:color="auto"/>
                  </w:divBdr>
                  <w:divsChild>
                    <w:div w:id="175076605">
                      <w:marLeft w:val="0"/>
                      <w:marRight w:val="0"/>
                      <w:marTop w:val="0"/>
                      <w:marBottom w:val="0"/>
                      <w:divBdr>
                        <w:top w:val="none" w:sz="0" w:space="0" w:color="auto"/>
                        <w:left w:val="none" w:sz="0" w:space="0" w:color="auto"/>
                        <w:bottom w:val="none" w:sz="0" w:space="0" w:color="auto"/>
                        <w:right w:val="single" w:sz="6" w:space="0" w:color="DDDDDD"/>
                      </w:divBdr>
                      <w:divsChild>
                        <w:div w:id="1685354585">
                          <w:marLeft w:val="0"/>
                          <w:marRight w:val="0"/>
                          <w:marTop w:val="0"/>
                          <w:marBottom w:val="0"/>
                          <w:divBdr>
                            <w:top w:val="none" w:sz="0" w:space="0" w:color="auto"/>
                            <w:left w:val="none" w:sz="0" w:space="0" w:color="auto"/>
                            <w:bottom w:val="none" w:sz="0" w:space="0" w:color="auto"/>
                            <w:right w:val="none" w:sz="0" w:space="0" w:color="auto"/>
                          </w:divBdr>
                          <w:divsChild>
                            <w:div w:id="1570385582">
                              <w:marLeft w:val="1"/>
                              <w:marRight w:val="1"/>
                              <w:marTop w:val="1"/>
                              <w:marBottom w:val="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935907">
      <w:bodyDiv w:val="1"/>
      <w:marLeft w:val="900"/>
      <w:marRight w:val="900"/>
      <w:marTop w:val="495"/>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google.dk/url?sa=i&amp;rct=j&amp;q=&amp;esrc=s&amp;source=images&amp;cd=&amp;cad=rja&amp;uact=8&amp;ved=0ahUKEwi67JmU343XAhUsMJoKHSTCBcIQjRwIBw&amp;url=http://www.castellodellerocche.it/alani/merle1.htm&amp;psig=AOvVaw2O9UE7wWjr_BEYCeha_uLm&amp;ust=1509088495920421" TargetMode="External"/><Relationship Id="rId12" Type="http://schemas.openxmlformats.org/officeDocument/2006/relationships/hyperlink" Target="http://www.google.dk/url?sa=i&amp;rct=j&amp;q=&amp;esrc=s&amp;source=images&amp;cd=&amp;cad=rja&amp;uact=8&amp;ved=0ahUKEwjsm8KK4I3XAhUPSJoKHW57CQAQjRwIBw&amp;url=http://www.littlehorsedanes.com/pups.html&amp;psig=AOvVaw20l-vuGHCw_dWFtODPil5K&amp;ust=1509088804054908" TargetMode="External"/><Relationship Id="rId17" Type="http://schemas.openxmlformats.org/officeDocument/2006/relationships/hyperlink" Target="https://www.google.dk/url?sa=i&amp;rct=j&amp;q=&amp;esrc=s&amp;source=images&amp;cd=&amp;cad=rja&amp;uact=8&amp;ved=0ahUKEwi2yIL04I3XAhViJJoKHYwYDa8QjRwIBw&amp;url=https://www.pinterest.com/bexsweeney/waardenburg-syndrome/&amp;psig=AOvVaw3LbC8Pz7-zStrbL7W9-dcC&amp;ust=1509088926507766" TargetMode="External"/><Relationship Id="rId2" Type="http://schemas.openxmlformats.org/officeDocument/2006/relationships/styles" Target="styles.xml"/><Relationship Id="rId16" Type="http://schemas.openxmlformats.org/officeDocument/2006/relationships/hyperlink" Target="http://glimpse.clemson.edu/genetics-and-the-coat-of-many-color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www.google.dk/url?sa=i&amp;rct=j&amp;q=&amp;esrc=s&amp;source=images&amp;cd=&amp;cad=rja&amp;uact=8&amp;ved=0ahUKEwiRzfiJ343XAhVnSZoKHTubB5sQjRwIBw&amp;url=http://www.bukefalos.com/threads/vadar-de-for-ras-bild.781800/page-2&amp;psig=AOvVaw2O9UE7wWjr_BEYCeha_uLm&amp;ust=1509088495920421"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google.dk/url?sa=i&amp;rct=j&amp;q=&amp;esrc=s&amp;source=images&amp;cd=&amp;cad=rja&amp;uact=8&amp;ved=0ahUKEwjbn92s3I3XAhXEO5oKHaqXDHEQjRwIBw&amp;url=http://glimpse.clemson.edu/genetics-and-the-coat-of-many-colors/&amp;psig=AOvVaw2g2fpME2ZPqh_zt3py89i6&amp;ust=1509087814968844"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582</Words>
  <Characters>3554</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Skov</dc:creator>
  <cp:keywords/>
  <dc:description/>
  <cp:lastModifiedBy>Charlotte Skov</cp:lastModifiedBy>
  <cp:revision>28</cp:revision>
  <dcterms:created xsi:type="dcterms:W3CDTF">2017-10-25T06:43:00Z</dcterms:created>
  <dcterms:modified xsi:type="dcterms:W3CDTF">2017-10-26T16:26:00Z</dcterms:modified>
</cp:coreProperties>
</file>