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designskabelon-gælder-alle-nye-sider"/>
    <w:p>
      <w:pPr>
        <w:pStyle w:val="Heading1"/>
      </w:pPr>
      <w:r>
        <w:t xml:space="preserve">Designskabelon — gælder alle nye sider</w:t>
      </w:r>
    </w:p>
    <w:p>
      <w:pPr>
        <w:pStyle w:val="FirstParagraph"/>
      </w:pPr>
      <w:r>
        <w:t xml:space="preserve">Sitet er ved at blive lagt om til ét fælles formsprog:</w:t>
      </w:r>
      <w:r>
        <w:t xml:space="preserve"> </w:t>
      </w:r>
      <w:r>
        <w:rPr>
          <w:b/>
          <w:bCs/>
        </w:rPr>
        <w:t xml:space="preserve">papirfarvet baggrund,</w:t>
      </w:r>
      <w:r>
        <w:rPr>
          <w:b/>
          <w:bCs/>
        </w:rPr>
        <w:t xml:space="preserve"> </w:t>
      </w:r>
      <w:r>
        <w:rPr>
          <w:b/>
          <w:bCs/>
        </w:rPr>
        <w:t xml:space="preserve">sorte blækrammer, hårde skygger, regnbuestribe og tre skrifter.</w:t>
      </w:r>
      <w:r>
        <w:t xml:space="preserve"> </w:t>
      </w:r>
      <w:r>
        <w:t xml:space="preserve">Nye sider</w:t>
      </w:r>
      <w:r>
        <w:t xml:space="preserve"> </w:t>
      </w:r>
      <w:r>
        <w:t xml:space="preserve">skal følge skabelonen herunder. Kopiér fra en side, der allerede er lagt om.</w:t>
      </w:r>
    </w:p>
    <w:p>
      <w:pPr>
        <w:pStyle w:val="BodyText"/>
      </w:pPr>
      <w:r>
        <w:rPr>
          <w:b/>
          <w:bCs/>
        </w:rPr>
        <w:t xml:space="preserve">Referencer, i prioriteret rækkefølge: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</w:t>
            </w:r>
          </w:p>
        </w:tc>
        <w:tc>
          <w:tcPr/>
          <w:p>
            <w:pPr>
              <w:pStyle w:val="Compact"/>
            </w:pPr>
            <w:r>
              <w:t xml:space="preserve">Bruges som forlæg 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forside.css</w:t>
            </w:r>
          </w:p>
        </w:tc>
        <w:tc>
          <w:tcPr/>
          <w:p>
            <w:pPr>
              <w:pStyle w:val="Compact"/>
            </w:pPr>
            <w:r>
              <w:t xml:space="preserve">forside, kort, sektioner, knapper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geografi/Stigningsregn.html</w:t>
            </w:r>
          </w:p>
        </w:tc>
        <w:tc>
          <w:tcPr/>
          <w:p>
            <w:pPr>
              <w:pStyle w:val="Compact"/>
            </w:pPr>
            <w:r>
              <w:t xml:space="preserve">simulering med canvas + skydere + instrumenter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geografi/drivhuseffektenSimpel.html</w:t>
            </w:r>
          </w:p>
        </w:tc>
        <w:tc>
          <w:tcPr/>
          <w:p>
            <w:pPr>
              <w:pStyle w:val="Compact"/>
            </w:pPr>
            <w:r>
              <w:t xml:space="preserve">trinvis SVG-figur med forklaringsspalte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biologi/membran.html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biologi/membran/</w:t>
            </w:r>
          </w:p>
        </w:tc>
        <w:tc>
          <w:tcPr/>
          <w:p>
            <w:pPr>
              <w:pStyle w:val="Compact"/>
            </w:pPr>
            <w:r>
              <w:t xml:space="preserve">større simulering delt op i moduler</w:t>
            </w:r>
          </w:p>
        </w:tc>
      </w:tr>
    </w:tbl>
    <w:p>
      <w:pPr>
        <w:pStyle w:val="BodyText"/>
      </w:pPr>
      <w:r>
        <w:t xml:space="preserve">Lagt om indtil videre: forsiden, fagforsiderne,</w:t>
      </w:r>
      <w:r>
        <w:t xml:space="preserve"> </w:t>
      </w:r>
      <w:r>
        <w:rPr>
          <w:rStyle w:val="VerbatimChar"/>
        </w:rPr>
        <w:t xml:space="preserve">born.html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Stigningsregn.html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drivhuseffektenSimpel.html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drivhuseffekten.html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poroesitetPermeabilitet.html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TermiskTryk3.html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Dugpunkt.html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groenlandspumpen.html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biologi/transkription.html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biologi/enzymkinetik.html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biologi/osmose.html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biologi/DNA_Simulering.html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biologi/enzymhastighed.html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geografi/Tidevand.html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geografi/boelger.html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geografi/vulkanudbrud.html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geografi/stensamling.html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biologi/membran.html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biologi/fotosyntese.html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biologi/bio-blocks/index.html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biologi/membran2d.html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biologi/KvindensCyklus/FinalSim.html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navneApp/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tid/</w:t>
      </w:r>
      <w:r>
        <w:t xml:space="preserve"> </w:t>
      </w:r>
      <w:r>
        <w:t xml:space="preserve">(brug dem som forlæg, når</w:t>
      </w:r>
      <w:r>
        <w:t xml:space="preserve"> </w:t>
      </w:r>
      <w:r>
        <w:rPr>
          <w:rStyle w:val="VerbatimChar"/>
        </w:rPr>
        <w:t xml:space="preserve">--accent:var(--bio)</w:t>
      </w:r>
      <w:r>
        <w:t xml:space="preserve"> </w:t>
      </w:r>
      <w:r>
        <w:t xml:space="preserve">skal</w:t>
      </w:r>
      <w:r>
        <w:t xml:space="preserve"> </w:t>
      </w:r>
      <w:r>
        <w:t xml:space="preserve">bruges). Resten af</w:t>
      </w:r>
      <w:r>
        <w:t xml:space="preserve"> </w:t>
      </w:r>
      <w:r>
        <w:rPr>
          <w:rStyle w:val="VerbatimChar"/>
        </w:rPr>
        <w:t xml:space="preserve">geografi/</w:t>
      </w:r>
      <w:r>
        <w:t xml:space="preserve">,</w:t>
      </w:r>
      <w:r>
        <w:t xml:space="preserve"> </w:t>
      </w:r>
      <w:r>
        <w:rPr>
          <w:rStyle w:val="VerbatimChar"/>
        </w:rPr>
        <w:t xml:space="preserve">biologi/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-siderne kører</w:t>
      </w:r>
      <w:r>
        <w:t xml:space="preserve"> </w:t>
      </w:r>
      <w:r>
        <w:t xml:space="preserve">stadig det gamle design — rør dem kun, når opgaven handler om dem.</w:t>
      </w:r>
    </w:p>
    <w:bookmarkStart w:id="9" w:name="filstruktur-én-fil-eller-flere"/>
    <w:p>
      <w:pPr>
        <w:pStyle w:val="Heading2"/>
      </w:pPr>
      <w:r>
        <w:t xml:space="preserve">0. Filstruktur — én fil eller flere</w:t>
      </w:r>
    </w:p>
    <w:p>
      <w:pPr>
        <w:pStyle w:val="FirstParagraph"/>
      </w:pPr>
      <w:r>
        <w:rPr>
          <w:b/>
          <w:bCs/>
        </w:rPr>
        <w:t xml:space="preserve">Alle nye simuleringer må deles op i flere filer</w:t>
      </w:r>
      <w:r>
        <w:t xml:space="preserve"> </w:t>
      </w:r>
      <w:r>
        <w:t xml:space="preserve">— 2D såvel som 3D, store</w:t>
      </w:r>
      <w:r>
        <w:t xml:space="preserve"> </w:t>
      </w:r>
      <w:r>
        <w:t xml:space="preserve">som små. Det er et frit valg, ikke et krav: en lille figur må gerne blive i én</w:t>
      </w:r>
      <w:r>
        <w:t xml:space="preserve"> </w:t>
      </w:r>
      <w:r>
        <w:t xml:space="preserve">selvstændig HTML-fil. Del op, når det gør siden lettere at læse og rette, og</w:t>
      </w:r>
      <w:r>
        <w:t xml:space="preserve"> </w:t>
      </w:r>
      <w:r>
        <w:t xml:space="preserve">altid når mindst ét af disse er sandt:</w:t>
      </w:r>
    </w:p>
    <w:p>
      <w:pPr>
        <w:pStyle w:val="Compact"/>
        <w:numPr>
          <w:ilvl w:val="0"/>
          <w:numId w:val="1001"/>
        </w:numPr>
      </w:pPr>
      <w:r>
        <w:t xml:space="preserve">JavaScript-delen er over ca. 600 linjer,</w:t>
      </w:r>
    </w:p>
    <w:p>
      <w:pPr>
        <w:pStyle w:val="Compact"/>
        <w:numPr>
          <w:ilvl w:val="0"/>
          <w:numId w:val="1001"/>
        </w:numPr>
      </w:pPr>
      <w:r>
        <w:t xml:space="preserve">siden består af flere uafhængige dele, der kan bygges og rettes hver for sig</w:t>
      </w:r>
      <w:r>
        <w:t xml:space="preserve"> </w:t>
      </w:r>
      <w:r>
        <w:t xml:space="preserve">(fx én transportmekanisme ad gangen),</w:t>
      </w:r>
    </w:p>
    <w:p>
      <w:pPr>
        <w:pStyle w:val="Compact"/>
        <w:numPr>
          <w:ilvl w:val="0"/>
          <w:numId w:val="1001"/>
        </w:numPr>
      </w:pPr>
      <w:r>
        <w:t xml:space="preserve">siden indeholder en beregningsmodel eller fagdata, som skal kunne læses og</w:t>
      </w:r>
      <w:r>
        <w:t xml:space="preserve"> </w:t>
      </w:r>
      <w:r>
        <w:t xml:space="preserve">rettes uden at scrolle forbi tegnekode.</w:t>
      </w:r>
    </w:p>
    <w:p>
      <w:pPr>
        <w:pStyle w:val="FirstParagraph"/>
      </w:pPr>
      <w:r>
        <w:t xml:space="preserve">Et lille eksempel i ren canvas 2D + SVG er</w:t>
      </w:r>
      <w:r>
        <w:t xml:space="preserve"> </w:t>
      </w:r>
      <w:r>
        <w:rPr>
          <w:rStyle w:val="VerbatimChar"/>
        </w:rPr>
        <w:t xml:space="preserve">geografi/boelger.html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model.js</w:t>
      </w:r>
      <w:r>
        <w:t xml:space="preserve"> </w:t>
      </w:r>
      <w:r>
        <w:t xml:space="preserve">(bølgemodellen),</w:t>
      </w:r>
      <w:r>
        <w:t xml:space="preserve"> </w:t>
      </w:r>
      <w:r>
        <w:rPr>
          <w:rStyle w:val="VerbatimChar"/>
        </w:rPr>
        <w:t xml:space="preserve">strand.js</w:t>
      </w:r>
      <w:r>
        <w:t xml:space="preserve"> </w:t>
      </w:r>
      <w:r>
        <w:t xml:space="preserve">(profil og sand),</w:t>
      </w:r>
      <w:r>
        <w:t xml:space="preserve"> </w:t>
      </w:r>
      <w:r>
        <w:rPr>
          <w:rStyle w:val="VerbatimChar"/>
        </w:rPr>
        <w:t xml:space="preserve">boelger.js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opskyl.js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kort.js</w:t>
      </w:r>
      <w:r>
        <w:t xml:space="preserve"> </w:t>
      </w:r>
      <w:r>
        <w:t xml:space="preserve">(bølgekortet) og</w:t>
      </w:r>
      <w:r>
        <w:t xml:space="preserve"> </w:t>
      </w:r>
      <w:r>
        <w:rPr>
          <w:rStyle w:val="VerbatimChar"/>
        </w:rPr>
        <w:t xml:space="preserve">side.js</w:t>
      </w:r>
      <w:r>
        <w:t xml:space="preserve">.</w:t>
      </w:r>
    </w:p>
    <w:p>
      <w:pPr>
        <w:pStyle w:val="BodyText"/>
      </w:pPr>
      <w:r>
        <w:t xml:space="preserve">Koden lægges i ES-moduler i en undermappe med sidens navn:</w:t>
      </w:r>
    </w:p>
    <w:p>
      <w:pPr>
        <w:pStyle w:val="SourceCode"/>
      </w:pPr>
      <w:r>
        <w:rPr>
          <w:rStyle w:val="VerbatimChar"/>
        </w:rPr>
        <w:t xml:space="preserve">biologi/membran.html            CSS, markup, importmap — siden selv</w:t>
      </w:r>
      <w:r>
        <w:br/>
      </w:r>
      <w:r>
        <w:rPr>
          <w:rStyle w:val="VerbatimChar"/>
        </w:rPr>
        <w:t xml:space="preserve">biologi/membran/side.js         indgangen: binder DOM, moduler og løkke sammen</w:t>
      </w:r>
      <w:r>
        <w:br/>
      </w:r>
      <w:r>
        <w:rPr>
          <w:rStyle w:val="VerbatimChar"/>
        </w:rPr>
        <w:t xml:space="preserve">biologi/membran/model.js        rammen: scene, kamera, styring, render-løkke</w:t>
      </w:r>
      <w:r>
        <w:br/>
      </w:r>
      <w:r>
        <w:rPr>
          <w:rStyle w:val="VerbatimChar"/>
        </w:rPr>
        <w:t xml:space="preserve">biologi/membran/struktur.js     figurens opbygning</w:t>
      </w:r>
      <w:r>
        <w:br/>
      </w:r>
      <w:r>
        <w:rPr>
          <w:rStyle w:val="VerbatimChar"/>
        </w:rPr>
        <w:t xml:space="preserve">biologi/membran/molekyler.js    fagdata</w:t>
      </w:r>
      <w:r>
        <w:br/>
      </w:r>
      <w:r>
        <w:rPr>
          <w:rStyle w:val="VerbatimChar"/>
        </w:rPr>
        <w:t xml:space="preserve">biologi/membran/transport.js    registret over sidens delmekanismer</w:t>
      </w:r>
      <w:r>
        <w:br/>
      </w:r>
      <w:r>
        <w:rPr>
          <w:rStyle w:val="VerbatimChar"/>
        </w:rPr>
        <w:t xml:space="preserve">biologi/membran/transport-*.js  én delmekanisme pr. fil</w:t>
      </w:r>
    </w:p>
    <w:p>
      <w:pPr>
        <w:pStyle w:val="FirstParagraph"/>
      </w:pPr>
      <w:r>
        <w:t xml:space="preserve">Samme opdeling holder uden three.js:</w:t>
      </w:r>
      <w:r>
        <w:t xml:space="preserve"> </w:t>
      </w:r>
      <w:r>
        <w:rPr>
          <w:rStyle w:val="VerbatimChar"/>
        </w:rPr>
        <w:t xml:space="preserve">biologi/membran2d.html</w:t>
      </w:r>
      <w:r>
        <w:t xml:space="preserve"> </w:t>
      </w:r>
      <w:r>
        <w:t xml:space="preserve">er den samme</w:t>
      </w:r>
      <w:r>
        <w:t xml:space="preserve"> </w:t>
      </w:r>
      <w:r>
        <w:t xml:space="preserve">side i ren canvas 2D, og der er</w:t>
      </w:r>
      <w:r>
        <w:t xml:space="preserve"> </w:t>
      </w:r>
      <w:r>
        <w:rPr>
          <w:rStyle w:val="VerbatimChar"/>
        </w:rPr>
        <w:t xml:space="preserve">model.js</w:t>
      </w:r>
      <w:r>
        <w:t xml:space="preserve"> </w:t>
      </w:r>
      <w:r>
        <w:t xml:space="preserve">lærred og kamera i stedet for</w:t>
      </w:r>
      <w:r>
        <w:t xml:space="preserve"> </w:t>
      </w:r>
      <w:r>
        <w:t xml:space="preserve">scene og orbit. Se</w:t>
      </w:r>
      <w:r>
        <w:t xml:space="preserve"> </w:t>
      </w:r>
      <w:r>
        <w:rPr>
          <w:rStyle w:val="VerbatimChar"/>
        </w:rPr>
        <w:t xml:space="preserve">biologi/membran2d/PLAN.md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Bliver i HTML-filen: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-tokens, al CSS, hele markup’en og importmappet.</w:t>
      </w:r>
      <w:r>
        <w:t xml:space="preserve"> </w:t>
      </w:r>
      <w:r>
        <w:t xml:space="preserve">Skabelonen bygger på, at hver side har sin egen tokenblok og kan bruges som</w:t>
      </w:r>
      <w:r>
        <w:t xml:space="preserve"> </w:t>
      </w:r>
      <w:r>
        <w:t xml:space="preserve">forlæg for den næste — en fælles stilfil ville ødelægge det. (</w:t>
      </w:r>
      <w:r>
        <w:rPr>
          <w:rStyle w:val="VerbatimChar"/>
        </w:rPr>
        <w:t xml:space="preserve">forside.css</w:t>
      </w:r>
      <w:r>
        <w:t xml:space="preserve"> </w:t>
      </w:r>
      <w:r>
        <w:t xml:space="preserve">er</w:t>
      </w:r>
      <w:r>
        <w:t xml:space="preserve"> </w:t>
      </w:r>
      <w:r>
        <w:t xml:space="preserve">forsidens,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er det gamle design; ingen af dem er fælles kode for nye</w:t>
      </w:r>
      <w:r>
        <w:t xml:space="preserve"> </w:t>
      </w:r>
      <w:r>
        <w:t xml:space="preserve">sider.)</w:t>
      </w:r>
    </w:p>
    <w:p>
      <w:pPr>
        <w:pStyle w:val="BodyText"/>
      </w:pPr>
      <w:r>
        <w:rPr>
          <w:b/>
          <w:bCs/>
        </w:rPr>
        <w:t xml:space="preserve">Flytter ud:</w:t>
      </w:r>
      <w:r>
        <w:t xml:space="preserve"> </w:t>
      </w:r>
      <w:r>
        <w:t xml:space="preserve">beregningsmodellen, figurens opbygning, fagdata og de</w:t>
      </w:r>
      <w:r>
        <w:t xml:space="preserve"> </w:t>
      </w:r>
      <w:r>
        <w:t xml:space="preserve">uafhængige delmekanismer.</w:t>
      </w:r>
    </w:p>
    <w:p>
      <w:pPr>
        <w:pStyle w:val="BodyText"/>
      </w:pPr>
      <w:r>
        <w:rPr>
          <w:b/>
          <w:bCs/>
        </w:rPr>
        <w:t xml:space="preserve">Del efter fagligt indhold, ikke efter teknisk lag.</w:t>
      </w:r>
      <w:r>
        <w:t xml:space="preserve"> </w:t>
      </w:r>
      <w:r>
        <w:t xml:space="preserve">En fil pr.</w:t>
      </w:r>
      <w:r>
        <w:t xml:space="preserve"> </w:t>
      </w:r>
      <w:r>
        <w:t xml:space="preserve">transportmekanisme eller pr. klimazone giver mening; en fil ved navn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 </w:t>
      </w:r>
      <w:r>
        <w:t xml:space="preserve">eller</w:t>
      </w:r>
      <w:r>
        <w:t xml:space="preserve"> </w:t>
      </w:r>
      <w:r>
        <w:rPr>
          <w:rStyle w:val="VerbatimChar"/>
        </w:rPr>
        <w:t xml:space="preserve">state.js</w:t>
      </w:r>
      <w:r>
        <w:t xml:space="preserve"> </w:t>
      </w:r>
      <w:r>
        <w:t xml:space="preserve">gør ikke — den slags opdeling skaber bare tilstand, der skal</w:t>
      </w:r>
      <w:r>
        <w:t xml:space="preserve"> </w:t>
      </w:r>
      <w:r>
        <w:t xml:space="preserve">sendes frem og tilbage. De uafhængige dele samles i et lille register med én</w:t>
      </w:r>
      <w:r>
        <w:t xml:space="preserve"> </w:t>
      </w:r>
      <w:r>
        <w:t xml:space="preserve">fast kontrakt, så en ny del er</w:t>
      </w:r>
      <w:r>
        <w:t xml:space="preserve"> </w:t>
      </w:r>
      <w:r>
        <w:rPr>
          <w:i/>
          <w:iCs/>
        </w:rPr>
        <w:t xml:space="preserve">én ny fil plus én linje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'pumpe'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navn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'Na⁺/K⁺-pumpen'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byg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laver figurens dele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opdater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flytter dem ét billede frem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aflaes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returnerer tallene til .gauges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ryd</w:t>
      </w:r>
      <w:r>
        <w:rPr>
          <w:rStyle w:val="NormalTok"/>
        </w:rPr>
        <w:t xml:space="preserve">(ctx)               </w:t>
      </w:r>
      <w:r>
        <w:rPr>
          <w:rStyle w:val="CommentTok"/>
        </w:rPr>
        <w:t xml:space="preserve">// ved skift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Krav:</w:t>
      </w:r>
      <w:r>
        <w:t xml:space="preserve"> </w:t>
      </w:r>
      <w:r>
        <w:rPr>
          <w:rStyle w:val="VerbatimChar"/>
        </w:rPr>
        <w:t xml:space="preserve">&lt;script type="module" src="…/side.js"&gt;</w:t>
      </w:r>
      <w:r>
        <w:t xml:space="preserve">, importmappet placeret</w:t>
      </w:r>
      <w:r>
        <w:t xml:space="preserve"> </w:t>
      </w:r>
      <w:r>
        <w:rPr>
          <w:b/>
          <w:bCs/>
        </w:rPr>
        <w:t xml:space="preserve">før</w:t>
      </w:r>
      <w:r>
        <w:t xml:space="preserve"> </w:t>
      </w:r>
      <w:r>
        <w:t xml:space="preserve">det første modul, og stadig ingen build og ingen npm-pakker. Moduler</w:t>
      </w:r>
      <w:r>
        <w:t xml:space="preserve"> </w:t>
      </w:r>
      <w:r>
        <w:t xml:space="preserve">kræver en server — det gør siderne i forvejen på grund af de rod-relative</w:t>
      </w:r>
      <w:r>
        <w:t xml:space="preserve"> </w:t>
      </w:r>
      <w:r>
        <w:t xml:space="preserve">links, så</w:t>
      </w:r>
      <w:r>
        <w:t xml:space="preserve"> </w:t>
      </w:r>
      <w:r>
        <w:rPr>
          <w:rStyle w:val="VerbatimChar"/>
        </w:rPr>
        <w:t xml:space="preserve">python3 -m http.server 8777</w:t>
      </w:r>
      <w:r>
        <w:t xml:space="preserve"> </w:t>
      </w:r>
      <w:r>
        <w:t xml:space="preserve">er uændret arbejdsgangen. Modulerne</w:t>
      </w:r>
      <w:r>
        <w:t xml:space="preserve"> </w:t>
      </w:r>
      <w:r>
        <w:t xml:space="preserve">arver dokumentets importmap, så de kan skrive</w:t>
      </w:r>
      <w:r>
        <w:t xml:space="preserve"> </w:t>
      </w:r>
      <w:r>
        <w:rPr>
          <w:rStyle w:val="VerbatimChar"/>
        </w:rPr>
        <w:t xml:space="preserve">import * as THREE from 'three'</w:t>
      </w:r>
      <w:r>
        <w:t xml:space="preserve"> </w:t>
      </w:r>
      <w:r>
        <w:t xml:space="preserve">uden at kende CDN-adressen.</w:t>
      </w:r>
    </w:p>
    <w:bookmarkEnd w:id="9"/>
    <w:bookmarkStart w:id="10" w:name="X14ca526a39a42b9a0818c69d3697f3309eea496"/>
    <w:p>
      <w:pPr>
        <w:pStyle w:val="Heading2"/>
      </w:pPr>
      <w:r>
        <w:t xml:space="preserve">1. Tokens — fælles identitet, plads efter opgaven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--paper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#FFF9EE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--paper-2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#FFF3DC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--panel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--ink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#17211F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--slate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#566B68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--pink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#E8336D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--blue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#0E86C8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--lime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#5FB030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--amber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#FFB300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--grape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#7A4FD6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--coral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#FF6A3D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--teal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#0FA593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--bio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biologi-sider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--geo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--blue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geografi-sider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--geo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sidens egen farve — sæt én gang, brug overalt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--display</w:t>
      </w:r>
      <w:r>
        <w:rPr>
          <w:rStyle w:val="CharTok"/>
        </w:rPr>
        <w:t xml:space="preserve">:</w:t>
      </w:r>
      <w:r>
        <w:rPr>
          <w:rStyle w:val="StringTok"/>
        </w:rPr>
        <w:t xml:space="preserve">'Archivo'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--body</w:t>
      </w:r>
      <w:r>
        <w:rPr>
          <w:rStyle w:val="CharTok"/>
        </w:rPr>
        <w:t xml:space="preserve">:</w:t>
      </w:r>
      <w:r>
        <w:rPr>
          <w:rStyle w:val="StringTok"/>
        </w:rPr>
        <w:t xml:space="preserve">'Source Serif 4'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Georgia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--mono</w:t>
      </w:r>
      <w:r>
        <w:rPr>
          <w:rStyle w:val="CharTok"/>
        </w:rPr>
        <w:t xml:space="preserve">:</w:t>
      </w:r>
      <w:r>
        <w:rPr>
          <w:rStyle w:val="StringTok"/>
        </w:rPr>
        <w:t xml:space="preserve">'IBM Plex Mono'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ui-monospace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--wide</w:t>
      </w:r>
      <w:r>
        <w:rPr>
          <w:rStyle w:val="CharTok"/>
        </w:rPr>
        <w:t xml:space="preserve">:</w:t>
      </w:r>
      <w:r>
        <w:rPr>
          <w:rStyle w:val="StringTok"/>
        </w:rPr>
        <w:t xml:space="preserve">'wdth'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--max</w:t>
      </w:r>
      <w:r>
        <w:rPr>
          <w:rStyle w:val="CharTok"/>
        </w:rPr>
        <w:t xml:space="preserve">:</w:t>
      </w:r>
      <w:r>
        <w:rPr>
          <w:rStyle w:val="DecValTok"/>
        </w:rPr>
        <w:t xml:space="preserve">1180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forsider og læsesider; simulationer op til 1600px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--hard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--hard-lg</w:t>
      </w:r>
      <w:r>
        <w:rPr>
          <w:rStyle w:val="Char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Skrifterne hentes fra Google Fonts i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OtherTok"/>
        </w:rPr>
        <w:t xml:space="preserve"> crossorigin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"https://fonts.googleapis.com/css2?family=Archivo:wdth,wght@62..125,300..900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family=IBM+Plex+Mono:wght@400;500;600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family=Source+Serif+4:opsz,wght@8..60,300..600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Sådan bruges de tre skrifter: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--display</w:t>
      </w:r>
      <w:r>
        <w:t xml:space="preserve"> </w:t>
      </w:r>
      <w:r>
        <w:t xml:space="preserve">(Archivo) — overskrifter, knapper, tal i instrumenter, mærkater i</w:t>
      </w:r>
      <w:r>
        <w:t xml:space="preserve"> </w:t>
      </w:r>
      <w:r>
        <w:t xml:space="preserve">SVG. Altid</w:t>
      </w:r>
      <w:r>
        <w:t xml:space="preserve"> </w:t>
      </w:r>
      <w:r>
        <w:rPr>
          <w:rStyle w:val="VerbatimChar"/>
        </w:rPr>
        <w:t xml:space="preserve">font-weight:700–800</w:t>
      </w:r>
      <w:r>
        <w:t xml:space="preserve">; overskrifter får</w:t>
      </w:r>
      <w:r>
        <w:t xml:space="preserve"> </w:t>
      </w:r>
      <w:r>
        <w:rPr>
          <w:rStyle w:val="VerbatimChar"/>
        </w:rPr>
        <w:t xml:space="preserve">font-variation-settings:var(--wide)</w:t>
      </w:r>
      <w:r>
        <w:t xml:space="preserve"> </w:t>
      </w:r>
      <w:r>
        <w:t xml:space="preserve">og negativ</w:t>
      </w:r>
      <w:r>
        <w:t xml:space="preserve"> </w:t>
      </w:r>
      <w:r>
        <w:rPr>
          <w:rStyle w:val="VerbatimChar"/>
        </w:rPr>
        <w:t xml:space="preserve">letter-spacing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--body</w:t>
      </w:r>
      <w:r>
        <w:t xml:space="preserve"> </w:t>
      </w:r>
      <w:r>
        <w:t xml:space="preserve">(Source Serif 4) — al brødtekst. Sidens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 </w:t>
      </w:r>
      <w:r>
        <w:t xml:space="preserve">er</w:t>
      </w:r>
      <w:r>
        <w:t xml:space="preserve"> </w:t>
      </w:r>
      <w:r>
        <w:rPr>
          <w:rStyle w:val="VerbatimChar"/>
        </w:rPr>
        <w:t xml:space="preserve">17px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--mono</w:t>
      </w:r>
      <w:r>
        <w:t xml:space="preserve"> </w:t>
      </w:r>
      <w:r>
        <w:t xml:space="preserve">(IBM Plex Mono) — etiketter, enheder, øjenbryn, fodnoter. Altid</w:t>
      </w:r>
      <w:r>
        <w:t xml:space="preserve"> </w:t>
      </w:r>
      <w:r>
        <w:rPr>
          <w:rStyle w:val="VerbatimChar"/>
        </w:rPr>
        <w:t xml:space="preserve">text-transform:uppercase; letter-spacing:0.12–0.14em</w:t>
      </w:r>
      <w:r>
        <w:t xml:space="preserve"> </w:t>
      </w:r>
      <w:r>
        <w:t xml:space="preserve">og lille (≈0.6rem).</w:t>
      </w:r>
      <w:r>
        <w:t xml:space="preserve"> </w:t>
      </w:r>
      <w:r>
        <w:t xml:space="preserve">Klassen</w:t>
      </w:r>
      <w:r>
        <w:t xml:space="preserve"> </w:t>
      </w:r>
      <w:r>
        <w:rPr>
          <w:rStyle w:val="VerbatimChar"/>
        </w:rPr>
        <w:t xml:space="preserve">.mono</w:t>
      </w:r>
      <w:r>
        <w:t xml:space="preserve"> </w:t>
      </w:r>
      <w:r>
        <w:t xml:space="preserve">findes færdig. I kontrolpaneler bruges mindst</w:t>
      </w:r>
      <w:r>
        <w:t xml:space="preserve"> </w:t>
      </w:r>
      <w:r>
        <w:rPr>
          <w:rStyle w:val="VerbatimChar"/>
        </w:rPr>
        <w:t xml:space="preserve">0.72rem</w:t>
      </w:r>
      <w:r>
        <w:t xml:space="preserve"> </w:t>
      </w:r>
      <w:r>
        <w:t xml:space="preserve">med</w:t>
      </w:r>
      <w:r>
        <w:t xml:space="preserve"> </w:t>
      </w:r>
      <w:r>
        <w:rPr>
          <w:rStyle w:val="VerbatimChar"/>
        </w:rPr>
        <w:t xml:space="preserve">letter-spacing:0.035em</w:t>
      </w:r>
      <w:r>
        <w:t xml:space="preserve">, så etiketter kan læses uden at fylde</w:t>
      </w:r>
      <w:r>
        <w:t xml:space="preserve"> </w:t>
      </w:r>
      <w:r>
        <w:t xml:space="preserve">unødigt i bredden. Reducér mellemrum før skriftstørrelse.</w:t>
      </w:r>
    </w:p>
    <w:p>
      <w:pPr>
        <w:pStyle w:val="FirstParagraph"/>
      </w:pPr>
      <w:r>
        <w:rPr>
          <w:b/>
          <w:bCs/>
        </w:rPr>
        <w:t xml:space="preserve">Enheder skrives altid, som de staves.</w:t>
      </w:r>
      <w:r>
        <w:t xml:space="preserve"> </w:t>
      </w:r>
      <w:r>
        <w:t xml:space="preserve">Versalerne i mono-mærkaterne må</w:t>
      </w:r>
      <w:r>
        <w:t xml:space="preserve"> </w:t>
      </w:r>
      <w:r>
        <w:t xml:space="preserve">ikke lave</w:t>
      </w:r>
      <w:r>
        <w:t xml:space="preserve"> </w:t>
      </w:r>
      <w:r>
        <w:rPr>
          <w:rStyle w:val="VerbatimChar"/>
        </w:rPr>
        <w:t xml:space="preserve">mmol/L</w:t>
      </w:r>
      <w:r>
        <w:t xml:space="preserve"> </w:t>
      </w:r>
      <w:r>
        <w:t xml:space="preserve">om til</w:t>
      </w:r>
      <w:r>
        <w:t xml:space="preserve"> </w:t>
      </w:r>
      <w:r>
        <w:rPr>
          <w:rStyle w:val="VerbatimChar"/>
        </w:rPr>
        <w:t xml:space="preserve">MMOL/L</w:t>
      </w:r>
      <w:r>
        <w:t xml:space="preserve">,</w:t>
      </w:r>
      <w:r>
        <w:t xml:space="preserve"> </w:t>
      </w:r>
      <w:r>
        <w:rPr>
          <w:rStyle w:val="VerbatimChar"/>
        </w:rPr>
        <w:t xml:space="preserve">kJ/mol</w:t>
      </w:r>
      <w:r>
        <w:t xml:space="preserve"> </w:t>
      </w:r>
      <w:r>
        <w:t xml:space="preserve">om til</w:t>
      </w:r>
      <w:r>
        <w:t xml:space="preserve"> </w:t>
      </w:r>
      <w:r>
        <w:rPr>
          <w:rStyle w:val="VerbatimChar"/>
        </w:rPr>
        <w:t xml:space="preserve">KJ/MOL</w:t>
      </w:r>
      <w:r>
        <w:t xml:space="preserve"> </w:t>
      </w:r>
      <w:r>
        <w:t xml:space="preserve">eller</w:t>
      </w:r>
      <w:r>
        <w:t xml:space="preserve"> </w:t>
      </w:r>
      <w:r>
        <w:rPr>
          <w:rStyle w:val="VerbatimChar"/>
        </w:rPr>
        <w:t xml:space="preserve">pH</w:t>
      </w:r>
      <w:r>
        <w:t xml:space="preserve"> </w:t>
      </w:r>
      <w:r>
        <w:t xml:space="preserve">om til</w:t>
      </w:r>
      <w:r>
        <w:t xml:space="preserve"> </w:t>
      </w:r>
      <w:r>
        <w:rPr>
          <w:rStyle w:val="VerbatimChar"/>
        </w:rPr>
        <w:t xml:space="preserve">PH</w:t>
      </w:r>
      <w:r>
        <w:t xml:space="preserve"> </w:t>
      </w:r>
      <w:r>
        <w:t xml:space="preserve">— en forkert skrevet enhed er en faglig fejl, ikke en designdetalje. Skal</w:t>
      </w:r>
      <w:r>
        <w:t xml:space="preserve"> </w:t>
      </w:r>
      <w:r>
        <w:t xml:space="preserve">en enhed stå inde i et mærkat med</w:t>
      </w:r>
      <w:r>
        <w:t xml:space="preserve"> </w:t>
      </w:r>
      <w:r>
        <w:rPr>
          <w:rStyle w:val="VerbatimChar"/>
        </w:rPr>
        <w:t xml:space="preserve">text-transform:uppercase</w:t>
      </w:r>
      <w:r>
        <w:t xml:space="preserve">, så pak den ind:</w:t>
      </w:r>
    </w:p>
    <w:p>
      <w:pPr>
        <w:pStyle w:val="SourceCode"/>
      </w:pPr>
      <w:r>
        <w:rPr>
          <w:rStyle w:val="FunctionTok"/>
        </w:rPr>
        <w:t xml:space="preserve">.enhed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Kropsvæske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≈ 300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"enhed"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mmol/L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Det gælder også tekst, der sættes fra JavaScript: hold enheden i sit eget</w:t>
      </w:r>
      <w:r>
        <w:t xml:space="preserve"> </w:t>
      </w:r>
      <w:r>
        <w:t xml:space="preserve">element, så aflæsningen kan opdateres uden at røre den. Og vælg en enhed,</w:t>
      </w:r>
      <w:r>
        <w:t xml:space="preserve"> </w:t>
      </w:r>
      <w:r>
        <w:t xml:space="preserve">eleverne kender —</w:t>
      </w:r>
      <w:r>
        <w:t xml:space="preserve"> </w:t>
      </w:r>
      <w:r>
        <w:rPr>
          <w:rStyle w:val="VerbatimChar"/>
        </w:rPr>
        <w:t xml:space="preserve">mmol/L</w:t>
      </w:r>
      <w:r>
        <w:t xml:space="preserve"> </w:t>
      </w:r>
      <w:r>
        <w:t xml:space="preserve">frem for</w:t>
      </w:r>
      <w:r>
        <w:t xml:space="preserve"> </w:t>
      </w:r>
      <w:r>
        <w:rPr>
          <w:rStyle w:val="VerbatimChar"/>
        </w:rPr>
        <w:t xml:space="preserve">mOsm/L</w:t>
      </w:r>
      <w:r>
        <w:t xml:space="preserve">,</w:t>
      </w:r>
      <w:r>
        <w:t xml:space="preserve"> </w:t>
      </w:r>
      <w:r>
        <w:rPr>
          <w:rStyle w:val="VerbatimChar"/>
        </w:rPr>
        <w:t xml:space="preserve">°C</w:t>
      </w:r>
      <w:r>
        <w:t xml:space="preserve"> </w:t>
      </w:r>
      <w:r>
        <w:t xml:space="preserve">frem for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medmindre</w:t>
      </w:r>
      <w:r>
        <w:t xml:space="preserve"> </w:t>
      </w:r>
      <w:r>
        <w:t xml:space="preserve">emnet netop handler om den anden.</w:t>
      </w:r>
    </w:p>
    <w:p>
      <w:pPr>
        <w:pStyle w:val="BodyText"/>
      </w:pPr>
      <w:r>
        <w:rPr>
          <w:b/>
          <w:bCs/>
        </w:rPr>
        <w:t xml:space="preserve">Farvebrug:</w:t>
      </w:r>
      <w:r>
        <w:t xml:space="preserve"> </w:t>
      </w:r>
      <w:r>
        <w:t xml:space="preserve">højst én accentfarve pr. side (</w:t>
      </w:r>
      <w:r>
        <w:rPr>
          <w:rStyle w:val="VerbatimChar"/>
        </w:rPr>
        <w:t xml:space="preserve">--accent</w:t>
      </w:r>
      <w:r>
        <w:t xml:space="preserve">). Regnbuen bruges kun</w:t>
      </w:r>
      <w:r>
        <w:t xml:space="preserve"> </w:t>
      </w:r>
      <w:r>
        <w:t xml:space="preserve">i topstriben og i brandmærket. Lyse toner til flader:</w:t>
      </w:r>
      <w:r>
        <w:t xml:space="preserve"> </w:t>
      </w:r>
      <w:r>
        <w:rPr>
          <w:rStyle w:val="VerbatimChar"/>
        </w:rPr>
        <w:t xml:space="preserve">#C7E6F6</w:t>
      </w:r>
      <w:r>
        <w:t xml:space="preserve"> </w:t>
      </w:r>
      <w:r>
        <w:t xml:space="preserve">blå,</w:t>
      </w:r>
      <w:r>
        <w:t xml:space="preserve"> </w:t>
      </w:r>
      <w:r>
        <w:rPr>
          <w:rStyle w:val="VerbatimChar"/>
        </w:rPr>
        <w:t xml:space="preserve">#FBD3E1</w:t>
      </w:r>
      <w:r>
        <w:t xml:space="preserve"> </w:t>
      </w:r>
      <w:r>
        <w:t xml:space="preserve">pink,</w:t>
      </w:r>
      <w:r>
        <w:t xml:space="preserve"> </w:t>
      </w:r>
      <w:r>
        <w:rPr>
          <w:rStyle w:val="VerbatimChar"/>
        </w:rPr>
        <w:t xml:space="preserve">#D6EFC4</w:t>
      </w:r>
      <w:r>
        <w:t xml:space="preserve"> </w:t>
      </w:r>
      <w:r>
        <w:t xml:space="preserve">grøn,</w:t>
      </w:r>
      <w:r>
        <w:t xml:space="preserve"> </w:t>
      </w:r>
      <w:r>
        <w:rPr>
          <w:rStyle w:val="VerbatimChar"/>
        </w:rPr>
        <w:t xml:space="preserve">#E2D6F8</w:t>
      </w:r>
      <w:r>
        <w:t xml:space="preserve"> </w:t>
      </w:r>
      <w:r>
        <w:t xml:space="preserve">lilla,</w:t>
      </w:r>
      <w:r>
        <w:t xml:space="preserve"> </w:t>
      </w:r>
      <w:r>
        <w:rPr>
          <w:rStyle w:val="VerbatimChar"/>
        </w:rPr>
        <w:t xml:space="preserve">#FFD9C9</w:t>
      </w:r>
      <w:r>
        <w:t xml:space="preserve"> </w:t>
      </w:r>
      <w:r>
        <w:t xml:space="preserve">koral,</w:t>
      </w:r>
      <w:r>
        <w:t xml:space="preserve"> </w:t>
      </w:r>
      <w:r>
        <w:rPr>
          <w:rStyle w:val="VerbatimChar"/>
        </w:rPr>
        <w:t xml:space="preserve">#FFE9DC</w:t>
      </w:r>
      <w:r>
        <w:t xml:space="preserve"> </w:t>
      </w:r>
      <w:r>
        <w:t xml:space="preserve">“pas på”</w:t>
      </w:r>
      <w:r>
        <w:t xml:space="preserve">-bokse.</w:t>
      </w:r>
    </w:p>
    <w:bookmarkEnd w:id="10"/>
    <w:bookmarkStart w:id="11" w:name="sidens-skelet"/>
    <w:p>
      <w:pPr>
        <w:pStyle w:val="Heading2"/>
      </w:pPr>
      <w:r>
        <w:t xml:space="preserve">2. Sidens skelet</w:t>
      </w:r>
    </w:p>
    <w:p>
      <w:pPr>
        <w:pStyle w:val="FirstParagraph"/>
      </w:pPr>
      <w:r>
        <w:t xml:space="preserve">Forsider og læsesider følger dette skelet. Simulationer bruger det</w:t>
      </w:r>
      <w:r>
        <w:t xml:space="preserve"> </w:t>
      </w:r>
      <w:r>
        <w:t xml:space="preserve">kompakte sidehoved og arbejdsområde i afsnit 3a: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"site-top"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"rainbow"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&lt;!-- 7 px regnbuestribe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"top-bar"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brand + .top-nav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"wrap head"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&lt;!-- sidehoved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"eyebrow mono"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"blink"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Fag · emne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Titel med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"--hc:#C7E6F6"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fremhævning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Én sætning om hvad man gør her.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... selve simuleringen ...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brand + .foot-links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Fast krom, der skal med på hver side: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Topbjælken</w:t>
      </w:r>
      <w:r>
        <w:t xml:space="preserve"> </w:t>
      </w:r>
      <w:r>
        <w:t xml:space="preserve">er</w:t>
      </w:r>
      <w:r>
        <w:t xml:space="preserve"> </w:t>
      </w:r>
      <w:r>
        <w:rPr>
          <w:rStyle w:val="VerbatimChar"/>
        </w:rPr>
        <w:t xml:space="preserve">position:sticky</w:t>
      </w:r>
      <w:r>
        <w:t xml:space="preserve"> </w:t>
      </w:r>
      <w:r>
        <w:t xml:space="preserve">med</w:t>
      </w:r>
      <w:r>
        <w:t xml:space="preserve"> </w:t>
      </w:r>
      <w:r>
        <w:rPr>
          <w:rStyle w:val="VerbatimChar"/>
        </w:rPr>
        <w:t xml:space="preserve">border-bottom:2px solid var(--ink)</w:t>
      </w:r>
      <w:r>
        <w:t xml:space="preserve"> </w:t>
      </w:r>
      <w:r>
        <w:t xml:space="preserve">og halvgennemsigtig papirbaggrund +</w:t>
      </w:r>
      <w:r>
        <w:t xml:space="preserve"> </w:t>
      </w:r>
      <w:r>
        <w:rPr>
          <w:rStyle w:val="VerbatimChar"/>
        </w:rPr>
        <w:t xml:space="preserve">backdrop-filter:blur(10px)</w:t>
      </w:r>
      <w:r>
        <w:t xml:space="preserve">.</w:t>
      </w:r>
      <w:r>
        <w:t xml:space="preserve"> </w:t>
      </w:r>
      <w:r>
        <w:t xml:space="preserve">Brandet er</w:t>
      </w:r>
      <w:r>
        <w:t xml:space="preserve"> </w:t>
      </w:r>
      <w:r>
        <w:rPr>
          <w:rStyle w:val="VerbatimChar"/>
        </w:rPr>
        <w:t xml:space="preserve">smbi.dk</w:t>
      </w:r>
      <w:r>
        <w:t xml:space="preserve"> </w:t>
      </w:r>
      <w:r>
        <w:t xml:space="preserve">med</w:t>
      </w:r>
      <w:r>
        <w:t xml:space="preserve"> </w:t>
      </w:r>
      <w:r>
        <w:rPr>
          <w:rStyle w:val="VerbatimChar"/>
        </w:rPr>
        <w:t xml:space="preserve">.brand-mark</w:t>
      </w:r>
      <w:r>
        <w:t xml:space="preserve"> </w:t>
      </w:r>
      <w:r>
        <w:t xml:space="preserve">(conic-gradient-firkant med blækkant).</w:t>
      </w:r>
      <w:r>
        <w:t xml:space="preserve"> </w:t>
      </w:r>
      <w:r>
        <w:t xml:space="preserve">Undersider har to links: faget og forsiden.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.hi</w:t>
      </w:r>
      <w:r>
        <w:t xml:space="preserve"> </w:t>
      </w:r>
      <w:r>
        <w:t xml:space="preserve">lægger en skæv farveklat bag et ord i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(</w:t>
      </w:r>
      <w:r>
        <w:rPr>
          <w:rStyle w:val="VerbatimChar"/>
        </w:rPr>
        <w:t xml:space="preserve">--hc</w:t>
      </w:r>
      <w:r>
        <w:t xml:space="preserve"> </w:t>
      </w:r>
      <w:r>
        <w:t xml:space="preserve">styrer farven).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Bunden</w:t>
      </w:r>
      <w:r>
        <w:t xml:space="preserve"> </w:t>
      </w:r>
      <w:r>
        <w:t xml:space="preserve">er</w:t>
      </w:r>
      <w:r>
        <w:t xml:space="preserve"> </w:t>
      </w:r>
      <w:r>
        <w:rPr>
          <w:rStyle w:val="VerbatimChar"/>
        </w:rPr>
        <w:t xml:space="preserve">--ink</w:t>
      </w:r>
      <w:r>
        <w:t xml:space="preserve">-flade med</w:t>
      </w:r>
      <w:r>
        <w:t xml:space="preserve"> </w:t>
      </w:r>
      <w:r>
        <w:rPr>
          <w:rStyle w:val="VerbatimChar"/>
        </w:rPr>
        <w:t xml:space="preserve">#FFF6E0</w:t>
      </w:r>
      <w:r>
        <w:t xml:space="preserve"> </w:t>
      </w:r>
      <w:r>
        <w:t xml:space="preserve">tekst og pilleformede links.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Ingen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.smbi-home</w:t>
      </w:r>
      <w:r>
        <w:rPr>
          <w:b/>
          <w:bCs/>
        </w:rPr>
        <w:t xml:space="preserve">-knap mere.</w:t>
      </w:r>
      <w:r>
        <w:t xml:space="preserve"> </w:t>
      </w:r>
      <w:r>
        <w:t xml:space="preserve">Den flydende hjem-knap i gammelt design</w:t>
      </w:r>
      <w:r>
        <w:t xml:space="preserve"> </w:t>
      </w:r>
      <w:r>
        <w:t xml:space="preserve">erstattes af topbjælkens navigation.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Iframe-krom:</w:t>
      </w:r>
      <w:r>
        <w:t xml:space="preserve"> </w:t>
      </w:r>
      <w:r>
        <w:t xml:space="preserve">sidste script på siden skjuler</w:t>
      </w:r>
      <w:r>
        <w:t xml:space="preserve"> </w:t>
      </w:r>
      <w:r>
        <w:rPr>
          <w:rStyle w:val="VerbatimChar"/>
        </w:rPr>
        <w:t xml:space="preserve">#site-top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.foot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.head</w:t>
      </w:r>
      <w:r>
        <w:t xml:space="preserve">, når</w:t>
      </w:r>
      <w:r>
        <w:t xml:space="preserve"> </w:t>
      </w:r>
      <w:r>
        <w:rPr>
          <w:rStyle w:val="VerbatimChar"/>
        </w:rPr>
        <w:t xml:space="preserve">window.top !== window.self</w:t>
      </w:r>
      <w:r>
        <w:t xml:space="preserve">, så figuren kan lægges i en iframe.</w:t>
      </w:r>
    </w:p>
    <w:bookmarkEnd w:id="11"/>
    <w:bookmarkStart w:id="12" w:name="rig-signaturpanelet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.rig</w:t>
      </w:r>
      <w:r>
        <w:t xml:space="preserve"> </w:t>
      </w:r>
      <w:r>
        <w:t xml:space="preserve">— signaturpanelet</w:t>
      </w:r>
    </w:p>
    <w:p>
      <w:pPr>
        <w:pStyle w:val="FirstParagraph"/>
      </w:pPr>
      <w:r>
        <w:t xml:space="preserve">Alt interaktivt bor i ét panel:</w:t>
      </w:r>
    </w:p>
    <w:p>
      <w:pPr>
        <w:pStyle w:val="SourceCode"/>
      </w:pPr>
      <w:r>
        <w:rPr>
          <w:rStyle w:val="VerbatimChar"/>
        </w:rPr>
        <w:t xml:space="preserve">.rig        hvid flade, border:2.5px solid ink, radius 18px, box-shadow var(--hard-lg)</w:t>
      </w:r>
      <w:r>
        <w:br/>
      </w:r>
      <w:r>
        <w:rPr>
          <w:rStyle w:val="VerbatimChar"/>
        </w:rPr>
        <w:t xml:space="preserve"> ├ .rig-bar   9 px stribe i --accent</w:t>
      </w:r>
      <w:r>
        <w:br/>
      </w:r>
      <w:r>
        <w:rPr>
          <w:rStyle w:val="VerbatimChar"/>
        </w:rPr>
        <w:t xml:space="preserve"> ├ .rig-head  lys stribe (#E7F4FB) med pulserende .dot + .mono-status,</w:t>
      </w:r>
      <w:r>
        <w:br/>
      </w:r>
      <w:r>
        <w:rPr>
          <w:rStyle w:val="VerbatimChar"/>
        </w:rPr>
        <w:t xml:space="preserve"> │            værktøjsknapper (.btn-mini) til højre</w:t>
      </w:r>
      <w:r>
        <w:br/>
      </w:r>
      <w:r>
        <w:rPr>
          <w:rStyle w:val="VerbatimChar"/>
        </w:rPr>
        <w:t xml:space="preserve"> ├ .stage     selve figuren: prikket baggrund</w:t>
      </w:r>
      <w:r>
        <w:br/>
      </w:r>
      <w:r>
        <w:rPr>
          <w:rStyle w:val="VerbatimChar"/>
        </w:rPr>
        <w:t xml:space="preserve"> │            radial-gradient(circle at 1px 1px,#E6EDEB 1px,transparent 0) 0 0/16px 16px</w:t>
      </w:r>
      <w:r>
        <w:br/>
      </w:r>
      <w:r>
        <w:rPr>
          <w:rStyle w:val="VerbatimChar"/>
        </w:rPr>
        <w:t xml:space="preserve"> │            canvas/svg har selv border:2px solid ink + radius 12px</w:t>
      </w:r>
      <w:r>
        <w:br/>
      </w:r>
      <w:r>
        <w:rPr>
          <w:rStyle w:val="VerbatimChar"/>
        </w:rPr>
        <w:t xml:space="preserve"> ├ .gauges    instrumenter i et grid, adskilt af 2 px blækstreger,</w:t>
      </w:r>
      <w:r>
        <w:br/>
      </w:r>
      <w:r>
        <w:rPr>
          <w:rStyle w:val="VerbatimChar"/>
        </w:rPr>
        <w:t xml:space="preserve"> │            hver med sin lyse baggrund (#FFF1EC, #F1ECFC, #EDF8E4, #E7F4FB)</w:t>
      </w:r>
      <w:r>
        <w:br/>
      </w:r>
      <w:r>
        <w:rPr>
          <w:rStyle w:val="VerbatimChar"/>
        </w:rPr>
        <w:t xml:space="preserve"> ├ .knobs     skydere på --paper-2</w:t>
      </w:r>
      <w:r>
        <w:br/>
      </w:r>
      <w:r>
        <w:rPr>
          <w:rStyle w:val="VerbatimChar"/>
        </w:rPr>
        <w:t xml:space="preserve"> └ .facts     pilleformede nøgletal/signaturforklaring nederst</w:t>
      </w:r>
    </w:p>
    <w:p>
      <w:pPr>
        <w:pStyle w:val="FirstParagraph"/>
      </w:pPr>
      <w:r>
        <w:t xml:space="preserve">Kun de dele, siden har brug for. Indre rækker adskilles med blækstreger; i det kompakte kontrolpanel er</w:t>
      </w:r>
      <w:r>
        <w:t xml:space="preserve"> </w:t>
      </w:r>
      <w:r>
        <w:rPr>
          <w:rStyle w:val="VerbatimChar"/>
        </w:rPr>
        <w:t xml:space="preserve">1px</w:t>
      </w:r>
      <w:r>
        <w:t xml:space="preserve"> </w:t>
      </w:r>
      <w:r>
        <w:t xml:space="preserve">tilstrækkeligt. Yderrammen bevarer sitets formsprog.</w:t>
      </w:r>
    </w:p>
    <w:p>
      <w:pPr>
        <w:pStyle w:val="BodyText"/>
      </w:pPr>
      <w:r>
        <w:rPr>
          <w:b/>
          <w:bCs/>
        </w:rPr>
        <w:t xml:space="preserve">Knapper:</w:t>
      </w:r>
      <w:r>
        <w:t xml:space="preserve"> </w:t>
      </w:r>
      <w:r>
        <w:t xml:space="preserve">blækkant, hård skygge, og de flytter sig ved klik.</w:t>
      </w:r>
    </w:p>
    <w:p>
      <w:pPr>
        <w:pStyle w:val="SourceCode"/>
      </w:pP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 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.btn-mini</w:t>
      </w:r>
      <w:r>
        <w:t xml:space="preserve"> </w:t>
      </w:r>
      <w:r>
        <w:t xml:space="preserve">er den lille udgave (2 px skygge) til</w:t>
      </w:r>
      <w:r>
        <w:t xml:space="preserve"> </w:t>
      </w:r>
      <w:r>
        <w:rPr>
          <w:rStyle w:val="VerbatimChar"/>
        </w:rPr>
        <w:t xml:space="preserve">.rig-head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Skydere</w:t>
      </w:r>
      <w:r>
        <w:t xml:space="preserve"> </w:t>
      </w:r>
      <w:r>
        <w:t xml:space="preserve">styles i alle tre browsere (</w:t>
      </w:r>
      <w:r>
        <w:rPr>
          <w:rStyle w:val="VerbatimChar"/>
        </w:rPr>
        <w:t xml:space="preserve">::-webkit-slider-runnable-track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::-webkit-slider-thumb</w:t>
      </w:r>
      <w:r>
        <w:t xml:space="preserve">,</w:t>
      </w:r>
      <w:r>
        <w:t xml:space="preserve"> </w:t>
      </w:r>
      <w:r>
        <w:rPr>
          <w:rStyle w:val="VerbatimChar"/>
        </w:rPr>
        <w:t xml:space="preserve">::-moz-range-track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::-moz-range-thumb</w:t>
      </w:r>
      <w:r>
        <w:t xml:space="preserve">): 10 px</w:t>
      </w:r>
      <w:r>
        <w:t xml:space="preserve"> </w:t>
      </w:r>
      <w:r>
        <w:t xml:space="preserve">bane med blækkant, 22 px rund gribeknap med blækkant og hård skygge. Hver</w:t>
      </w:r>
      <w:r>
        <w:t xml:space="preserve"> </w:t>
      </w:r>
      <w:r>
        <w:t xml:space="preserve">slider får sin egen</w:t>
      </w:r>
      <w:r>
        <w:t xml:space="preserve"> </w:t>
      </w:r>
      <w:r>
        <w:rPr>
          <w:rStyle w:val="VerbatimChar"/>
        </w:rPr>
        <w:t xml:space="preserve">--track</w:t>
      </w:r>
      <w:r>
        <w:t xml:space="preserve">-gradient og</w:t>
      </w:r>
      <w:r>
        <w:t xml:space="preserve"> </w:t>
      </w:r>
      <w:r>
        <w:rPr>
          <w:rStyle w:val="VerbatimChar"/>
        </w:rPr>
        <w:t xml:space="preserve">--kc</w:t>
      </w:r>
      <w:r>
        <w:t xml:space="preserve">-knapfarve.</w:t>
      </w:r>
    </w:p>
    <w:bookmarkEnd w:id="12"/>
    <w:bookmarkStart w:id="13" w:name="a.-simulationer-et-kompakt-arbejdsområde"/>
    <w:p>
      <w:pPr>
        <w:pStyle w:val="Heading2"/>
      </w:pPr>
      <w:r>
        <w:t xml:space="preserve">3a. Simulationer — et kompakt arbejdsområde</w:t>
      </w:r>
    </w:p>
    <w:p>
      <w:pPr>
        <w:pStyle w:val="FirstParagraph"/>
      </w:pPr>
      <w:r>
        <w:t xml:space="preserve">Den visuelle identitet er fælles, men undervisningsforsiden og selve</w:t>
      </w:r>
      <w:r>
        <w:t xml:space="preserve"> </w:t>
      </w:r>
      <w:r>
        <w:t xml:space="preserve">arbejdspladsen bruger forskellige størrelser. Simulationer skal åbne</w:t>
      </w:r>
      <w:r>
        <w:t xml:space="preserve"> </w:t>
      </w:r>
      <w:r>
        <w:t xml:space="preserve">med titel, figur og primær betjening samlet på en almindelig laptop</w:t>
      </w:r>
      <w:r>
        <w:t xml:space="preserve"> </w:t>
      </w:r>
      <w:r>
        <w:t xml:space="preserve">ved 100 % zoom. Brug 1366 × 650 og 1024 × 650 CSS-pixels som kontrol;</w:t>
      </w:r>
      <w:r>
        <w:t xml:space="preserve"> </w:t>
      </w:r>
      <w:r>
        <w:t xml:space="preserve">kontrollér også 390 × 844 og projektortilstand.</w:t>
      </w:r>
    </w:p>
    <w:p>
      <w:pPr>
        <w:pStyle w:val="Compact"/>
        <w:numPr>
          <w:ilvl w:val="0"/>
          <w:numId w:val="1004"/>
        </w:numPr>
      </w:pPr>
      <w:r>
        <w:t xml:space="preserve">Sidehovedet har en kort titel og et udfoldeligt «Om simulationen» med</w:t>
      </w:r>
      <w:r>
        <w:t xml:space="preserve"> </w:t>
      </w:r>
      <w:r>
        <w:t xml:space="preserve">den eksisterende indledning. Topbjælken er kompakt, og arbejdsspalten</w:t>
      </w:r>
      <w:r>
        <w:t xml:space="preserve"> </w:t>
      </w:r>
      <w:r>
        <w:t xml:space="preserve">må være op til 1600 px bred. Mere bredde må ikke automatisk give en</w:t>
      </w:r>
      <w:r>
        <w:t xml:space="preserve"> </w:t>
      </w:r>
      <w:r>
        <w:t xml:space="preserve">højere figur.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.sim-workspace</w:t>
      </w:r>
      <w:r>
        <w:t xml:space="preserve"> </w:t>
      </w:r>
      <w:r>
        <w:t xml:space="preserve">er arbejdsområdet,</w:t>
      </w:r>
      <w:r>
        <w:t xml:space="preserve"> </w:t>
      </w:r>
      <w:r>
        <w:rPr>
          <w:rStyle w:val="VerbatimChar"/>
        </w:rPr>
        <w:t xml:space="preserve">.sim-visual</w:t>
      </w:r>
      <w:r>
        <w:t xml:space="preserve"> </w:t>
      </w:r>
      <w:r>
        <w:t xml:space="preserve">indeholder figuren,</w:t>
      </w:r>
      <w:r>
        <w:t xml:space="preserve"> </w:t>
      </w:r>
      <w:r>
        <w:t xml:space="preserve">og</w:t>
      </w:r>
      <w:r>
        <w:t xml:space="preserve"> </w:t>
      </w:r>
      <w:r>
        <w:rPr>
          <w:rStyle w:val="VerbatimChar"/>
        </w:rPr>
        <w:t xml:space="preserve">.sim-controls</w:t>
      </w:r>
      <w:r>
        <w:t xml:space="preserve"> </w:t>
      </w:r>
      <w:r>
        <w:t xml:space="preserve">indeholder indstillinger, målinger og trinvalg.</w:t>
      </w:r>
      <w:r>
        <w:t xml:space="preserve"> </w:t>
      </w:r>
      <w:r>
        <w:t xml:space="preserve">Betjeningsspalten er cirka 320 px bred og kan betjenes med tastaturet.</w:t>
      </w:r>
      <w:r>
        <w:t xml:space="preserve"> </w:t>
      </w:r>
      <w:r>
        <w:t xml:space="preserve">Et eksisterende</w:t>
      </w:r>
      <w:r>
        <w:t xml:space="preserve"> </w:t>
      </w:r>
      <w:r>
        <w:rPr>
          <w:rStyle w:val="VerbatimChar"/>
        </w:rPr>
        <w:t xml:space="preserve">.rig-body</w:t>
      </w:r>
      <w:r>
        <w:t xml:space="preserve"> </w:t>
      </w:r>
      <w:r>
        <w:t xml:space="preserve">kan også være</w:t>
      </w:r>
      <w:r>
        <w:t xml:space="preserve"> </w:t>
      </w:r>
      <w:r>
        <w:rPr>
          <w:rStyle w:val="VerbatimChar"/>
        </w:rPr>
        <w:t xml:space="preserve">.sim-workspace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.sim-main</w:t>
      </w:r>
      <w:r>
        <w:t xml:space="preserve"> </w:t>
      </w:r>
      <w:r>
        <w:t xml:space="preserve">beholder figurens formatforhold (</w:t>
      </w:r>
      <w:r>
        <w:rPr>
          <w:rStyle w:val="VerbatimChar"/>
        </w:rPr>
        <w:t xml:space="preserve">--sim-ratio</w:t>
      </w:r>
      <w:r>
        <w:t xml:space="preserve">). To</w:t>
      </w:r>
      <w:r>
        <w:t xml:space="preserve"> </w:t>
      </w:r>
      <w:r>
        <w:t xml:space="preserve">sammenhørende billeder, fx tværsnit og lup, bliver ved siden af hinanden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.sim-pair</w:t>
      </w:r>
      <w:r>
        <w:t xml:space="preserve">, også i laptoplayoutets mellemstørrelse.</w:t>
      </w:r>
    </w:p>
    <w:p>
      <w:pPr>
        <w:pStyle w:val="Compact"/>
        <w:numPr>
          <w:ilvl w:val="0"/>
          <w:numId w:val="1004"/>
        </w:numPr>
      </w:pPr>
      <w:r>
        <w:t xml:space="preserve">Prioritér skydere og tal. På laptop kan et dekorativt</w:t>
      </w:r>
      <w:r>
        <w:t xml:space="preserve"> </w:t>
      </w:r>
      <w:r>
        <w:rPr>
          <w:rStyle w:val="VerbatimChar"/>
        </w:rPr>
        <w:t xml:space="preserve">.g-viz</w:t>
      </w:r>
      <w:r>
        <w:t xml:space="preserve">-instrument</w:t>
      </w:r>
      <w:r>
        <w:t xml:space="preserve"> </w:t>
      </w:r>
      <w:r>
        <w:t xml:space="preserve">udelades, når samme måling står tydeligt som tal med navn og enhed.</w:t>
      </w:r>
      <w:r>
        <w:t xml:space="preserve"> </w:t>
      </w:r>
      <w:r>
        <w:t xml:space="preserve">Signaturer og længere forklaringer er tilgængelige i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</w:t>
      </w:r>
      <w:r>
        <w:t xml:space="preserve"> </w:t>
      </w:r>
      <w:r>
        <w:t xml:space="preserve">indhold fjernes ikke. Primær figur og relevant betjening skal forblive</w:t>
      </w:r>
      <w:r>
        <w:t xml:space="preserve"> </w:t>
      </w:r>
      <w:r>
        <w:t xml:space="preserve">sammen, når et ekstra afsnit åbnes.</w:t>
      </w:r>
    </w:p>
    <w:p>
      <w:pPr>
        <w:pStyle w:val="Compact"/>
        <w:numPr>
          <w:ilvl w:val="0"/>
          <w:numId w:val="1004"/>
        </w:numPr>
      </w:pPr>
      <w:r>
        <w:t xml:space="preserve">Mange ens valg kan bruge en native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 Vælgeren bruger de</w:t>
      </w:r>
      <w:r>
        <w:t xml:space="preserve"> </w:t>
      </w:r>
      <w:r>
        <w:t xml:space="preserve">eksisterende knappers hændelser, følger deres aktive tilstand og</w:t>
      </w:r>
      <w:r>
        <w:t xml:space="preserve"> </w:t>
      </w:r>
      <w:r>
        <w:t xml:space="preserve">opdateres, hvis muligheder ændres. Der vises én betjening for samme valg.</w:t>
      </w:r>
    </w:p>
    <w:p>
      <w:pPr>
        <w:pStyle w:val="Compact"/>
        <w:numPr>
          <w:ilvl w:val="0"/>
          <w:numId w:val="1004"/>
        </w:numPr>
      </w:pPr>
      <w:r>
        <w:t xml:space="preserve">En ekstra målegraf kan vælges med «Simulation», «Målegraf» og «Begge».</w:t>
      </w:r>
      <w:r>
        <w:t xml:space="preserve"> </w:t>
      </w:r>
      <w:r>
        <w:t xml:space="preserve">De relevante skydere og målinger bliver tilgængelige i alle visninger.</w:t>
      </w:r>
      <w:r>
        <w:t xml:space="preserve"> </w:t>
      </w:r>
      <w:r>
        <w:t xml:space="preserve">«Simulation» er udgangspunktet; «Begge» kan kræve rulning i billedspalten</w:t>
      </w:r>
      <w:r>
        <w:t xml:space="preserve"> </w:t>
      </w:r>
      <w:r>
        <w:t xml:space="preserve">på en lille skærm.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skal altid skjule indhold, også efter en komponent har fået</w:t>
      </w:r>
      <w:r>
        <w:t xml:space="preserve"> </w:t>
      </w:r>
      <w:r>
        <w:rPr>
          <w:rStyle w:val="VerbatimChar"/>
        </w:rPr>
        <w:t xml:space="preserve">display:flex</w:t>
      </w:r>
      <w:r>
        <w:t xml:space="preserve"> </w:t>
      </w:r>
      <w:r>
        <w:t xml:space="preserve">eller</w:t>
      </w:r>
      <w:r>
        <w:t xml:space="preserve"> </w:t>
      </w:r>
      <w:r>
        <w:rPr>
          <w:rStyle w:val="VerbatimChar"/>
        </w:rPr>
        <w:t xml:space="preserve">display:grid</w:t>
      </w:r>
      <w:r>
        <w:t xml:space="preserve">. Skjulte tilstande må ikke fylde</w:t>
      </w:r>
      <w:r>
        <w:t xml:space="preserve"> </w:t>
      </w:r>
      <w:r>
        <w:t xml:space="preserve">eller kunne tabbes til. Bevar labels, fokusmarkering og tastaturstyring.</w:t>
      </w:r>
    </w:p>
    <w:p>
      <w:pPr>
        <w:pStyle w:val="Compact"/>
        <w:numPr>
          <w:ilvl w:val="0"/>
          <w:numId w:val="1004"/>
        </w:numPr>
      </w:pPr>
      <w:r>
        <w:t xml:space="preserve">Telefoner har fri sidehøjde og almindelig lodret rulning. Touchbetjening</w:t>
      </w:r>
      <w:r>
        <w:t xml:space="preserve"> </w:t>
      </w:r>
      <w:r>
        <w:t xml:space="preserve">får mindst 44 px træfflade. Print bruger igen fri højde.</w:t>
      </w:r>
    </w:p>
    <w:p>
      <w:pPr>
        <w:pStyle w:val="FirstParagraph"/>
      </w:pPr>
      <w:r>
        <w:t xml:space="preserve">CSS og arbejdsområde-script ligger i hver side, som resten af skabelonen,</w:t>
      </w:r>
      <w:r>
        <w:t xml:space="preserve"> </w:t>
      </w:r>
      <w:r>
        <w:t xml:space="preserve">så siden stadig er et selvstændigt forlæg. Ingen fælles stilfil eller build</w:t>
      </w:r>
      <w:r>
        <w:t xml:space="preserve"> </w:t>
      </w:r>
      <w:r>
        <w:t xml:space="preserve">er nødvendig. Tilpas særtilfælde som stensamlingens liste og 3D-lærredets</w:t>
      </w:r>
      <w:r>
        <w:t xml:space="preserve"> </w:t>
      </w:r>
      <w:r>
        <w:t xml:space="preserve">størrelsesfunktion til deres indhold.</w:t>
      </w:r>
    </w:p>
    <w:bookmarkEnd w:id="13"/>
    <w:bookmarkStart w:id="14" w:name="hold-siden-let"/>
    <w:p>
      <w:pPr>
        <w:pStyle w:val="Heading2"/>
      </w:pPr>
      <w:r>
        <w:t xml:space="preserve">4. Hold siden let</w:t>
      </w:r>
    </w:p>
    <w:p>
      <w:pPr>
        <w:pStyle w:val="FirstParagraph"/>
      </w:pPr>
      <w:r>
        <w:t xml:space="preserve">Byg kun det, opgaven beder om — skabelonen er en ramme, ikke en tjekliste, der</w:t>
      </w:r>
      <w:r>
        <w:t xml:space="preserve"> </w:t>
      </w:r>
      <w:r>
        <w:t xml:space="preserve">skal fyldes ud. Tilføj ikke på eget initiativ:</w:t>
      </w:r>
    </w:p>
    <w:p>
      <w:pPr>
        <w:pStyle w:val="Compact"/>
        <w:numPr>
          <w:ilvl w:val="0"/>
          <w:numId w:val="1005"/>
        </w:numPr>
      </w:pPr>
      <w:r>
        <w:t xml:space="preserve">En statuspille/-boks der i ord gentager, hvad instrumenterne (</w:t>
      </w:r>
      <w:r>
        <w:rPr>
          <w:rStyle w:val="VerbatimChar"/>
        </w:rPr>
        <w:t xml:space="preserve">.gauges</w:t>
      </w:r>
      <w:r>
        <w:t xml:space="preserve">)</w:t>
      </w:r>
      <w:r>
        <w:t xml:space="preserve"> </w:t>
      </w:r>
      <w:r>
        <w:t xml:space="preserve">allerede viser (fx</w:t>
      </w:r>
      <w:r>
        <w:t xml:space="preserve"> </w:t>
      </w:r>
      <w:r>
        <w:t xml:space="preserve">“Enzymerne arbejder”</w:t>
      </w:r>
      <w:r>
        <w:t xml:space="preserve"> </w:t>
      </w:r>
      <w:r>
        <w:t xml:space="preserve">oven på et mætningsinstrument, der</w:t>
      </w:r>
      <w:r>
        <w:t xml:space="preserve"> </w:t>
      </w:r>
      <w:r>
        <w:t xml:space="preserve">viser det samme tal). Vælg ét sted at vise en given oplysning.</w:t>
      </w:r>
    </w:p>
    <w:p>
      <w:pPr>
        <w:pStyle w:val="Compact"/>
        <w:numPr>
          <w:ilvl w:val="0"/>
          <w:numId w:val="1005"/>
        </w:numPr>
      </w:pPr>
      <w:r>
        <w:t xml:space="preserve">Lange forklarende tekstblokke under panelet (teorigennemgang, øvelser,</w:t>
      </w:r>
      <w:r>
        <w:t xml:space="preserve"> </w:t>
      </w:r>
      <w:r>
        <w:t xml:space="preserve">“prøv selv”</w:t>
      </w:r>
      <w:r>
        <w:t xml:space="preserve">-lister) medmindre brugeren har bedt om dem. Sådan indhold hører</w:t>
      </w:r>
      <w:r>
        <w:t xml:space="preserve"> </w:t>
      </w:r>
      <w:r>
        <w:t xml:space="preserve">hjemme i undervisningsmaterialet ved siden af, ikke som fast del af hver ny</w:t>
      </w:r>
      <w:r>
        <w:t xml:space="preserve"> </w:t>
      </w:r>
      <w:r>
        <w:t xml:space="preserve">simulering.</w:t>
      </w:r>
    </w:p>
    <w:p>
      <w:pPr>
        <w:pStyle w:val="FirstParagraph"/>
      </w:pPr>
      <w:r>
        <w:t xml:space="preserve">Spørg, hvis det er uklart om siden skal have forklarende tekst under panelet</w:t>
      </w:r>
      <w:r>
        <w:t xml:space="preserve"> </w:t>
      </w:r>
      <w:r>
        <w:t xml:space="preserve">— tilføj det ikke som standard.</w:t>
      </w:r>
    </w:p>
    <w:bookmarkEnd w:id="14"/>
    <w:bookmarkStart w:id="15" w:name="faste-krav-til-hver-side"/>
    <w:p>
      <w:pPr>
        <w:pStyle w:val="Heading2"/>
      </w:pPr>
      <w:r>
        <w:t xml:space="preserve">5. Faste krav til hver side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&lt;html lang="da"&gt;</w:t>
      </w:r>
      <w:r>
        <w:t xml:space="preserve">, sigende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der ender på</w:t>
      </w:r>
      <w:r>
        <w:t xml:space="preserve"> </w:t>
      </w:r>
      <w:r>
        <w:rPr>
          <w:rStyle w:val="VerbatimChar"/>
        </w:rPr>
        <w:t xml:space="preserve">— smbi.dk</w:t>
      </w:r>
      <w:r>
        <w:t xml:space="preserve">, og en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på én sætning. Dertil hovedets faste blok med</w:t>
      </w:r>
      <w:r>
        <w:t xml:space="preserve"> </w:t>
      </w:r>
      <w:r>
        <w:t xml:space="preserve">kanonisk adresse, delekort og ikoner — se</w:t>
      </w:r>
      <w:r>
        <w:t xml:space="preserve"> </w:t>
      </w:r>
      <w:r>
        <w:rPr>
          <w:rStyle w:val="VerbatimChar"/>
        </w:rPr>
        <w:t xml:space="preserve">seo.md</w:t>
      </w:r>
      <w:r>
        <w:t xml:space="preserve">, og husk sidens adresse i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Tilgængelighed:</w:t>
      </w:r>
      <w:r>
        <w:t xml:space="preserve"> </w:t>
      </w:r>
      <w:r>
        <w:rPr>
          <w:rStyle w:val="VerbatimChar"/>
        </w:rPr>
        <w:t xml:space="preserve">:focus-visible{outline:3px solid var(--grape)}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på figurer,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på det felt der ændrer sig,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/</w:t>
      </w:r>
      <w:r>
        <w:rPr>
          <w:rStyle w:val="VerbatimChar"/>
        </w:rPr>
        <w:t xml:space="preserve">&lt;desc&gt;</w:t>
      </w:r>
      <w:r>
        <w:t xml:space="preserve"> </w:t>
      </w:r>
      <w:r>
        <w:t xml:space="preserve">i SVG’er, og et skjult statusfelt (</w:t>
      </w:r>
      <w:r>
        <w:rPr>
          <w:rStyle w:val="VerbatimChar"/>
        </w:rPr>
        <w:t xml:space="preserve">.sr</w:t>
      </w:r>
      <w:r>
        <w:t xml:space="preserve">) til skærmlæsere.</w:t>
      </w:r>
      <w:r>
        <w:t xml:space="preserve"> </w:t>
      </w:r>
      <w:r>
        <w:t xml:space="preserve">Betjening skal kunne klares med tastatur alene.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Farve er aldrig eneste signal</w:t>
      </w:r>
      <w:r>
        <w:t xml:space="preserve"> </w:t>
      </w:r>
      <w:r>
        <w:t xml:space="preserve">— kombinér med stregtype, mærkat eller form</w:t>
      </w:r>
      <w:r>
        <w:t xml:space="preserve"> </w:t>
      </w:r>
      <w:r>
        <w:t xml:space="preserve">(fx kortbølget = fuldt optrukket, langbølget = stiplet).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Responsivt:</w:t>
      </w:r>
      <w:r>
        <w:t xml:space="preserve"> </w:t>
      </w:r>
      <w:r>
        <w:t xml:space="preserve">vælg brydepunkter efter indholdet. Arbejdsområdet bruger</w:t>
      </w:r>
      <w:r>
        <w:t xml:space="preserve"> </w:t>
      </w:r>
      <w:r>
        <w:t xml:space="preserve">to spalter fra 900 px, når vinduet er mindst 480 px højt; mindre vinduer</w:t>
      </w:r>
      <w:r>
        <w:t xml:space="preserve"> </w:t>
      </w:r>
      <w:r>
        <w:t xml:space="preserve">bruger almindelig lodret rulning. Et bredt canvas eller SVG kan stadig få</w:t>
      </w:r>
      <w:r>
        <w:t xml:space="preserve"> </w:t>
      </w:r>
      <w:r>
        <w:t xml:space="preserve">sin egen vandrette rulning på en telefon. Der må ikke komme vandret</w:t>
      </w:r>
      <w:r>
        <w:t xml:space="preserve"> </w:t>
      </w:r>
      <w:r>
        <w:t xml:space="preserve">rulning på hele siden.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Højdebudget gælder hele arbejdsområdet.</w:t>
      </w:r>
      <w:r>
        <w:t xml:space="preserve"> </w:t>
      </w:r>
      <w:r>
        <w:t xml:space="preserve">Mål pladsen efter det aktuelle</w:t>
      </w:r>
      <w:r>
        <w:t xml:space="preserve"> </w:t>
      </w:r>
      <w:r>
        <w:t xml:space="preserve">sidehoved, værktøjsbjælken og eventuelle andre faste rækker. Læg den i</w:t>
      </w:r>
      <w:r>
        <w:t xml:space="preserve"> </w:t>
      </w:r>
      <w:r>
        <w:rPr>
          <w:rStyle w:val="VerbatimChar"/>
        </w:rPr>
        <w:t xml:space="preserve">--work</w:t>
      </w:r>
      <w:r>
        <w:t xml:space="preserve"> </w:t>
      </w:r>
      <w:r>
        <w:t xml:space="preserve">på</w:t>
      </w:r>
      <w:r>
        <w:t xml:space="preserve"> </w:t>
      </w:r>
      <w:r>
        <w:rPr>
          <w:rStyle w:val="VerbatimChar"/>
        </w:rPr>
        <w:t xml:space="preserve">.rig</w:t>
      </w:r>
      <w:r>
        <w:t xml:space="preserve">, og figurens andel i</w:t>
      </w:r>
      <w:r>
        <w:t xml:space="preserve"> </w:t>
      </w:r>
      <w:r>
        <w:rPr>
          <w:rStyle w:val="VerbatimChar"/>
        </w:rPr>
        <w:t xml:space="preserve">--fig</w:t>
      </w:r>
      <w:r>
        <w:t xml:space="preserve">. Figuren tilpasses sit</w:t>
      </w:r>
      <w:r>
        <w:t xml:space="preserve"> </w:t>
      </w:r>
      <w:r>
        <w:t xml:space="preserve">formatforhold i</w:t>
      </w:r>
      <w:r>
        <w:t xml:space="preserve"> </w:t>
      </w:r>
      <w:r>
        <w:rPr>
          <w:rStyle w:val="VerbatimChar"/>
        </w:rPr>
        <w:t xml:space="preserve">.sim-main</w:t>
      </w:r>
      <w:r>
        <w:t xml:space="preserve">; spalten må ikke alene bestemme højden.</w:t>
      </w:r>
      <w:r>
        <w:t xml:space="preserve"> </w:t>
      </w:r>
      <w:r>
        <w:t xml:space="preserve">Forklaringer og sekundære valg må rulle i</w:t>
      </w:r>
      <w:r>
        <w:t xml:space="preserve"> </w:t>
      </w:r>
      <w:r>
        <w:rPr>
          <w:rStyle w:val="VerbatimChar"/>
        </w:rPr>
        <w:t xml:space="preserve">.sim-controls</w:t>
      </w:r>
      <w:r>
        <w:t xml:space="preserve">, så figuren</w:t>
      </w:r>
      <w:r>
        <w:t xml:space="preserve"> </w:t>
      </w:r>
      <w:r>
        <w:t xml:space="preserve">bliver på skærmen. Et overfyldt kontrolpanel må ikke få tilpasningen til</w:t>
      </w:r>
      <w:r>
        <w:t xml:space="preserve"> </w:t>
      </w:r>
      <w:r>
        <w:t xml:space="preserve">at opgive og gøre figuren stor igen.</w:t>
      </w:r>
      <w:r>
        <w:t xml:space="preserve"> </w:t>
      </w:r>
      <w:r>
        <w:t xml:space="preserve">Sider, der selv måler lærredet, læser</w:t>
      </w:r>
      <w:r>
        <w:t xml:space="preserve"> </w:t>
      </w:r>
      <w:r>
        <w:rPr>
          <w:rStyle w:val="VerbatimChar"/>
        </w:rPr>
        <w:t xml:space="preserve">--fig</w:t>
      </w:r>
      <w:r>
        <w:t xml:space="preserve"> </w:t>
      </w:r>
      <w:r>
        <w:t xml:space="preserve">i deres størrelsesfunktion</w:t>
      </w:r>
      <w:r>
        <w:t xml:space="preserve"> </w:t>
      </w:r>
      <w:r>
        <w:t xml:space="preserve">og udstiller</w:t>
      </w:r>
      <w:r>
        <w:t xml:space="preserve"> </w:t>
      </w:r>
      <w:r>
        <w:rPr>
          <w:rStyle w:val="VerbatimChar"/>
        </w:rPr>
        <w:t xml:space="preserve">window.tilpasFigur</w:t>
      </w:r>
      <w:r>
        <w:t xml:space="preserve">. Lærredets indre pixelmål følger det</w:t>
      </w:r>
      <w:r>
        <w:t xml:space="preserve"> </w:t>
      </w:r>
      <w:r>
        <w:t xml:space="preserve">valgte visningsmål og pixeltæthed; modellen ændres ikke.</w:t>
      </w:r>
      <w:r>
        <w:t xml:space="preserve"> </w:t>
      </w:r>
      <w:r>
        <w:t xml:space="preserve">Se arbejdsområde-scriptet nederst i</w:t>
      </w:r>
      <w:r>
        <w:t xml:space="preserve"> </w:t>
      </w:r>
      <w:r>
        <w:rPr>
          <w:rStyle w:val="VerbatimChar"/>
        </w:rPr>
        <w:t xml:space="preserve">geografi/Stigningsregn.html</w:t>
      </w:r>
      <w:r>
        <w:t xml:space="preserve"> </w:t>
      </w:r>
      <w:r>
        <w:t xml:space="preserve">og</w:t>
      </w:r>
      <w:r>
        <w:t xml:space="preserve"> </w:t>
      </w:r>
      <w:r>
        <w:t xml:space="preserve">størrelsesfunktionen i</w:t>
      </w:r>
      <w:r>
        <w:t xml:space="preserve"> </w:t>
      </w:r>
      <w:r>
        <w:rPr>
          <w:rStyle w:val="VerbatimChar"/>
        </w:rPr>
        <w:t xml:space="preserve">geografi/Aarstider.html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@media (prefers-reduced-motion:reduce){*{animation:none!important;transition:none!important}}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@media print</w:t>
      </w:r>
      <w:r>
        <w:t xml:space="preserve"> </w:t>
      </w:r>
      <w:r>
        <w:t xml:space="preserve">— skjul</w:t>
      </w:r>
      <w:r>
        <w:t xml:space="preserve"> </w:t>
      </w:r>
      <w:r>
        <w:rPr>
          <w:rStyle w:val="VerbatimChar"/>
        </w:rPr>
        <w:t xml:space="preserve">.top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.foot</w:t>
      </w:r>
      <w:r>
        <w:t xml:space="preserve"> </w:t>
      </w:r>
      <w:r>
        <w:t xml:space="preserve">og navigationsknapper, så det</w:t>
      </w:r>
      <w:r>
        <w:t xml:space="preserve"> </w:t>
      </w:r>
      <w:r>
        <w:t xml:space="preserve">aktuelle billede kan komme på ét A4.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Rammen skal stå stille inden for skærmen.</w:t>
      </w:r>
      <w:r>
        <w:t xml:space="preserve"> </w:t>
      </w:r>
      <w:r>
        <w:t xml:space="preserve">På en laptop er</w:t>
      </w:r>
      <w:r>
        <w:t xml:space="preserve"> </w:t>
      </w:r>
      <w:r>
        <w:rPr>
          <w:rStyle w:val="VerbatimChar"/>
        </w:rPr>
        <w:t xml:space="preserve">.sim-workspace</w:t>
      </w:r>
      <w:r>
        <w:t xml:space="preserve"> </w:t>
      </w:r>
      <w:r>
        <w:t xml:space="preserve">afgrænset af</w:t>
      </w:r>
      <w:r>
        <w:t xml:space="preserve"> </w:t>
      </w:r>
      <w:r>
        <w:rPr>
          <w:rStyle w:val="VerbatimChar"/>
        </w:rPr>
        <w:t xml:space="preserve">--work</w:t>
      </w:r>
      <w:r>
        <w:t xml:space="preserve">, så trin og forklaringer ikke</w:t>
      </w:r>
      <w:r>
        <w:t xml:space="preserve"> </w:t>
      </w:r>
      <w:r>
        <w:t xml:space="preserve">flytter figuren eller hovedbetjeningen. Lås ikke hele panelet til det</w:t>
      </w:r>
      <w:r>
        <w:t xml:space="preserve"> </w:t>
      </w:r>
      <w:r>
        <w:t xml:space="preserve">længste forklaringstrins fulde højde. Lang tekst foldes ud i et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-element eller ruller i sin egen forklaringsdel. På telefoner</w:t>
      </w:r>
      <w:r>
        <w:t xml:space="preserve"> </w:t>
      </w:r>
      <w:r>
        <w:t xml:space="preserve">er arbejdsområdets højde fri. En gammel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-lås på rækker</w:t>
      </w:r>
      <w:r>
        <w:t xml:space="preserve"> </w:t>
      </w:r>
      <w:r>
        <w:t xml:space="preserve">tilsidesættes i kontrolpanelet, når den kun reserverer tom plads.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Deling og tavle:</w:t>
      </w:r>
      <w:r>
        <w:t xml:space="preserve"> </w:t>
      </w:r>
      <w:r>
        <w:t xml:space="preserve">hvis siden har trin eller tilstande, så afspejl dem i</w:t>
      </w:r>
      <w:r>
        <w:t xml:space="preserve"> </w:t>
      </w:r>
      <w:r>
        <w:rPr>
          <w:rStyle w:val="VerbatimChar"/>
        </w:rPr>
        <w:t xml:space="preserve">location.hash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#trin=3</w:t>
      </w:r>
      <w:r>
        <w:t xml:space="preserve">) og accepter dem også som query (</w:t>
      </w:r>
      <w:r>
        <w:rPr>
          <w:rStyle w:val="VerbatimChar"/>
        </w:rPr>
        <w:t xml:space="preserve">?trin=3</w:t>
      </w:r>
      <w:r>
        <w:t xml:space="preserve">).</w:t>
      </w:r>
      <w:r>
        <w:t xml:space="preserve"> </w:t>
      </w:r>
      <w:r>
        <w:t xml:space="preserve">Projektortilstand (</w:t>
      </w:r>
      <w:r>
        <w:rPr>
          <w:rStyle w:val="VerbatimChar"/>
        </w:rPr>
        <w:t xml:space="preserve">?projektor=1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?mode=teach</w:t>
      </w:r>
      <w:r>
        <w:t xml:space="preserve">) skjuler sidens krom og</w:t>
      </w:r>
      <w:r>
        <w:t xml:space="preserve"> </w:t>
      </w:r>
      <w:r>
        <w:t xml:space="preserve">skalerer teksten op.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Ingen eksterne afhængigheder</w:t>
      </w:r>
      <w:r>
        <w:t xml:space="preserve"> </w:t>
      </w:r>
      <w:r>
        <w:t xml:space="preserve">ud over Google Fonts — og three.js fra CDN</w:t>
      </w:r>
      <w:r>
        <w:t xml:space="preserve"> </w:t>
      </w:r>
      <w:r>
        <w:t xml:space="preserve">på de sider, der er ægte 3D (aftalt undtagelse, se</w:t>
      </w:r>
      <w:r>
        <w:t xml:space="preserve"> </w:t>
      </w:r>
      <w:r>
        <w:rPr>
          <w:rStyle w:val="VerbatimChar"/>
        </w:rPr>
        <w:t xml:space="preserve">geografi/Tidevand.html</w:t>
      </w:r>
      <w:r>
        <w:t xml:space="preserve">).</w:t>
      </w:r>
      <w:r>
        <w:t xml:space="preserve"> </w:t>
      </w:r>
      <w:r>
        <w:t xml:space="preserve">Ingen build, ingen npm-pakker, ingen ikonbibliotek-CDN i nye sider.</w:t>
      </w:r>
    </w:p>
    <w:bookmarkEnd w:id="15"/>
    <w:bookmarkStart w:id="16" w:name="når-fysikkenmodellen-ændres"/>
    <w:p>
      <w:pPr>
        <w:pStyle w:val="Heading2"/>
      </w:pPr>
      <w:r>
        <w:t xml:space="preserve">6. Når fysikken/modellen ændres</w:t>
      </w:r>
    </w:p>
    <w:p>
      <w:pPr>
        <w:pStyle w:val="FirstParagraph"/>
      </w:pPr>
      <w:r>
        <w:t xml:space="preserve">Simuleringernes beregninger er undervisningsindhold. Ved omlægning af designet</w:t>
      </w:r>
      <w:r>
        <w:t xml:space="preserve"> </w:t>
      </w:r>
      <w:r>
        <w:t xml:space="preserve">skal modellen være</w:t>
      </w:r>
      <w:r>
        <w:t xml:space="preserve"> </w:t>
      </w:r>
      <w:r>
        <w:rPr>
          <w:b/>
          <w:bCs/>
        </w:rPr>
        <w:t xml:space="preserve">uændret</w:t>
      </w:r>
      <w:r>
        <w:t xml:space="preserve"> </w:t>
      </w:r>
      <w:r>
        <w:t xml:space="preserve">— omskriv kun rammen, og kontrollér resultatet</w:t>
      </w:r>
      <w:r>
        <w:t xml:space="preserve"> </w:t>
      </w:r>
      <w:r>
        <w:t xml:space="preserve">mod den gamle udgave over et gitter af inputkombinationer, før du kalder det</w:t>
      </w:r>
      <w:r>
        <w:t xml:space="preserve"> </w:t>
      </w:r>
      <w:r>
        <w:t xml:space="preserve">færdigt (sådan blev</w:t>
      </w:r>
      <w:r>
        <w:t xml:space="preserve"> </w:t>
      </w:r>
      <w:r>
        <w:rPr>
          <w:rStyle w:val="VerbatimChar"/>
        </w:rPr>
        <w:t xml:space="preserve">Stigningsregn.html</w:t>
      </w:r>
      <w:r>
        <w:t xml:space="preserve"> </w:t>
      </w:r>
      <w:r>
        <w:t xml:space="preserve">lagt om: 0 afvigelse over 250</w:t>
      </w:r>
      <w:r>
        <w:t xml:space="preserve"> </w:t>
      </w:r>
      <w:r>
        <w:t xml:space="preserve">kombinationer).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2026-10-05T19:36:54Z</dcterms:created>
  <dcterms:modified xsi:type="dcterms:W3CDTF">2026-10-05T19:36:54Z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