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92d050" w:val="clear"/>
        <w:rPr>
          <w:b w:val="1"/>
          <w:bCs w:val="1"/>
        </w:rPr>
      </w:pPr>
      <w:r w:rsidDel="00000000" w:rsidR="00000000" w:rsidRPr="00000000">
        <w:rPr>
          <w:b w:val="1"/>
          <w:bCs w:val="1"/>
          <w:rtl w:val="0"/>
        </w:rPr>
        <w:t xml:space="preserve">1c bi                                   Livets byggesten – Mikroorganismers vækst</w:t>
        <w:tab/>
        <w:tab/>
        <w:t xml:space="preserve">   5. december 2017</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Lektie: </w:t>
      </w:r>
      <w:r w:rsidDel="00000000" w:rsidR="00000000" w:rsidRPr="00000000">
        <w:rPr>
          <w:b w:val="1"/>
          <w:bCs w:val="1"/>
          <w:i w:val="1"/>
          <w:iCs w:val="1"/>
          <w:rtl w:val="0"/>
        </w:rPr>
        <w:t xml:space="preserve">Biologi til tiden</w:t>
      </w:r>
      <w:r w:rsidDel="00000000" w:rsidR="00000000" w:rsidRPr="00000000">
        <w:rPr>
          <w:b w:val="1"/>
          <w:bCs w:val="1"/>
          <w:rtl w:val="0"/>
        </w:rPr>
        <w:t xml:space="preserve"> s. 141-147. Fokus på vækstfaktorer og vækstfaser.</w:t>
      </w:r>
    </w:p>
    <w:p w:rsidR="00000000" w:rsidDel="00000000" w:rsidP="00000000" w:rsidRDefault="00000000" w:rsidRPr="00000000" w14:paraId="00000004">
      <w:pPr>
        <w:pageBreakBefore w:val="0"/>
        <w:rPr/>
      </w:pPr>
      <w:r w:rsidDel="00000000" w:rsidR="00000000" w:rsidRPr="00000000">
        <w:rPr>
          <w:rtl w:val="0"/>
        </w:rPr>
        <w:t xml:space="preserve">Sæt jer i grupper og hjælp hinanden med at besvare spørgsmålene herunder. Vi samler op med fælles gennemgang af svarene sidst i modulet.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har brødbagning (Figur 194) med mikroorganismer som gærsvampe og bakterier at gøre?</w:t>
      </w:r>
    </w:p>
    <w:p w:rsidR="00000000" w:rsidDel="00000000" w:rsidP="00000000" w:rsidRDefault="00000000" w:rsidRPr="00000000" w14:paraId="00000006">
      <w:pPr>
        <w:pageBreakBefore w:val="0"/>
        <w:rPr/>
      </w:pPr>
      <w:r w:rsidDel="00000000" w:rsidR="00000000" w:rsidRPr="00000000">
        <w:rPr>
          <w:color w:val="ff0000"/>
          <w:rtl w:val="0"/>
        </w:rPr>
        <w:t xml:space="preserve">Det er gærens (eller bakteriernes) stofskifteprocesser, som får dejen til at hæve, så brødet bliver luftigt.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Vores viden om mikroorganismer er øget kraftigt i de sidste 150 år – hvilke fordele har det givet os?</w:t>
      </w:r>
    </w:p>
    <w:p w:rsidR="00000000" w:rsidDel="00000000" w:rsidP="00000000" w:rsidRDefault="00000000" w:rsidRPr="00000000" w14:paraId="00000008">
      <w:pPr>
        <w:pageBreakBefore w:val="0"/>
        <w:rPr>
          <w:color w:val="ff0000"/>
        </w:rPr>
      </w:pPr>
      <w:r w:rsidDel="00000000" w:rsidR="00000000" w:rsidRPr="00000000">
        <w:rPr>
          <w:color w:val="ff0000"/>
          <w:rtl w:val="0"/>
        </w:rPr>
        <w:t xml:space="preserve">Vi kan dyrke bestemte slags (stammer af) bakterier og styre deres vækst. Vi kan forbedre fødevarers kvalitet og kontrollere infektionssygdomme.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på Figur 195: hvilke fødevarer og lægemidler er fremstillet ved hjælp af mikroorganismer?</w:t>
      </w:r>
    </w:p>
    <w:p w:rsidR="00000000" w:rsidDel="00000000" w:rsidP="00000000" w:rsidRDefault="00000000" w:rsidRPr="00000000" w14:paraId="0000000A">
      <w:pPr>
        <w:pageBreakBefore w:val="0"/>
        <w:rPr>
          <w:color w:val="ff0000"/>
        </w:rPr>
      </w:pPr>
      <w:r w:rsidDel="00000000" w:rsidR="00000000" w:rsidRPr="00000000">
        <w:rPr>
          <w:color w:val="ff0000"/>
          <w:rtl w:val="0"/>
        </w:rPr>
        <w:t xml:space="preserve">Brieost, rugbrød, tykmælk, sojasovs, vin, øl, vaskepulver, insulin (pen) og antibiotika (Ciproxin / Ciprofloxacin er udgået – blev brugt mod bakterieinfektioner i mave-/tarmregionen, fx mod diarré).</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Hvordan defineres bioteknologi?</w:t>
      </w:r>
    </w:p>
    <w:p w:rsidR="00000000" w:rsidDel="00000000" w:rsidP="00000000" w:rsidRDefault="00000000" w:rsidRPr="00000000" w14:paraId="0000000C">
      <w:pPr>
        <w:pageBreakBefore w:val="0"/>
        <w:rPr>
          <w:color w:val="ff0000"/>
        </w:rPr>
      </w:pPr>
      <w:r w:rsidDel="00000000" w:rsidR="00000000" w:rsidRPr="00000000">
        <w:rPr>
          <w:color w:val="ff0000"/>
          <w:rtl w:val="0"/>
        </w:rPr>
        <w:t xml:space="preserve">Teknisk udnyttelse af biologiske processer til produktudvikling (= anvendelsesorienteret vidensområde).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 anvendes bioteknologi – og til hvilke formål?</w:t>
      </w:r>
    </w:p>
    <w:p w:rsidR="00000000" w:rsidDel="00000000" w:rsidP="00000000" w:rsidRDefault="00000000" w:rsidRPr="00000000" w14:paraId="0000000E">
      <w:pPr>
        <w:pageBreakBefore w:val="0"/>
        <w:rPr>
          <w:color w:val="ff0000"/>
        </w:rPr>
      </w:pPr>
      <w:r w:rsidDel="00000000" w:rsidR="00000000" w:rsidRPr="00000000">
        <w:rPr>
          <w:color w:val="ff0000"/>
          <w:rtl w:val="0"/>
        </w:rPr>
        <w:t xml:space="preserve">Indenfor industriel (= storskala) fremstilling af levnedsmidler, enzymer (fx vaskepulver) og lægemidler. Gensplejsning og forskning i stamceller hører også under bioteknologi.</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Bioteknologi har både fortalere og modstandere. Hvilke argumenter taler for at bruge bioteknologi?</w:t>
      </w:r>
    </w:p>
    <w:p w:rsidR="00000000" w:rsidDel="00000000" w:rsidP="00000000" w:rsidRDefault="00000000" w:rsidRPr="00000000" w14:paraId="00000010">
      <w:pPr>
        <w:pageBreakBefore w:val="0"/>
        <w:rPr>
          <w:color w:val="ff0000"/>
        </w:rPr>
      </w:pPr>
      <w:r w:rsidDel="00000000" w:rsidR="00000000" w:rsidRPr="00000000">
        <w:rPr>
          <w:color w:val="ff0000"/>
          <w:rtl w:val="0"/>
        </w:rPr>
        <w:t xml:space="preserve">Det er smart, og man kan tjene kassen! (tænk på Novo Nordisk) Man kan fremstille nye produkter, fremstille produkter billigere eller mere sikkert/rent og erstatte miljøskadelige stoffer med enzymer.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Hvilke argumenter taler imod at bruge bioteknologi?</w:t>
      </w:r>
    </w:p>
    <w:p w:rsidR="00000000" w:rsidDel="00000000" w:rsidP="00000000" w:rsidRDefault="00000000" w:rsidRPr="00000000" w14:paraId="00000012">
      <w:pPr>
        <w:pageBreakBefore w:val="0"/>
        <w:rPr>
          <w:color w:val="ff0000"/>
        </w:rPr>
      </w:pPr>
      <w:r w:rsidDel="00000000" w:rsidR="00000000" w:rsidRPr="00000000">
        <w:rPr>
          <w:color w:val="ff0000"/>
          <w:rtl w:val="0"/>
        </w:rPr>
        <w:t xml:space="preserve">Udslip af gensplejsede organismer kan skabe miljøproblemer, og er det ok at bruge fostre til forskning?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Hvordan defineres mikroorganismer?</w:t>
      </w:r>
    </w:p>
    <w:p w:rsidR="00000000" w:rsidDel="00000000" w:rsidP="00000000" w:rsidRDefault="00000000" w:rsidRPr="00000000" w14:paraId="00000014">
      <w:pPr>
        <w:pageBreakBefore w:val="0"/>
        <w:rPr>
          <w:color w:val="ff0000"/>
        </w:rPr>
      </w:pPr>
      <w:r w:rsidDel="00000000" w:rsidR="00000000" w:rsidRPr="00000000">
        <w:rPr>
          <w:color w:val="ff0000"/>
          <w:rtl w:val="0"/>
        </w:rPr>
        <w:t xml:space="preserve">De er opbygget af en eller flere celler, lever alene eller få sammen og er så små, at de er usynlige: man skal bruge et mikroskop for at se dem! (mikro = 1/1.000.000)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er agar, og hvad bruges agar til? (se også Figur 197e)</w:t>
      </w:r>
    </w:p>
    <w:p w:rsidR="00000000" w:rsidDel="00000000" w:rsidP="00000000" w:rsidRDefault="00000000" w:rsidRPr="00000000" w14:paraId="00000016">
      <w:pPr>
        <w:pageBreakBefore w:val="0"/>
        <w:rPr>
          <w:color w:val="ff0000"/>
        </w:rPr>
      </w:pPr>
      <w:r w:rsidDel="00000000" w:rsidR="00000000" w:rsidRPr="00000000">
        <w:rPr>
          <w:color w:val="ff0000"/>
          <w:rtl w:val="0"/>
        </w:rPr>
        <w:t xml:space="preserve">Et geleagtigt stivelsesstof, der kan støbes i petriskåle, så man kan dyrke mikroorganismer. Der skal blandes næringsstoffer i (den flydende) agar, så mikroorganismerne har noget at leve af.</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på Figur 196 – hvilke materialer fra det mikrobiologiske laboratorium kan I genkende?</w:t>
      </w:r>
    </w:p>
    <w:p w:rsidR="00000000" w:rsidDel="00000000" w:rsidP="00000000" w:rsidRDefault="00000000" w:rsidRPr="00000000" w14:paraId="00000018">
      <w:pPr>
        <w:pageBreakBefore w:val="0"/>
        <w:rPr>
          <w:color w:val="ff0000"/>
        </w:rPr>
      </w:pPr>
      <w:r w:rsidDel="00000000" w:rsidR="00000000" w:rsidRPr="00000000">
        <w:rPr>
          <w:color w:val="ff0000"/>
          <w:rtl w:val="0"/>
        </w:rPr>
        <w:t xml:space="preserve">(Lys)mikroskop, farvevæske (methylenblåt?) til at identificere celler med ved mikroskopering, agarplade.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 mange slags celler er omfattet af paraply-begrebet ”mikroorganismer”?</w:t>
      </w:r>
    </w:p>
    <w:p w:rsidR="00000000" w:rsidDel="00000000" w:rsidP="00000000" w:rsidRDefault="00000000" w:rsidRPr="00000000" w14:paraId="0000001A">
      <w:pPr>
        <w:pageBreakBefore w:val="0"/>
        <w:rPr>
          <w:color w:val="ff0000"/>
        </w:rPr>
      </w:pPr>
      <w:r w:rsidDel="00000000" w:rsidR="00000000" w:rsidRPr="00000000">
        <w:rPr>
          <w:color w:val="ff0000"/>
          <w:rtl w:val="0"/>
        </w:rPr>
        <w:t xml:space="preserve">Bakterier (prokaryote celler), gærsvampe (eukaryote celler), alger (eukaryote celler), skimmelsvampe (eukaryote celler) – evt. også encellede dyr, jf. Figur 197c.</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 findes mikroorganismer?</w:t>
      </w:r>
    </w:p>
    <w:p w:rsidR="00000000" w:rsidDel="00000000" w:rsidP="00000000" w:rsidRDefault="00000000" w:rsidRPr="00000000" w14:paraId="0000001C">
      <w:pPr>
        <w:pageBreakBefore w:val="0"/>
        <w:rPr>
          <w:color w:val="ff0000"/>
        </w:rPr>
      </w:pPr>
      <w:r w:rsidDel="00000000" w:rsidR="00000000" w:rsidRPr="00000000">
        <w:rPr>
          <w:color w:val="ff0000"/>
          <w:rtl w:val="0"/>
        </w:rPr>
        <w:t xml:space="preserve">Overalt! (på planeten Jorden) På og i kroppen, på overfladen af frugt, i vandet, i brød, i skovbunden (døde blade og plantedele).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er ”biofilm”? (se også Figur 197c)</w:t>
      </w:r>
    </w:p>
    <w:p w:rsidR="00000000" w:rsidDel="00000000" w:rsidP="00000000" w:rsidRDefault="00000000" w:rsidRPr="00000000" w14:paraId="0000001E">
      <w:pPr>
        <w:pageBreakBefore w:val="0"/>
        <w:rPr>
          <w:color w:val="ff0000"/>
        </w:rPr>
      </w:pPr>
      <w:r w:rsidDel="00000000" w:rsidR="00000000" w:rsidRPr="00000000">
        <w:rPr>
          <w:color w:val="ff0000"/>
          <w:rtl w:val="0"/>
        </w:rPr>
        <w:t xml:space="preserve">Et lag af bakterieceller, som lever i en fælles slim (de selv udskiller). (Findes fx på tænderne, hvis de ikke børstes regelmæssigt!)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lever svampe af?</w:t>
      </w:r>
    </w:p>
    <w:p w:rsidR="00000000" w:rsidDel="00000000" w:rsidP="00000000" w:rsidRDefault="00000000" w:rsidRPr="00000000" w14:paraId="00000020">
      <w:pPr>
        <w:pageBreakBefore w:val="0"/>
        <w:rPr>
          <w:color w:val="ff0000"/>
        </w:rPr>
      </w:pPr>
      <w:r w:rsidDel="00000000" w:rsidR="00000000" w:rsidRPr="00000000">
        <w:rPr>
          <w:color w:val="ff0000"/>
          <w:rtl w:val="0"/>
        </w:rPr>
        <w:t xml:space="preserve">Frugtsukker, brød, døde blade og plantedele – bl.a.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Hvilke fire mikroorganismer anvendes ofte til bioteknologiske formål, og hvorfor?</w:t>
      </w:r>
    </w:p>
    <w:p w:rsidR="00000000" w:rsidDel="00000000" w:rsidP="00000000" w:rsidRDefault="00000000" w:rsidRPr="00000000" w14:paraId="00000022">
      <w:pPr>
        <w:pageBreakBefore w:val="0"/>
        <w:rPr>
          <w:color w:val="ff0000"/>
        </w:rPr>
      </w:pPr>
      <w:r w:rsidDel="00000000" w:rsidR="00000000" w:rsidRPr="00000000">
        <w:rPr>
          <w:color w:val="ff0000"/>
          <w:rtl w:val="0"/>
        </w:rPr>
        <w:t xml:space="preserve">Colibakterier (tarmbakterien </w:t>
      </w:r>
      <w:r w:rsidDel="00000000" w:rsidR="00000000" w:rsidRPr="00000000">
        <w:rPr>
          <w:i w:val="1"/>
          <w:iCs w:val="1"/>
          <w:color w:val="ff0000"/>
          <w:rtl w:val="0"/>
        </w:rPr>
        <w:t xml:space="preserve">Escherichia coli</w:t>
      </w:r>
      <w:r w:rsidDel="00000000" w:rsidR="00000000" w:rsidRPr="00000000">
        <w:rPr>
          <w:color w:val="ff0000"/>
          <w:rtl w:val="0"/>
        </w:rPr>
        <w:t xml:space="preserve">), mælkesyrebakterier (fx </w:t>
      </w:r>
      <w:r w:rsidDel="00000000" w:rsidR="00000000" w:rsidRPr="00000000">
        <w:rPr>
          <w:i w:val="1"/>
          <w:iCs w:val="1"/>
          <w:color w:val="ff0000"/>
          <w:rtl w:val="0"/>
        </w:rPr>
        <w:t xml:space="preserve">Lactobacillus, Acidophilus og Bifidobacterium</w:t>
      </w:r>
      <w:r w:rsidDel="00000000" w:rsidR="00000000" w:rsidRPr="00000000">
        <w:rPr>
          <w:color w:val="ff0000"/>
          <w:rtl w:val="0"/>
        </w:rPr>
        <w:t xml:space="preserve"> fra hhv. yoghurt, A38 og Cultura), gær (bagegær/ølgær: </w:t>
      </w:r>
      <w:r w:rsidDel="00000000" w:rsidR="00000000" w:rsidRPr="00000000">
        <w:rPr>
          <w:i w:val="1"/>
          <w:iCs w:val="1"/>
          <w:color w:val="ff0000"/>
          <w:rtl w:val="0"/>
        </w:rPr>
        <w:t xml:space="preserve">Saccharomyces cerevisiae</w:t>
      </w:r>
      <w:r w:rsidDel="00000000" w:rsidR="00000000" w:rsidRPr="00000000">
        <w:rPr>
          <w:color w:val="ff0000"/>
          <w:rtl w:val="0"/>
        </w:rPr>
        <w:t xml:space="preserve">) og skimmelsvampe (tænk på hvid- og blåskimmeloste som Camembert, Brie, Roquefort og Gorgonzola).</w:t>
      </w:r>
    </w:p>
    <w:p w:rsidR="00000000" w:rsidDel="00000000" w:rsidP="00000000" w:rsidRDefault="00000000" w:rsidRPr="00000000" w14:paraId="00000023">
      <w:pPr>
        <w:pageBreakBefore w:val="0"/>
        <w:shd w:fill="92d050" w:val="clear"/>
        <w:rPr/>
      </w:pPr>
      <w:r w:rsidDel="00000000" w:rsidR="00000000" w:rsidRPr="00000000">
        <w:rPr>
          <w:b w:val="1"/>
          <w:bCs w:val="1"/>
          <w:shd w:fill="92d050" w:val="clear"/>
          <w:rtl w:val="0"/>
        </w:rPr>
        <w:t xml:space="preserve">Her kan gruppen tage en kort pause og gå en tur rundt om den julepyntede 1. sal.</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betyder begrebet ”at pode med mikroorganismer”?</w:t>
      </w:r>
    </w:p>
    <w:p w:rsidR="00000000" w:rsidDel="00000000" w:rsidP="00000000" w:rsidRDefault="00000000" w:rsidRPr="00000000" w14:paraId="00000025">
      <w:pPr>
        <w:pageBreakBefore w:val="0"/>
        <w:tabs>
          <w:tab w:val="left" w:leader="none" w:pos="6840"/>
        </w:tabs>
        <w:rPr>
          <w:color w:val="ff0000"/>
        </w:rPr>
      </w:pPr>
      <w:r w:rsidDel="00000000" w:rsidR="00000000" w:rsidRPr="00000000">
        <w:rPr>
          <w:color w:val="ff0000"/>
          <w:rtl w:val="0"/>
        </w:rPr>
        <w:t xml:space="preserve">At man tilsætter mikroorganismer til noget, man ønsker, de skal vokse i (= et substrat), fx dej, frugtsaft.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er en cellekultur?</w:t>
      </w:r>
    </w:p>
    <w:p w:rsidR="00000000" w:rsidDel="00000000" w:rsidP="00000000" w:rsidRDefault="00000000" w:rsidRPr="00000000" w14:paraId="00000027">
      <w:pPr>
        <w:pageBreakBefore w:val="0"/>
        <w:rPr>
          <w:color w:val="ff0000"/>
        </w:rPr>
      </w:pPr>
      <w:r w:rsidDel="00000000" w:rsidR="00000000" w:rsidRPr="00000000">
        <w:rPr>
          <w:color w:val="ff0000"/>
          <w:rtl w:val="0"/>
        </w:rPr>
        <w:t xml:space="preserve">En samling af mange celler, man har opformeret. Kan være en eller flere arter.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Hvilke tre faktorer påvirker især mikroorganismers vækst?</w:t>
      </w:r>
    </w:p>
    <w:p w:rsidR="00000000" w:rsidDel="00000000" w:rsidP="00000000" w:rsidRDefault="00000000" w:rsidRPr="00000000" w14:paraId="00000029">
      <w:pPr>
        <w:pageBreakBefore w:val="0"/>
        <w:rPr>
          <w:color w:val="ff0000"/>
        </w:rPr>
      </w:pPr>
      <w:r w:rsidDel="00000000" w:rsidR="00000000" w:rsidRPr="00000000">
        <w:rPr>
          <w:color w:val="ff0000"/>
          <w:rtl w:val="0"/>
        </w:rPr>
        <w:t xml:space="preserve">Temperatur, pH (surhedsgrad) og næringsstoffer.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er der på akserne på bakterievækstkurven (Figur 198), og hvad viser kurven?</w:t>
      </w:r>
    </w:p>
    <w:p w:rsidR="00000000" w:rsidDel="00000000" w:rsidP="00000000" w:rsidRDefault="00000000" w:rsidRPr="00000000" w14:paraId="0000002B">
      <w:pPr>
        <w:pageBreakBefore w:val="0"/>
        <w:rPr>
          <w:color w:val="ff0000"/>
        </w:rPr>
      </w:pPr>
      <w:r w:rsidDel="00000000" w:rsidR="00000000" w:rsidRPr="00000000">
        <w:rPr>
          <w:color w:val="ff0000"/>
          <w:rtl w:val="0"/>
        </w:rPr>
        <w:t xml:space="preserve">På den vandrette x-akse (den uafhængige variabel) har vi tiden (ingen enhed), og på den lodrette y-akse (den afhængige variabel) har vi antal levende celler (stk., men skala ikke inddelt). Kurven viser, at antallet af bakterieceller varierer over tid – i begyndelsen er der få celler, så stiger antallet eksponentielt, så er antallet højt og stabilt, og til sidst falder antallet drastisk (næsten eksponentielt).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Hvordan sætter man et gæringsforsøg op i en vinballon? (se også Figur 199)</w:t>
      </w:r>
    </w:p>
    <w:p w:rsidR="00000000" w:rsidDel="00000000" w:rsidP="00000000" w:rsidRDefault="00000000" w:rsidRPr="00000000" w14:paraId="0000002D">
      <w:pPr>
        <w:pageBreakBefore w:val="0"/>
        <w:rPr>
          <w:color w:val="ff0000"/>
        </w:rPr>
      </w:pPr>
      <w:r w:rsidDel="00000000" w:rsidR="00000000" w:rsidRPr="00000000">
        <w:rPr>
          <w:color w:val="ff0000"/>
          <w:rtl w:val="0"/>
        </w:rPr>
        <w:t xml:space="preserve">Vi hælder sukkerholdig frugtsaft (fx druesaft), gær og gærnæringssalt (nitrogen og fosfor) i en vinballon, som lukkes til med et gærrør for at forhindre forurening med bakterier fra luften. (Vis gærrør!)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sker der i vækstkurvens nølefase (a på Figur 198)?</w:t>
      </w:r>
    </w:p>
    <w:p w:rsidR="00000000" w:rsidDel="00000000" w:rsidP="00000000" w:rsidRDefault="00000000" w:rsidRPr="00000000" w14:paraId="0000002F">
      <w:pPr>
        <w:pageBreakBefore w:val="0"/>
        <w:rPr>
          <w:color w:val="ff0000"/>
        </w:rPr>
      </w:pPr>
      <w:r w:rsidDel="00000000" w:rsidR="00000000" w:rsidRPr="00000000">
        <w:rPr>
          <w:color w:val="ff0000"/>
          <w:rtl w:val="0"/>
        </w:rPr>
        <w:t xml:space="preserve">Gærcellerne tilpasser sig ved at danne enzymer, som kan spalte sukkeret i druesaften til glukose. Gæren lever af at spalte glukosen. Så længe der er ilt til stede, laver gæren respiration i mitokondrierne. Når ilten er brugt, laver gæren gæring i cytoplasma. Gærcellerne bruger energien fra sukkeret til at vokse.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er forskellene på respiration og gæring i forhold til iltforbrug og ATP-produktion? (Figur 200)</w:t>
      </w:r>
    </w:p>
    <w:p w:rsidR="00000000" w:rsidDel="00000000" w:rsidP="00000000" w:rsidRDefault="00000000" w:rsidRPr="00000000" w14:paraId="00000031">
      <w:pPr>
        <w:pageBreakBefore w:val="0"/>
        <w:rPr>
          <w:color w:val="ff0000"/>
        </w:rPr>
      </w:pPr>
      <w:r w:rsidDel="00000000" w:rsidR="00000000" w:rsidRPr="00000000">
        <w:rPr>
          <w:color w:val="ff0000"/>
          <w:rtl w:val="0"/>
        </w:rPr>
        <w:t xml:space="preserve">Når gæren laver respiration, får den 30 ATP (= energimolekyler), mens den kun får 2 ATP ud af gæring. Respiration kræver ilt, det er en aerob proces. Gæring kræver ikke ilt, det er en anaerob proces.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sker der i vækstkurvens eksponentielle fase (b på Figur 198)?</w:t>
      </w:r>
    </w:p>
    <w:p w:rsidR="00000000" w:rsidDel="00000000" w:rsidP="00000000" w:rsidRDefault="00000000" w:rsidRPr="00000000" w14:paraId="00000033">
      <w:pPr>
        <w:pageBreakBefore w:val="0"/>
        <w:rPr>
          <w:color w:val="ff0000"/>
        </w:rPr>
      </w:pPr>
      <w:r w:rsidDel="00000000" w:rsidR="00000000" w:rsidRPr="00000000">
        <w:rPr>
          <w:color w:val="ff0000"/>
          <w:rtl w:val="0"/>
        </w:rPr>
        <w:t xml:space="preserve">De store gærceller vil begynde at dele sig: en celle bliver til to, to bliver til fire, fire til otte osv. Antallet af celler i vinballonen vokser eksponentielt (fordobles hele tiden).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sker der i vækstkurvens stationære fase (c på Figur 198)?</w:t>
      </w:r>
    </w:p>
    <w:p w:rsidR="00000000" w:rsidDel="00000000" w:rsidP="00000000" w:rsidRDefault="00000000" w:rsidRPr="00000000" w14:paraId="00000035">
      <w:pPr>
        <w:pageBreakBefore w:val="0"/>
        <w:rPr>
          <w:color w:val="ff0000"/>
        </w:rPr>
      </w:pPr>
      <w:r w:rsidDel="00000000" w:rsidR="00000000" w:rsidRPr="00000000">
        <w:rPr>
          <w:color w:val="ff0000"/>
          <w:rtl w:val="0"/>
        </w:rPr>
        <w:t xml:space="preserve">Sukkeret er ved at være brugt op. Antallet af nye celler kan kun lige udligne tabet af celler, der dør. Mængden af gærceller er konstant/stabil. Gæringen af sukker gør, at der dannes kuldioxid (en gas) og alkohol (det produkt man er interesseret i).</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sker der i vækstkurvens dødsfase (d på Figur 198) – og giver det lyst til at drikke vin/alkohol?!</w:t>
      </w:r>
    </w:p>
    <w:p w:rsidR="00000000" w:rsidDel="00000000" w:rsidP="00000000" w:rsidRDefault="00000000" w:rsidRPr="00000000" w14:paraId="00000037">
      <w:pPr>
        <w:pageBreakBefore w:val="0"/>
        <w:rPr>
          <w:color w:val="ff0000"/>
        </w:rPr>
      </w:pPr>
      <w:r w:rsidDel="00000000" w:rsidR="00000000" w:rsidRPr="00000000">
        <w:rPr>
          <w:color w:val="ff0000"/>
          <w:rtl w:val="0"/>
        </w:rPr>
        <w:t xml:space="preserve">Alkoholkoncentrationen når et niveau, hvor den bliver dødeligt giftig for gærcellerne, så antallet af levende gærceller aftager hurtigt. Alkohol er en cellegift!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hvilke industrielle processer udnyttes viden om mikroorganismers vækst? (se også Figur 201)</w:t>
      </w:r>
    </w:p>
    <w:p w:rsidR="00000000" w:rsidDel="00000000" w:rsidP="00000000" w:rsidRDefault="00000000" w:rsidRPr="00000000" w14:paraId="00000039">
      <w:pPr>
        <w:pageBreakBefore w:val="0"/>
        <w:rPr/>
      </w:pPr>
      <w:r w:rsidDel="00000000" w:rsidR="00000000" w:rsidRPr="00000000">
        <w:rPr>
          <w:color w:val="ff0000"/>
          <w:rtl w:val="0"/>
        </w:rPr>
        <w:t xml:space="preserve">Fremstilling af mejeriprodukter, enzymer og brød m.fl.</w:t>
      </w:r>
      <w:r w:rsidDel="00000000" w:rsidR="00000000" w:rsidRPr="00000000">
        <w:rPr>
          <w:rtl w:val="0"/>
        </w:rPr>
      </w:r>
    </w:p>
    <w:p w:rsidR="00000000" w:rsidDel="00000000" w:rsidP="00000000" w:rsidRDefault="00000000" w:rsidRPr="00000000" w14:paraId="0000003A">
      <w:pPr>
        <w:pageBreakBefore w:val="0"/>
        <w:shd w:fill="92d050" w:val="clear"/>
        <w:rPr>
          <w:b w:val="1"/>
          <w:bCs w:val="1"/>
        </w:rPr>
      </w:pPr>
      <w:r w:rsidDel="00000000" w:rsidR="00000000" w:rsidRPr="00000000">
        <w:rPr>
          <w:b w:val="1"/>
          <w:bCs w:val="1"/>
          <w:rtl w:val="0"/>
        </w:rPr>
        <w:t xml:space="preserve">Her kigger vi til vores petriskåle, som har stået i varmeskab ved 30°C siden torsdag. Er der tegn på vækst?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Hvilke biokemiske processer i cellen styres af enzymer?</w:t>
      </w:r>
    </w:p>
    <w:p w:rsidR="00000000" w:rsidDel="00000000" w:rsidP="00000000" w:rsidRDefault="00000000" w:rsidRPr="00000000" w14:paraId="0000003C">
      <w:pPr>
        <w:pageBreakBefore w:val="0"/>
        <w:rPr>
          <w:color w:val="ff0000"/>
        </w:rPr>
      </w:pPr>
      <w:r w:rsidDel="00000000" w:rsidR="00000000" w:rsidRPr="00000000">
        <w:rPr>
          <w:color w:val="ff0000"/>
          <w:rtl w:val="0"/>
        </w:rPr>
        <w:t xml:space="preserve">Respiration, gæring, transport, bevægelse og dannelse af nye stoffer.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Hvorfor øges cellers væksthastighed, når temperaturen øges? (Figur 202)</w:t>
      </w:r>
    </w:p>
    <w:p w:rsidR="00000000" w:rsidDel="00000000" w:rsidP="00000000" w:rsidRDefault="00000000" w:rsidRPr="00000000" w14:paraId="0000003E">
      <w:pPr>
        <w:pageBreakBefore w:val="0"/>
        <w:rPr>
          <w:color w:val="ff0000"/>
        </w:rPr>
      </w:pPr>
      <w:r w:rsidDel="00000000" w:rsidR="00000000" w:rsidRPr="00000000">
        <w:rPr>
          <w:color w:val="ff0000"/>
          <w:rtl w:val="0"/>
        </w:rPr>
        <w:t xml:space="preserve">Fordi næringsstofferne bevæger sig hurtigere, så de bliver hurtigere at optage og omsætte. (Det må være noget med, at sandsynligheden for at celle og næringsstof mødes pga. tilfældige bevægelser.) Enzymerne kan også arbejde hurtigere, så de biokemiske processer ”speedes” op.</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Hvilken temperatur er optimal (= bedst) for mange mikroorganismer, inkl. vores tarmbakterier?</w:t>
      </w:r>
    </w:p>
    <w:p w:rsidR="00000000" w:rsidDel="00000000" w:rsidP="00000000" w:rsidRDefault="00000000" w:rsidRPr="00000000" w14:paraId="00000040">
      <w:pPr>
        <w:pageBreakBefore w:val="0"/>
        <w:rPr>
          <w:color w:val="ff0000"/>
        </w:rPr>
      </w:pPr>
      <w:r w:rsidDel="00000000" w:rsidR="00000000" w:rsidRPr="00000000">
        <w:rPr>
          <w:color w:val="ff0000"/>
          <w:rtl w:val="0"/>
        </w:rPr>
        <w:t xml:space="preserve">Omkring 37°C.</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Findes der bakterier og svampe, som kan klare sig ved lavere temperaturer? Hvis ja, hvor?</w:t>
      </w:r>
    </w:p>
    <w:p w:rsidR="00000000" w:rsidDel="00000000" w:rsidP="00000000" w:rsidRDefault="00000000" w:rsidRPr="00000000" w14:paraId="00000042">
      <w:pPr>
        <w:pageBreakBefore w:val="0"/>
        <w:rPr>
          <w:color w:val="ff0000"/>
        </w:rPr>
      </w:pPr>
      <w:r w:rsidDel="00000000" w:rsidR="00000000" w:rsidRPr="00000000">
        <w:rPr>
          <w:color w:val="ff0000"/>
          <w:rtl w:val="0"/>
        </w:rPr>
        <w:t xml:space="preserve">Ja, fx i jord, søer og åer.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Findes der bakterier, som kan klare sig ved højere temperaturer? Hvis ja, hvor?</w:t>
      </w:r>
    </w:p>
    <w:p w:rsidR="00000000" w:rsidDel="00000000" w:rsidP="00000000" w:rsidRDefault="00000000" w:rsidRPr="00000000" w14:paraId="00000044">
      <w:pPr>
        <w:pageBreakBefore w:val="0"/>
        <w:rPr>
          <w:color w:val="ff0000"/>
        </w:rPr>
      </w:pPr>
      <w:r w:rsidDel="00000000" w:rsidR="00000000" w:rsidRPr="00000000">
        <w:rPr>
          <w:color w:val="ff0000"/>
          <w:rtl w:val="0"/>
        </w:rPr>
        <w:t xml:space="preserve">Ja, fx i varme kilder (Yellowstone National Park (USA), Island, New Zealand (NV-naturgeografi film)).</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Hvorfor er det smart at sætte maden i køleskabet?</w:t>
      </w:r>
    </w:p>
    <w:p w:rsidR="00000000" w:rsidDel="00000000" w:rsidP="00000000" w:rsidRDefault="00000000" w:rsidRPr="00000000" w14:paraId="00000046">
      <w:pPr>
        <w:pageBreakBefore w:val="0"/>
        <w:rPr>
          <w:color w:val="ff0000"/>
        </w:rPr>
      </w:pPr>
      <w:r w:rsidDel="00000000" w:rsidR="00000000" w:rsidRPr="00000000">
        <w:rPr>
          <w:color w:val="ff0000"/>
          <w:rtl w:val="0"/>
        </w:rPr>
        <w:t xml:space="preserve">Fordi den lave temperatur (5°C) hæmmer bakteriernes vækst, så maden kan holde sig længere.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Hvorfor er det smart at koge eller stege maden?</w:t>
      </w:r>
    </w:p>
    <w:p w:rsidR="00000000" w:rsidDel="00000000" w:rsidP="00000000" w:rsidRDefault="00000000" w:rsidRPr="00000000" w14:paraId="00000048">
      <w:pPr>
        <w:pageBreakBefore w:val="0"/>
        <w:rPr/>
      </w:pPr>
      <w:r w:rsidDel="00000000" w:rsidR="00000000" w:rsidRPr="00000000">
        <w:rPr>
          <w:color w:val="ff0000"/>
          <w:rtl w:val="0"/>
        </w:rPr>
        <w:t xml:space="preserve">Fordi den høje temperatur (60-100°C) dræber de fleste bakterier, så maden er ufarlig at spise. (Maden bliver også lettere at tygge og fordøje, men det er en anden historie.)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forstår man ved begrebet ”pasteurisering”, og hvad kan processen bruges til? (Figur 203)</w:t>
      </w:r>
    </w:p>
    <w:p w:rsidR="00000000" w:rsidDel="00000000" w:rsidP="00000000" w:rsidRDefault="00000000" w:rsidRPr="00000000" w14:paraId="0000004A">
      <w:pPr>
        <w:pageBreakBefore w:val="0"/>
        <w:rPr>
          <w:color w:val="ff0000"/>
        </w:rPr>
      </w:pPr>
      <w:r w:rsidDel="00000000" w:rsidR="00000000" w:rsidRPr="00000000">
        <w:rPr>
          <w:color w:val="ff0000"/>
          <w:rtl w:val="0"/>
        </w:rPr>
        <w:t xml:space="preserve">En kortvarig opvarmning, fx af mælk. Varmebehandling af fødevarer for at øge holdbarhed og mindske smittefare.</w:t>
      </w:r>
    </w:p>
    <w:p w:rsidR="00000000" w:rsidDel="00000000" w:rsidP="00000000" w:rsidRDefault="00000000" w:rsidRPr="00000000" w14:paraId="0000004B">
      <w:pPr>
        <w:pageBreakBefore w:val="0"/>
        <w:rPr/>
      </w:pPr>
      <w:hyperlink r:id="rId6">
        <w:r w:rsidDel="00000000" w:rsidR="00000000" w:rsidRPr="00000000">
          <w:rPr>
            <w:color w:val="0563c1"/>
            <w:u w:val="single"/>
            <w:rtl w:val="0"/>
          </w:rPr>
          <w:t xml:space="preserve">http://denstoredanske.dk/Natur_og_miljø/Mikrobiologi/Bakterier_og_mikrobiologi_generelt/pasteurisering</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er pH et mål for, og hvilken skala anvendes? (søg evt. på nettet)</w:t>
      </w:r>
    </w:p>
    <w:p w:rsidR="00000000" w:rsidDel="00000000" w:rsidP="00000000" w:rsidRDefault="00000000" w:rsidRPr="00000000" w14:paraId="0000004D">
      <w:pPr>
        <w:pageBreakBefore w:val="0"/>
        <w:rPr/>
      </w:pPr>
      <w:r w:rsidDel="00000000" w:rsidR="00000000" w:rsidRPr="00000000">
        <w:rPr>
          <w:color w:val="ff0000"/>
          <w:rtl w:val="0"/>
        </w:rPr>
        <w:t xml:space="preserve">Surhedsgraden (som regel i en væske). Der anvendes en logaritmisk skala fra 0-1 til 11-14. Værdien 7 er neutral, &gt;7 er basisk, &lt;7 er surt. Læs den præcise definition her (og følg evt. opslagets to angivne links): </w:t>
      </w:r>
      <w:hyperlink r:id="rId7">
        <w:r w:rsidDel="00000000" w:rsidR="00000000" w:rsidRPr="00000000">
          <w:rPr>
            <w:color w:val="0563c1"/>
            <w:u w:val="single"/>
            <w:rtl w:val="0"/>
          </w:rPr>
          <w:t xml:space="preserve">http://denstoredanske.dk/It,_teknik_og_naturvidenskab/Kemi/Kemi_generelt/pH</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Hvordan påvirkes cellers vækst af pH? (Figur 205)</w:t>
      </w:r>
    </w:p>
    <w:p w:rsidR="00000000" w:rsidDel="00000000" w:rsidP="00000000" w:rsidRDefault="00000000" w:rsidRPr="00000000" w14:paraId="0000004F">
      <w:pPr>
        <w:pageBreakBefore w:val="0"/>
        <w:rPr>
          <w:color w:val="ff0000"/>
        </w:rPr>
      </w:pPr>
      <w:r w:rsidDel="00000000" w:rsidR="00000000" w:rsidRPr="00000000">
        <w:rPr>
          <w:color w:val="ff0000"/>
          <w:rtl w:val="0"/>
        </w:rPr>
        <w:t xml:space="preserve">De fleste celler vokser bedst ved neutral pH (dvs. ca. 7). Ændres pH ved, at man tilsætter syre eller base, ændres strukturen af cellernes proteiner, og enzymerne bliver inaktive, så de biokemiske processer går i stå. Cellevægge og cellemembraner kan blive nedbrudt, så cellerne dør.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Hvorfor er der eddike i syltede rødbeder?</w:t>
      </w:r>
    </w:p>
    <w:p w:rsidR="00000000" w:rsidDel="00000000" w:rsidP="00000000" w:rsidRDefault="00000000" w:rsidRPr="00000000" w14:paraId="00000051">
      <w:pPr>
        <w:pageBreakBefore w:val="0"/>
        <w:rPr>
          <w:color w:val="ff0000"/>
        </w:rPr>
      </w:pPr>
      <w:r w:rsidDel="00000000" w:rsidR="00000000" w:rsidRPr="00000000">
        <w:rPr>
          <w:color w:val="ff0000"/>
          <w:rtl w:val="0"/>
        </w:rPr>
        <w:t xml:space="preserve">For at slå bakterier ihjel, så rødbederne kan holde sig.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Hvorfor er mange rengøringsmidler basiske?</w:t>
      </w:r>
    </w:p>
    <w:p w:rsidR="00000000" w:rsidDel="00000000" w:rsidP="00000000" w:rsidRDefault="00000000" w:rsidRPr="00000000" w14:paraId="00000053">
      <w:pPr>
        <w:pageBreakBefore w:val="0"/>
        <w:rPr>
          <w:color w:val="ff0000"/>
        </w:rPr>
      </w:pPr>
      <w:r w:rsidDel="00000000" w:rsidR="00000000" w:rsidRPr="00000000">
        <w:rPr>
          <w:color w:val="ff0000"/>
          <w:rtl w:val="0"/>
        </w:rPr>
        <w:t xml:space="preserve">For at slå bakterier ihjel, så de ikke laver biofilm eller gør os syge.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Hvorfor skal man vaske ved lav temperatur, hvis tøjet skal være helt rent med ”Snevit”? (Figur 206)</w:t>
      </w:r>
    </w:p>
    <w:p w:rsidR="00000000" w:rsidDel="00000000" w:rsidP="00000000" w:rsidRDefault="00000000" w:rsidRPr="00000000" w14:paraId="00000055">
      <w:pPr>
        <w:pageBreakBefore w:val="0"/>
        <w:rPr/>
      </w:pPr>
      <w:r w:rsidDel="00000000" w:rsidR="00000000" w:rsidRPr="00000000">
        <w:rPr>
          <w:color w:val="ff0000"/>
          <w:rtl w:val="0"/>
        </w:rPr>
        <w:t xml:space="preserve">Fordi enzymerne i vaskemidlet ødelægges, hvis man vasker ved høj temperatur. Hvis enzymerne ikke virker, kan de ikke fjerne snavset fra vasketøjet.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Hvordan ville en kurve over vækst som funktion af næringsstoffer se ud? Tegn et forslag.</w:t>
      </w:r>
    </w:p>
    <w:p w:rsidR="00000000" w:rsidDel="00000000" w:rsidP="00000000" w:rsidRDefault="00000000" w:rsidRPr="00000000" w14:paraId="00000057">
      <w:pPr>
        <w:pageBreakBefore w:val="0"/>
        <w:rPr>
          <w:color w:val="ff0000"/>
        </w:rPr>
      </w:pPr>
      <w:r w:rsidDel="00000000" w:rsidR="00000000" w:rsidRPr="00000000">
        <w:rPr>
          <w:color w:val="ff0000"/>
          <w:rtl w:val="0"/>
        </w:rPr>
        <w:t xml:space="preserve">På x-aksen ville jeg skrive næringsstofkoncentration, og på y-aksen ville jeg skrive antal celler. Jeg ville tegne en graf fra 0,0 som steg op mod øverste højre hjørne af koordinatsystemet – da vi ikke har snakket om begrænsende faktorer, må det være sådan, at mere mad betyder flere celler. Celleantallet vokser eksponentielt, med mindre temperaturen ikke er optimal… Der kan tegnes mange rigtige kurver! </w:t>
      </w:r>
      <w:r w:rsidDel="00000000" w:rsidR="00000000" w:rsidRPr="00000000">
        <w:rPr>
          <w:rFonts w:ascii="Quattrocento Sans" w:cs="Quattrocento Sans" w:eastAsia="Quattrocento Sans" w:hAnsi="Quattrocento Sans"/>
          <w:color w:val="ff0000"/>
          <w:rtl w:val="0"/>
        </w:rPr>
        <w:t xml:space="preserve">😊</w:t>
      </w:r>
      <w:r w:rsidDel="00000000" w:rsidR="00000000" w:rsidRPr="00000000">
        <w:rPr>
          <w:rtl w:val="0"/>
        </w:rPr>
      </w:r>
    </w:p>
    <w:p w:rsidR="00000000" w:rsidDel="00000000" w:rsidP="00000000" w:rsidRDefault="00000000" w:rsidRPr="00000000" w14:paraId="00000058">
      <w:pPr>
        <w:pageBreakBefore w:val="0"/>
        <w:shd w:fill="92d050" w:val="clear"/>
        <w:rPr>
          <w:b w:val="1"/>
          <w:bCs w:val="1"/>
        </w:rPr>
      </w:pPr>
      <w:bookmarkStart w:colFirst="0" w:colLast="0" w:name="_gjdgxs" w:id="0"/>
      <w:bookmarkEnd w:id="0"/>
      <w:r w:rsidDel="00000000" w:rsidR="00000000" w:rsidRPr="00000000">
        <w:rPr>
          <w:b w:val="1"/>
          <w:bCs w:val="1"/>
          <w:rtl w:val="0"/>
        </w:rPr>
        <w:t xml:space="preserve">Så er der ikke flere spørgsmål! Er der noget, I undrer jer over om vækstfaktorer og vækstfaser, så spørg!</w:t>
      </w:r>
    </w:p>
    <w:sectPr>
      <w:footerReference r:id="rId8" w:type="default"/>
      <w:pgSz w:h="16838" w:w="11906" w:orient="portrait"/>
      <w:pgMar w:bottom="1701" w:top="1701"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a-D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enstoredanske.dk/Natur_og_milj%C3%B8/Mikrobiologi/Bakterier_og_mikrobiologi_generelt/pasteurisering" TargetMode="External"/><Relationship Id="rId7" Type="http://schemas.openxmlformats.org/officeDocument/2006/relationships/hyperlink" Target="http://denstoredanske.dk/It,_teknik_og_naturvidenskab/Kemi/Kemi_generelt/pH"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