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Kostens energiindhold og energifordeling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Udfyld skemaet ud fra teksten s. 22-23:</w:t>
      </w:r>
    </w:p>
    <w:tbl>
      <w:tblPr>
        <w:tblStyle w:val="Table1"/>
        <w:tblW w:w="9628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025"/>
        <w:gridCol w:w="1482"/>
        <w:gridCol w:w="2861"/>
        <w:gridCol w:w="1937"/>
        <w:gridCol w:w="1323"/>
        <w:tblGridChange w:id="0">
          <w:tblGrid>
            <w:gridCol w:w="2025"/>
            <w:gridCol w:w="1482"/>
            <w:gridCol w:w="2861"/>
            <w:gridCol w:w="1937"/>
            <w:gridCol w:w="13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Energigivende (organisk) stof: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Kulhydrat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Fedtstof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Protein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Alkohol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Energi pr. gram af stoffet: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17 kJ/g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38 kJ/g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17 kJ/g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30 kJ/g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Hvor mange % af stoffet bør der være i kosten?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55-60 %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Mindre end 30 %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10-15 %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Hvad bruges stoffet først og fremmest til i kroppen?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Energi (respiration)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Energi + byggemateriale (fx cellemembranen) + isolering (om nervetråde + beskyttelse mod kulde og stød)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Byggemateriale (især muskelvæv)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Ikke noget. Det er gift for cellerne.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indeholder maden ud over de energigivende stoffer?</w:t>
        <w:br w:type="textWrapping"/>
        <w:t xml:space="preserve">Vand – vitaminer – mineraler.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Danskernes kostvaner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er generelt de største problemer ved gennemsnitsdanskerens kost? </w:t>
        <w:br w:type="textWrapping"/>
        <w:t xml:space="preserve">Hvad vej går udviklingen?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er det ikke altid nok at se på hvordan det går med os i gennemsnit?</w:t>
        <w:br w:type="textWrapping"/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Syv gode kostråd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de nyeste kostråd fra sundhedsstyrelsen og sammenlign med bogens (Ernæringsrådets anbefalinger, ca. 15 år gamle).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er de væsentligste forskelle?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det blevet nemmere eller sværere at bevare overblikket over rådene og leve op til dem?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det en god idé med kostråd?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Lever du selv op til dem?</w:t>
        <w:br w:type="textWrapping"/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Opgave: Beregn energifordelingen i et stykke kage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Skær et stykke kage og vej det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Spis det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Beregn: Hvor mange % af energien i det stykke kage, du har fået, stammer fra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Kulhydrater?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Proteiner?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passer et stykke kage med anbefalingerne fra sundhedsstyrelsen?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 vejledende/brugbar er varedeklarationen?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Eksempler - Energiindhold i kager fra REMA:</w:t>
      </w:r>
    </w:p>
    <w:tbl>
      <w:tblPr>
        <w:tblStyle w:val="Table2"/>
        <w:tblW w:w="4579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376"/>
        <w:gridCol w:w="756"/>
        <w:gridCol w:w="222"/>
        <w:gridCol w:w="1469"/>
        <w:gridCol w:w="756"/>
        <w:tblGridChange w:id="0">
          <w:tblGrid>
            <w:gridCol w:w="1376"/>
            <w:gridCol w:w="756"/>
            <w:gridCol w:w="222"/>
            <w:gridCol w:w="1469"/>
            <w:gridCol w:w="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Citronmåne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Mazarinkage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Fedt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21 g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Fedt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27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Kulhydrater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60 g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Kulhydrater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54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Protein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4,9 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Protein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4,5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100 g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Eksempel på løsning: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Et stykke citronmåne på 45 g:</w:t>
      </w:r>
    </w:p>
    <w:tbl>
      <w:tblPr>
        <w:tblStyle w:val="Table3"/>
        <w:tblW w:w="9628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376"/>
        <w:gridCol w:w="2574"/>
        <w:gridCol w:w="1433"/>
        <w:gridCol w:w="2541"/>
        <w:gridCol w:w="1704"/>
        <w:tblGridChange w:id="0">
          <w:tblGrid>
            <w:gridCol w:w="1376"/>
            <w:gridCol w:w="2574"/>
            <w:gridCol w:w="1433"/>
            <w:gridCol w:w="2541"/>
            <w:gridCol w:w="17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Hvor mange g af kagen udgøres af dette næringsstof?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Hvor mange kJ?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Hvor mange % af energien udgør dette næringsstof?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Hvad er anbefalet i vores kost?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Kulhydrater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60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100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*45 g=27 g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27g * 17 kJ/g = 459 kJ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459/857 * 100 = 54 %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55-60 %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Fedt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21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100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*45 g=9,5 g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9,5g * 38 kJ/g = 361 kJ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361/857 * 100 = 42 %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Mindre end 30 %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Protein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4,9</m:t>
                  </m:r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100</m:t>
                  </m:r>
                </m:den>
              </m:f>
              <m:r>
                <w:rPr>
                  <w:rFonts w:ascii="Cambria Math" w:cs="Cambria Math" w:eastAsia="Cambria Math" w:hAnsi="Cambria Math"/>
                </w:rPr>
                <m:t xml:space="preserve">*45 g=2,2 g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2,2g * 17 kJ/g = 37 kJ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37/857 * 100 =  4 %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10-15 %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I alt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27 g + 9,5 g + 2,2 g = 38,7 g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459 + 361 + 37 kJ = 857 kJ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OBS! Vi tager ikke hensyn til fibre, vand, vitaminer, mineraler i denne opgave!</w:t>
      </w:r>
    </w:p>
    <w:sectPr>
      <w:headerReference r:id="rId7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Wingdings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 tykt og tyndt</w:t>
      <w:tab/>
      <w:t xml:space="preserve">BTT 22-24</w:t>
      <w:tab/>
      <w:t xml:space="preserve">1g bi 2018</w:t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Overskrift1">
    <w:name w:val="heading 1"/>
    <w:basedOn w:val="Normal"/>
    <w:next w:val="Normal"/>
    <w:link w:val="Overskrift1Tegn"/>
    <w:uiPriority w:val="9"/>
    <w:qFormat w:val="1"/>
    <w:rsid w:val="00AD2486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 w:val="1"/>
    <w:qFormat w:val="1"/>
    <w:rsid w:val="001D6DC6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Standardskrifttypeiafsnit" w:default="1">
    <w:name w:val="Default Paragraph Font"/>
    <w:uiPriority w:val="1"/>
    <w:semiHidden w:val="1"/>
    <w:unhideWhenUsed w:val="1"/>
  </w:style>
  <w:style w:type="table" w:styleId="Tabel-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oversigt" w:default="1">
    <w:name w:val="No List"/>
    <w:uiPriority w:val="99"/>
    <w:semiHidden w:val="1"/>
    <w:unhideWhenUsed w:val="1"/>
  </w:style>
  <w:style w:type="character" w:styleId="Overskrift1Tegn" w:customStyle="1">
    <w:name w:val="Overskrift 1 Tegn"/>
    <w:basedOn w:val="Standardskrifttypeiafsnit"/>
    <w:link w:val="Overskrift1"/>
    <w:uiPriority w:val="9"/>
    <w:rsid w:val="00AD2486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 w:val="1"/>
    <w:rsid w:val="00AD2486"/>
    <w:pPr>
      <w:tabs>
        <w:tab w:val="center" w:pos="4819"/>
        <w:tab w:val="right" w:pos="9638"/>
      </w:tabs>
      <w:spacing w:line="240" w:lineRule="auto"/>
    </w:pPr>
  </w:style>
  <w:style w:type="character" w:styleId="SidehovedTegn" w:customStyle="1">
    <w:name w:val="Sidehoved Tegn"/>
    <w:basedOn w:val="Standardskrifttypeiafsnit"/>
    <w:link w:val="Sidehoved"/>
    <w:uiPriority w:val="99"/>
    <w:rsid w:val="00AD2486"/>
  </w:style>
  <w:style w:type="paragraph" w:styleId="Sidefod">
    <w:name w:val="footer"/>
    <w:basedOn w:val="Normal"/>
    <w:link w:val="SidefodTegn"/>
    <w:uiPriority w:val="99"/>
    <w:unhideWhenUsed w:val="1"/>
    <w:rsid w:val="00AD2486"/>
    <w:pPr>
      <w:tabs>
        <w:tab w:val="center" w:pos="4819"/>
        <w:tab w:val="right" w:pos="9638"/>
      </w:tabs>
      <w:spacing w:line="240" w:lineRule="auto"/>
    </w:pPr>
  </w:style>
  <w:style w:type="character" w:styleId="SidefodTegn" w:customStyle="1">
    <w:name w:val="Sidefod Tegn"/>
    <w:basedOn w:val="Standardskrifttypeiafsnit"/>
    <w:link w:val="Sidefod"/>
    <w:uiPriority w:val="99"/>
    <w:rsid w:val="00AD2486"/>
  </w:style>
  <w:style w:type="paragraph" w:styleId="Listeafsnit">
    <w:name w:val="List Paragraph"/>
    <w:basedOn w:val="Normal"/>
    <w:uiPriority w:val="34"/>
    <w:qFormat w:val="1"/>
    <w:rsid w:val="00AD2486"/>
    <w:pPr>
      <w:ind w:left="720"/>
      <w:contextualSpacing w:val="1"/>
    </w:pPr>
  </w:style>
  <w:style w:type="table" w:styleId="Tabel-Gitter">
    <w:name w:val="Table Grid"/>
    <w:basedOn w:val="Tabel-Normal"/>
    <w:uiPriority w:val="59"/>
    <w:rsid w:val="00AD2486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Gittertabel5-mrk-farve6">
    <w:name w:val="Grid Table 5 Dark Accent 6"/>
    <w:basedOn w:val="Tabel-Normal"/>
    <w:uiPriority w:val="50"/>
    <w:rsid w:val="00AD248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character" w:styleId="Overskrift2Tegn" w:customStyle="1">
    <w:name w:val="Overskrift 2 Tegn"/>
    <w:basedOn w:val="Standardskrifttypeiafsnit"/>
    <w:link w:val="Overskrift2"/>
    <w:uiPriority w:val="9"/>
    <w:rsid w:val="001D6DC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table" w:styleId="Gittertabel4-farve5">
    <w:name w:val="Grid Table 4 Accent 5"/>
    <w:basedOn w:val="Tabel-Normal"/>
    <w:uiPriority w:val="49"/>
    <w:rsid w:val="003F7355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Gittertabel5-mrk-farve5">
    <w:name w:val="Grid Table 5 Dark Accent 5"/>
    <w:basedOn w:val="Tabel-Normal"/>
    <w:uiPriority w:val="50"/>
    <w:rsid w:val="003F7355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c5e0b3" w:val="clear"/>
      </w:tcPr>
    </w:tblStylePr>
    <w:tblStylePr w:type="band1Vert">
      <w:tcPr>
        <w:shd w:fill="c5e0b3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70ad47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70ad47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b4c6e7" w:val="clear"/>
      </w:tcPr>
    </w:tblStylePr>
    <w:tblStylePr w:type="band1Vert">
      <w:tcPr>
        <w:shd w:fill="b4c6e7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472c4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472c4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UDY6zZSKuozH6n4qCbSwlLcGNA==">AMUW2mWHMqMMxsVZxm5XQUlg1bDPI25aMToZS/YyokRfaSZXSCCA00TdP1D1CQhdw7GjwLbbc5QYCQz8R2J/6+dlCpUAbsBEgNmPModbOgka2nic+RmMbJ0LayaGu26PJ9ET5yhXkdOD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2018-01-02T11:51:00Z</dcterms:created>
  <dc:creator>Mette Mark</dc:creator>
</cp:coreProperties>
</file>