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3CA" w:rsidRDefault="002763CA" w:rsidP="002763CA">
      <w:pPr>
        <w:pStyle w:val="Overskrift1"/>
      </w:pPr>
      <w:r>
        <w:t>Hormonregulering hos kvinden – menstruationscyklus</w:t>
      </w:r>
    </w:p>
    <w:p w:rsidR="002763CA" w:rsidRDefault="002763CA" w:rsidP="002763CA">
      <w:pPr>
        <w:pStyle w:val="Overskrift2"/>
        <w:numPr>
          <w:ilvl w:val="0"/>
          <w:numId w:val="1"/>
        </w:numPr>
      </w:pPr>
      <w:r>
        <w:t>Den overordnede hormonelle regulering:</w:t>
      </w:r>
    </w:p>
    <w:p w:rsidR="002763CA" w:rsidRDefault="00D92C93" w:rsidP="002763CA"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1512570</wp:posOffset>
                </wp:positionH>
                <wp:positionV relativeFrom="paragraph">
                  <wp:posOffset>41275</wp:posOffset>
                </wp:positionV>
                <wp:extent cx="281940" cy="304800"/>
                <wp:effectExtent l="0" t="0" r="3810" b="0"/>
                <wp:wrapNone/>
                <wp:docPr id="9" name="Minu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30480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4FB51" id="Minus 9" o:spid="_x0000_s1026" style="position:absolute;margin-left:119.1pt;margin-top:3.25pt;width:22.2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194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" path="m37371,116556r207198,l244569,188244r-207198,l37371,116556xe" fillcolor="#5b9bd5 [3204]" strokecolor="#1f4d78 [1604]" strokeweight="1pt">
                <v:stroke joinstyle="miter"/>
                <v:path arrowok="t" o:connecttype="custom" o:connectlocs="37371,116556;244569,116556;244569,188244;37371,188244;37371,116556" o:connectangles="0,0,0,0,0"/>
              </v:shape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3676650</wp:posOffset>
                </wp:positionH>
                <wp:positionV relativeFrom="paragraph">
                  <wp:posOffset>10795</wp:posOffset>
                </wp:positionV>
                <wp:extent cx="320040" cy="304800"/>
                <wp:effectExtent l="0" t="0" r="0" b="0"/>
                <wp:wrapNone/>
                <wp:docPr id="6" name="Plu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0480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2A146" id="Plus 6" o:spid="_x0000_s1026" style="position:absolute;margin-left:289.5pt;margin-top:.85pt;width:25.2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004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" path="m42421,116556r81755,l124176,40401r71688,l195864,116556r81755,l277619,188244r-81755,l195864,264399r-71688,l124176,188244r-81755,l42421,116556xe" fillcolor="#5b9bd5 [3204]" strokecolor="#1f4d78 [1604]" strokeweight="1pt">
                <v:stroke joinstyle="miter"/>
                <v:path arrowok="t" o:connecttype="custom" o:connectlocs="42421,116556;124176,116556;124176,40401;195864,40401;195864,116556;277619,116556;277619,188244;195864,188244;195864,264399;124176,264399;124176,188244;42421,188244;42421,116556" o:connectangles="0,0,0,0,0,0,0,0,0,0,0,0,0"/>
              </v:shape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49AFA7" wp14:editId="4DE47933">
                <wp:simplePos x="0" y="0"/>
                <wp:positionH relativeFrom="column">
                  <wp:posOffset>3227070</wp:posOffset>
                </wp:positionH>
                <wp:positionV relativeFrom="paragraph">
                  <wp:posOffset>132715</wp:posOffset>
                </wp:positionV>
                <wp:extent cx="480060" cy="320040"/>
                <wp:effectExtent l="3810" t="0" r="38100" b="38100"/>
                <wp:wrapNone/>
                <wp:docPr id="3" name="Bøjet p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80060" cy="320040"/>
                        </a:xfrm>
                        <a:prstGeom prst="bentArrow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BCB5F" id="Bøjet pil 3" o:spid="_x0000_s1026" style="position:absolute;margin-left:254.1pt;margin-top:10.45pt;width:37.8pt;height:25.2pt;rotation:9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8006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" path="m,320040l,180023c,102693,62688,40005,140018,40005r260032,l400050,r80010,80010l400050,160020r,-40005l140018,120015v-33142,,-60008,26866,-60008,60008l80010,320040,,320040xe" fillcolor="#deeaf6 [660]" strokecolor="#1f4d78 [1604]" strokeweight="1pt">
                <v:stroke joinstyle="miter"/>
                <v:path arrowok="t" o:connecttype="custom" o:connectlocs="0,320040;0,180023;140018,40005;400050,40005;400050,0;480060,80010;400050,160020;400050,120015;140018,120015;80010,180023;80010,320040;0,320040" o:connectangles="0,0,0,0,0,0,0,0,0,0,0,0"/>
              </v:shape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49AFA7" wp14:editId="4DE47933">
                <wp:simplePos x="0" y="0"/>
                <wp:positionH relativeFrom="column">
                  <wp:posOffset>1901190</wp:posOffset>
                </wp:positionH>
                <wp:positionV relativeFrom="paragraph">
                  <wp:posOffset>79375</wp:posOffset>
                </wp:positionV>
                <wp:extent cx="480060" cy="320040"/>
                <wp:effectExtent l="0" t="19050" r="34290" b="22860"/>
                <wp:wrapNone/>
                <wp:docPr id="5" name="Bøjet pi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320040"/>
                        </a:xfrm>
                        <a:prstGeom prst="bentArrow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BA34A" id="Bøjet pil 5" o:spid="_x0000_s1026" style="position:absolute;margin-left:149.7pt;margin-top:6.25pt;width:37.8pt;height:2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8006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" path="m,320040l,180023c,102693,62688,40005,140018,40005r260032,l400050,r80010,80010l400050,160020r,-40005l140018,120015v-33142,,-60008,26866,-60008,60008l80010,320040,,320040xe" fillcolor="#deeaf6 [660]" strokecolor="#1f4d78 [1604]" strokeweight="1pt">
                <v:stroke joinstyle="miter"/>
                <v:path arrowok="t" o:connecttype="custom" o:connectlocs="0,320040;0,180023;140018,40005;400050,40005;400050,0;480060,80010;400050,160020;400050,120015;140018,120015;80010,180023;80010,320040;0,320040" o:connectangles="0,0,0,0,0,0,0,0,0,0,0,0"/>
              </v:shape>
            </w:pict>
          </mc:Fallback>
        </mc:AlternateContent>
      </w:r>
      <w:r w:rsidR="002763CA">
        <w:t xml:space="preserve"> </w:t>
      </w:r>
      <w:r w:rsidR="002763CA">
        <w:tab/>
      </w:r>
      <w:r w:rsidRPr="00D92C93">
        <w:rPr>
          <w:i/>
        </w:rPr>
        <w:t>Negativ</w:t>
      </w:r>
      <w:r w:rsidR="002763CA">
        <w:tab/>
      </w:r>
      <w:r w:rsidR="002763CA">
        <w:tab/>
        <w:t>FSH</w:t>
      </w:r>
    </w:p>
    <w:p w:rsidR="002763CA" w:rsidRPr="00D92C93" w:rsidRDefault="00D92C93" w:rsidP="002763CA">
      <w:pPr>
        <w:rPr>
          <w:i/>
        </w:rPr>
      </w:pPr>
      <w:r>
        <w:tab/>
      </w:r>
      <w:proofErr w:type="gramStart"/>
      <w:r w:rsidRPr="00D92C93">
        <w:rPr>
          <w:i/>
        </w:rPr>
        <w:t>feedback</w:t>
      </w:r>
      <w:proofErr w:type="gramEnd"/>
    </w:p>
    <w:p w:rsidR="002763CA" w:rsidRDefault="002763CA" w:rsidP="002763CA">
      <w:r>
        <w:tab/>
      </w:r>
      <w:r>
        <w:tab/>
      </w:r>
      <w:r w:rsidR="00D92C93">
        <w:t>Progesteron</w:t>
      </w:r>
      <w:r w:rsidR="00D92C93">
        <w:tab/>
      </w:r>
      <w:r w:rsidR="00D92C93">
        <w:tab/>
        <w:t>Østrogen</w:t>
      </w:r>
    </w:p>
    <w:p w:rsidR="00D92C93" w:rsidRDefault="00D92C93" w:rsidP="002763CA">
      <w:r>
        <w:tab/>
      </w:r>
      <w:r>
        <w:tab/>
        <w:t>Østrogen</w:t>
      </w:r>
    </w:p>
    <w:p w:rsidR="00D92C93" w:rsidRDefault="00D92C93" w:rsidP="002763CA"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87822D" wp14:editId="6899C1ED">
                <wp:simplePos x="0" y="0"/>
                <wp:positionH relativeFrom="column">
                  <wp:posOffset>1447800</wp:posOffset>
                </wp:positionH>
                <wp:positionV relativeFrom="paragraph">
                  <wp:posOffset>117475</wp:posOffset>
                </wp:positionV>
                <wp:extent cx="320040" cy="304800"/>
                <wp:effectExtent l="0" t="0" r="0" b="0"/>
                <wp:wrapNone/>
                <wp:docPr id="8" name="Plu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0480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ABDAC" id="Plus 8" o:spid="_x0000_s1026" style="position:absolute;margin-left:114pt;margin-top:9.25pt;width:25.2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004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" path="m42421,116556r81755,l124176,40401r71688,l195864,116556r81755,l277619,188244r-81755,l195864,264399r-71688,l124176,188244r-81755,l42421,116556xe" fillcolor="#5b9bd5 [3204]" strokecolor="#1f4d78 [1604]" strokeweight="1pt">
                <v:stroke joinstyle="miter"/>
                <v:path arrowok="t" o:connecttype="custom" o:connectlocs="42421,116556;124176,116556;124176,40401;195864,40401;195864,116556;277619,116556;277619,188244;195864,188244;195864,264399;124176,264399;124176,188244;42421,188244;42421,116556" o:connectangles="0,0,0,0,0,0,0,0,0,0,0,0,0"/>
              </v:shape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87822D" wp14:editId="6899C1ED">
                <wp:simplePos x="0" y="0"/>
                <wp:positionH relativeFrom="column">
                  <wp:posOffset>3802380</wp:posOffset>
                </wp:positionH>
                <wp:positionV relativeFrom="paragraph">
                  <wp:posOffset>86995</wp:posOffset>
                </wp:positionV>
                <wp:extent cx="320040" cy="304800"/>
                <wp:effectExtent l="0" t="0" r="0" b="0"/>
                <wp:wrapNone/>
                <wp:docPr id="7" name="Plu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0480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3CB9E" id="Plus 7" o:spid="_x0000_s1026" style="position:absolute;margin-left:299.4pt;margin-top:6.85pt;width:25.2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004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" path="m42421,116556r81755,l124176,40401r71688,l195864,116556r81755,l277619,188244r-81755,l195864,264399r-71688,l124176,188244r-81755,l42421,116556xe" fillcolor="#5b9bd5 [3204]" strokecolor="#1f4d78 [1604]" strokeweight="1pt">
                <v:stroke joinstyle="miter"/>
                <v:path arrowok="t" o:connecttype="custom" o:connectlocs="42421,116556;124176,116556;124176,40401;195864,40401;195864,116556;277619,116556;277619,188244;195864,188244;195864,264399;124176,264399;124176,188244;42421,188244;42421,116556" o:connectangles="0,0,0,0,0,0,0,0,0,0,0,0,0"/>
              </v:shape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49AFA7" wp14:editId="4DE47933">
                <wp:simplePos x="0" y="0"/>
                <wp:positionH relativeFrom="column">
                  <wp:posOffset>3272790</wp:posOffset>
                </wp:positionH>
                <wp:positionV relativeFrom="paragraph">
                  <wp:posOffset>10795</wp:posOffset>
                </wp:positionV>
                <wp:extent cx="480060" cy="320040"/>
                <wp:effectExtent l="19050" t="0" r="15240" b="41910"/>
                <wp:wrapNone/>
                <wp:docPr id="4" name="Bøjet pi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80060" cy="320040"/>
                        </a:xfrm>
                        <a:prstGeom prst="bentArrow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25958" id="Bøjet pil 4" o:spid="_x0000_s1026" style="position:absolute;margin-left:257.7pt;margin-top:.85pt;width:37.8pt;height:25.2pt;rotation:180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8006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" path="m,320040l,180023c,102693,62688,40005,140018,40005r260032,l400050,r80010,80010l400050,160020r,-40005l140018,120015v-33142,,-60008,26866,-60008,60008l80010,320040,,320040xe" fillcolor="#deeaf6 [660]" strokecolor="#1f4d78 [1604]" strokeweight="1pt">
                <v:stroke joinstyle="miter"/>
                <v:path arrowok="t" o:connecttype="custom" o:connectlocs="0,320040;0,180023;140018,40005;400050,40005;400050,0;480060,80010;400050,160020;400050,120015;140018,120015;80010,180023;80010,320040;0,320040" o:connectangles="0,0,0,0,0,0,0,0,0,0,0,0"/>
              </v:shape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1748790</wp:posOffset>
                </wp:positionH>
                <wp:positionV relativeFrom="paragraph">
                  <wp:posOffset>33655</wp:posOffset>
                </wp:positionV>
                <wp:extent cx="480060" cy="320040"/>
                <wp:effectExtent l="3810" t="15240" r="19050" b="19050"/>
                <wp:wrapNone/>
                <wp:docPr id="2" name="Bøjet pi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80060" cy="320040"/>
                        </a:xfrm>
                        <a:prstGeom prst="bentArrow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8E41E" id="Bøjet pil 2" o:spid="_x0000_s1026" style="position:absolute;margin-left:137.7pt;margin-top:2.65pt;width:37.8pt;height:25.2pt;rotation:-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8006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" path="m,320040l,180023c,102693,62688,40005,140018,40005r260032,l400050,r80010,80010l400050,160020r,-40005l140018,120015v-33142,,-60008,26866,-60008,60008l80010,320040,,320040xe" fillcolor="#deeaf6 [660]" strokecolor="#1f4d78 [1604]" strokeweight="1pt">
                <v:stroke joinstyle="miter"/>
                <v:path arrowok="t" o:connecttype="custom" o:connectlocs="0,320040;0,180023;140018,40005;400050,40005;400050,0;480060,80010;400050,160020;400050,120015;140018,120015;80010,180023;80010,320040;0,320040" o:connectangles="0,0,0,0,0,0,0,0,0,0,0,0"/>
              </v:shape>
            </w:pict>
          </mc:Fallback>
        </mc:AlternateContent>
      </w:r>
    </w:p>
    <w:p w:rsidR="00D92C93" w:rsidRDefault="00D92C93" w:rsidP="002763CA">
      <w:r>
        <w:tab/>
      </w:r>
      <w:r>
        <w:tab/>
      </w:r>
      <w:r>
        <w:tab/>
        <w:t xml:space="preserve">LH </w:t>
      </w:r>
      <w:r>
        <w:tab/>
      </w:r>
      <w:r>
        <w:tab/>
      </w:r>
      <w:r w:rsidRPr="00D92C93">
        <w:rPr>
          <w:i/>
        </w:rPr>
        <w:t>Positiv feedback</w:t>
      </w:r>
    </w:p>
    <w:p w:rsidR="002763CA" w:rsidRDefault="002763CA" w:rsidP="002763CA"/>
    <w:p w:rsidR="002763CA" w:rsidRDefault="00D92C93" w:rsidP="00D92C93">
      <w:pPr>
        <w:pStyle w:val="Overskrift2"/>
        <w:numPr>
          <w:ilvl w:val="0"/>
          <w:numId w:val="1"/>
        </w:numPr>
      </w:pPr>
      <w:r>
        <w:t>Reguleringen – med alle detaljer:</w:t>
      </w:r>
    </w:p>
    <w:p w:rsidR="002763CA" w:rsidRPr="002763CA" w:rsidRDefault="00D92C93" w:rsidP="002763CA">
      <w:r>
        <w:t>Klip brikkerne ud. Læg dem i rigtig rækkefølge på et stykke papir, så det danner en cyklus. Forbind med pile, og skriv ved pilene, hvor der er positiv og hvor der er negativ feedback.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353706" w:rsidTr="00353706">
        <w:tc>
          <w:tcPr>
            <w:tcW w:w="3209" w:type="dxa"/>
            <w:shd w:val="clear" w:color="auto" w:fill="FBE4D5" w:themeFill="accent2" w:themeFillTint="33"/>
          </w:tcPr>
          <w:p w:rsidR="002763CA" w:rsidRDefault="00353706" w:rsidP="002763CA">
            <w:r>
              <w:t xml:space="preserve">LIVMODEREN: </w:t>
            </w:r>
            <w:r w:rsidR="002763CA">
              <w:t>L</w:t>
            </w:r>
            <w:r>
              <w:t>ivmoderslimhinden vokse</w:t>
            </w:r>
            <w:r w:rsidR="002763CA">
              <w:t>r</w:t>
            </w:r>
            <w:r>
              <w:t xml:space="preserve"> </w:t>
            </w:r>
            <w:r w:rsidR="002763CA">
              <w:t xml:space="preserve">via celledelinger </w:t>
            </w:r>
            <w:r>
              <w:t xml:space="preserve">(så den er klar til at danne </w:t>
            </w:r>
            <w:r w:rsidR="002763CA">
              <w:t xml:space="preserve">en </w:t>
            </w:r>
            <w:r>
              <w:t>moderkage)</w:t>
            </w:r>
          </w:p>
          <w:p w:rsidR="00353706" w:rsidRDefault="00353706" w:rsidP="002763CA">
            <w:r>
              <w:t xml:space="preserve"> </w:t>
            </w:r>
          </w:p>
        </w:tc>
        <w:tc>
          <w:tcPr>
            <w:tcW w:w="3209" w:type="dxa"/>
            <w:shd w:val="clear" w:color="auto" w:fill="E2EFD9" w:themeFill="accent6" w:themeFillTint="33"/>
          </w:tcPr>
          <w:p w:rsidR="00353706" w:rsidRDefault="00353706">
            <w:r>
              <w:t>ÆGGESTOK: 1 æg modnes.</w:t>
            </w:r>
          </w:p>
          <w:p w:rsidR="00353706" w:rsidRDefault="00353706">
            <w:r>
              <w:t>Østrogen produceres.</w:t>
            </w:r>
          </w:p>
        </w:tc>
        <w:tc>
          <w:tcPr>
            <w:tcW w:w="3210" w:type="dxa"/>
            <w:shd w:val="clear" w:color="auto" w:fill="DEEAF6" w:themeFill="accent1" w:themeFillTint="33"/>
          </w:tcPr>
          <w:p w:rsidR="00353706" w:rsidRDefault="00AA3ED6">
            <w:r>
              <w:t xml:space="preserve">HYPOFYSEN: </w:t>
            </w:r>
            <w:r w:rsidR="00353706">
              <w:t>FSH</w:t>
            </w:r>
            <w:r w:rsidR="002763CA">
              <w:t xml:space="preserve"> (</w:t>
            </w:r>
            <w:r w:rsidR="002763CA" w:rsidRPr="002763CA">
              <w:rPr>
                <w:u w:val="single"/>
              </w:rPr>
              <w:t>F</w:t>
            </w:r>
            <w:r w:rsidR="002763CA">
              <w:t>ollikel</w:t>
            </w:r>
            <w:r w:rsidR="002763CA" w:rsidRPr="002763CA">
              <w:rPr>
                <w:u w:val="single"/>
              </w:rPr>
              <w:t>s</w:t>
            </w:r>
            <w:r w:rsidR="002763CA">
              <w:t xml:space="preserve">timulerende </w:t>
            </w:r>
            <w:r w:rsidR="002763CA" w:rsidRPr="002763CA">
              <w:rPr>
                <w:u w:val="single"/>
              </w:rPr>
              <w:t>h</w:t>
            </w:r>
            <w:r w:rsidR="002763CA">
              <w:t>ormon)</w:t>
            </w:r>
          </w:p>
        </w:tc>
      </w:tr>
      <w:tr w:rsidR="00353706" w:rsidTr="00353706">
        <w:tc>
          <w:tcPr>
            <w:tcW w:w="3209" w:type="dxa"/>
            <w:shd w:val="clear" w:color="auto" w:fill="FBE4D5" w:themeFill="accent2" w:themeFillTint="33"/>
          </w:tcPr>
          <w:p w:rsidR="00353706" w:rsidRDefault="00353706">
            <w:r>
              <w:t>LIVMODEREN: Slimen i livmodermunden bliver mindre sej, så sædceller kan komme igennem.</w:t>
            </w:r>
          </w:p>
        </w:tc>
        <w:tc>
          <w:tcPr>
            <w:tcW w:w="3209" w:type="dxa"/>
            <w:shd w:val="clear" w:color="auto" w:fill="E2EFD9" w:themeFill="accent6" w:themeFillTint="33"/>
          </w:tcPr>
          <w:p w:rsidR="00353706" w:rsidRPr="002763CA" w:rsidRDefault="002763CA">
            <w:r>
              <w:t>ÆGGESTOK: Ægløsning. Tilbage i æggestokken er det gule legeme (</w:t>
            </w:r>
            <w:r>
              <w:rPr>
                <w:i/>
              </w:rPr>
              <w:t xml:space="preserve">corpus </w:t>
            </w:r>
            <w:proofErr w:type="spellStart"/>
            <w:r>
              <w:rPr>
                <w:i/>
              </w:rPr>
              <w:t>luteum</w:t>
            </w:r>
            <w:proofErr w:type="spellEnd"/>
            <w:r w:rsidRPr="002763CA">
              <w:t xml:space="preserve">). </w:t>
            </w:r>
            <w:r>
              <w:t>Ægget vandrer gennem æggelederen og møder måske en sædcelle.</w:t>
            </w:r>
          </w:p>
        </w:tc>
        <w:tc>
          <w:tcPr>
            <w:tcW w:w="3210" w:type="dxa"/>
            <w:shd w:val="clear" w:color="auto" w:fill="DEEAF6" w:themeFill="accent1" w:themeFillTint="33"/>
          </w:tcPr>
          <w:p w:rsidR="00353706" w:rsidRDefault="00AA3ED6">
            <w:r>
              <w:t xml:space="preserve">HYPOFYSEN: </w:t>
            </w:r>
            <w:r w:rsidR="002763CA">
              <w:t>LH (</w:t>
            </w:r>
            <w:r w:rsidR="002763CA" w:rsidRPr="002763CA">
              <w:rPr>
                <w:u w:val="single"/>
              </w:rPr>
              <w:t>L</w:t>
            </w:r>
            <w:r w:rsidR="002763CA">
              <w:t>uteinis</w:t>
            </w:r>
            <w:bookmarkStart w:id="0" w:name="_GoBack"/>
            <w:bookmarkEnd w:id="0"/>
            <w:r w:rsidR="002763CA">
              <w:t xml:space="preserve">erende </w:t>
            </w:r>
            <w:r w:rsidR="002763CA" w:rsidRPr="002763CA">
              <w:rPr>
                <w:u w:val="single"/>
              </w:rPr>
              <w:t>h</w:t>
            </w:r>
            <w:r w:rsidR="002763CA">
              <w:t>ormon)</w:t>
            </w:r>
          </w:p>
        </w:tc>
      </w:tr>
      <w:tr w:rsidR="002763CA" w:rsidTr="002763CA">
        <w:tc>
          <w:tcPr>
            <w:tcW w:w="3209" w:type="dxa"/>
            <w:shd w:val="clear" w:color="auto" w:fill="FBE4D5" w:themeFill="accent2" w:themeFillTint="33"/>
          </w:tcPr>
          <w:p w:rsidR="002763CA" w:rsidRDefault="002763CA" w:rsidP="002763CA">
            <w:r>
              <w:t>LIVMODEREN: Livmoderslimhinden vokser fortsat (så den er klar til at danne en moderkage)</w:t>
            </w:r>
          </w:p>
          <w:p w:rsidR="002763CA" w:rsidRDefault="002763CA" w:rsidP="002763CA"/>
        </w:tc>
        <w:tc>
          <w:tcPr>
            <w:tcW w:w="3209" w:type="dxa"/>
            <w:shd w:val="clear" w:color="auto" w:fill="E2EFD9" w:themeFill="accent6" w:themeFillTint="33"/>
          </w:tcPr>
          <w:p w:rsidR="002763CA" w:rsidRDefault="002763CA" w:rsidP="002763CA">
            <w:r>
              <w:t>ÆGGESTOK: Progesteron og østrogen produceres i det gule legeme (</w:t>
            </w:r>
            <w:r>
              <w:rPr>
                <w:i/>
              </w:rPr>
              <w:t xml:space="preserve">corpus </w:t>
            </w:r>
            <w:proofErr w:type="spellStart"/>
            <w:r>
              <w:rPr>
                <w:i/>
              </w:rPr>
              <w:t>luteum</w:t>
            </w:r>
            <w:proofErr w:type="spellEnd"/>
            <w:r w:rsidRPr="002763CA">
              <w:t>).</w:t>
            </w:r>
          </w:p>
        </w:tc>
        <w:tc>
          <w:tcPr>
            <w:tcW w:w="3210" w:type="dxa"/>
            <w:shd w:val="clear" w:color="auto" w:fill="EDEDED" w:themeFill="accent3" w:themeFillTint="33"/>
          </w:tcPr>
          <w:p w:rsidR="002763CA" w:rsidRDefault="002763CA" w:rsidP="002763CA">
            <w:r>
              <w:t>FOLLIKELFASEN: Kroppen gør sig klar til at modtage et befrugtet æg</w:t>
            </w:r>
          </w:p>
        </w:tc>
      </w:tr>
      <w:tr w:rsidR="002763CA" w:rsidTr="002763CA">
        <w:tc>
          <w:tcPr>
            <w:tcW w:w="3209" w:type="dxa"/>
            <w:shd w:val="clear" w:color="auto" w:fill="FBE4D5" w:themeFill="accent2" w:themeFillTint="33"/>
          </w:tcPr>
          <w:p w:rsidR="002763CA" w:rsidRDefault="002763CA" w:rsidP="002763CA">
            <w:r>
              <w:t>LIVMODEREN: Slimen i livmodermunden bliver sej igen (danner en slimprop), så hverken sædceller eller fx bakterier kan komme igennem.</w:t>
            </w:r>
          </w:p>
        </w:tc>
        <w:tc>
          <w:tcPr>
            <w:tcW w:w="3209" w:type="dxa"/>
            <w:shd w:val="clear" w:color="auto" w:fill="E2EFD9" w:themeFill="accent6" w:themeFillTint="33"/>
          </w:tcPr>
          <w:p w:rsidR="002763CA" w:rsidRDefault="002763CA" w:rsidP="002763CA">
            <w:r>
              <w:t xml:space="preserve">ÆGGESTOK: Uden </w:t>
            </w:r>
            <w:proofErr w:type="gramStart"/>
            <w:r>
              <w:t xml:space="preserve">befrugtning </w:t>
            </w:r>
            <w:r>
              <w:sym w:font="Wingdings" w:char="F0E0"/>
            </w:r>
            <w:r>
              <w:t xml:space="preserve"> det</w:t>
            </w:r>
            <w:proofErr w:type="gramEnd"/>
            <w:r>
              <w:t xml:space="preserve"> gule legeme dør. Derfor sker der et kraftigt og pludseligt fald i produktionen af østrogen og progesteron.</w:t>
            </w:r>
          </w:p>
        </w:tc>
        <w:tc>
          <w:tcPr>
            <w:tcW w:w="3210" w:type="dxa"/>
            <w:shd w:val="clear" w:color="auto" w:fill="EDEDED" w:themeFill="accent3" w:themeFillTint="33"/>
          </w:tcPr>
          <w:p w:rsidR="002763CA" w:rsidRDefault="002763CA" w:rsidP="002763CA">
            <w:r>
              <w:t>LUTEALFASEN: Perioden fra ægløsning til næste menstruation</w:t>
            </w:r>
          </w:p>
        </w:tc>
      </w:tr>
      <w:tr w:rsidR="00AA3ED6" w:rsidTr="00362162">
        <w:tc>
          <w:tcPr>
            <w:tcW w:w="3209" w:type="dxa"/>
            <w:shd w:val="clear" w:color="auto" w:fill="FBE4D5" w:themeFill="accent2" w:themeFillTint="33"/>
          </w:tcPr>
          <w:p w:rsidR="00AA3ED6" w:rsidRDefault="00AA3ED6" w:rsidP="002763CA">
            <w:r>
              <w:t>LIVMODEREN: Livmoderslimhinden udstødes (MENSTRUATION)</w:t>
            </w:r>
          </w:p>
          <w:p w:rsidR="00AA3ED6" w:rsidRDefault="00AA3ED6" w:rsidP="002763CA"/>
        </w:tc>
        <w:tc>
          <w:tcPr>
            <w:tcW w:w="6419" w:type="dxa"/>
            <w:gridSpan w:val="2"/>
            <w:shd w:val="clear" w:color="auto" w:fill="auto"/>
          </w:tcPr>
          <w:p w:rsidR="00AA3ED6" w:rsidRDefault="00AA3ED6" w:rsidP="002763CA">
            <w:pPr>
              <w:rPr>
                <w:i/>
              </w:rPr>
            </w:pPr>
            <w:r w:rsidRPr="00AA3ED6">
              <w:rPr>
                <w:i/>
              </w:rPr>
              <w:t xml:space="preserve">Hints: </w:t>
            </w:r>
          </w:p>
          <w:p w:rsidR="00AA3ED6" w:rsidRDefault="00AA3ED6" w:rsidP="00AA3ED6">
            <w:pPr>
              <w:pStyle w:val="Listeafsnit"/>
              <w:numPr>
                <w:ilvl w:val="0"/>
                <w:numId w:val="2"/>
              </w:numPr>
              <w:rPr>
                <w:i/>
              </w:rPr>
            </w:pPr>
            <w:r w:rsidRPr="00AA3ED6">
              <w:rPr>
                <w:i/>
              </w:rPr>
              <w:t>Det, der foregår i livmoderen, indgår ikke i selv</w:t>
            </w:r>
            <w:r>
              <w:rPr>
                <w:i/>
              </w:rPr>
              <w:t>e</w:t>
            </w:r>
            <w:r w:rsidRPr="00AA3ED6">
              <w:rPr>
                <w:i/>
              </w:rPr>
              <w:t xml:space="preserve"> cyklus men er effekter af det, der sker i cyklus. </w:t>
            </w:r>
          </w:p>
          <w:p w:rsidR="00AA3ED6" w:rsidRPr="00AA3ED6" w:rsidRDefault="00AA3ED6" w:rsidP="00AA3ED6">
            <w:pPr>
              <w:pStyle w:val="Listeafsnit"/>
              <w:numPr>
                <w:ilvl w:val="0"/>
                <w:numId w:val="2"/>
              </w:numPr>
              <w:rPr>
                <w:i/>
              </w:rPr>
            </w:pPr>
            <w:r w:rsidRPr="00AA3ED6">
              <w:rPr>
                <w:i/>
              </w:rPr>
              <w:t>De grå felter er navnene på de 2 faser, som hele menstruationscyklus kan deles i.</w:t>
            </w:r>
          </w:p>
        </w:tc>
      </w:tr>
    </w:tbl>
    <w:p w:rsidR="00E03115" w:rsidRDefault="00E03115" w:rsidP="007E74BD"/>
    <w:p w:rsidR="00AA3ED6" w:rsidRDefault="00AA3ED6" w:rsidP="007E74BD"/>
    <w:sectPr w:rsidR="00AA3ED6" w:rsidSect="007E74BD">
      <w:headerReference w:type="default" r:id="rId7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51E6" w:rsidRDefault="006751E6" w:rsidP="00D92C93">
      <w:pPr>
        <w:spacing w:line="240" w:lineRule="auto"/>
      </w:pPr>
      <w:r>
        <w:separator/>
      </w:r>
    </w:p>
  </w:endnote>
  <w:endnote w:type="continuationSeparator" w:id="0">
    <w:p w:rsidR="006751E6" w:rsidRDefault="006751E6" w:rsidP="00D92C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51E6" w:rsidRDefault="006751E6" w:rsidP="00D92C93">
      <w:pPr>
        <w:spacing w:line="240" w:lineRule="auto"/>
      </w:pPr>
      <w:r>
        <w:separator/>
      </w:r>
    </w:p>
  </w:footnote>
  <w:footnote w:type="continuationSeparator" w:id="0">
    <w:p w:rsidR="006751E6" w:rsidRDefault="006751E6" w:rsidP="00D92C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2C93" w:rsidRPr="00D92C93" w:rsidRDefault="00D92C93">
    <w:pPr>
      <w:pStyle w:val="Sidehoved"/>
      <w:rPr>
        <w:sz w:val="20"/>
      </w:rPr>
    </w:pPr>
    <w:r w:rsidRPr="00D92C93">
      <w:rPr>
        <w:sz w:val="20"/>
      </w:rPr>
      <w:t>Køn og sex</w:t>
    </w:r>
    <w:r w:rsidRPr="00D92C93">
      <w:rPr>
        <w:sz w:val="20"/>
      </w:rPr>
      <w:tab/>
      <w:t>Opsamling</w:t>
    </w:r>
    <w:r w:rsidRPr="00D92C93">
      <w:rPr>
        <w:sz w:val="20"/>
      </w:rPr>
      <w:tab/>
      <w:t>1g bi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910032"/>
    <w:multiLevelType w:val="hybridMultilevel"/>
    <w:tmpl w:val="57E45A40"/>
    <w:lvl w:ilvl="0" w:tplc="040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BEB6E7A"/>
    <w:multiLevelType w:val="hybridMultilevel"/>
    <w:tmpl w:val="B28ADF1C"/>
    <w:lvl w:ilvl="0" w:tplc="046AC6F2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706"/>
    <w:rsid w:val="00252B18"/>
    <w:rsid w:val="002763CA"/>
    <w:rsid w:val="00353706"/>
    <w:rsid w:val="005A16C0"/>
    <w:rsid w:val="006751E6"/>
    <w:rsid w:val="007E74BD"/>
    <w:rsid w:val="00AA3ED6"/>
    <w:rsid w:val="00B30001"/>
    <w:rsid w:val="00D92C93"/>
    <w:rsid w:val="00E0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881860-04AC-45CF-8F3A-948E4D1B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763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763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35370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1Tegn">
    <w:name w:val="Overskrift 1 Tegn"/>
    <w:basedOn w:val="Standardskrifttypeiafsnit"/>
    <w:link w:val="Overskrift1"/>
    <w:uiPriority w:val="9"/>
    <w:rsid w:val="002763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2763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idehoved">
    <w:name w:val="header"/>
    <w:basedOn w:val="Normal"/>
    <w:link w:val="SidehovedTegn"/>
    <w:uiPriority w:val="99"/>
    <w:unhideWhenUsed/>
    <w:rsid w:val="00D92C93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92C93"/>
  </w:style>
  <w:style w:type="paragraph" w:styleId="Sidefod">
    <w:name w:val="footer"/>
    <w:basedOn w:val="Normal"/>
    <w:link w:val="SidefodTegn"/>
    <w:uiPriority w:val="99"/>
    <w:unhideWhenUsed/>
    <w:rsid w:val="00D92C93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92C93"/>
  </w:style>
  <w:style w:type="paragraph" w:styleId="Listeafsnit">
    <w:name w:val="List Paragraph"/>
    <w:basedOn w:val="Normal"/>
    <w:uiPriority w:val="34"/>
    <w:qFormat/>
    <w:rsid w:val="00AA3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236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2</cp:revision>
  <dcterms:created xsi:type="dcterms:W3CDTF">2018-03-01T08:42:00Z</dcterms:created>
  <dcterms:modified xsi:type="dcterms:W3CDTF">2018-03-01T20:05:00Z</dcterms:modified>
</cp:coreProperties>
</file>