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1DEB" w:rsidRPr="003845DF" w:rsidRDefault="001D0091">
      <w:pPr>
        <w:rPr>
          <w:b/>
        </w:rPr>
      </w:pPr>
      <w:r w:rsidRPr="003845DF">
        <w:rPr>
          <w:b/>
        </w:rPr>
        <w:t>1g biologi C</w:t>
      </w:r>
      <w:r w:rsidRPr="003845DF">
        <w:rPr>
          <w:b/>
        </w:rPr>
        <w:tab/>
      </w:r>
      <w:r w:rsidRPr="003845DF">
        <w:rPr>
          <w:b/>
        </w:rPr>
        <w:tab/>
        <w:t xml:space="preserve">     </w:t>
      </w:r>
      <w:r w:rsidR="00C96C38" w:rsidRPr="003845DF">
        <w:rPr>
          <w:b/>
        </w:rPr>
        <w:t>Oversigt over forløbet ”4 Arv og miljø”</w:t>
      </w:r>
      <w:r w:rsidRPr="003845DF">
        <w:rPr>
          <w:b/>
        </w:rPr>
        <w:tab/>
      </w:r>
      <w:r w:rsidRPr="003845DF">
        <w:rPr>
          <w:b/>
        </w:rPr>
        <w:tab/>
      </w:r>
      <w:r w:rsidR="003845DF">
        <w:rPr>
          <w:b/>
        </w:rPr>
        <w:t xml:space="preserve">    </w:t>
      </w:r>
      <w:r w:rsidRPr="003845DF">
        <w:rPr>
          <w:b/>
        </w:rPr>
        <w:t>marts-april 2018</w:t>
      </w:r>
    </w:p>
    <w:p w:rsidR="001D0091" w:rsidRDefault="001D0091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46"/>
        <w:gridCol w:w="2927"/>
        <w:gridCol w:w="2927"/>
        <w:gridCol w:w="2928"/>
      </w:tblGrid>
      <w:tr w:rsidR="001D0091" w:rsidTr="003845DF">
        <w:tc>
          <w:tcPr>
            <w:tcW w:w="846" w:type="dxa"/>
            <w:shd w:val="clear" w:color="auto" w:fill="8EAADB" w:themeFill="accent1" w:themeFillTint="99"/>
          </w:tcPr>
          <w:p w:rsidR="001D0091" w:rsidRPr="003845DF" w:rsidRDefault="001D0091">
            <w:pPr>
              <w:rPr>
                <w:b/>
              </w:rPr>
            </w:pPr>
            <w:r w:rsidRPr="003845DF">
              <w:rPr>
                <w:b/>
              </w:rPr>
              <w:t>Modul nr.</w:t>
            </w:r>
          </w:p>
        </w:tc>
        <w:tc>
          <w:tcPr>
            <w:tcW w:w="2927" w:type="dxa"/>
            <w:shd w:val="clear" w:color="auto" w:fill="8EAADB" w:themeFill="accent1" w:themeFillTint="99"/>
          </w:tcPr>
          <w:p w:rsidR="001D0091" w:rsidRPr="003845DF" w:rsidRDefault="001D0091">
            <w:pPr>
              <w:rPr>
                <w:b/>
              </w:rPr>
            </w:pPr>
            <w:r w:rsidRPr="003845DF">
              <w:rPr>
                <w:b/>
              </w:rPr>
              <w:t>Lektie til modulet</w:t>
            </w:r>
          </w:p>
        </w:tc>
        <w:tc>
          <w:tcPr>
            <w:tcW w:w="2927" w:type="dxa"/>
            <w:shd w:val="clear" w:color="auto" w:fill="8EAADB" w:themeFill="accent1" w:themeFillTint="99"/>
          </w:tcPr>
          <w:p w:rsidR="001D0091" w:rsidRPr="003845DF" w:rsidRDefault="001D0091">
            <w:pPr>
              <w:rPr>
                <w:b/>
              </w:rPr>
            </w:pPr>
            <w:r w:rsidRPr="003845DF">
              <w:rPr>
                <w:b/>
              </w:rPr>
              <w:t>Indhold</w:t>
            </w:r>
          </w:p>
        </w:tc>
        <w:tc>
          <w:tcPr>
            <w:tcW w:w="2928" w:type="dxa"/>
            <w:shd w:val="clear" w:color="auto" w:fill="8EAADB" w:themeFill="accent1" w:themeFillTint="99"/>
          </w:tcPr>
          <w:p w:rsidR="001D0091" w:rsidRPr="003845DF" w:rsidRDefault="001D0091">
            <w:pPr>
              <w:rPr>
                <w:b/>
              </w:rPr>
            </w:pPr>
            <w:r w:rsidRPr="003845DF">
              <w:rPr>
                <w:b/>
              </w:rPr>
              <w:t>Materialer</w:t>
            </w:r>
          </w:p>
        </w:tc>
      </w:tr>
      <w:tr w:rsidR="001D0091" w:rsidTr="001D0091">
        <w:tc>
          <w:tcPr>
            <w:tcW w:w="846" w:type="dxa"/>
          </w:tcPr>
          <w:p w:rsidR="001D0091" w:rsidRDefault="001D0091">
            <w:r>
              <w:t>M1</w:t>
            </w:r>
          </w:p>
        </w:tc>
        <w:tc>
          <w:tcPr>
            <w:tcW w:w="2927" w:type="dxa"/>
          </w:tcPr>
          <w:p w:rsidR="001D0091" w:rsidRDefault="001D0091">
            <w:r>
              <w:t>Medbring skriveredskaber og lærebog (Biologi til tiden, BTT)</w:t>
            </w:r>
          </w:p>
          <w:p w:rsidR="003845DF" w:rsidRDefault="003845DF">
            <w:pPr>
              <w:rPr>
                <w:color w:val="FF0000"/>
              </w:rPr>
            </w:pPr>
          </w:p>
          <w:p w:rsidR="001D0091" w:rsidRDefault="001D0091">
            <w:r w:rsidRPr="001D0091">
              <w:rPr>
                <w:color w:val="FF0000"/>
              </w:rPr>
              <w:t>(læreren skal huske papir og farveblyanter fra kontoret)</w:t>
            </w:r>
          </w:p>
        </w:tc>
        <w:tc>
          <w:tcPr>
            <w:tcW w:w="2927" w:type="dxa"/>
          </w:tcPr>
          <w:p w:rsidR="001D0091" w:rsidRDefault="001D0091">
            <w:r>
              <w:t xml:space="preserve">Afdækning af elevernes </w:t>
            </w:r>
            <w:proofErr w:type="spellStart"/>
            <w:r>
              <w:t>for-forståelse</w:t>
            </w:r>
            <w:proofErr w:type="spellEnd"/>
            <w:r>
              <w:t>:</w:t>
            </w:r>
          </w:p>
          <w:p w:rsidR="001D0091" w:rsidRDefault="001D0091" w:rsidP="001D0091">
            <w:r>
              <w:t>* tegn DNA-molekylet</w:t>
            </w:r>
          </w:p>
          <w:p w:rsidR="001D0091" w:rsidRDefault="001D0091" w:rsidP="001D0091">
            <w:r>
              <w:t>* brainstorm DNA, genetik</w:t>
            </w:r>
          </w:p>
          <w:p w:rsidR="001D0091" w:rsidRDefault="001D0091" w:rsidP="001D0091">
            <w:r>
              <w:t>* opsamling =&gt; ordliste</w:t>
            </w:r>
          </w:p>
          <w:p w:rsidR="001D0091" w:rsidRDefault="001D0091" w:rsidP="001D0091">
            <w:r>
              <w:t>* mindmap</w:t>
            </w:r>
          </w:p>
          <w:p w:rsidR="001D0091" w:rsidRDefault="001D0091" w:rsidP="001D0091">
            <w:r>
              <w:t>Læreren gennemgår intro-</w:t>
            </w:r>
            <w:proofErr w:type="spellStart"/>
            <w:r>
              <w:t>ppt</w:t>
            </w:r>
            <w:proofErr w:type="spellEnd"/>
            <w:r>
              <w:t xml:space="preserve"> (inkl. variationsøvelse)</w:t>
            </w:r>
          </w:p>
          <w:p w:rsidR="001D0091" w:rsidRDefault="001D0091" w:rsidP="001D0091">
            <w:r>
              <w:t>Fælles udfyldes skema over monogene egenskaber</w:t>
            </w:r>
          </w:p>
        </w:tc>
        <w:tc>
          <w:tcPr>
            <w:tcW w:w="2928" w:type="dxa"/>
          </w:tcPr>
          <w:p w:rsidR="001D0091" w:rsidRDefault="001D0091">
            <w:r>
              <w:t>Dokument til læreren – kan deles efterfølgende</w:t>
            </w:r>
          </w:p>
          <w:p w:rsidR="001D0091" w:rsidRDefault="001D0091"/>
          <w:p w:rsidR="001D0091" w:rsidRDefault="001D0091">
            <w:proofErr w:type="spellStart"/>
            <w:r>
              <w:t>Ppt</w:t>
            </w:r>
            <w:proofErr w:type="spellEnd"/>
            <w:r>
              <w:t xml:space="preserve"> der danner overgang fra ”3 Køn og sex” via kønnet formering og kønsceller til ”4 Arv og miljø”. Fokus på arvemateriale i cellekernen og på kromosomer. Eleverne kan evt. kigge med på s. 102-103 i lærebogen (</w:t>
            </w:r>
            <w:proofErr w:type="spellStart"/>
            <w:r>
              <w:t>karyotyper</w:t>
            </w:r>
            <w:proofErr w:type="spellEnd"/>
            <w:r>
              <w:t>)</w:t>
            </w:r>
          </w:p>
          <w:p w:rsidR="008A2D3F" w:rsidRDefault="008A2D3F"/>
        </w:tc>
      </w:tr>
      <w:tr w:rsidR="001D0091" w:rsidTr="001D0091">
        <w:tc>
          <w:tcPr>
            <w:tcW w:w="846" w:type="dxa"/>
          </w:tcPr>
          <w:p w:rsidR="001D0091" w:rsidRDefault="001D0091">
            <w:r>
              <w:t>M2</w:t>
            </w:r>
          </w:p>
        </w:tc>
        <w:tc>
          <w:tcPr>
            <w:tcW w:w="2927" w:type="dxa"/>
          </w:tcPr>
          <w:p w:rsidR="001D0091" w:rsidRDefault="003845DF">
            <w:r>
              <w:t>BTT s. 101-103 ”Gener og kromosomer” + s. 149 ”DNA og gener” inkl. Fig. 209</w:t>
            </w:r>
          </w:p>
          <w:p w:rsidR="003845DF" w:rsidRDefault="003845DF">
            <w:r>
              <w:t>BTT s. 106-107 +110</w:t>
            </w:r>
          </w:p>
          <w:p w:rsidR="003845DF" w:rsidRDefault="003845DF"/>
        </w:tc>
        <w:tc>
          <w:tcPr>
            <w:tcW w:w="2927" w:type="dxa"/>
          </w:tcPr>
          <w:p w:rsidR="001D0091" w:rsidRDefault="003845DF">
            <w:r>
              <w:t>Repeter begreber fra M1 / lektien s. 101-103 + 149</w:t>
            </w:r>
          </w:p>
          <w:p w:rsidR="003845DF" w:rsidRDefault="003845DF">
            <w:r>
              <w:t>Læreren introducerer de genetiske grundbegreber s. 106-107</w:t>
            </w:r>
            <w:r w:rsidR="008A2D3F">
              <w:t>, inkl. kønsbundne gener s. 110 – medmindre elever byder ind med forklaringer på de nye ord.</w:t>
            </w:r>
          </w:p>
          <w:p w:rsidR="00EF1C3A" w:rsidRPr="00EF1C3A" w:rsidRDefault="008A2D3F">
            <w:pPr>
              <w:rPr>
                <w:color w:val="FF0000"/>
              </w:rPr>
            </w:pPr>
            <w:r>
              <w:t xml:space="preserve">Læreren introducerer krydsningsskemaer for monogene egenskaber – medmindre elever vil til tavlen </w:t>
            </w: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  <w:r w:rsidR="006A3E65">
              <w:t xml:space="preserve"> </w:t>
            </w:r>
            <w:bookmarkStart w:id="0" w:name="_GoBack"/>
            <w:bookmarkEnd w:id="0"/>
            <w:r w:rsidR="00EF1C3A">
              <w:t xml:space="preserve">Eleverne går i gang med opgavesættet </w:t>
            </w:r>
            <w:r w:rsidR="00EF1C3A" w:rsidRPr="00EF1C3A">
              <w:rPr>
                <w:color w:val="FF0000"/>
              </w:rPr>
              <w:t>– lektie til efter påske i 1.c</w:t>
            </w:r>
          </w:p>
          <w:p w:rsidR="008A2D3F" w:rsidRDefault="008A2D3F"/>
        </w:tc>
        <w:tc>
          <w:tcPr>
            <w:tcW w:w="2928" w:type="dxa"/>
          </w:tcPr>
          <w:p w:rsidR="001D0091" w:rsidRDefault="008A2D3F">
            <w:r>
              <w:t xml:space="preserve">Opgavesæt med krydsningsskemaer (OBS! Den sidste opgave er et eksempel på </w:t>
            </w:r>
            <w:proofErr w:type="spellStart"/>
            <w:r>
              <w:t>togensnedarvning</w:t>
            </w:r>
            <w:proofErr w:type="spellEnd"/>
            <w:r>
              <w:t>!)</w:t>
            </w:r>
          </w:p>
        </w:tc>
      </w:tr>
      <w:tr w:rsidR="001D0091" w:rsidTr="001D0091">
        <w:tc>
          <w:tcPr>
            <w:tcW w:w="846" w:type="dxa"/>
          </w:tcPr>
          <w:p w:rsidR="001D0091" w:rsidRDefault="001D0091">
            <w:r>
              <w:t>M3</w:t>
            </w:r>
          </w:p>
        </w:tc>
        <w:tc>
          <w:tcPr>
            <w:tcW w:w="2927" w:type="dxa"/>
          </w:tcPr>
          <w:p w:rsidR="001D0091" w:rsidRDefault="008A2D3F">
            <w:r>
              <w:t>Delehold 1: Øvelsesvejledning til ekstraktion af DNA fra kiwi</w:t>
            </w:r>
          </w:p>
          <w:p w:rsidR="008A2D3F" w:rsidRDefault="008A2D3F">
            <w:r>
              <w:t>Delehold 2: BTT s. 150-153</w:t>
            </w:r>
          </w:p>
        </w:tc>
        <w:tc>
          <w:tcPr>
            <w:tcW w:w="2927" w:type="dxa"/>
          </w:tcPr>
          <w:p w:rsidR="001D0091" w:rsidRPr="007D7F26" w:rsidRDefault="008A2D3F">
            <w:proofErr w:type="spellStart"/>
            <w:r w:rsidRPr="007D7F26">
              <w:t>Kahoot</w:t>
            </w:r>
            <w:proofErr w:type="spellEnd"/>
            <w:r w:rsidRPr="007D7F26">
              <w:t xml:space="preserve"> – repetition</w:t>
            </w:r>
          </w:p>
          <w:p w:rsidR="008A2D3F" w:rsidRPr="008A2D3F" w:rsidRDefault="008A2D3F">
            <w:r w:rsidRPr="008A2D3F">
              <w:t>Delehold 1: DNA fra kiwifrugt</w:t>
            </w:r>
          </w:p>
          <w:p w:rsidR="008A2D3F" w:rsidRPr="008A2D3F" w:rsidRDefault="008A2D3F">
            <w:r w:rsidRPr="008A2D3F">
              <w:t>De</w:t>
            </w:r>
            <w:r>
              <w:t>lehold 2: DNA’s opbygning og funktion (ideelt med molekylebyggesæt fra kemi)</w:t>
            </w:r>
          </w:p>
        </w:tc>
        <w:tc>
          <w:tcPr>
            <w:tcW w:w="2928" w:type="dxa"/>
          </w:tcPr>
          <w:p w:rsidR="001D0091" w:rsidRDefault="008A2D3F">
            <w:proofErr w:type="spellStart"/>
            <w:r>
              <w:t>Kahoot</w:t>
            </w:r>
            <w:proofErr w:type="spellEnd"/>
            <w:r>
              <w:t xml:space="preserve"> med genetiske grundbegreber = repetition</w:t>
            </w:r>
            <w:r w:rsidR="007D7F26">
              <w:t xml:space="preserve"> (se link under tabel)</w:t>
            </w:r>
          </w:p>
          <w:p w:rsidR="008A2D3F" w:rsidRDefault="008A2D3F"/>
          <w:p w:rsidR="008A2D3F" w:rsidRDefault="008A2D3F">
            <w:r>
              <w:t>Øvelsesvejledning på engelsk, evt. molekylebyggesæt</w:t>
            </w:r>
          </w:p>
        </w:tc>
      </w:tr>
      <w:tr w:rsidR="001D0091" w:rsidTr="001D0091">
        <w:tc>
          <w:tcPr>
            <w:tcW w:w="846" w:type="dxa"/>
          </w:tcPr>
          <w:p w:rsidR="001D0091" w:rsidRDefault="001D0091">
            <w:r>
              <w:t>M4</w:t>
            </w:r>
          </w:p>
        </w:tc>
        <w:tc>
          <w:tcPr>
            <w:tcW w:w="2927" w:type="dxa"/>
          </w:tcPr>
          <w:p w:rsidR="001D0091" w:rsidRDefault="008A2D3F">
            <w:r>
              <w:t>Delehold 2: Øvelsesvejledning til ekstraktion af DNA fra kiwi</w:t>
            </w:r>
          </w:p>
          <w:p w:rsidR="008A2D3F" w:rsidRDefault="008A2D3F">
            <w:r>
              <w:t>Delehold 1: BTT s. 150-153</w:t>
            </w:r>
          </w:p>
        </w:tc>
        <w:tc>
          <w:tcPr>
            <w:tcW w:w="2927" w:type="dxa"/>
          </w:tcPr>
          <w:p w:rsidR="008A2D3F" w:rsidRPr="008A2D3F" w:rsidRDefault="008A2D3F" w:rsidP="008A2D3F">
            <w:r w:rsidRPr="008A2D3F">
              <w:t xml:space="preserve">Delehold </w:t>
            </w:r>
            <w:r>
              <w:t>2</w:t>
            </w:r>
            <w:r w:rsidRPr="008A2D3F">
              <w:t>: DNA fra kiwifrugt</w:t>
            </w:r>
          </w:p>
          <w:p w:rsidR="001D0091" w:rsidRDefault="008A2D3F" w:rsidP="008A2D3F">
            <w:r w:rsidRPr="008A2D3F">
              <w:t>De</w:t>
            </w:r>
            <w:r>
              <w:t>lehold 1: DNA’s opbygning og funktion (ideelt med molekylebyggesæt fra kemi)</w:t>
            </w:r>
          </w:p>
        </w:tc>
        <w:tc>
          <w:tcPr>
            <w:tcW w:w="2928" w:type="dxa"/>
          </w:tcPr>
          <w:p w:rsidR="001D0091" w:rsidRDefault="008A2D3F">
            <w:r>
              <w:t>Øvelsesvejledning på engelsk, evt. molekylebyggesæt</w:t>
            </w:r>
          </w:p>
        </w:tc>
      </w:tr>
      <w:tr w:rsidR="001D0091" w:rsidRPr="0003547F" w:rsidTr="001D0091">
        <w:tc>
          <w:tcPr>
            <w:tcW w:w="846" w:type="dxa"/>
          </w:tcPr>
          <w:p w:rsidR="001D0091" w:rsidRDefault="001D0091">
            <w:r>
              <w:t>M5</w:t>
            </w:r>
          </w:p>
        </w:tc>
        <w:tc>
          <w:tcPr>
            <w:tcW w:w="2927" w:type="dxa"/>
          </w:tcPr>
          <w:p w:rsidR="008A2D3F" w:rsidRDefault="008A2D3F">
            <w:r>
              <w:t>Genlæs/skim BTT s. 150-153</w:t>
            </w:r>
          </w:p>
          <w:p w:rsidR="001D0091" w:rsidRDefault="008A2D3F">
            <w:r>
              <w:t xml:space="preserve">Dansk oversættelse af japansk film om </w:t>
            </w:r>
            <w:r w:rsidR="00686A69">
              <w:t>det centrale dogme.</w:t>
            </w:r>
          </w:p>
          <w:p w:rsidR="00686A69" w:rsidRDefault="00686A69">
            <w:r>
              <w:t>Krydsningsskemaopgaver</w:t>
            </w:r>
          </w:p>
        </w:tc>
        <w:tc>
          <w:tcPr>
            <w:tcW w:w="2927" w:type="dxa"/>
          </w:tcPr>
          <w:p w:rsidR="00241D8D" w:rsidRDefault="00241D8D">
            <w:r>
              <w:t xml:space="preserve">Opsamling på DNA i kiwi øvelse. </w:t>
            </w:r>
            <w:r w:rsidR="008A2D3F">
              <w:t xml:space="preserve">Opsamling på DNA’s opbygning og funktion. </w:t>
            </w:r>
          </w:p>
          <w:p w:rsidR="001D0091" w:rsidRDefault="008A2D3F">
            <w:r>
              <w:t>Se den japanske film (8 min)</w:t>
            </w:r>
            <w:r w:rsidR="00686A69">
              <w:t xml:space="preserve"> om det centrale dogme</w:t>
            </w:r>
            <w:r>
              <w:t>.</w:t>
            </w:r>
          </w:p>
          <w:p w:rsidR="00686A69" w:rsidRDefault="00686A69">
            <w:r>
              <w:t>Rette krydsningsskemaer</w:t>
            </w:r>
          </w:p>
        </w:tc>
        <w:tc>
          <w:tcPr>
            <w:tcW w:w="2928" w:type="dxa"/>
          </w:tcPr>
          <w:p w:rsidR="001D0091" w:rsidRDefault="008A2D3F">
            <w:r>
              <w:t>Dansk oversættelse af japansk film om proteinsyntese</w:t>
            </w:r>
          </w:p>
          <w:p w:rsidR="00686A69" w:rsidRPr="0003547F" w:rsidRDefault="00686A69">
            <w:pPr>
              <w:rPr>
                <w:lang w:val="en-US"/>
              </w:rPr>
            </w:pPr>
            <w:r w:rsidRPr="0003547F">
              <w:rPr>
                <w:lang w:val="en-US"/>
              </w:rPr>
              <w:t xml:space="preserve">Link: </w:t>
            </w:r>
            <w:r w:rsidR="0003547F">
              <w:rPr>
                <w:lang w:val="en-US"/>
              </w:rPr>
              <w:t xml:space="preserve">se under </w:t>
            </w:r>
            <w:proofErr w:type="spellStart"/>
            <w:r w:rsidR="0003547F">
              <w:rPr>
                <w:lang w:val="en-US"/>
              </w:rPr>
              <w:t>tabel</w:t>
            </w:r>
            <w:proofErr w:type="spellEnd"/>
          </w:p>
        </w:tc>
      </w:tr>
      <w:tr w:rsidR="001D0091" w:rsidTr="001D0091">
        <w:tc>
          <w:tcPr>
            <w:tcW w:w="846" w:type="dxa"/>
          </w:tcPr>
          <w:p w:rsidR="001D0091" w:rsidRDefault="001D0091">
            <w:r>
              <w:lastRenderedPageBreak/>
              <w:t>M6</w:t>
            </w:r>
          </w:p>
        </w:tc>
        <w:tc>
          <w:tcPr>
            <w:tcW w:w="2927" w:type="dxa"/>
          </w:tcPr>
          <w:p w:rsidR="001D0091" w:rsidRDefault="00284116">
            <w:r>
              <w:t>BTT s. 101 intro og Figur 142 (</w:t>
            </w:r>
            <w:proofErr w:type="spellStart"/>
            <w:r>
              <w:t>Føllings</w:t>
            </w:r>
            <w:proofErr w:type="spellEnd"/>
            <w:r>
              <w:t xml:space="preserve"> sygdom), s. 104-105, s. 110-111 og s. 162 og s. 96-97 ”Kromosomsygdomme” inkl. figur 137.</w:t>
            </w:r>
          </w:p>
        </w:tc>
        <w:tc>
          <w:tcPr>
            <w:tcW w:w="2927" w:type="dxa"/>
          </w:tcPr>
          <w:p w:rsidR="001D0091" w:rsidRDefault="00284116">
            <w:r>
              <w:t>Mutationer</w:t>
            </w:r>
            <w:r w:rsidR="00EF1C3A">
              <w:t xml:space="preserve"> (genmutationer og kromosomtalsmutationer),</w:t>
            </w:r>
            <w:r>
              <w:t xml:space="preserve"> genetiske sygdomme</w:t>
            </w:r>
            <w:r w:rsidR="00EF1C3A">
              <w:t xml:space="preserve"> og evolution (pga. variation)</w:t>
            </w:r>
          </w:p>
          <w:p w:rsidR="00EF1C3A" w:rsidRDefault="00EF1C3A">
            <w:r>
              <w:t>Læreren kan gennemgå en artikel fra videnskab.dk om en positiv mutation – fx evnen til at drikke mælk som voksen.</w:t>
            </w:r>
          </w:p>
          <w:p w:rsidR="00EF1C3A" w:rsidRDefault="00EF1C3A">
            <w:r w:rsidRPr="00EF1C3A">
              <w:rPr>
                <w:highlight w:val="yellow"/>
              </w:rPr>
              <w:t>Evt. afsættes lidt tid til at eleverne kan arbejde med infosøgning til deres oplæg</w:t>
            </w:r>
          </w:p>
        </w:tc>
        <w:tc>
          <w:tcPr>
            <w:tcW w:w="2928" w:type="dxa"/>
          </w:tcPr>
          <w:p w:rsidR="001D0091" w:rsidRDefault="000E7D46">
            <w:r>
              <w:t>(her kommer ”miljø” lidt ind i billedet vha. mutagener og mennesker med dyrehold =&gt; mælk som ny ressource). Man kan evt. også nævne, at 1. generations børn af asiatiske indvandrere i USA blev væsentligt højere end deres forældre pga. anden kost.</w:t>
            </w:r>
          </w:p>
        </w:tc>
      </w:tr>
      <w:tr w:rsidR="001D0091" w:rsidTr="001D0091">
        <w:tc>
          <w:tcPr>
            <w:tcW w:w="846" w:type="dxa"/>
          </w:tcPr>
          <w:p w:rsidR="001D0091" w:rsidRDefault="001D0091">
            <w:r>
              <w:t>M7</w:t>
            </w:r>
          </w:p>
        </w:tc>
        <w:tc>
          <w:tcPr>
            <w:tcW w:w="2927" w:type="dxa"/>
          </w:tcPr>
          <w:p w:rsidR="001D0091" w:rsidRDefault="00EF1C3A">
            <w:r>
              <w:t xml:space="preserve">Elever forbereder oplæg og sender </w:t>
            </w:r>
            <w:proofErr w:type="spellStart"/>
            <w:r>
              <w:t>ppt</w:t>
            </w:r>
            <w:proofErr w:type="spellEnd"/>
            <w:r>
              <w:t xml:space="preserve"> fil til læreren</w:t>
            </w:r>
          </w:p>
        </w:tc>
        <w:tc>
          <w:tcPr>
            <w:tcW w:w="2927" w:type="dxa"/>
          </w:tcPr>
          <w:p w:rsidR="001D0091" w:rsidRDefault="00EF1C3A">
            <w:r>
              <w:t>Elevoplæg som afslutning på emnet – oplæggene behøver ikke være repetition, men kan også inkludere nye emner (fx Downs syndrom eller rødt hår)</w:t>
            </w:r>
          </w:p>
        </w:tc>
        <w:tc>
          <w:tcPr>
            <w:tcW w:w="2928" w:type="dxa"/>
          </w:tcPr>
          <w:p w:rsidR="001D0091" w:rsidRDefault="001D0091"/>
        </w:tc>
      </w:tr>
    </w:tbl>
    <w:p w:rsidR="001D0091" w:rsidRDefault="001D0091"/>
    <w:p w:rsidR="007D7F26" w:rsidRDefault="007D7F26">
      <w:proofErr w:type="spellStart"/>
      <w:r>
        <w:t>Kahoot</w:t>
      </w:r>
      <w:proofErr w:type="spellEnd"/>
      <w:r>
        <w:t>: Genetiske grundbegreber, oprettet af Bio20teacher18</w:t>
      </w:r>
    </w:p>
    <w:p w:rsidR="001D0091" w:rsidRDefault="0003547F">
      <w:r>
        <w:t xml:space="preserve">Japansk animation af Central </w:t>
      </w:r>
      <w:proofErr w:type="spellStart"/>
      <w:r>
        <w:t>Dogma</w:t>
      </w:r>
      <w:proofErr w:type="spellEnd"/>
      <w:r>
        <w:t xml:space="preserve">: </w:t>
      </w:r>
      <w:hyperlink r:id="rId5" w:history="1">
        <w:r w:rsidRPr="007E22A1">
          <w:rPr>
            <w:rStyle w:val="Hyperlink"/>
          </w:rPr>
          <w:t>https://www.youtube.com/watch?v=ZjRCmU0_dhY</w:t>
        </w:r>
      </w:hyperlink>
      <w:r>
        <w:t xml:space="preserve"> (8 min, japansk tale, engelske undertekster – Lotte har oversat de engelske tekster til dansk, se separat dokument)</w:t>
      </w:r>
    </w:p>
    <w:p w:rsidR="0003547F" w:rsidRDefault="0003547F"/>
    <w:p w:rsidR="00320CAC" w:rsidRDefault="00320CAC"/>
    <w:p w:rsidR="00320CAC" w:rsidRDefault="00320CAC">
      <w:r>
        <w:t>Forslag til ekstra – hvis man løber tør for stof: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46"/>
        <w:gridCol w:w="2927"/>
        <w:gridCol w:w="2927"/>
        <w:gridCol w:w="2928"/>
      </w:tblGrid>
      <w:tr w:rsidR="00320CAC" w:rsidRPr="00EF1C3A" w:rsidTr="00320CAC">
        <w:tc>
          <w:tcPr>
            <w:tcW w:w="846" w:type="dxa"/>
            <w:shd w:val="clear" w:color="auto" w:fill="FFFF00"/>
          </w:tcPr>
          <w:p w:rsidR="00320CAC" w:rsidRPr="00EF1C3A" w:rsidRDefault="00320CAC" w:rsidP="00320CAC"/>
        </w:tc>
        <w:tc>
          <w:tcPr>
            <w:tcW w:w="2927" w:type="dxa"/>
            <w:shd w:val="clear" w:color="auto" w:fill="FFFF00"/>
          </w:tcPr>
          <w:p w:rsidR="00320CAC" w:rsidRPr="00EF1C3A" w:rsidRDefault="00320CAC" w:rsidP="00320CAC">
            <w:r>
              <w:t>BTT s. 108-109?</w:t>
            </w:r>
          </w:p>
        </w:tc>
        <w:tc>
          <w:tcPr>
            <w:tcW w:w="2927" w:type="dxa"/>
            <w:shd w:val="clear" w:color="auto" w:fill="FFFF00"/>
          </w:tcPr>
          <w:p w:rsidR="00320CAC" w:rsidRDefault="00320CAC" w:rsidP="00320CAC">
            <w:r>
              <w:t>Stamtavler?</w:t>
            </w:r>
          </w:p>
          <w:p w:rsidR="00320CAC" w:rsidRPr="00EF1C3A" w:rsidRDefault="00320CAC" w:rsidP="00320CAC">
            <w:r>
              <w:t xml:space="preserve">Snak om ”miljø” i forhold til, hvordan vi ser ud? Tvillingestudier? Kloning af langhalede </w:t>
            </w:r>
            <w:proofErr w:type="spellStart"/>
            <w:r>
              <w:t>makak</w:t>
            </w:r>
            <w:proofErr w:type="spellEnd"/>
            <w:r>
              <w:t xml:space="preserve">-aber? </w:t>
            </w:r>
            <w:proofErr w:type="spellStart"/>
            <w:r>
              <w:t>Epigenetik</w:t>
            </w:r>
            <w:proofErr w:type="spellEnd"/>
            <w:r>
              <w:t>?!</w:t>
            </w:r>
          </w:p>
        </w:tc>
        <w:tc>
          <w:tcPr>
            <w:tcW w:w="2928" w:type="dxa"/>
            <w:shd w:val="clear" w:color="auto" w:fill="FFFF00"/>
          </w:tcPr>
          <w:p w:rsidR="00320CAC" w:rsidRPr="00EF1C3A" w:rsidRDefault="00320CAC" w:rsidP="00320CAC">
            <w:r>
              <w:t>Opgaver med stamtavler?</w:t>
            </w:r>
          </w:p>
        </w:tc>
      </w:tr>
    </w:tbl>
    <w:p w:rsidR="00320CAC" w:rsidRPr="0003547F" w:rsidRDefault="00320CAC"/>
    <w:sectPr w:rsidR="00320CAC" w:rsidRPr="0003547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4C0028"/>
    <w:multiLevelType w:val="hybridMultilevel"/>
    <w:tmpl w:val="D95A10B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340073"/>
    <w:multiLevelType w:val="hybridMultilevel"/>
    <w:tmpl w:val="6DCEDF46"/>
    <w:lvl w:ilvl="0" w:tplc="D312E19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957"/>
    <w:rsid w:val="0003547F"/>
    <w:rsid w:val="000E7D46"/>
    <w:rsid w:val="001D0091"/>
    <w:rsid w:val="00231DEB"/>
    <w:rsid w:val="00241D8D"/>
    <w:rsid w:val="00255957"/>
    <w:rsid w:val="00284116"/>
    <w:rsid w:val="00320CAC"/>
    <w:rsid w:val="003845DF"/>
    <w:rsid w:val="00686A69"/>
    <w:rsid w:val="006A3E65"/>
    <w:rsid w:val="007D7F26"/>
    <w:rsid w:val="008A2D3F"/>
    <w:rsid w:val="00AF4A03"/>
    <w:rsid w:val="00C96C38"/>
    <w:rsid w:val="00EF1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CBBBE"/>
  <w15:chartTrackingRefBased/>
  <w15:docId w15:val="{5E3E08C6-69C2-4D1C-B71B-4B3EB46FB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1D0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1D0091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03547F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03547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jRCmU0_dh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516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10</cp:revision>
  <dcterms:created xsi:type="dcterms:W3CDTF">2018-03-03T18:42:00Z</dcterms:created>
  <dcterms:modified xsi:type="dcterms:W3CDTF">2018-03-11T20:54:00Z</dcterms:modified>
</cp:coreProperties>
</file>