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Planter - økosystemets producenter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bliver et lille frø til et stort træ?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Hvilken proces er vigtig?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består træet egentlig af? 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betyder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primærproducent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og hvilke organismer kaldes primærproducenter?.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Udfyld skemaet nedenfor:</w:t>
      </w:r>
    </w:p>
    <w:tbl>
      <w:tblPr>
        <w:tblStyle w:val="Table1"/>
        <w:tblW w:w="9628.0" w:type="dxa"/>
        <w:jc w:val="left"/>
        <w:tblInd w:w="-108.0" w:type="dxa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c2d69b" w:space="0" w:sz="4" w:val="single"/>
        </w:tblBorders>
        <w:tblLayout w:type="fixed"/>
        <w:tblLook w:val="04A0"/>
      </w:tblPr>
      <w:tblGrid>
        <w:gridCol w:w="421"/>
        <w:gridCol w:w="4110"/>
        <w:gridCol w:w="5097"/>
        <w:tblGridChange w:id="0">
          <w:tblGrid>
            <w:gridCol w:w="421"/>
            <w:gridCol w:w="4110"/>
            <w:gridCol w:w="50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Spørgsmål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Svar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Hvilke 5 grundstoffer er vigtigst i bio (kemisk symbol + navn)?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Hvilke 2 næringssalte er vigtigst i bio (kemisk formel + navn)?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Hvad er </w:t>
            </w:r>
            <w:r w:rsidDel="00000000" w:rsidR="00000000" w:rsidRPr="00000000">
              <w:rPr>
                <w:i w:val="1"/>
                <w:rtl w:val="0"/>
              </w:rPr>
              <w:t xml:space="preserve">organiske stoffer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Hvilket vigtigt stof danner planten ved fotosyntesen?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Hvad bruger planten glukose til?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Forklar: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BPP = NPP + R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Hvad betyder bogstaverne, og hvad udtrykker ligningen?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Økosystemets konsumenter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Fødekæder og fødenet. Udfyld tabellen nedenfor for hver af de 3 figurer:</w:t>
      </w:r>
    </w:p>
    <w:tbl>
      <w:tblPr>
        <w:tblStyle w:val="Table2"/>
        <w:tblW w:w="7965.000000000001" w:type="dxa"/>
        <w:jc w:val="left"/>
        <w:tblInd w:w="-108.0" w:type="dxa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c2d69b" w:space="0" w:sz="4" w:val="single"/>
        </w:tblBorders>
        <w:tblLayout w:type="fixed"/>
        <w:tblLook w:val="04A0"/>
      </w:tblPr>
      <w:tblGrid>
        <w:gridCol w:w="5214"/>
        <w:gridCol w:w="917"/>
        <w:gridCol w:w="917"/>
        <w:gridCol w:w="917"/>
        <w:tblGridChange w:id="0">
          <w:tblGrid>
            <w:gridCol w:w="5214"/>
            <w:gridCol w:w="917"/>
            <w:gridCol w:w="917"/>
            <w:gridCol w:w="9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Tabel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Figur 1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Figur 2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Figur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Hvad er det for et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økosystem</w:t>
            </w:r>
            <w:r w:rsidDel="00000000" w:rsidR="00000000" w:rsidRPr="00000000">
              <w:rPr>
                <w:b w:val="0"/>
                <w:rtl w:val="0"/>
              </w:rPr>
              <w:t xml:space="preserve">, figuren viser?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Hvilke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fødekæder</w:t>
            </w:r>
            <w:r w:rsidDel="00000000" w:rsidR="00000000" w:rsidRPr="00000000">
              <w:rPr>
                <w:b w:val="0"/>
                <w:rtl w:val="0"/>
              </w:rPr>
              <w:t xml:space="preserve"> er der på figuren? Er der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fødenet</w:t>
            </w:r>
            <w:r w:rsidDel="00000000" w:rsidR="00000000" w:rsidRPr="00000000">
              <w:rPr>
                <w:b w:val="0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Hvilke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primærproducente</w:t>
            </w:r>
            <w:r w:rsidDel="00000000" w:rsidR="00000000" w:rsidRPr="00000000">
              <w:rPr>
                <w:b w:val="0"/>
                <w:rtl w:val="0"/>
              </w:rPr>
              <w:t xml:space="preserve">r findes der på figuren?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Hvilke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konsumenter</w:t>
            </w:r>
            <w:r w:rsidDel="00000000" w:rsidR="00000000" w:rsidRPr="00000000">
              <w:rPr>
                <w:b w:val="0"/>
                <w:rtl w:val="0"/>
              </w:rPr>
              <w:t xml:space="preserve"> findes der på figuren?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Er der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nedbrydere</w:t>
            </w:r>
            <w:r w:rsidDel="00000000" w:rsidR="00000000" w:rsidRPr="00000000">
              <w:rPr>
                <w:b w:val="0"/>
                <w:rtl w:val="0"/>
              </w:rPr>
              <w:t xml:space="preserve"> med på figuren?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1.0" w:type="dxa"/>
        <w:jc w:val="left"/>
        <w:tblInd w:w="-108.0" w:type="dxa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c2d69b" w:space="0" w:sz="4" w:val="single"/>
        </w:tblBorders>
        <w:tblLayout w:type="fixed"/>
        <w:tblLook w:val="0400"/>
      </w:tblPr>
      <w:tblGrid>
        <w:gridCol w:w="5689"/>
        <w:gridCol w:w="3312"/>
        <w:tblGridChange w:id="0">
          <w:tblGrid>
            <w:gridCol w:w="5689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0" distT="0" distL="0" distR="0">
                  <wp:extent cx="2604881" cy="2923622"/>
                  <wp:effectExtent b="0" l="0" r="0" t="0"/>
                  <wp:docPr descr="http://www.alfskovgaard.dk/foodweb.jpg" id="26" name="image2.jpg"/>
                  <a:graphic>
                    <a:graphicData uri="http://schemas.openxmlformats.org/drawingml/2006/picture">
                      <pic:pic>
                        <pic:nvPicPr>
                          <pic:cNvPr descr="http://www.alfskovgaard.dk/foodweb.jpg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881" cy="2923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Figur 1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208280</wp:posOffset>
                  </wp:positionV>
                  <wp:extent cx="1965960" cy="4541520"/>
                  <wp:effectExtent b="0" l="0" r="0" t="0"/>
                  <wp:wrapSquare wrapText="bothSides" distB="0" distT="0" distL="114300" distR="114300"/>
                  <wp:docPr descr="E:\Biologi\fødekæde.jpeg" id="28" name="image4.jpg"/>
                  <a:graphic>
                    <a:graphicData uri="http://schemas.openxmlformats.org/drawingml/2006/picture">
                      <pic:pic>
                        <pic:nvPicPr>
                          <pic:cNvPr descr="E:\Biologi\fødekæde.jpeg" id="0" name="image4.jpg"/>
                          <pic:cNvPicPr preferRelativeResize="0"/>
                        </pic:nvPicPr>
                        <pic:blipFill>
                          <a:blip r:embed="rId8"/>
                          <a:srcRect b="13462" l="15960" r="61290" t="14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541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Figur 3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0" distT="0" distL="0" distR="0">
                  <wp:extent cx="3488031" cy="1911889"/>
                  <wp:effectExtent b="0" l="0" r="0" t="0"/>
                  <wp:docPr descr="http://www.denstoredanske.dk/@api/deki/files/30627/=506707.801.png" id="27" name="image3.png"/>
                  <a:graphic>
                    <a:graphicData uri="http://schemas.openxmlformats.org/drawingml/2006/picture">
                      <pic:pic>
                        <pic:nvPicPr>
                          <pic:cNvPr descr="http://www.denstoredanske.dk/@api/deki/files/30627/=506707.801.png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031" cy="191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Figur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Energipyramide: Man kan vise, hvad der sker med energien i en fødekæde ved hjælp af en energipyramide, som den til højre. Groft sagt bliver 100 kg insekter til 10 kg småfugle, som bliver til 1 kg rovfugl.</w:t>
        <w:br w:type="textWrapping"/>
        <w:t xml:space="preserve">Hvorfor skal der så mange kg insekter til at ernære 1 rovfugl – hvad sker der med energien undervejs?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257200" cy="3488400"/>
            <wp:effectExtent b="0" l="0" r="0" t="0"/>
            <wp:wrapSquare wrapText="bothSides" distB="0" distT="0" distL="114300" distR="114300"/>
            <wp:docPr descr="http://www.denstoredanske.dk/@api/deki/files/30637/=517256.501.jpg?size=webview" id="25" name="image1.jpg"/>
            <a:graphic>
              <a:graphicData uri="http://schemas.openxmlformats.org/drawingml/2006/picture">
                <pic:pic>
                  <pic:nvPicPr>
                    <pic:cNvPr descr="http://www.denstoredanske.dk/@api/deki/files/30637/=517256.501.jpg?size=webview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200" cy="348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Nye begreber – med lukket bog. Sæt streg mellem ord og den rigtige definition:</w:t>
      </w:r>
    </w:p>
    <w:tbl>
      <w:tblPr>
        <w:tblStyle w:val="Table4"/>
        <w:tblW w:w="9628.0" w:type="dxa"/>
        <w:jc w:val="left"/>
        <w:tblInd w:w="-108.0" w:type="dxa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c2d69b" w:space="0" w:sz="4" w:val="single"/>
        </w:tblBorders>
        <w:tblLayout w:type="fixed"/>
        <w:tblLook w:val="0400"/>
      </w:tblPr>
      <w:tblGrid>
        <w:gridCol w:w="2234"/>
        <w:gridCol w:w="2078"/>
        <w:gridCol w:w="5316"/>
        <w:tblGridChange w:id="0">
          <w:tblGrid>
            <w:gridCol w:w="2234"/>
            <w:gridCol w:w="2078"/>
            <w:gridCol w:w="5316"/>
          </w:tblGrid>
        </w:tblGridChange>
      </w:tblGrid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Konsumenter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Hvem der æder hvem i økosystemet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Primærproducenter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Dødt organisk materiale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Fødekæde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Dyr og bakterier der lever af dødt organisk materiale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Fødenet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En fødekæde, hvor 1.led er dødt organisk materiale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Humus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Dyr i økosystemet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Detritus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Dødt organisk materiale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Nedbrydere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 ikke-levende dele af økosystemet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Nedbryderfødekæde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1333500</wp:posOffset>
                      </wp:positionH>
                      <wp:positionV relativeFrom="paragraph">
                        <wp:posOffset>88900</wp:posOffset>
                      </wp:positionV>
                      <wp:extent cx="12700" cy="12700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78000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4A7DBA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1333500</wp:posOffset>
                      </wp:positionH>
                      <wp:positionV relativeFrom="paragraph">
                        <wp:posOffset>88900</wp:posOffset>
                      </wp:positionV>
                      <wp:extent cx="12700" cy="12700"/>
                      <wp:effectExtent b="0" l="0" r="0" t="0"/>
                      <wp:wrapNone/>
                      <wp:docPr id="2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En fødekæde, hvor 1.led er levende planter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Græsningsfødekæde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Flere fødekæder i et netværk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Biotiske faktorer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Planter i økosystemet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Abiotiske faktorer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 levende dele af økosystemet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Hvilke restprodukter er der tilbage, når nedbryderne har nedbrudt konsumenterne og primærproducenterne? Hvad sker der med disse restprodukter?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701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Liv og død i skoven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Biologi til tiden s. 120-121, 124-125</w:t>
      <w:tab/>
      <w:t xml:space="preserve">1a bi/MM/2018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da-DK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03295"/>
  </w:style>
  <w:style w:type="paragraph" w:styleId="Overskrift1">
    <w:name w:val="heading 1"/>
    <w:basedOn w:val="Normal"/>
    <w:next w:val="Normal"/>
    <w:link w:val="Overskrift1Tegn"/>
    <w:uiPriority w:val="9"/>
    <w:qFormat w:val="1"/>
    <w:rsid w:val="000A0A45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 w:val="1"/>
    <w:qFormat w:val="1"/>
    <w:rsid w:val="005B6D16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 w:val="1"/>
    <w:qFormat w:val="1"/>
    <w:rsid w:val="00AE205F"/>
    <w:pPr>
      <w:keepNext w:val="1"/>
      <w:keepLines w:val="1"/>
      <w:spacing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Standardskrifttypeiafsnit" w:default="1">
    <w:name w:val="Default Paragraph Font"/>
    <w:uiPriority w:val="1"/>
    <w:semiHidden w:val="1"/>
    <w:unhideWhenUsed w:val="1"/>
  </w:style>
  <w:style w:type="table" w:styleId="Tabel-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oversigt" w:default="1">
    <w:name w:val="No List"/>
    <w:uiPriority w:val="99"/>
    <w:semiHidden w:val="1"/>
    <w:unhideWhenUsed w:val="1"/>
  </w:style>
  <w:style w:type="paragraph" w:styleId="Sidehoved">
    <w:name w:val="header"/>
    <w:basedOn w:val="Normal"/>
    <w:link w:val="SidehovedTegn"/>
    <w:uiPriority w:val="99"/>
    <w:unhideWhenUsed w:val="1"/>
    <w:rsid w:val="000A0A45"/>
    <w:pPr>
      <w:tabs>
        <w:tab w:val="center" w:pos="4819"/>
        <w:tab w:val="right" w:pos="9638"/>
      </w:tabs>
      <w:spacing w:line="240" w:lineRule="auto"/>
    </w:pPr>
  </w:style>
  <w:style w:type="character" w:styleId="SidehovedTegn" w:customStyle="1">
    <w:name w:val="Sidehoved Tegn"/>
    <w:basedOn w:val="Standardskrifttypeiafsnit"/>
    <w:link w:val="Sidehoved"/>
    <w:uiPriority w:val="99"/>
    <w:rsid w:val="000A0A45"/>
  </w:style>
  <w:style w:type="paragraph" w:styleId="Sidefod">
    <w:name w:val="footer"/>
    <w:basedOn w:val="Normal"/>
    <w:link w:val="SidefodTegn"/>
    <w:uiPriority w:val="99"/>
    <w:unhideWhenUsed w:val="1"/>
    <w:rsid w:val="000A0A45"/>
    <w:pPr>
      <w:tabs>
        <w:tab w:val="center" w:pos="4819"/>
        <w:tab w:val="right" w:pos="9638"/>
      </w:tabs>
      <w:spacing w:line="240" w:lineRule="auto"/>
    </w:pPr>
  </w:style>
  <w:style w:type="character" w:styleId="SidefodTegn" w:customStyle="1">
    <w:name w:val="Sidefod Tegn"/>
    <w:basedOn w:val="Standardskrifttypeiafsnit"/>
    <w:link w:val="Sidefod"/>
    <w:uiPriority w:val="99"/>
    <w:rsid w:val="000A0A45"/>
  </w:style>
  <w:style w:type="paragraph" w:styleId="Markeringsbobletekst">
    <w:name w:val="Balloon Text"/>
    <w:basedOn w:val="Normal"/>
    <w:link w:val="MarkeringsbobletekstTegn"/>
    <w:uiPriority w:val="99"/>
    <w:semiHidden w:val="1"/>
    <w:unhideWhenUsed w:val="1"/>
    <w:rsid w:val="000A0A45"/>
    <w:pPr>
      <w:spacing w:line="240" w:lineRule="auto"/>
    </w:pPr>
    <w:rPr>
      <w:rFonts w:ascii="Tahoma" w:cs="Tahoma" w:hAnsi="Tahoma"/>
      <w:sz w:val="16"/>
      <w:szCs w:val="16"/>
    </w:rPr>
  </w:style>
  <w:style w:type="character" w:styleId="MarkeringsbobletekstTegn" w:customStyle="1">
    <w:name w:val="Markeringsbobletekst Tegn"/>
    <w:basedOn w:val="Standardskrifttypeiafsnit"/>
    <w:link w:val="Markeringsbobletekst"/>
    <w:uiPriority w:val="99"/>
    <w:semiHidden w:val="1"/>
    <w:rsid w:val="000A0A45"/>
    <w:rPr>
      <w:rFonts w:ascii="Tahoma" w:cs="Tahoma" w:hAnsi="Tahoma"/>
      <w:sz w:val="16"/>
      <w:szCs w:val="16"/>
    </w:rPr>
  </w:style>
  <w:style w:type="character" w:styleId="Overskrift1Tegn" w:customStyle="1">
    <w:name w:val="Overskrift 1 Tegn"/>
    <w:basedOn w:val="Standardskrifttypeiafsnit"/>
    <w:link w:val="Overskrift1"/>
    <w:uiPriority w:val="9"/>
    <w:rsid w:val="000A0A45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Listeafsnit">
    <w:name w:val="List Paragraph"/>
    <w:basedOn w:val="Normal"/>
    <w:uiPriority w:val="34"/>
    <w:qFormat w:val="1"/>
    <w:rsid w:val="005B6D16"/>
    <w:pPr>
      <w:ind w:left="720"/>
      <w:contextualSpacing w:val="1"/>
    </w:pPr>
  </w:style>
  <w:style w:type="table" w:styleId="Tabel-Gitter">
    <w:name w:val="Table Grid"/>
    <w:basedOn w:val="Tabel-Normal"/>
    <w:uiPriority w:val="59"/>
    <w:rsid w:val="005B6D16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Overskrift2Tegn" w:customStyle="1">
    <w:name w:val="Overskrift 2 Tegn"/>
    <w:basedOn w:val="Standardskrifttypeiafsnit"/>
    <w:link w:val="Overskrift2"/>
    <w:uiPriority w:val="9"/>
    <w:rsid w:val="005B6D16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Overskrift3Tegn" w:customStyle="1">
    <w:name w:val="Overskrift 3 Tegn"/>
    <w:basedOn w:val="Standardskrifttypeiafsnit"/>
    <w:link w:val="Overskrift3"/>
    <w:uiPriority w:val="9"/>
    <w:rsid w:val="00AE205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table" w:styleId="Almindeligtabel1">
    <w:name w:val="Plain Table 1"/>
    <w:basedOn w:val="Tabel-Normal"/>
    <w:uiPriority w:val="41"/>
    <w:rsid w:val="00B048F4"/>
    <w:pPr>
      <w:spacing w:line="240" w:lineRule="auto"/>
    </w:pPr>
    <w:rPr>
      <w:rFonts w:cs="Times New Roman"/>
    </w:r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Gittertabel4-farve3">
    <w:name w:val="Grid Table 4 Accent 3"/>
    <w:basedOn w:val="Tabel-Normal"/>
    <w:uiPriority w:val="49"/>
    <w:rsid w:val="00B048F4"/>
    <w:pPr>
      <w:spacing w:line="240" w:lineRule="auto"/>
    </w:p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rPr>
        <w:b w:val="1"/>
        <w:bCs w:val="1"/>
      </w:rPr>
      <w:tblPr/>
      <w:tcPr>
        <w:tcBorders>
          <w:top w:color="9bbb59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bf1dd" w:val="clear"/>
      </w:tcPr>
    </w:tblStylePr>
    <w:tblStylePr w:type="band1Vert">
      <w:tcPr>
        <w:shd w:fill="ebf1d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9bbb59" w:space="0" w:sz="4" w:val="single"/>
          <w:left w:color="9bbb59" w:space="0" w:sz="4" w:val="single"/>
          <w:bottom w:color="9bbb59" w:space="0" w:sz="4" w:val="single"/>
          <w:right w:color="9bbb59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bbb59" w:space="0" w:sz="4" w:val="single"/>
        </w:tcBorders>
      </w:tcPr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jp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cZFa+PkL7+oCQhTav/9H+guWSg==">CgMxLjAyCGguZ2pkZ3hzOAByITE3cENDc19DSWFZZUhldXFMQlVDTHEzS3ljdldUd1pSMg==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2018-04-05T20:02:00Z</dcterms:created>
  <dc:creator>Windows-bruger</dc:creator>
</cp:coreProperties>
</file>