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1743" w:rsidRDefault="005942FB">
      <w:pPr>
        <w:rPr>
          <w:b/>
          <w:sz w:val="28"/>
        </w:rPr>
      </w:pPr>
      <w:r w:rsidRPr="008D1743">
        <w:rPr>
          <w:b/>
          <w:sz w:val="28"/>
        </w:rPr>
        <w:t xml:space="preserve">Fordøjelsessystemet – opgaver til </w:t>
      </w:r>
      <w:proofErr w:type="spellStart"/>
      <w:r w:rsidRPr="008D1743">
        <w:rPr>
          <w:b/>
          <w:sz w:val="28"/>
        </w:rPr>
        <w:t>Yubio</w:t>
      </w:r>
      <w:proofErr w:type="spellEnd"/>
      <w:r w:rsidRPr="008D1743">
        <w:rPr>
          <w:b/>
          <w:sz w:val="28"/>
        </w:rPr>
        <w:t xml:space="preserve"> C (s. 108-116, afsnit 3.3)</w:t>
      </w:r>
    </w:p>
    <w:p w:rsidR="008D1743" w:rsidRDefault="008D1743"/>
    <w:p w:rsidR="008D1743" w:rsidRPr="008D1743" w:rsidRDefault="008D1743">
      <w:pPr>
        <w:rPr>
          <w:b/>
        </w:rPr>
      </w:pPr>
      <w:r w:rsidRPr="008D1743">
        <w:rPr>
          <w:b/>
        </w:rPr>
        <w:t>Opgave</w:t>
      </w:r>
      <w:r>
        <w:rPr>
          <w:b/>
        </w:rPr>
        <w:t xml:space="preserve"> 1-26</w:t>
      </w:r>
      <w:r w:rsidRPr="008D1743">
        <w:rPr>
          <w:b/>
        </w:rPr>
        <w:t xml:space="preserve"> skal besvares skriftligt, </w:t>
      </w:r>
      <w:r>
        <w:rPr>
          <w:b/>
        </w:rPr>
        <w:t xml:space="preserve">med </w:t>
      </w:r>
      <w:r w:rsidRPr="008D1743">
        <w:rPr>
          <w:b/>
        </w:rPr>
        <w:t>undtage</w:t>
      </w:r>
      <w:r>
        <w:rPr>
          <w:b/>
        </w:rPr>
        <w:t>lse af</w:t>
      </w:r>
      <w:r w:rsidRPr="008D1743">
        <w:rPr>
          <w:b/>
        </w:rPr>
        <w:t xml:space="preserve"> opgave 13.</w:t>
      </w:r>
    </w:p>
    <w:p w:rsidR="005942FB" w:rsidRDefault="005942FB" w:rsidP="008D1743">
      <w:pPr>
        <w:pStyle w:val="Listeafsnit"/>
        <w:numPr>
          <w:ilvl w:val="0"/>
          <w:numId w:val="1"/>
        </w:numPr>
      </w:pPr>
      <w:r>
        <w:t>Hvad er fordøjelsessystemets opgave / formål?</w:t>
      </w:r>
    </w:p>
    <w:p w:rsidR="005942FB" w:rsidRDefault="005942FB" w:rsidP="008D1743">
      <w:pPr>
        <w:pStyle w:val="Listeafsnit"/>
        <w:numPr>
          <w:ilvl w:val="0"/>
          <w:numId w:val="1"/>
        </w:numPr>
      </w:pPr>
      <w:r>
        <w:t>Hvad er et enzym?</w:t>
      </w:r>
    </w:p>
    <w:p w:rsidR="005942FB" w:rsidRDefault="005942FB" w:rsidP="008D1743">
      <w:pPr>
        <w:pStyle w:val="Listeafsnit"/>
        <w:numPr>
          <w:ilvl w:val="0"/>
          <w:numId w:val="1"/>
        </w:numPr>
      </w:pPr>
      <w:r>
        <w:t>Forklar sammenhængen mellem enzym, aktivt sted, substrat og produkter.</w:t>
      </w:r>
    </w:p>
    <w:p w:rsidR="005942FB" w:rsidRDefault="005942FB" w:rsidP="008D1743">
      <w:pPr>
        <w:pStyle w:val="Listeafsnit"/>
        <w:numPr>
          <w:ilvl w:val="0"/>
          <w:numId w:val="1"/>
        </w:numPr>
      </w:pPr>
      <w:r>
        <w:t>Hvordan påvirkes et enzyms aktivitet (= evne til at omdanne substratet) af temperatur?</w:t>
      </w:r>
    </w:p>
    <w:p w:rsidR="005942FB" w:rsidRDefault="005942FB" w:rsidP="008D1743">
      <w:pPr>
        <w:pStyle w:val="Listeafsnit"/>
        <w:numPr>
          <w:ilvl w:val="0"/>
          <w:numId w:val="1"/>
        </w:numPr>
      </w:pPr>
      <w:r>
        <w:t xml:space="preserve">Hvordan påvirkes et enzyms aktivitet </w:t>
      </w:r>
      <w:r>
        <w:t>(= evne til at omdanne substratet)</w:t>
      </w:r>
      <w:r>
        <w:t xml:space="preserve"> af pH (surhedsgrad)?</w:t>
      </w:r>
    </w:p>
    <w:p w:rsidR="005942FB" w:rsidRDefault="005942FB" w:rsidP="008D1743">
      <w:pPr>
        <w:pStyle w:val="Listeafsnit"/>
        <w:numPr>
          <w:ilvl w:val="0"/>
          <w:numId w:val="1"/>
        </w:numPr>
      </w:pPr>
      <w:r>
        <w:t>Er grafen for enzymaktivitet som funktion af temperatur (Figur 3.23) identisk med grafen for enzymaktivitet som funktion af pH (Figur 3.24)? Begrund svaret.</w:t>
      </w:r>
    </w:p>
    <w:p w:rsidR="005942FB" w:rsidRDefault="005942FB" w:rsidP="008D1743">
      <w:pPr>
        <w:pStyle w:val="Listeafsnit"/>
        <w:numPr>
          <w:ilvl w:val="0"/>
          <w:numId w:val="1"/>
        </w:numPr>
      </w:pPr>
      <w:r>
        <w:t>Hvad menes der med ”temperatur-</w:t>
      </w:r>
      <w:r>
        <w:t>optimum</w:t>
      </w:r>
      <w:r>
        <w:t>” og ”pH-optimum”?</w:t>
      </w:r>
    </w:p>
    <w:p w:rsidR="005942FB" w:rsidRDefault="005942FB" w:rsidP="008D1743">
      <w:pPr>
        <w:pStyle w:val="Listeafsnit"/>
        <w:numPr>
          <w:ilvl w:val="0"/>
          <w:numId w:val="1"/>
        </w:numPr>
      </w:pPr>
      <w:r>
        <w:t xml:space="preserve">Angiv temperatur-optimum og </w:t>
      </w:r>
      <w:r>
        <w:t xml:space="preserve">pH-optimum </w:t>
      </w:r>
      <w:r>
        <w:t>for nogle enzymer i menneskets krop.</w:t>
      </w:r>
    </w:p>
    <w:p w:rsidR="005942FB" w:rsidRDefault="005942FB" w:rsidP="008D1743">
      <w:pPr>
        <w:pStyle w:val="Listeafsnit"/>
        <w:numPr>
          <w:ilvl w:val="0"/>
          <w:numId w:val="1"/>
        </w:numPr>
      </w:pPr>
      <w:r>
        <w:t>Hvor i kroppen begynder nedbrydningen af føden?</w:t>
      </w:r>
    </w:p>
    <w:p w:rsidR="005942FB" w:rsidRDefault="005942FB" w:rsidP="008D1743">
      <w:pPr>
        <w:pStyle w:val="Listeafsnit"/>
        <w:numPr>
          <w:ilvl w:val="0"/>
          <w:numId w:val="1"/>
        </w:numPr>
      </w:pPr>
      <w:r>
        <w:t>Hvad sker der med maden her (Figur 3.25)?</w:t>
      </w:r>
    </w:p>
    <w:p w:rsidR="005942FB" w:rsidRDefault="005942FB" w:rsidP="008D1743">
      <w:pPr>
        <w:pStyle w:val="Listeafsnit"/>
        <w:numPr>
          <w:ilvl w:val="0"/>
          <w:numId w:val="1"/>
        </w:numPr>
      </w:pPr>
      <w:r>
        <w:t>Hvorfor er det vigtigt at tygge maden?</w:t>
      </w:r>
    </w:p>
    <w:p w:rsidR="005942FB" w:rsidRDefault="005942FB" w:rsidP="008D1743">
      <w:pPr>
        <w:pStyle w:val="Listeafsnit"/>
        <w:numPr>
          <w:ilvl w:val="0"/>
          <w:numId w:val="1"/>
        </w:numPr>
      </w:pPr>
      <w:r>
        <w:t>Hvilket enzym er det første, som tilføres maden?</w:t>
      </w:r>
    </w:p>
    <w:p w:rsidR="005942FB" w:rsidRDefault="006200C0" w:rsidP="008D1743">
      <w:pPr>
        <w:pStyle w:val="Listeafsnit"/>
        <w:numPr>
          <w:ilvl w:val="0"/>
          <w:numId w:val="1"/>
        </w:numPr>
      </w:pPr>
      <w:proofErr w:type="spellStart"/>
      <w:r>
        <w:t>Yubio</w:t>
      </w:r>
      <w:proofErr w:type="spellEnd"/>
      <w:r>
        <w:t xml:space="preserve"> C påstår, at det er peristaltiske muskelbevægelser (og ikke tyngdekraften), som flytter maden fra munden ned gennem spiserøret til mavesækken. Eftervis dette ved at spise vindruer under håndstand.</w:t>
      </w:r>
    </w:p>
    <w:p w:rsidR="006200C0" w:rsidRDefault="006200C0" w:rsidP="008D1743">
      <w:pPr>
        <w:pStyle w:val="Listeafsnit"/>
        <w:numPr>
          <w:ilvl w:val="0"/>
          <w:numId w:val="1"/>
        </w:numPr>
      </w:pPr>
      <w:r>
        <w:t>Hvorfor udskiller mavesækken saltsyre?</w:t>
      </w:r>
    </w:p>
    <w:p w:rsidR="006200C0" w:rsidRDefault="006200C0" w:rsidP="008D1743">
      <w:pPr>
        <w:pStyle w:val="Listeafsnit"/>
        <w:numPr>
          <w:ilvl w:val="0"/>
          <w:numId w:val="1"/>
        </w:numPr>
      </w:pPr>
      <w:r>
        <w:t>Hvilke næringsstoffer i maden angribes af enzymer i mavesækken? Se Figur 3.26</w:t>
      </w:r>
    </w:p>
    <w:p w:rsidR="006200C0" w:rsidRDefault="006200C0" w:rsidP="008D1743">
      <w:pPr>
        <w:pStyle w:val="Listeafsnit"/>
        <w:numPr>
          <w:ilvl w:val="0"/>
          <w:numId w:val="1"/>
        </w:numPr>
      </w:pPr>
      <w:r>
        <w:t>Hvor sidder tolvfingertarmen?</w:t>
      </w:r>
    </w:p>
    <w:p w:rsidR="006200C0" w:rsidRDefault="006200C0" w:rsidP="008D1743">
      <w:pPr>
        <w:pStyle w:val="Listeafsnit"/>
        <w:numPr>
          <w:ilvl w:val="0"/>
          <w:numId w:val="1"/>
        </w:numPr>
      </w:pPr>
      <w:r>
        <w:t>Hvilke ”kemikalier” lukker kroppen ud i tolvfingertarmen, og hvorfor? Se også Figur 3.27</w:t>
      </w:r>
    </w:p>
    <w:p w:rsidR="006200C0" w:rsidRDefault="006200C0" w:rsidP="008D1743">
      <w:pPr>
        <w:pStyle w:val="Listeafsnit"/>
        <w:numPr>
          <w:ilvl w:val="0"/>
          <w:numId w:val="1"/>
        </w:numPr>
      </w:pPr>
      <w:r>
        <w:t xml:space="preserve">Hvor </w:t>
      </w:r>
      <w:r>
        <w:t>producere</w:t>
      </w:r>
      <w:r>
        <w:t>s de enzymer, der tilsættes EFTER mavesækken?</w:t>
      </w:r>
    </w:p>
    <w:p w:rsidR="006200C0" w:rsidRDefault="006200C0" w:rsidP="008D1743">
      <w:pPr>
        <w:pStyle w:val="Listeafsnit"/>
        <w:numPr>
          <w:ilvl w:val="0"/>
          <w:numId w:val="1"/>
        </w:numPr>
      </w:pPr>
      <w:r>
        <w:t>Hvad er tyndtarmens vigtigste roller?</w:t>
      </w:r>
    </w:p>
    <w:p w:rsidR="006200C0" w:rsidRDefault="006200C0" w:rsidP="008D1743">
      <w:pPr>
        <w:pStyle w:val="Listeafsnit"/>
        <w:numPr>
          <w:ilvl w:val="0"/>
          <w:numId w:val="1"/>
        </w:numPr>
      </w:pPr>
      <w:r>
        <w:t>Beskriv tyndtarmen. Se også Figur 3.28</w:t>
      </w:r>
    </w:p>
    <w:p w:rsidR="006200C0" w:rsidRDefault="006200C0" w:rsidP="008D1743">
      <w:pPr>
        <w:pStyle w:val="Listeafsnit"/>
        <w:numPr>
          <w:ilvl w:val="0"/>
          <w:numId w:val="1"/>
        </w:numPr>
      </w:pPr>
      <w:r>
        <w:t>Forsøg at forklare, hvad der sker på Figur 3.29.</w:t>
      </w:r>
    </w:p>
    <w:p w:rsidR="006200C0" w:rsidRDefault="006200C0" w:rsidP="008D1743">
      <w:pPr>
        <w:pStyle w:val="Listeafsnit"/>
        <w:numPr>
          <w:ilvl w:val="0"/>
          <w:numId w:val="1"/>
        </w:numPr>
      </w:pPr>
      <w:r>
        <w:t>Hvordan transporteres næringsstoffer rundt i kroppen?</w:t>
      </w:r>
    </w:p>
    <w:p w:rsidR="006200C0" w:rsidRDefault="006200C0" w:rsidP="008D1743">
      <w:pPr>
        <w:pStyle w:val="Listeafsnit"/>
        <w:numPr>
          <w:ilvl w:val="0"/>
          <w:numId w:val="1"/>
        </w:numPr>
      </w:pPr>
      <w:r>
        <w:t>Hvad er tyktarmens vigtigste rolle?</w:t>
      </w:r>
    </w:p>
    <w:p w:rsidR="006200C0" w:rsidRDefault="006200C0" w:rsidP="008D1743">
      <w:pPr>
        <w:pStyle w:val="Listeafsnit"/>
        <w:numPr>
          <w:ilvl w:val="0"/>
          <w:numId w:val="1"/>
        </w:numPr>
      </w:pPr>
      <w:r>
        <w:t>Beskriv tyktarmen. Se også Figur 3.30</w:t>
      </w:r>
    </w:p>
    <w:p w:rsidR="006200C0" w:rsidRDefault="006200C0" w:rsidP="008D1743">
      <w:pPr>
        <w:pStyle w:val="Listeafsnit"/>
        <w:numPr>
          <w:ilvl w:val="0"/>
          <w:numId w:val="1"/>
        </w:numPr>
      </w:pPr>
      <w:r>
        <w:t>Er det godt eller skidt at have bakterier i tyktarmen?</w:t>
      </w:r>
    </w:p>
    <w:p w:rsidR="006200C0" w:rsidRDefault="008D1743" w:rsidP="008D1743">
      <w:pPr>
        <w:pStyle w:val="Listeafsnit"/>
        <w:numPr>
          <w:ilvl w:val="0"/>
          <w:numId w:val="1"/>
        </w:numPr>
      </w:pPr>
      <w:r>
        <w:t>Hvad ender i endetarmen?</w:t>
      </w:r>
    </w:p>
    <w:p w:rsidR="008D1743" w:rsidRPr="008D1743" w:rsidRDefault="008D1743">
      <w:pPr>
        <w:rPr>
          <w:b/>
        </w:rPr>
      </w:pPr>
      <w:r>
        <w:rPr>
          <w:b/>
        </w:rPr>
        <w:t xml:space="preserve">Til de hurtige elever: </w:t>
      </w:r>
      <w:r w:rsidRPr="008D1743">
        <w:rPr>
          <w:b/>
        </w:rPr>
        <w:t>Bonusspørgsmål om fordøjelsessystemet og sundhed:</w:t>
      </w:r>
    </w:p>
    <w:p w:rsidR="008D1743" w:rsidRDefault="008D1743" w:rsidP="008D1743">
      <w:pPr>
        <w:pStyle w:val="Listeafsnit"/>
        <w:numPr>
          <w:ilvl w:val="0"/>
          <w:numId w:val="2"/>
        </w:numPr>
      </w:pPr>
      <w:r>
        <w:t>Hvornår får man diarré (”tyndskid”)?</w:t>
      </w:r>
    </w:p>
    <w:p w:rsidR="008D1743" w:rsidRDefault="008D1743" w:rsidP="008D1743">
      <w:pPr>
        <w:pStyle w:val="Listeafsnit"/>
        <w:numPr>
          <w:ilvl w:val="0"/>
          <w:numId w:val="2"/>
        </w:numPr>
      </w:pPr>
      <w:r>
        <w:t>Hvornår får man forstoppelse (når afføringen ikke vil ud)?</w:t>
      </w:r>
    </w:p>
    <w:p w:rsidR="008D1743" w:rsidRDefault="008D1743" w:rsidP="008D1743">
      <w:pPr>
        <w:pStyle w:val="Listeafsnit"/>
        <w:numPr>
          <w:ilvl w:val="0"/>
          <w:numId w:val="2"/>
        </w:numPr>
      </w:pPr>
      <w:r>
        <w:t>Hvorfor kan man tåle at miste blindtarmens ormeformede vedhæng?</w:t>
      </w:r>
    </w:p>
    <w:p w:rsidR="008D1743" w:rsidRDefault="008D1743" w:rsidP="008D1743">
      <w:pPr>
        <w:pStyle w:val="Listeafsnit"/>
        <w:numPr>
          <w:ilvl w:val="0"/>
          <w:numId w:val="2"/>
        </w:numPr>
      </w:pPr>
      <w:r w:rsidRPr="008D1743">
        <w:rPr>
          <w:b/>
        </w:rPr>
        <w:t>Søg på nettet</w:t>
      </w:r>
      <w:r>
        <w:t>: hvor lange er delene i fordøjelsessystemet?</w:t>
      </w:r>
    </w:p>
    <w:p w:rsidR="006200C0" w:rsidRDefault="008D1743" w:rsidP="008D1743">
      <w:pPr>
        <w:pStyle w:val="Listeafsnit"/>
        <w:numPr>
          <w:ilvl w:val="0"/>
          <w:numId w:val="2"/>
        </w:numPr>
      </w:pPr>
      <w:r w:rsidRPr="008D1743">
        <w:rPr>
          <w:b/>
        </w:rPr>
        <w:t>Forsøg</w:t>
      </w:r>
      <w:r>
        <w:t xml:space="preserve">: </w:t>
      </w:r>
      <w:r w:rsidRPr="008D1743">
        <w:t>Hvor lang tid tager det typisk for maden at komme igennem fordøjelsessystemet?</w:t>
      </w:r>
      <w:r>
        <w:t xml:space="preserve"> Slug en dåse majs, start uret og hold så øje med, hvornår der er majs i afføringen </w:t>
      </w:r>
      <w:r>
        <w:sym w:font="Wingdings" w:char="F04A"/>
      </w:r>
    </w:p>
    <w:p w:rsidR="005942FB" w:rsidRDefault="005942FB"/>
    <w:p w:rsidR="005942FB" w:rsidRDefault="005942FB">
      <w:bookmarkStart w:id="0" w:name="_GoBack"/>
      <w:bookmarkEnd w:id="0"/>
    </w:p>
    <w:sectPr w:rsidR="005942FB">
      <w:foot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07EC" w:rsidRDefault="003707EC" w:rsidP="008D1743">
      <w:pPr>
        <w:spacing w:after="0" w:line="240" w:lineRule="auto"/>
      </w:pPr>
      <w:r>
        <w:separator/>
      </w:r>
    </w:p>
  </w:endnote>
  <w:endnote w:type="continuationSeparator" w:id="0">
    <w:p w:rsidR="003707EC" w:rsidRDefault="003707EC" w:rsidP="008D1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1743" w:rsidRDefault="008D1743" w:rsidP="008D1743">
    <w:pPr>
      <w:pStyle w:val="Sidefod"/>
    </w:pPr>
  </w:p>
  <w:p w:rsidR="008D1743" w:rsidRDefault="008D1743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07EC" w:rsidRDefault="003707EC" w:rsidP="008D1743">
      <w:pPr>
        <w:spacing w:after="0" w:line="240" w:lineRule="auto"/>
      </w:pPr>
      <w:r>
        <w:separator/>
      </w:r>
    </w:p>
  </w:footnote>
  <w:footnote w:type="continuationSeparator" w:id="0">
    <w:p w:rsidR="003707EC" w:rsidRDefault="003707EC" w:rsidP="008D1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3D6395"/>
    <w:multiLevelType w:val="hybridMultilevel"/>
    <w:tmpl w:val="54640D6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2162A"/>
    <w:multiLevelType w:val="hybridMultilevel"/>
    <w:tmpl w:val="F03A8C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2FB"/>
    <w:rsid w:val="002745E9"/>
    <w:rsid w:val="003707EC"/>
    <w:rsid w:val="005942FB"/>
    <w:rsid w:val="006200C0"/>
    <w:rsid w:val="008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2EE1A"/>
  <w15:chartTrackingRefBased/>
  <w15:docId w15:val="{5D9DD508-4211-4AE4-A1ED-9B14BD3E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8D17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D1743"/>
  </w:style>
  <w:style w:type="paragraph" w:styleId="Sidefod">
    <w:name w:val="footer"/>
    <w:basedOn w:val="Normal"/>
    <w:link w:val="SidefodTegn"/>
    <w:uiPriority w:val="99"/>
    <w:unhideWhenUsed/>
    <w:rsid w:val="008D17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D1743"/>
  </w:style>
  <w:style w:type="paragraph" w:styleId="Listeafsnit">
    <w:name w:val="List Paragraph"/>
    <w:basedOn w:val="Normal"/>
    <w:uiPriority w:val="34"/>
    <w:qFormat/>
    <w:rsid w:val="008D17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312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1</cp:revision>
  <dcterms:created xsi:type="dcterms:W3CDTF">2018-12-18T06:17:00Z</dcterms:created>
  <dcterms:modified xsi:type="dcterms:W3CDTF">2018-12-18T06:47:00Z</dcterms:modified>
</cp:coreProperties>
</file>