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58E3" w:rsidRPr="00877CF1" w:rsidRDefault="00FA0AC3" w:rsidP="00AD5EDD">
      <w:pPr>
        <w:spacing w:after="75" w:line="240" w:lineRule="auto"/>
        <w:outlineLvl w:val="1"/>
        <w:rPr>
          <w:rFonts w:ascii="Tahoma" w:eastAsia="Times New Roman" w:hAnsi="Tahoma" w:cs="Tahoma"/>
          <w:b/>
          <w:bCs/>
          <w:color w:val="000000"/>
          <w:kern w:val="36"/>
          <w:sz w:val="44"/>
          <w:szCs w:val="44"/>
          <w:lang w:eastAsia="da-DK"/>
        </w:rPr>
      </w:pPr>
      <w:r w:rsidRPr="00441D10">
        <w:rPr>
          <w:rFonts w:ascii="Tahoma" w:eastAsia="Times New Roman" w:hAnsi="Tahoma" w:cs="Tahoma"/>
          <w:b/>
          <w:bCs/>
          <w:color w:val="000000"/>
          <w:kern w:val="36"/>
          <w:sz w:val="44"/>
          <w:szCs w:val="44"/>
          <w:lang w:eastAsia="da-DK"/>
        </w:rPr>
        <w:t xml:space="preserve">Bestemmelse af </w:t>
      </w:r>
      <w:r w:rsidR="00AB58E3" w:rsidRPr="00441D10">
        <w:rPr>
          <w:rFonts w:ascii="Tahoma" w:eastAsia="Times New Roman" w:hAnsi="Tahoma" w:cs="Tahoma"/>
          <w:b/>
          <w:bCs/>
          <w:color w:val="000000"/>
          <w:kern w:val="36"/>
          <w:sz w:val="44"/>
          <w:szCs w:val="44"/>
          <w:lang w:eastAsia="da-DK"/>
        </w:rPr>
        <w:t>Peak Flow</w:t>
      </w:r>
      <w:r w:rsidRPr="00441D10">
        <w:rPr>
          <w:rFonts w:ascii="Tahoma" w:eastAsia="Times New Roman" w:hAnsi="Tahoma" w:cs="Tahoma"/>
          <w:b/>
          <w:bCs/>
          <w:color w:val="000000"/>
          <w:kern w:val="36"/>
          <w:sz w:val="44"/>
          <w:szCs w:val="44"/>
          <w:lang w:eastAsia="da-DK"/>
        </w:rPr>
        <w:t xml:space="preserve"> - vejledning</w:t>
      </w:r>
    </w:p>
    <w:p w:rsidR="00AB58E3" w:rsidRPr="00AB58E3" w:rsidRDefault="00AB58E3" w:rsidP="00AB58E3">
      <w:pPr>
        <w:shd w:val="clear" w:color="auto" w:fill="FFFFFF"/>
        <w:spacing w:before="375" w:after="75" w:line="240" w:lineRule="auto"/>
        <w:outlineLvl w:val="1"/>
        <w:rPr>
          <w:rFonts w:ascii="Tahoma" w:eastAsia="Times New Roman" w:hAnsi="Tahoma" w:cs="Tahoma"/>
          <w:b/>
          <w:bCs/>
          <w:color w:val="000000"/>
          <w:kern w:val="36"/>
          <w:sz w:val="23"/>
          <w:szCs w:val="23"/>
          <w:u w:val="single"/>
          <w:lang w:eastAsia="da-DK"/>
        </w:rPr>
      </w:pPr>
      <w:r w:rsidRPr="00AB58E3">
        <w:rPr>
          <w:rFonts w:ascii="Tahoma" w:eastAsia="Times New Roman" w:hAnsi="Tahoma" w:cs="Tahoma"/>
          <w:b/>
          <w:bCs/>
          <w:color w:val="000000"/>
          <w:kern w:val="36"/>
          <w:sz w:val="23"/>
          <w:szCs w:val="23"/>
          <w:u w:val="single"/>
          <w:lang w:eastAsia="da-DK"/>
        </w:rPr>
        <w:t>Formål</w:t>
      </w:r>
      <w:bookmarkStart w:id="0" w:name="_GoBack"/>
      <w:bookmarkEnd w:id="0"/>
    </w:p>
    <w:p w:rsidR="00AB58E3" w:rsidRPr="00AB58E3" w:rsidRDefault="00AB58E3" w:rsidP="00AB58E3">
      <w:pPr>
        <w:shd w:val="clear" w:color="auto" w:fill="FFFFFF"/>
        <w:spacing w:before="100" w:beforeAutospacing="1" w:after="240" w:line="240" w:lineRule="auto"/>
        <w:rPr>
          <w:rFonts w:ascii="Tahoma" w:eastAsia="Times New Roman" w:hAnsi="Tahoma" w:cs="Tahoma"/>
          <w:color w:val="000000"/>
          <w:sz w:val="20"/>
          <w:szCs w:val="20"/>
          <w:lang w:eastAsia="da-DK"/>
        </w:rPr>
      </w:pPr>
      <w:r w:rsidRPr="00AB58E3">
        <w:rPr>
          <w:rFonts w:ascii="Tahoma" w:eastAsia="Times New Roman" w:hAnsi="Tahoma" w:cs="Tahoma"/>
          <w:color w:val="000000"/>
          <w:sz w:val="20"/>
          <w:szCs w:val="20"/>
          <w:lang w:eastAsia="da-DK"/>
        </w:rPr>
        <w:t>At undersøge lungef</w:t>
      </w:r>
      <w:r>
        <w:rPr>
          <w:rFonts w:ascii="Tahoma" w:eastAsia="Times New Roman" w:hAnsi="Tahoma" w:cs="Tahoma"/>
          <w:color w:val="000000"/>
          <w:sz w:val="20"/>
          <w:szCs w:val="20"/>
          <w:lang w:eastAsia="da-DK"/>
        </w:rPr>
        <w:t>unktionen ved Peak Flow-metoden</w:t>
      </w:r>
      <w:r w:rsidR="00005CD0">
        <w:rPr>
          <w:rFonts w:ascii="Tahoma" w:eastAsia="Times New Roman" w:hAnsi="Tahoma" w:cs="Tahoma"/>
          <w:color w:val="000000"/>
          <w:sz w:val="20"/>
          <w:szCs w:val="20"/>
          <w:lang w:eastAsia="da-DK"/>
        </w:rPr>
        <w:t>.</w:t>
      </w:r>
    </w:p>
    <w:p w:rsidR="00AB58E3" w:rsidRPr="00AB58E3" w:rsidRDefault="00AB58E3" w:rsidP="00AB58E3">
      <w:pPr>
        <w:shd w:val="clear" w:color="auto" w:fill="FFFFFF"/>
        <w:spacing w:before="375" w:after="75" w:line="240" w:lineRule="auto"/>
        <w:outlineLvl w:val="1"/>
        <w:rPr>
          <w:rFonts w:ascii="Tahoma" w:eastAsia="Times New Roman" w:hAnsi="Tahoma" w:cs="Tahoma"/>
          <w:b/>
          <w:bCs/>
          <w:color w:val="000000"/>
          <w:kern w:val="36"/>
          <w:sz w:val="23"/>
          <w:szCs w:val="23"/>
          <w:u w:val="single"/>
          <w:lang w:eastAsia="da-DK"/>
        </w:rPr>
      </w:pPr>
      <w:r w:rsidRPr="00AB58E3">
        <w:rPr>
          <w:rFonts w:ascii="Tahoma" w:eastAsia="Times New Roman" w:hAnsi="Tahoma" w:cs="Tahoma"/>
          <w:b/>
          <w:bCs/>
          <w:color w:val="000000"/>
          <w:kern w:val="36"/>
          <w:sz w:val="23"/>
          <w:szCs w:val="23"/>
          <w:u w:val="single"/>
          <w:lang w:eastAsia="da-DK"/>
        </w:rPr>
        <w:t xml:space="preserve">Teori </w:t>
      </w:r>
    </w:p>
    <w:p w:rsidR="00AB58E3" w:rsidRPr="00AB58E3" w:rsidRDefault="00AB58E3" w:rsidP="00AB58E3">
      <w:pPr>
        <w:shd w:val="clear" w:color="auto" w:fill="FFFFFF"/>
        <w:spacing w:before="100" w:beforeAutospacing="1" w:after="240" w:line="240" w:lineRule="auto"/>
        <w:rPr>
          <w:rFonts w:ascii="Tahoma" w:eastAsia="Times New Roman" w:hAnsi="Tahoma" w:cs="Tahoma"/>
          <w:color w:val="000000"/>
          <w:sz w:val="20"/>
          <w:szCs w:val="20"/>
          <w:lang w:eastAsia="da-DK"/>
        </w:rPr>
      </w:pPr>
      <w:r w:rsidRPr="00AB58E3">
        <w:rPr>
          <w:rFonts w:ascii="Tahoma" w:eastAsia="Times New Roman" w:hAnsi="Tahoma" w:cs="Tahoma"/>
          <w:color w:val="000000"/>
          <w:sz w:val="20"/>
          <w:szCs w:val="20"/>
          <w:lang w:eastAsia="da-DK"/>
        </w:rPr>
        <w:t>Ved en undersøgelse af lungefunktionen bestemmes vitalkapaciteten, der er den luftmængde, som kan udåndes efter den dybest mulige indånding. For mænd er den 5-6 liter og for kvinder 3-4 liter</w:t>
      </w:r>
      <w:r w:rsidR="00441D10">
        <w:rPr>
          <w:rFonts w:ascii="Tahoma" w:eastAsia="Times New Roman" w:hAnsi="Tahoma" w:cs="Tahoma"/>
          <w:color w:val="000000"/>
          <w:sz w:val="20"/>
          <w:szCs w:val="20"/>
          <w:lang w:eastAsia="da-DK"/>
        </w:rPr>
        <w:t>,</w:t>
      </w:r>
      <w:r w:rsidRPr="00AB58E3">
        <w:rPr>
          <w:rFonts w:ascii="Tahoma" w:eastAsia="Times New Roman" w:hAnsi="Tahoma" w:cs="Tahoma"/>
          <w:color w:val="000000"/>
          <w:sz w:val="20"/>
          <w:szCs w:val="20"/>
          <w:lang w:eastAsia="da-DK"/>
        </w:rPr>
        <w:t xml:space="preserve"> og den afhænger også af vægt, højde og alder. </w:t>
      </w:r>
    </w:p>
    <w:p w:rsidR="00AB58E3" w:rsidRPr="00AB58E3" w:rsidRDefault="00AB58E3" w:rsidP="00AB58E3">
      <w:pPr>
        <w:shd w:val="clear" w:color="auto" w:fill="FFFFFF"/>
        <w:spacing w:before="100" w:beforeAutospacing="1" w:after="240" w:line="240" w:lineRule="auto"/>
        <w:rPr>
          <w:rFonts w:ascii="Tahoma" w:eastAsia="Times New Roman" w:hAnsi="Tahoma" w:cs="Tahoma"/>
          <w:color w:val="000000"/>
          <w:sz w:val="20"/>
          <w:szCs w:val="20"/>
          <w:lang w:eastAsia="da-DK"/>
        </w:rPr>
      </w:pPr>
      <w:r w:rsidRPr="00AB58E3">
        <w:rPr>
          <w:rFonts w:ascii="Tahoma" w:eastAsia="Times New Roman" w:hAnsi="Tahoma" w:cs="Tahoma"/>
          <w:color w:val="000000"/>
          <w:sz w:val="20"/>
          <w:szCs w:val="20"/>
          <w:lang w:eastAsia="da-DK"/>
        </w:rPr>
        <w:t>Hvis man har astma</w:t>
      </w:r>
      <w:r w:rsidR="003A5989">
        <w:rPr>
          <w:rFonts w:ascii="Tahoma" w:eastAsia="Times New Roman" w:hAnsi="Tahoma" w:cs="Tahoma"/>
          <w:color w:val="000000"/>
          <w:sz w:val="20"/>
          <w:szCs w:val="20"/>
          <w:lang w:eastAsia="da-DK"/>
        </w:rPr>
        <w:t>,</w:t>
      </w:r>
      <w:r w:rsidRPr="00AB58E3">
        <w:rPr>
          <w:rFonts w:ascii="Tahoma" w:eastAsia="Times New Roman" w:hAnsi="Tahoma" w:cs="Tahoma"/>
          <w:color w:val="000000"/>
          <w:sz w:val="20"/>
          <w:szCs w:val="20"/>
          <w:lang w:eastAsia="da-DK"/>
        </w:rPr>
        <w:t xml:space="preserve"> kan vitalkapaciteten godt være normal, selvom ventilationsevnen er nedsat på grund af de forsnævrede bronkiegrene. Ventilationsevnen måles ved at bestemme luftens maksimale strømningshastighed, Peak Flow, under udånding. Hertil anvendes et peakflow-meter, som registrerer luftens hastighed målt i liter pr. minut</w:t>
      </w:r>
      <w:r w:rsidR="00441D10">
        <w:rPr>
          <w:rFonts w:ascii="Tahoma" w:eastAsia="Times New Roman" w:hAnsi="Tahoma" w:cs="Tahoma"/>
          <w:color w:val="000000"/>
          <w:sz w:val="20"/>
          <w:szCs w:val="20"/>
          <w:lang w:eastAsia="da-DK"/>
        </w:rPr>
        <w:t xml:space="preserve"> (Figur 1)</w:t>
      </w:r>
      <w:r w:rsidRPr="00AB58E3">
        <w:rPr>
          <w:rFonts w:ascii="Tahoma" w:eastAsia="Times New Roman" w:hAnsi="Tahoma" w:cs="Tahoma"/>
          <w:color w:val="000000"/>
          <w:sz w:val="20"/>
          <w:szCs w:val="20"/>
          <w:lang w:eastAsia="da-DK"/>
        </w:rPr>
        <w:t>.</w:t>
      </w:r>
    </w:p>
    <w:p w:rsidR="00AB58E3" w:rsidRPr="00AB58E3" w:rsidRDefault="00AB58E3" w:rsidP="00AB58E3">
      <w:pPr>
        <w:shd w:val="clear" w:color="auto" w:fill="FFFFFF"/>
        <w:spacing w:after="0" w:line="240" w:lineRule="auto"/>
        <w:ind w:firstLine="22384"/>
        <w:rPr>
          <w:rFonts w:ascii="Tahoma" w:eastAsia="Times New Roman" w:hAnsi="Tahoma" w:cs="Tahoma"/>
          <w:caps/>
          <w:color w:val="AAAAAA"/>
          <w:sz w:val="15"/>
          <w:szCs w:val="15"/>
          <w:lang w:eastAsia="da-DK"/>
        </w:rPr>
      </w:pPr>
      <w:r>
        <w:rPr>
          <w:rFonts w:ascii="Tahoma" w:eastAsia="Times New Roman" w:hAnsi="Tahoma" w:cs="Tahoma"/>
          <w:caps/>
          <w:color w:val="AAAAAA"/>
          <w:sz w:val="15"/>
          <w:szCs w:val="15"/>
          <w:lang w:eastAsia="da-DK"/>
        </w:rPr>
        <w:t>S</w:t>
      </w:r>
    </w:p>
    <w:p w:rsidR="00441D10" w:rsidRDefault="00AB58E3" w:rsidP="00441D10">
      <w:pPr>
        <w:keepNext/>
        <w:shd w:val="clear" w:color="auto" w:fill="FFFFFF"/>
        <w:spacing w:after="0" w:line="240" w:lineRule="auto"/>
      </w:pPr>
      <w:r w:rsidRPr="00AB58E3">
        <w:rPr>
          <w:rFonts w:ascii="Tahoma" w:eastAsia="Times New Roman" w:hAnsi="Tahoma" w:cs="Tahoma"/>
          <w:noProof/>
          <w:color w:val="252525"/>
          <w:sz w:val="20"/>
          <w:szCs w:val="20"/>
          <w:lang w:eastAsia="da-DK"/>
        </w:rPr>
        <w:drawing>
          <wp:inline distT="0" distB="0" distL="0" distR="0" wp14:anchorId="5FB556C9" wp14:editId="4ACF3D14">
            <wp:extent cx="4295775" cy="2867025"/>
            <wp:effectExtent l="0" t="0" r="9525" b="9525"/>
            <wp:docPr id="2" name="Billede 2" descr="http://bio.systime.dk/fileadmin/_processed_/csm_COLOURBOX3608485_6d71aa097f.jpg">
              <a:hlinkClick xmlns:a="http://schemas.openxmlformats.org/drawingml/2006/main" r:id="rId7" tooltip="&quot;Peak Flow-mål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bio.systime.dk/fileadmin/_processed_/csm_COLOURBOX3608485_6d71aa097f.jpg">
                      <a:hlinkClick r:id="rId7" tooltip="&quot;Peak Flow-måler&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5775" cy="2867025"/>
                    </a:xfrm>
                    <a:prstGeom prst="rect">
                      <a:avLst/>
                    </a:prstGeom>
                    <a:noFill/>
                    <a:ln>
                      <a:noFill/>
                    </a:ln>
                  </pic:spPr>
                </pic:pic>
              </a:graphicData>
            </a:graphic>
          </wp:inline>
        </w:drawing>
      </w:r>
    </w:p>
    <w:p w:rsidR="00AB58E3" w:rsidRPr="00441D10" w:rsidRDefault="00441D10" w:rsidP="00441D10">
      <w:pPr>
        <w:pStyle w:val="Billedtekst"/>
        <w:rPr>
          <w:rFonts w:ascii="Tahoma" w:eastAsia="Times New Roman" w:hAnsi="Tahoma" w:cs="Tahoma"/>
          <w:color w:val="000000"/>
          <w:sz w:val="20"/>
          <w:szCs w:val="20"/>
          <w:lang w:val="en-US" w:eastAsia="da-DK"/>
        </w:rPr>
      </w:pPr>
      <w:r w:rsidRPr="00441D10">
        <w:rPr>
          <w:lang w:val="en-US"/>
        </w:rPr>
        <w:t xml:space="preserve">Figur </w:t>
      </w:r>
      <w:r>
        <w:fldChar w:fldCharType="begin"/>
      </w:r>
      <w:r w:rsidRPr="00441D10">
        <w:rPr>
          <w:lang w:val="en-US"/>
        </w:rPr>
        <w:instrText xml:space="preserve"> SEQ Figur \* ARABIC </w:instrText>
      </w:r>
      <w:r>
        <w:fldChar w:fldCharType="separate"/>
      </w:r>
      <w:r>
        <w:rPr>
          <w:noProof/>
          <w:lang w:val="en-US"/>
        </w:rPr>
        <w:t>1</w:t>
      </w:r>
      <w:r>
        <w:fldChar w:fldCharType="end"/>
      </w:r>
      <w:r w:rsidRPr="00441D10">
        <w:rPr>
          <w:lang w:val="en-US"/>
        </w:rPr>
        <w:t>. Peak Flow-meter (Peak Flow-måler)</w:t>
      </w:r>
      <w:r>
        <w:rPr>
          <w:lang w:val="en-US"/>
        </w:rPr>
        <w:t>.</w:t>
      </w:r>
    </w:p>
    <w:p w:rsidR="00AB58E3" w:rsidRPr="00441D10" w:rsidRDefault="00AB58E3" w:rsidP="00AB58E3">
      <w:pPr>
        <w:shd w:val="clear" w:color="auto" w:fill="FFFFFF"/>
        <w:spacing w:after="0" w:line="240" w:lineRule="auto"/>
        <w:rPr>
          <w:rFonts w:ascii="Tahoma" w:eastAsia="Times New Roman" w:hAnsi="Tahoma" w:cs="Tahoma"/>
          <w:vanish/>
          <w:color w:val="000000"/>
          <w:sz w:val="20"/>
          <w:szCs w:val="20"/>
          <w:lang w:val="en-US" w:eastAsia="da-DK"/>
        </w:rPr>
      </w:pPr>
      <w:r w:rsidRPr="00441D10">
        <w:rPr>
          <w:rFonts w:ascii="Tahoma" w:eastAsia="Times New Roman" w:hAnsi="Tahoma" w:cs="Tahoma"/>
          <w:vanish/>
          <w:color w:val="000000"/>
          <w:sz w:val="20"/>
          <w:szCs w:val="20"/>
          <w:lang w:val="en-US" w:eastAsia="da-DK"/>
        </w:rPr>
        <w:t>Peak Flow-måler</w:t>
      </w:r>
    </w:p>
    <w:p w:rsidR="00AB58E3" w:rsidRPr="00441D10" w:rsidRDefault="00AB58E3" w:rsidP="00AB58E3">
      <w:pPr>
        <w:shd w:val="clear" w:color="auto" w:fill="FFFFFF"/>
        <w:spacing w:after="0" w:line="240" w:lineRule="auto"/>
        <w:rPr>
          <w:rFonts w:ascii="Tahoma" w:eastAsia="Times New Roman" w:hAnsi="Tahoma" w:cs="Tahoma"/>
          <w:vanish/>
          <w:color w:val="000000"/>
          <w:sz w:val="20"/>
          <w:szCs w:val="20"/>
          <w:lang w:val="en-US" w:eastAsia="da-DK"/>
        </w:rPr>
      </w:pPr>
      <w:r w:rsidRPr="00441D10">
        <w:rPr>
          <w:rFonts w:ascii="Tahoma" w:eastAsia="Times New Roman" w:hAnsi="Tahoma" w:cs="Tahoma"/>
          <w:vanish/>
          <w:color w:val="000000"/>
          <w:sz w:val="20"/>
          <w:szCs w:val="20"/>
          <w:lang w:val="en-US" w:eastAsia="da-DK"/>
        </w:rPr>
        <w:t>Colourbox.com</w:t>
      </w:r>
    </w:p>
    <w:p w:rsidR="00AB58E3" w:rsidRPr="003A5989" w:rsidRDefault="00AB58E3" w:rsidP="00AB58E3">
      <w:pPr>
        <w:shd w:val="clear" w:color="auto" w:fill="FFFFFF"/>
        <w:spacing w:after="0" w:line="240" w:lineRule="auto"/>
        <w:rPr>
          <w:rFonts w:ascii="Tahoma" w:eastAsia="Times New Roman" w:hAnsi="Tahoma" w:cs="Tahoma"/>
          <w:color w:val="000000"/>
          <w:sz w:val="20"/>
          <w:szCs w:val="20"/>
          <w:lang w:val="en-US" w:eastAsia="da-DK"/>
        </w:rPr>
      </w:pPr>
    </w:p>
    <w:p w:rsidR="00441D10" w:rsidRPr="00441D10" w:rsidRDefault="00441D10" w:rsidP="00AB58E3">
      <w:pPr>
        <w:shd w:val="clear" w:color="auto" w:fill="FFFFFF"/>
        <w:spacing w:after="0" w:line="240" w:lineRule="auto"/>
        <w:rPr>
          <w:rFonts w:ascii="Tahoma" w:eastAsia="Times New Roman" w:hAnsi="Tahoma" w:cs="Tahoma"/>
          <w:b/>
          <w:bCs/>
          <w:color w:val="000000"/>
          <w:kern w:val="36"/>
          <w:sz w:val="23"/>
          <w:szCs w:val="23"/>
          <w:u w:val="single"/>
          <w:lang w:val="en-US" w:eastAsia="da-DK"/>
        </w:rPr>
      </w:pPr>
    </w:p>
    <w:p w:rsidR="00AB58E3" w:rsidRPr="00441D10" w:rsidRDefault="00005CD0" w:rsidP="00AB58E3">
      <w:pPr>
        <w:shd w:val="clear" w:color="auto" w:fill="FFFFFF"/>
        <w:spacing w:after="0" w:line="240" w:lineRule="auto"/>
        <w:rPr>
          <w:rFonts w:ascii="Tahoma" w:eastAsia="Times New Roman" w:hAnsi="Tahoma" w:cs="Tahoma"/>
          <w:b/>
          <w:bCs/>
          <w:color w:val="000000"/>
          <w:kern w:val="36"/>
          <w:sz w:val="23"/>
          <w:szCs w:val="23"/>
          <w:u w:val="single"/>
          <w:lang w:eastAsia="da-DK"/>
        </w:rPr>
      </w:pPr>
      <w:r w:rsidRPr="00441D10">
        <w:rPr>
          <w:rFonts w:ascii="Tahoma" w:eastAsia="Times New Roman" w:hAnsi="Tahoma" w:cs="Tahoma"/>
          <w:b/>
          <w:bCs/>
          <w:color w:val="000000"/>
          <w:kern w:val="36"/>
          <w:sz w:val="23"/>
          <w:szCs w:val="23"/>
          <w:u w:val="single"/>
          <w:lang w:eastAsia="da-DK"/>
        </w:rPr>
        <w:t>Fremgangsmåde</w:t>
      </w:r>
    </w:p>
    <w:p w:rsidR="00AB58E3" w:rsidRDefault="00AB58E3" w:rsidP="00AB58E3">
      <w:pPr>
        <w:shd w:val="clear" w:color="auto" w:fill="FFFFFF"/>
        <w:spacing w:before="100" w:beforeAutospacing="1" w:after="240" w:line="240" w:lineRule="auto"/>
        <w:rPr>
          <w:rFonts w:ascii="Tahoma" w:eastAsia="Times New Roman" w:hAnsi="Tahoma" w:cs="Tahoma"/>
          <w:color w:val="000000"/>
          <w:sz w:val="20"/>
          <w:szCs w:val="20"/>
          <w:lang w:eastAsia="da-DK"/>
        </w:rPr>
      </w:pPr>
      <w:r w:rsidRPr="00441D10">
        <w:rPr>
          <w:rFonts w:ascii="Tahoma" w:eastAsia="Times New Roman" w:hAnsi="Tahoma" w:cs="Tahoma"/>
          <w:color w:val="000000"/>
          <w:sz w:val="20"/>
          <w:szCs w:val="20"/>
          <w:lang w:eastAsia="da-DK"/>
        </w:rPr>
        <w:t>Et engangsmundstykke sættes på plastrørsmundingen</w:t>
      </w:r>
      <w:r w:rsidR="003A5989" w:rsidRPr="00441D10">
        <w:rPr>
          <w:rFonts w:ascii="Tahoma" w:eastAsia="Times New Roman" w:hAnsi="Tahoma" w:cs="Tahoma"/>
          <w:color w:val="000000"/>
          <w:sz w:val="20"/>
          <w:szCs w:val="20"/>
          <w:lang w:eastAsia="da-DK"/>
        </w:rPr>
        <w:t>,</w:t>
      </w:r>
      <w:r w:rsidRPr="00441D10">
        <w:rPr>
          <w:rFonts w:ascii="Tahoma" w:eastAsia="Times New Roman" w:hAnsi="Tahoma" w:cs="Tahoma"/>
          <w:color w:val="000000"/>
          <w:sz w:val="20"/>
          <w:szCs w:val="20"/>
          <w:lang w:eastAsia="da-DK"/>
        </w:rPr>
        <w:t xml:space="preserve"> og viseren nulstilles. Hold apparatet og tag en dyb indånding. Blæs ud så kraftigt og så hurtigt, som det er muligt. Aflæs viseren</w:t>
      </w:r>
      <w:r w:rsidR="003A5989" w:rsidRPr="00441D10">
        <w:rPr>
          <w:rFonts w:ascii="Tahoma" w:eastAsia="Times New Roman" w:hAnsi="Tahoma" w:cs="Tahoma"/>
          <w:color w:val="000000"/>
          <w:sz w:val="20"/>
          <w:szCs w:val="20"/>
          <w:lang w:eastAsia="da-DK"/>
        </w:rPr>
        <w:t>s</w:t>
      </w:r>
      <w:r w:rsidRPr="00441D10">
        <w:rPr>
          <w:rFonts w:ascii="Tahoma" w:eastAsia="Times New Roman" w:hAnsi="Tahoma" w:cs="Tahoma"/>
          <w:color w:val="000000"/>
          <w:sz w:val="20"/>
          <w:szCs w:val="20"/>
          <w:lang w:eastAsia="da-DK"/>
        </w:rPr>
        <w:t xml:space="preserve"> position på skalaen. Gentag forsøget 3 gange og nedskriv resultaterne.</w:t>
      </w:r>
    </w:p>
    <w:p w:rsidR="00596921" w:rsidRDefault="00596921" w:rsidP="00AB58E3">
      <w:pPr>
        <w:shd w:val="clear" w:color="auto" w:fill="FFFFFF"/>
        <w:spacing w:before="100" w:beforeAutospacing="1" w:after="240" w:line="240" w:lineRule="auto"/>
        <w:rPr>
          <w:rFonts w:ascii="Tahoma" w:eastAsia="Times New Roman" w:hAnsi="Tahoma" w:cs="Tahoma"/>
          <w:color w:val="000000"/>
          <w:sz w:val="20"/>
          <w:szCs w:val="20"/>
          <w:lang w:eastAsia="da-DK"/>
        </w:rPr>
      </w:pPr>
      <w:r>
        <w:rPr>
          <w:rFonts w:ascii="Tahoma" w:eastAsia="Times New Roman" w:hAnsi="Tahoma" w:cs="Tahoma"/>
          <w:color w:val="000000"/>
          <w:sz w:val="20"/>
          <w:szCs w:val="20"/>
          <w:lang w:eastAsia="da-DK"/>
        </w:rPr>
        <w:t>Se Astma-Allergi Danmarks korte video (1:20 min) om, hvordan Peak Flow-metret anvendes korrekt:</w:t>
      </w:r>
    </w:p>
    <w:p w:rsidR="00596921" w:rsidRDefault="00596921" w:rsidP="00AB58E3">
      <w:pPr>
        <w:shd w:val="clear" w:color="auto" w:fill="FFFFFF"/>
        <w:spacing w:before="100" w:beforeAutospacing="1" w:after="240" w:line="240" w:lineRule="auto"/>
        <w:rPr>
          <w:rFonts w:ascii="Tahoma" w:eastAsia="Times New Roman" w:hAnsi="Tahoma" w:cs="Tahoma"/>
          <w:color w:val="000000"/>
          <w:sz w:val="20"/>
          <w:szCs w:val="20"/>
          <w:lang w:eastAsia="da-DK"/>
        </w:rPr>
      </w:pPr>
      <w:hyperlink r:id="rId9" w:history="1">
        <w:r w:rsidRPr="009B0B86">
          <w:rPr>
            <w:rStyle w:val="Hyperlink"/>
            <w:rFonts w:ascii="Tahoma" w:eastAsia="Times New Roman" w:hAnsi="Tahoma" w:cs="Tahoma"/>
            <w:sz w:val="20"/>
            <w:szCs w:val="20"/>
            <w:lang w:eastAsia="da-DK"/>
          </w:rPr>
          <w:t>http://astma.astma-allergi.dk/hvaderastma/undersoeglungerne/peakflow</w:t>
        </w:r>
      </w:hyperlink>
    </w:p>
    <w:p w:rsidR="00596921" w:rsidRPr="00AB58E3" w:rsidRDefault="00596921" w:rsidP="00AB58E3">
      <w:pPr>
        <w:shd w:val="clear" w:color="auto" w:fill="FFFFFF"/>
        <w:spacing w:before="100" w:beforeAutospacing="1" w:after="240" w:line="240" w:lineRule="auto"/>
        <w:rPr>
          <w:rFonts w:ascii="Tahoma" w:eastAsia="Times New Roman" w:hAnsi="Tahoma" w:cs="Tahoma"/>
          <w:color w:val="000000"/>
          <w:sz w:val="20"/>
          <w:szCs w:val="20"/>
          <w:lang w:eastAsia="da-DK"/>
        </w:rPr>
      </w:pPr>
    </w:p>
    <w:p w:rsidR="00AB58E3" w:rsidRPr="00AB58E3" w:rsidRDefault="00AB58E3" w:rsidP="00AB58E3">
      <w:pPr>
        <w:shd w:val="clear" w:color="auto" w:fill="FFFFFF"/>
        <w:spacing w:before="375" w:after="75" w:line="240" w:lineRule="auto"/>
        <w:outlineLvl w:val="1"/>
        <w:rPr>
          <w:rFonts w:ascii="Tahoma" w:eastAsia="Times New Roman" w:hAnsi="Tahoma" w:cs="Tahoma"/>
          <w:b/>
          <w:bCs/>
          <w:color w:val="000000"/>
          <w:kern w:val="36"/>
          <w:sz w:val="23"/>
          <w:szCs w:val="23"/>
          <w:u w:val="single"/>
          <w:lang w:eastAsia="da-DK"/>
        </w:rPr>
      </w:pPr>
      <w:r w:rsidRPr="00AB58E3">
        <w:rPr>
          <w:rFonts w:ascii="Tahoma" w:eastAsia="Times New Roman" w:hAnsi="Tahoma" w:cs="Tahoma"/>
          <w:b/>
          <w:bCs/>
          <w:color w:val="000000"/>
          <w:kern w:val="36"/>
          <w:sz w:val="23"/>
          <w:szCs w:val="23"/>
          <w:u w:val="single"/>
          <w:lang w:eastAsia="da-DK"/>
        </w:rPr>
        <w:lastRenderedPageBreak/>
        <w:t xml:space="preserve">Resultater </w:t>
      </w:r>
    </w:p>
    <w:p w:rsidR="00596921" w:rsidRDefault="00596921" w:rsidP="00AB58E3">
      <w:pPr>
        <w:shd w:val="clear" w:color="auto" w:fill="FFFFFF"/>
        <w:spacing w:before="100" w:beforeAutospacing="1" w:after="240" w:line="240" w:lineRule="auto"/>
        <w:rPr>
          <w:rFonts w:ascii="Tahoma" w:eastAsia="Times New Roman" w:hAnsi="Tahoma" w:cs="Tahoma"/>
          <w:color w:val="000000"/>
          <w:sz w:val="20"/>
          <w:szCs w:val="20"/>
          <w:lang w:eastAsia="da-DK"/>
        </w:rPr>
      </w:pPr>
      <w:r>
        <w:rPr>
          <w:rFonts w:ascii="Tahoma" w:eastAsia="Times New Roman" w:hAnsi="Tahoma" w:cs="Tahoma"/>
          <w:color w:val="000000"/>
          <w:sz w:val="20"/>
          <w:szCs w:val="20"/>
          <w:lang w:eastAsia="da-DK"/>
        </w:rPr>
        <w:t>Din målte Peak Flow-værdi er den højeste værdi af de tre tal, du noterede under forsøget.</w:t>
      </w:r>
    </w:p>
    <w:p w:rsidR="00AB58E3" w:rsidRDefault="00596921" w:rsidP="00AB58E3">
      <w:pPr>
        <w:shd w:val="clear" w:color="auto" w:fill="FFFFFF"/>
        <w:spacing w:before="100" w:beforeAutospacing="1" w:after="240" w:line="240" w:lineRule="auto"/>
        <w:rPr>
          <w:rFonts w:ascii="Tahoma" w:eastAsia="Times New Roman" w:hAnsi="Tahoma" w:cs="Tahoma"/>
          <w:color w:val="000000"/>
          <w:sz w:val="20"/>
          <w:szCs w:val="20"/>
          <w:lang w:eastAsia="da-DK"/>
        </w:rPr>
      </w:pPr>
      <w:r>
        <w:rPr>
          <w:rFonts w:ascii="Tahoma" w:eastAsia="Times New Roman" w:hAnsi="Tahoma" w:cs="Tahoma"/>
          <w:color w:val="000000"/>
          <w:sz w:val="20"/>
          <w:szCs w:val="20"/>
          <w:lang w:eastAsia="da-DK"/>
        </w:rPr>
        <w:t xml:space="preserve">Aflæs nu din forventede Peak Flow-værdi for dit køn, din alder og din højde vha. Figur 2. </w:t>
      </w:r>
      <w:r w:rsidR="00477CC8">
        <w:rPr>
          <w:rFonts w:ascii="Tahoma" w:eastAsia="Times New Roman" w:hAnsi="Tahoma" w:cs="Tahoma"/>
          <w:color w:val="000000"/>
          <w:sz w:val="20"/>
          <w:szCs w:val="20"/>
          <w:lang w:eastAsia="da-DK"/>
        </w:rPr>
        <w:t>A</w:t>
      </w:r>
      <w:r w:rsidR="00AB58E3" w:rsidRPr="00AB58E3">
        <w:rPr>
          <w:rFonts w:ascii="Tahoma" w:eastAsia="Times New Roman" w:hAnsi="Tahoma" w:cs="Tahoma"/>
          <w:color w:val="000000"/>
          <w:sz w:val="20"/>
          <w:szCs w:val="20"/>
          <w:lang w:eastAsia="da-DK"/>
        </w:rPr>
        <w:t xml:space="preserve">lderen er afsat ud af x-aksen, og forventet Peak Flow kan aflæses af den tilhørende højdekurve, der angiver legemshøjde. </w:t>
      </w:r>
    </w:p>
    <w:p w:rsidR="00596921" w:rsidRDefault="00596921" w:rsidP="00AB58E3">
      <w:pPr>
        <w:shd w:val="clear" w:color="auto" w:fill="FFFFFF"/>
        <w:spacing w:before="100" w:beforeAutospacing="1" w:after="240" w:line="240" w:lineRule="auto"/>
        <w:rPr>
          <w:rFonts w:ascii="Tahoma" w:eastAsia="Times New Roman" w:hAnsi="Tahoma" w:cs="Tahoma"/>
          <w:color w:val="000000"/>
          <w:sz w:val="20"/>
          <w:szCs w:val="20"/>
          <w:lang w:eastAsia="da-DK"/>
        </w:rPr>
      </w:pPr>
      <w:r>
        <w:rPr>
          <w:rFonts w:ascii="Tahoma" w:eastAsia="Times New Roman" w:hAnsi="Tahoma" w:cs="Tahoma"/>
          <w:color w:val="000000"/>
          <w:sz w:val="20"/>
          <w:szCs w:val="20"/>
          <w:lang w:eastAsia="da-DK"/>
        </w:rPr>
        <w:t>Sammenlign din målte Peak Flow-værdi med den forventede værdi. Hvor mange procent afviger den målte værdi fra den forventede?</w:t>
      </w:r>
    </w:p>
    <w:p w:rsidR="00596921" w:rsidRPr="00AB58E3" w:rsidRDefault="00596921" w:rsidP="00AB58E3">
      <w:pPr>
        <w:shd w:val="clear" w:color="auto" w:fill="FFFFFF"/>
        <w:spacing w:before="100" w:beforeAutospacing="1" w:after="240" w:line="240" w:lineRule="auto"/>
        <w:rPr>
          <w:rFonts w:ascii="Tahoma" w:eastAsia="Times New Roman" w:hAnsi="Tahoma" w:cs="Tahoma"/>
          <w:color w:val="000000"/>
          <w:sz w:val="20"/>
          <w:szCs w:val="20"/>
          <w:lang w:eastAsia="da-DK"/>
        </w:rPr>
      </w:pPr>
      <w:r>
        <w:rPr>
          <w:rFonts w:ascii="Tahoma" w:eastAsia="Times New Roman" w:hAnsi="Tahoma" w:cs="Tahoma"/>
          <w:color w:val="000000"/>
          <w:sz w:val="20"/>
          <w:szCs w:val="20"/>
          <w:lang w:eastAsia="da-DK"/>
        </w:rPr>
        <w:t xml:space="preserve">Udregning:  </w:t>
      </w:r>
      <m:oMath>
        <m:f>
          <m:fPr>
            <m:ctrlPr>
              <w:rPr>
                <w:rFonts w:ascii="Cambria Math" w:eastAsia="Times New Roman" w:hAnsi="Cambria Math" w:cs="Tahoma"/>
                <w:i/>
                <w:color w:val="000000"/>
                <w:sz w:val="20"/>
                <w:szCs w:val="20"/>
                <w:lang w:eastAsia="da-DK"/>
              </w:rPr>
            </m:ctrlPr>
          </m:fPr>
          <m:num>
            <m:r>
              <w:rPr>
                <w:rFonts w:ascii="Cambria Math" w:eastAsia="Times New Roman" w:hAnsi="Cambria Math" w:cs="Tahoma"/>
                <w:color w:val="000000"/>
                <w:sz w:val="20"/>
                <w:szCs w:val="20"/>
                <w:lang w:eastAsia="da-DK"/>
              </w:rPr>
              <m:t>Forventet-målt</m:t>
            </m:r>
          </m:num>
          <m:den>
            <m:r>
              <w:rPr>
                <w:rFonts w:ascii="Cambria Math" w:eastAsia="Times New Roman" w:hAnsi="Cambria Math" w:cs="Tahoma"/>
                <w:color w:val="000000"/>
                <w:sz w:val="20"/>
                <w:szCs w:val="20"/>
                <w:lang w:eastAsia="da-DK"/>
              </w:rPr>
              <m:t>Forventet</m:t>
            </m:r>
          </m:den>
        </m:f>
        <m:r>
          <w:rPr>
            <w:rFonts w:ascii="Cambria Math" w:eastAsia="Times New Roman" w:hAnsi="Cambria Math" w:cs="Tahoma"/>
            <w:color w:val="000000"/>
            <w:sz w:val="20"/>
            <w:szCs w:val="20"/>
            <w:lang w:eastAsia="da-DK"/>
          </w:rPr>
          <m:t>*100%</m:t>
        </m:r>
      </m:oMath>
    </w:p>
    <w:p w:rsidR="00AB58E3" w:rsidRDefault="00414ED4" w:rsidP="00AB58E3">
      <w:pPr>
        <w:shd w:val="clear" w:color="auto" w:fill="FFFFFF"/>
        <w:spacing w:before="100" w:beforeAutospacing="1" w:after="240" w:line="240" w:lineRule="auto"/>
        <w:rPr>
          <w:rFonts w:ascii="Tahoma" w:eastAsia="Times New Roman" w:hAnsi="Tahoma" w:cs="Tahoma"/>
          <w:color w:val="000000"/>
          <w:sz w:val="20"/>
          <w:szCs w:val="20"/>
          <w:lang w:eastAsia="da-DK"/>
        </w:rPr>
      </w:pPr>
      <w:r>
        <w:rPr>
          <w:rFonts w:ascii="Tahoma" w:eastAsia="Times New Roman" w:hAnsi="Tahoma" w:cs="Tahoma"/>
          <w:color w:val="000000"/>
          <w:sz w:val="20"/>
          <w:szCs w:val="20"/>
          <w:lang w:eastAsia="da-DK"/>
        </w:rPr>
        <w:t xml:space="preserve">Skriv dit resultat ind i Tabel 1 (næste side), hvor resten af klassens elever også noterer deres resultater. </w:t>
      </w:r>
      <w:r w:rsidR="00AB58E3" w:rsidRPr="00AB58E3">
        <w:rPr>
          <w:rFonts w:ascii="Tahoma" w:eastAsia="Times New Roman" w:hAnsi="Tahoma" w:cs="Tahoma"/>
          <w:color w:val="000000"/>
          <w:sz w:val="20"/>
          <w:szCs w:val="20"/>
          <w:lang w:eastAsia="da-DK"/>
        </w:rPr>
        <w:t>Beregn gennemsnitsværdier for begge køn både med hensyn til højde og Peak Flow, og aflæs klassens resultater på kurven.</w:t>
      </w:r>
    </w:p>
    <w:p w:rsidR="00414ED4" w:rsidRDefault="00414ED4" w:rsidP="00AB58E3">
      <w:pPr>
        <w:shd w:val="clear" w:color="auto" w:fill="FFFFFF"/>
        <w:spacing w:before="100" w:beforeAutospacing="1" w:after="240" w:line="240" w:lineRule="auto"/>
        <w:rPr>
          <w:rFonts w:ascii="Tahoma" w:eastAsia="Times New Roman" w:hAnsi="Tahoma" w:cs="Tahoma"/>
          <w:color w:val="000000"/>
          <w:sz w:val="20"/>
          <w:szCs w:val="20"/>
          <w:lang w:eastAsia="da-DK"/>
        </w:rPr>
      </w:pPr>
      <w:r>
        <w:rPr>
          <w:rFonts w:ascii="Tahoma" w:eastAsia="Times New Roman" w:hAnsi="Tahoma" w:cs="Tahoma"/>
          <w:color w:val="000000"/>
          <w:sz w:val="20"/>
          <w:szCs w:val="20"/>
          <w:lang w:eastAsia="da-DK"/>
        </w:rPr>
        <w:t>Er der forskel på Peak Flow hos klassens mænd og kvinder? Beregn forskellen i procent.</w:t>
      </w:r>
    </w:p>
    <w:p w:rsidR="00414ED4" w:rsidRPr="00AB58E3" w:rsidRDefault="00414ED4" w:rsidP="00414ED4">
      <w:pPr>
        <w:shd w:val="clear" w:color="auto" w:fill="FFFFFF"/>
        <w:spacing w:before="100" w:beforeAutospacing="1" w:after="240" w:line="240" w:lineRule="auto"/>
        <w:rPr>
          <w:rFonts w:ascii="Tahoma" w:eastAsia="Times New Roman" w:hAnsi="Tahoma" w:cs="Tahoma"/>
          <w:color w:val="000000"/>
          <w:sz w:val="20"/>
          <w:szCs w:val="20"/>
          <w:lang w:eastAsia="da-DK"/>
        </w:rPr>
      </w:pPr>
      <w:r>
        <w:rPr>
          <w:rFonts w:ascii="Tahoma" w:eastAsia="Times New Roman" w:hAnsi="Tahoma" w:cs="Tahoma"/>
          <w:color w:val="000000"/>
          <w:sz w:val="20"/>
          <w:szCs w:val="20"/>
          <w:lang w:eastAsia="da-DK"/>
        </w:rPr>
        <w:t xml:space="preserve">Udregning:  </w:t>
      </w:r>
      <m:oMath>
        <m:f>
          <m:fPr>
            <m:ctrlPr>
              <w:rPr>
                <w:rFonts w:ascii="Cambria Math" w:eastAsia="Times New Roman" w:hAnsi="Cambria Math" w:cs="Tahoma"/>
                <w:i/>
                <w:color w:val="000000"/>
                <w:sz w:val="20"/>
                <w:szCs w:val="20"/>
                <w:lang w:eastAsia="da-DK"/>
              </w:rPr>
            </m:ctrlPr>
          </m:fPr>
          <m:num>
            <m:r>
              <w:rPr>
                <w:rFonts w:ascii="Cambria Math" w:eastAsia="Times New Roman" w:hAnsi="Cambria Math" w:cs="Tahoma"/>
                <w:color w:val="000000"/>
                <w:sz w:val="20"/>
                <w:szCs w:val="20"/>
                <w:lang w:eastAsia="da-DK"/>
              </w:rPr>
              <m:t>Peak Flow for mænd</m:t>
            </m:r>
            <m:r>
              <w:rPr>
                <w:rFonts w:ascii="Cambria Math" w:eastAsia="Times New Roman" w:hAnsi="Cambria Math" w:cs="Tahoma"/>
                <w:color w:val="000000"/>
                <w:sz w:val="20"/>
                <w:szCs w:val="20"/>
                <w:lang w:eastAsia="da-DK"/>
              </w:rPr>
              <m:t>-</m:t>
            </m:r>
            <m:r>
              <w:rPr>
                <w:rFonts w:ascii="Cambria Math" w:eastAsia="Times New Roman" w:hAnsi="Cambria Math" w:cs="Tahoma"/>
                <w:color w:val="000000"/>
                <w:sz w:val="20"/>
                <w:szCs w:val="20"/>
                <w:lang w:eastAsia="da-DK"/>
              </w:rPr>
              <m:t>Peak Flow for kvinder</m:t>
            </m:r>
          </m:num>
          <m:den>
            <m:r>
              <w:rPr>
                <w:rFonts w:ascii="Cambria Math" w:eastAsia="Times New Roman" w:hAnsi="Cambria Math" w:cs="Tahoma"/>
                <w:color w:val="000000"/>
                <w:sz w:val="20"/>
                <w:szCs w:val="20"/>
                <w:lang w:eastAsia="da-DK"/>
              </w:rPr>
              <m:t>Peak Flow for mænd</m:t>
            </m:r>
          </m:den>
        </m:f>
        <m:r>
          <w:rPr>
            <w:rFonts w:ascii="Cambria Math" w:eastAsia="Times New Roman" w:hAnsi="Cambria Math" w:cs="Tahoma"/>
            <w:color w:val="000000"/>
            <w:sz w:val="20"/>
            <w:szCs w:val="20"/>
            <w:lang w:eastAsia="da-DK"/>
          </w:rPr>
          <m:t>*100%</m:t>
        </m:r>
      </m:oMath>
    </w:p>
    <w:p w:rsidR="00414ED4" w:rsidRPr="00AB58E3" w:rsidRDefault="00414ED4" w:rsidP="00AB58E3">
      <w:pPr>
        <w:shd w:val="clear" w:color="auto" w:fill="FFFFFF"/>
        <w:spacing w:before="100" w:beforeAutospacing="1" w:after="240" w:line="240" w:lineRule="auto"/>
        <w:rPr>
          <w:rFonts w:ascii="Tahoma" w:eastAsia="Times New Roman" w:hAnsi="Tahoma" w:cs="Tahoma"/>
          <w:color w:val="000000"/>
          <w:sz w:val="20"/>
          <w:szCs w:val="20"/>
          <w:lang w:eastAsia="da-DK"/>
        </w:rPr>
      </w:pPr>
    </w:p>
    <w:p w:rsidR="00441D10" w:rsidRDefault="00AB58E3" w:rsidP="00441D10">
      <w:pPr>
        <w:keepNext/>
        <w:shd w:val="clear" w:color="auto" w:fill="FFFFFF"/>
        <w:spacing w:after="0" w:line="240" w:lineRule="auto"/>
      </w:pPr>
      <w:r w:rsidRPr="00AB58E3">
        <w:rPr>
          <w:rFonts w:ascii="Tahoma" w:eastAsia="Times New Roman" w:hAnsi="Tahoma" w:cs="Tahoma"/>
          <w:noProof/>
          <w:color w:val="252525"/>
          <w:sz w:val="20"/>
          <w:szCs w:val="20"/>
          <w:lang w:eastAsia="da-DK"/>
        </w:rPr>
        <w:drawing>
          <wp:inline distT="0" distB="0" distL="0" distR="0" wp14:anchorId="02702623" wp14:editId="2373C058">
            <wp:extent cx="4295775" cy="4048125"/>
            <wp:effectExtent l="0" t="0" r="9525" b="9525"/>
            <wp:docPr id="1" name="Billede 1" descr="http://bio.systime.dk/fileadmin/_processed_/csm_Illustration_til_OEvelse_27_f9eac5916a.png">
              <a:hlinkClick xmlns:a="http://schemas.openxmlformats.org/drawingml/2006/main" r:id="rId10" tooltip="&quot;Peak Flow-diagram&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bio.systime.dk/fileadmin/_processed_/csm_Illustration_til_OEvelse_27_f9eac5916a.png">
                      <a:hlinkClick r:id="rId10" tooltip="&quot;Peak Flow-diagram&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5775" cy="4048125"/>
                    </a:xfrm>
                    <a:prstGeom prst="rect">
                      <a:avLst/>
                    </a:prstGeom>
                    <a:noFill/>
                    <a:ln>
                      <a:noFill/>
                    </a:ln>
                  </pic:spPr>
                </pic:pic>
              </a:graphicData>
            </a:graphic>
          </wp:inline>
        </w:drawing>
      </w:r>
    </w:p>
    <w:p w:rsidR="00AB58E3" w:rsidRPr="00AB58E3" w:rsidRDefault="00441D10" w:rsidP="00441D10">
      <w:pPr>
        <w:pStyle w:val="Billedtekst"/>
        <w:rPr>
          <w:rFonts w:ascii="Tahoma" w:eastAsia="Times New Roman" w:hAnsi="Tahoma" w:cs="Tahoma"/>
          <w:color w:val="000000"/>
          <w:sz w:val="20"/>
          <w:szCs w:val="20"/>
          <w:lang w:eastAsia="da-DK"/>
        </w:rPr>
      </w:pPr>
      <w:r>
        <w:t xml:space="preserve">Figur </w:t>
      </w:r>
      <w:fldSimple w:instr=" SEQ Figur \* ARABIC ">
        <w:r>
          <w:rPr>
            <w:noProof/>
          </w:rPr>
          <w:t>2</w:t>
        </w:r>
      </w:fldSimple>
      <w:r>
        <w:t>. Peak Flow-diagram.</w:t>
      </w:r>
    </w:p>
    <w:p w:rsidR="00AB58E3" w:rsidRPr="00AB58E3" w:rsidRDefault="00AB58E3" w:rsidP="00AB58E3">
      <w:pPr>
        <w:shd w:val="clear" w:color="auto" w:fill="FFFFFF"/>
        <w:spacing w:after="0" w:line="240" w:lineRule="auto"/>
        <w:rPr>
          <w:rFonts w:ascii="Tahoma" w:eastAsia="Times New Roman" w:hAnsi="Tahoma" w:cs="Tahoma"/>
          <w:vanish/>
          <w:color w:val="000000"/>
          <w:sz w:val="20"/>
          <w:szCs w:val="20"/>
          <w:lang w:eastAsia="da-DK"/>
        </w:rPr>
      </w:pPr>
      <w:r w:rsidRPr="00AB58E3">
        <w:rPr>
          <w:rFonts w:ascii="Tahoma" w:eastAsia="Times New Roman" w:hAnsi="Tahoma" w:cs="Tahoma"/>
          <w:vanish/>
          <w:color w:val="000000"/>
          <w:sz w:val="20"/>
          <w:szCs w:val="20"/>
          <w:lang w:eastAsia="da-DK"/>
        </w:rPr>
        <w:t>Peak Flow-diagram.</w:t>
      </w:r>
    </w:p>
    <w:p w:rsidR="00005CD0" w:rsidRDefault="00005CD0" w:rsidP="00005CD0">
      <w:pPr>
        <w:shd w:val="clear" w:color="auto" w:fill="FFFFFF"/>
        <w:spacing w:before="375" w:after="75" w:line="240" w:lineRule="auto"/>
        <w:outlineLvl w:val="1"/>
        <w:rPr>
          <w:rFonts w:ascii="Tahoma" w:eastAsia="Times New Roman" w:hAnsi="Tahoma" w:cs="Tahoma"/>
          <w:b/>
          <w:bCs/>
          <w:color w:val="000000"/>
          <w:kern w:val="36"/>
          <w:sz w:val="23"/>
          <w:szCs w:val="23"/>
          <w:u w:val="single"/>
          <w:lang w:eastAsia="da-DK"/>
        </w:rPr>
      </w:pPr>
    </w:p>
    <w:p w:rsidR="00477CC8" w:rsidRDefault="00477CC8"/>
    <w:p w:rsidR="00414ED4" w:rsidRDefault="00414ED4" w:rsidP="00414ED4">
      <w:pPr>
        <w:pStyle w:val="Billedtekst"/>
        <w:keepNext/>
      </w:pPr>
      <w:r>
        <w:t xml:space="preserve">Tabel </w:t>
      </w:r>
      <w:fldSimple w:instr=" SEQ Tabel \* ARABIC ">
        <w:r>
          <w:rPr>
            <w:noProof/>
          </w:rPr>
          <w:t>1</w:t>
        </w:r>
      </w:fldSimple>
      <w:r>
        <w:t>. Klassens resultater for Peak Flow.</w:t>
      </w:r>
      <w:r w:rsidR="00AD5EDD">
        <w:t xml:space="preserve"> Gennemsnit</w:t>
      </w:r>
      <w:r w:rsidR="00FA51AF">
        <w:t xml:space="preserve"> kan beregnes ve</w:t>
      </w:r>
      <w:r w:rsidR="00AD5EDD">
        <w:t>d at sætte tabellen ind i Excel, sortere data efter køn og bruge funktionen =MIDDEL for hhv. kvinder og mænd.</w:t>
      </w:r>
    </w:p>
    <w:tbl>
      <w:tblPr>
        <w:tblStyle w:val="Tabel-Gitter"/>
        <w:tblW w:w="0" w:type="auto"/>
        <w:tblLook w:val="04A0" w:firstRow="1" w:lastRow="0" w:firstColumn="1" w:lastColumn="0" w:noHBand="0" w:noVBand="1"/>
      </w:tblPr>
      <w:tblGrid>
        <w:gridCol w:w="1921"/>
        <w:gridCol w:w="1253"/>
        <w:gridCol w:w="1814"/>
        <w:gridCol w:w="2966"/>
      </w:tblGrid>
      <w:tr w:rsidR="00477CC8" w:rsidRPr="00566DAC" w:rsidTr="00D931BD">
        <w:tc>
          <w:tcPr>
            <w:tcW w:w="1921" w:type="dxa"/>
          </w:tcPr>
          <w:p w:rsidR="00477CC8" w:rsidRPr="00566DAC" w:rsidRDefault="00477CC8" w:rsidP="00D931BD">
            <w:pPr>
              <w:rPr>
                <w:b/>
              </w:rPr>
            </w:pPr>
            <w:r w:rsidRPr="00566DAC">
              <w:rPr>
                <w:b/>
              </w:rPr>
              <w:t>Navn</w:t>
            </w:r>
          </w:p>
        </w:tc>
        <w:tc>
          <w:tcPr>
            <w:tcW w:w="1253" w:type="dxa"/>
          </w:tcPr>
          <w:p w:rsidR="00477CC8" w:rsidRPr="00566DAC" w:rsidRDefault="00477CC8" w:rsidP="00D931BD">
            <w:pPr>
              <w:jc w:val="center"/>
              <w:rPr>
                <w:b/>
              </w:rPr>
            </w:pPr>
            <w:r w:rsidRPr="00566DAC">
              <w:rPr>
                <w:b/>
              </w:rPr>
              <w:t>Køn</w:t>
            </w:r>
          </w:p>
        </w:tc>
        <w:tc>
          <w:tcPr>
            <w:tcW w:w="1814" w:type="dxa"/>
          </w:tcPr>
          <w:p w:rsidR="00477CC8" w:rsidRPr="00566DAC" w:rsidRDefault="00477CC8" w:rsidP="00D931BD">
            <w:pPr>
              <w:jc w:val="center"/>
              <w:rPr>
                <w:b/>
              </w:rPr>
            </w:pPr>
            <w:r w:rsidRPr="00566DAC">
              <w:rPr>
                <w:b/>
              </w:rPr>
              <w:t>Højde</w:t>
            </w:r>
          </w:p>
          <w:p w:rsidR="00477CC8" w:rsidRPr="00566DAC" w:rsidRDefault="00477CC8" w:rsidP="00D931BD">
            <w:pPr>
              <w:jc w:val="center"/>
              <w:rPr>
                <w:b/>
              </w:rPr>
            </w:pPr>
            <w:r w:rsidRPr="00566DAC">
              <w:rPr>
                <w:b/>
              </w:rPr>
              <w:t>(cm)</w:t>
            </w:r>
          </w:p>
        </w:tc>
        <w:tc>
          <w:tcPr>
            <w:tcW w:w="2966" w:type="dxa"/>
          </w:tcPr>
          <w:p w:rsidR="00477CC8" w:rsidRPr="00566DAC" w:rsidRDefault="00477CC8" w:rsidP="00D931BD">
            <w:pPr>
              <w:jc w:val="center"/>
              <w:rPr>
                <w:b/>
              </w:rPr>
            </w:pPr>
            <w:r>
              <w:rPr>
                <w:b/>
              </w:rPr>
              <w:t>Peak Flow</w:t>
            </w:r>
          </w:p>
          <w:p w:rsidR="00477CC8" w:rsidRPr="00566DAC" w:rsidRDefault="00477CC8" w:rsidP="00D931BD">
            <w:pPr>
              <w:jc w:val="center"/>
              <w:rPr>
                <w:b/>
              </w:rPr>
            </w:pPr>
            <w:r w:rsidRPr="00566DAC">
              <w:rPr>
                <w:b/>
              </w:rPr>
              <w:t>(L</w:t>
            </w:r>
            <w:r>
              <w:rPr>
                <w:b/>
              </w:rPr>
              <w:t>/min</w:t>
            </w:r>
            <w:r w:rsidRPr="00566DAC">
              <w:rPr>
                <w:b/>
              </w:rPr>
              <w:t>)</w:t>
            </w: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r w:rsidR="00477CC8" w:rsidRPr="00566DAC" w:rsidTr="00D931BD">
        <w:tc>
          <w:tcPr>
            <w:tcW w:w="1921" w:type="dxa"/>
          </w:tcPr>
          <w:p w:rsidR="00477CC8" w:rsidRPr="00566DAC" w:rsidRDefault="00477CC8" w:rsidP="00D931BD"/>
        </w:tc>
        <w:tc>
          <w:tcPr>
            <w:tcW w:w="1253" w:type="dxa"/>
          </w:tcPr>
          <w:p w:rsidR="00477CC8" w:rsidRPr="00566DAC" w:rsidRDefault="00477CC8" w:rsidP="00D931BD">
            <w:pPr>
              <w:jc w:val="center"/>
            </w:pPr>
          </w:p>
        </w:tc>
        <w:tc>
          <w:tcPr>
            <w:tcW w:w="1814" w:type="dxa"/>
          </w:tcPr>
          <w:p w:rsidR="00477CC8" w:rsidRPr="00566DAC" w:rsidRDefault="00477CC8" w:rsidP="00D931BD">
            <w:pPr>
              <w:jc w:val="center"/>
            </w:pPr>
          </w:p>
        </w:tc>
        <w:tc>
          <w:tcPr>
            <w:tcW w:w="2966" w:type="dxa"/>
          </w:tcPr>
          <w:p w:rsidR="00477CC8" w:rsidRPr="00566DAC" w:rsidRDefault="00477CC8" w:rsidP="00D931BD">
            <w:pPr>
              <w:jc w:val="center"/>
            </w:pPr>
          </w:p>
        </w:tc>
      </w:tr>
    </w:tbl>
    <w:p w:rsidR="00477CC8" w:rsidRDefault="00477CC8"/>
    <w:sectPr w:rsidR="00477CC8">
      <w:footerReference w:type="default" r:id="rId12"/>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5EEB" w:rsidRDefault="007C5EEB" w:rsidP="003A5989">
      <w:pPr>
        <w:spacing w:after="0" w:line="240" w:lineRule="auto"/>
      </w:pPr>
      <w:r>
        <w:separator/>
      </w:r>
    </w:p>
  </w:endnote>
  <w:endnote w:type="continuationSeparator" w:id="0">
    <w:p w:rsidR="007C5EEB" w:rsidRDefault="007C5EEB" w:rsidP="003A5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1656990"/>
      <w:docPartObj>
        <w:docPartGallery w:val="Page Numbers (Bottom of Page)"/>
        <w:docPartUnique/>
      </w:docPartObj>
    </w:sdtPr>
    <w:sdtEndPr/>
    <w:sdtContent>
      <w:p w:rsidR="003A5989" w:rsidRDefault="003A5989">
        <w:pPr>
          <w:pStyle w:val="Sidefod"/>
          <w:jc w:val="center"/>
        </w:pPr>
        <w:r>
          <w:fldChar w:fldCharType="begin"/>
        </w:r>
        <w:r>
          <w:instrText>PAGE   \* MERGEFORMAT</w:instrText>
        </w:r>
        <w:r>
          <w:fldChar w:fldCharType="separate"/>
        </w:r>
        <w:r w:rsidR="007C5EEB">
          <w:rPr>
            <w:noProof/>
          </w:rPr>
          <w:t>1</w:t>
        </w:r>
        <w:r>
          <w:fldChar w:fldCharType="end"/>
        </w:r>
      </w:p>
    </w:sdtContent>
  </w:sdt>
  <w:p w:rsidR="003A5989" w:rsidRDefault="003A5989">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5EEB" w:rsidRDefault="007C5EEB" w:rsidP="003A5989">
      <w:pPr>
        <w:spacing w:after="0" w:line="240" w:lineRule="auto"/>
      </w:pPr>
      <w:r>
        <w:separator/>
      </w:r>
    </w:p>
  </w:footnote>
  <w:footnote w:type="continuationSeparator" w:id="0">
    <w:p w:rsidR="007C5EEB" w:rsidRDefault="007C5EEB" w:rsidP="003A598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58E3"/>
    <w:rsid w:val="00005CD0"/>
    <w:rsid w:val="0003267A"/>
    <w:rsid w:val="003A5989"/>
    <w:rsid w:val="003E73DA"/>
    <w:rsid w:val="00414ED4"/>
    <w:rsid w:val="00441D10"/>
    <w:rsid w:val="00477CC8"/>
    <w:rsid w:val="00524787"/>
    <w:rsid w:val="005952B1"/>
    <w:rsid w:val="00596921"/>
    <w:rsid w:val="007C5EEB"/>
    <w:rsid w:val="007D5EA8"/>
    <w:rsid w:val="00822C8D"/>
    <w:rsid w:val="00834CA4"/>
    <w:rsid w:val="00877CF1"/>
    <w:rsid w:val="0097399D"/>
    <w:rsid w:val="00AB58E3"/>
    <w:rsid w:val="00AD5EDD"/>
    <w:rsid w:val="00FA0AC3"/>
    <w:rsid w:val="00FA51A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30328B-8C80-414D-BE18-D6B4C49D6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3A5989"/>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3A5989"/>
  </w:style>
  <w:style w:type="paragraph" w:styleId="Sidefod">
    <w:name w:val="footer"/>
    <w:basedOn w:val="Normal"/>
    <w:link w:val="SidefodTegn"/>
    <w:uiPriority w:val="99"/>
    <w:unhideWhenUsed/>
    <w:rsid w:val="003A5989"/>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3A5989"/>
  </w:style>
  <w:style w:type="paragraph" w:styleId="Billedtekst">
    <w:name w:val="caption"/>
    <w:basedOn w:val="Normal"/>
    <w:next w:val="Normal"/>
    <w:uiPriority w:val="35"/>
    <w:unhideWhenUsed/>
    <w:qFormat/>
    <w:rsid w:val="00441D10"/>
    <w:pPr>
      <w:spacing w:after="200" w:line="240" w:lineRule="auto"/>
    </w:pPr>
    <w:rPr>
      <w:i/>
      <w:iCs/>
      <w:color w:val="44546A" w:themeColor="text2"/>
      <w:sz w:val="18"/>
      <w:szCs w:val="18"/>
    </w:rPr>
  </w:style>
  <w:style w:type="table" w:styleId="Tabel-Gitter">
    <w:name w:val="Table Grid"/>
    <w:basedOn w:val="Tabel-Normal"/>
    <w:uiPriority w:val="59"/>
    <w:rsid w:val="00477C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dsholdertekst">
    <w:name w:val="Placeholder Text"/>
    <w:basedOn w:val="Standardskrifttypeiafsnit"/>
    <w:uiPriority w:val="99"/>
    <w:semiHidden/>
    <w:rsid w:val="00596921"/>
    <w:rPr>
      <w:color w:val="808080"/>
    </w:rPr>
  </w:style>
  <w:style w:type="character" w:styleId="Hyperlink">
    <w:name w:val="Hyperlink"/>
    <w:basedOn w:val="Standardskrifttypeiafsnit"/>
    <w:uiPriority w:val="99"/>
    <w:unhideWhenUsed/>
    <w:rsid w:val="0059692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8011280">
      <w:bodyDiv w:val="1"/>
      <w:marLeft w:val="0"/>
      <w:marRight w:val="0"/>
      <w:marTop w:val="0"/>
      <w:marBottom w:val="0"/>
      <w:divBdr>
        <w:top w:val="none" w:sz="0" w:space="0" w:color="auto"/>
        <w:left w:val="none" w:sz="0" w:space="0" w:color="auto"/>
        <w:bottom w:val="none" w:sz="0" w:space="0" w:color="auto"/>
        <w:right w:val="none" w:sz="0" w:space="0" w:color="auto"/>
      </w:divBdr>
      <w:divsChild>
        <w:div w:id="1453596073">
          <w:marLeft w:val="0"/>
          <w:marRight w:val="0"/>
          <w:marTop w:val="0"/>
          <w:marBottom w:val="300"/>
          <w:divBdr>
            <w:top w:val="none" w:sz="0" w:space="0" w:color="auto"/>
            <w:left w:val="none" w:sz="0" w:space="0" w:color="auto"/>
            <w:bottom w:val="none" w:sz="0" w:space="0" w:color="auto"/>
            <w:right w:val="none" w:sz="0" w:space="0" w:color="auto"/>
          </w:divBdr>
          <w:divsChild>
            <w:div w:id="632905844">
              <w:marLeft w:val="0"/>
              <w:marRight w:val="0"/>
              <w:marTop w:val="100"/>
              <w:marBottom w:val="100"/>
              <w:divBdr>
                <w:top w:val="none" w:sz="0" w:space="0" w:color="auto"/>
                <w:left w:val="none" w:sz="0" w:space="0" w:color="auto"/>
                <w:bottom w:val="none" w:sz="0" w:space="0" w:color="auto"/>
                <w:right w:val="none" w:sz="0" w:space="0" w:color="auto"/>
              </w:divBdr>
              <w:divsChild>
                <w:div w:id="1101535928">
                  <w:marLeft w:val="1845"/>
                  <w:marRight w:val="0"/>
                  <w:marTop w:val="0"/>
                  <w:marBottom w:val="0"/>
                  <w:divBdr>
                    <w:top w:val="none" w:sz="0" w:space="0" w:color="auto"/>
                    <w:left w:val="none" w:sz="0" w:space="0" w:color="auto"/>
                    <w:bottom w:val="none" w:sz="0" w:space="0" w:color="auto"/>
                    <w:right w:val="none" w:sz="0" w:space="0" w:color="auto"/>
                  </w:divBdr>
                  <w:divsChild>
                    <w:div w:id="381372256">
                      <w:marLeft w:val="240"/>
                      <w:marRight w:val="240"/>
                      <w:marTop w:val="0"/>
                      <w:marBottom w:val="0"/>
                      <w:divBdr>
                        <w:top w:val="none" w:sz="0" w:space="0" w:color="auto"/>
                        <w:left w:val="none" w:sz="0" w:space="0" w:color="auto"/>
                        <w:bottom w:val="none" w:sz="0" w:space="0" w:color="auto"/>
                        <w:right w:val="none" w:sz="0" w:space="0" w:color="auto"/>
                      </w:divBdr>
                      <w:divsChild>
                        <w:div w:id="1456413298">
                          <w:marLeft w:val="-6000"/>
                          <w:marRight w:val="0"/>
                          <w:marTop w:val="0"/>
                          <w:marBottom w:val="0"/>
                          <w:divBdr>
                            <w:top w:val="none" w:sz="0" w:space="0" w:color="auto"/>
                            <w:left w:val="none" w:sz="0" w:space="0" w:color="auto"/>
                            <w:bottom w:val="none" w:sz="0" w:space="0" w:color="auto"/>
                            <w:right w:val="none" w:sz="0" w:space="0" w:color="auto"/>
                          </w:divBdr>
                          <w:divsChild>
                            <w:div w:id="1235243419">
                              <w:marLeft w:val="2954"/>
                              <w:marRight w:val="0"/>
                              <w:marTop w:val="0"/>
                              <w:marBottom w:val="0"/>
                              <w:divBdr>
                                <w:top w:val="none" w:sz="0" w:space="0" w:color="auto"/>
                                <w:left w:val="none" w:sz="0" w:space="0" w:color="auto"/>
                                <w:bottom w:val="none" w:sz="0" w:space="0" w:color="auto"/>
                                <w:right w:val="none" w:sz="0" w:space="0" w:color="auto"/>
                              </w:divBdr>
                              <w:divsChild>
                                <w:div w:id="1516767384">
                                  <w:marLeft w:val="0"/>
                                  <w:marRight w:val="0"/>
                                  <w:marTop w:val="0"/>
                                  <w:marBottom w:val="0"/>
                                  <w:divBdr>
                                    <w:top w:val="none" w:sz="0" w:space="0" w:color="auto"/>
                                    <w:left w:val="none" w:sz="0" w:space="0" w:color="auto"/>
                                    <w:bottom w:val="none" w:sz="0" w:space="0" w:color="auto"/>
                                    <w:right w:val="none" w:sz="0" w:space="0" w:color="auto"/>
                                  </w:divBdr>
                                  <w:divsChild>
                                    <w:div w:id="125466258">
                                      <w:marLeft w:val="480"/>
                                      <w:marRight w:val="720"/>
                                      <w:marTop w:val="0"/>
                                      <w:marBottom w:val="0"/>
                                      <w:divBdr>
                                        <w:top w:val="none" w:sz="0" w:space="0" w:color="auto"/>
                                        <w:left w:val="none" w:sz="0" w:space="0" w:color="auto"/>
                                        <w:bottom w:val="none" w:sz="0" w:space="0" w:color="auto"/>
                                        <w:right w:val="none" w:sz="0" w:space="0" w:color="auto"/>
                                      </w:divBdr>
                                      <w:divsChild>
                                        <w:div w:id="660500381">
                                          <w:marLeft w:val="195"/>
                                          <w:marRight w:val="195"/>
                                          <w:marTop w:val="240"/>
                                          <w:marBottom w:val="600"/>
                                          <w:divBdr>
                                            <w:top w:val="none" w:sz="0" w:space="0" w:color="auto"/>
                                            <w:left w:val="none" w:sz="0" w:space="0" w:color="auto"/>
                                            <w:bottom w:val="none" w:sz="0" w:space="0" w:color="auto"/>
                                            <w:right w:val="none" w:sz="0" w:space="0" w:color="auto"/>
                                          </w:divBdr>
                                          <w:divsChild>
                                            <w:div w:id="618487405">
                                              <w:marLeft w:val="0"/>
                                              <w:marRight w:val="0"/>
                                              <w:marTop w:val="0"/>
                                              <w:marBottom w:val="0"/>
                                              <w:divBdr>
                                                <w:top w:val="none" w:sz="0" w:space="0" w:color="auto"/>
                                                <w:left w:val="none" w:sz="0" w:space="0" w:color="auto"/>
                                                <w:bottom w:val="none" w:sz="0" w:space="0" w:color="auto"/>
                                                <w:right w:val="none" w:sz="0" w:space="0" w:color="auto"/>
                                              </w:divBdr>
                                              <w:divsChild>
                                                <w:div w:id="339821063">
                                                  <w:marLeft w:val="0"/>
                                                  <w:marRight w:val="0"/>
                                                  <w:marTop w:val="0"/>
                                                  <w:marBottom w:val="0"/>
                                                  <w:divBdr>
                                                    <w:top w:val="none" w:sz="0" w:space="0" w:color="auto"/>
                                                    <w:left w:val="none" w:sz="0" w:space="0" w:color="auto"/>
                                                    <w:bottom w:val="none" w:sz="0" w:space="0" w:color="auto"/>
                                                    <w:right w:val="none" w:sz="0" w:space="0" w:color="auto"/>
                                                  </w:divBdr>
                                                  <w:divsChild>
                                                    <w:div w:id="1171725612">
                                                      <w:marLeft w:val="0"/>
                                                      <w:marRight w:val="0"/>
                                                      <w:marTop w:val="0"/>
                                                      <w:marBottom w:val="0"/>
                                                      <w:divBdr>
                                                        <w:top w:val="none" w:sz="0" w:space="0" w:color="auto"/>
                                                        <w:left w:val="none" w:sz="0" w:space="0" w:color="auto"/>
                                                        <w:bottom w:val="none" w:sz="0" w:space="0" w:color="auto"/>
                                                        <w:right w:val="none" w:sz="0" w:space="0" w:color="auto"/>
                                                      </w:divBdr>
                                                    </w:div>
                                                    <w:div w:id="2036033470">
                                                      <w:marLeft w:val="0"/>
                                                      <w:marRight w:val="0"/>
                                                      <w:marTop w:val="0"/>
                                                      <w:marBottom w:val="0"/>
                                                      <w:divBdr>
                                                        <w:top w:val="none" w:sz="0" w:space="0" w:color="auto"/>
                                                        <w:left w:val="none" w:sz="0" w:space="0" w:color="auto"/>
                                                        <w:bottom w:val="none" w:sz="0" w:space="0" w:color="auto"/>
                                                        <w:right w:val="none" w:sz="0" w:space="0" w:color="auto"/>
                                                      </w:divBdr>
                                                      <w:divsChild>
                                                        <w:div w:id="828597498">
                                                          <w:marLeft w:val="0"/>
                                                          <w:marRight w:val="0"/>
                                                          <w:marTop w:val="0"/>
                                                          <w:marBottom w:val="0"/>
                                                          <w:divBdr>
                                                            <w:top w:val="none" w:sz="0" w:space="0" w:color="auto"/>
                                                            <w:left w:val="none" w:sz="0" w:space="0" w:color="auto"/>
                                                            <w:bottom w:val="none" w:sz="0" w:space="0" w:color="auto"/>
                                                            <w:right w:val="none" w:sz="0" w:space="0" w:color="auto"/>
                                                          </w:divBdr>
                                                          <w:divsChild>
                                                            <w:div w:id="696544305">
                                                              <w:marLeft w:val="0"/>
                                                              <w:marRight w:val="0"/>
                                                              <w:marTop w:val="0"/>
                                                              <w:marBottom w:val="0"/>
                                                              <w:divBdr>
                                                                <w:top w:val="none" w:sz="0" w:space="0" w:color="auto"/>
                                                                <w:left w:val="none" w:sz="0" w:space="0" w:color="auto"/>
                                                                <w:bottom w:val="none" w:sz="0" w:space="0" w:color="auto"/>
                                                                <w:right w:val="none" w:sz="0" w:space="0" w:color="auto"/>
                                                              </w:divBdr>
                                                            </w:div>
                                                            <w:div w:id="900940935">
                                                              <w:marLeft w:val="0"/>
                                                              <w:marRight w:val="0"/>
                                                              <w:marTop w:val="0"/>
                                                              <w:marBottom w:val="0"/>
                                                              <w:divBdr>
                                                                <w:top w:val="none" w:sz="0" w:space="0" w:color="auto"/>
                                                                <w:left w:val="none" w:sz="0" w:space="0" w:color="auto"/>
                                                                <w:bottom w:val="none" w:sz="0" w:space="0" w:color="auto"/>
                                                                <w:right w:val="none" w:sz="0" w:space="0" w:color="auto"/>
                                                              </w:divBdr>
                                                            </w:div>
                                                            <w:div w:id="1055162278">
                                                              <w:marLeft w:val="0"/>
                                                              <w:marRight w:val="0"/>
                                                              <w:marTop w:val="0"/>
                                                              <w:marBottom w:val="0"/>
                                                              <w:divBdr>
                                                                <w:top w:val="none" w:sz="0" w:space="0" w:color="auto"/>
                                                                <w:left w:val="none" w:sz="0" w:space="0" w:color="auto"/>
                                                                <w:bottom w:val="none" w:sz="0" w:space="0" w:color="auto"/>
                                                                <w:right w:val="none" w:sz="0" w:space="0" w:color="auto"/>
                                                              </w:divBdr>
                                                              <w:divsChild>
                                                                <w:div w:id="1749885109">
                                                                  <w:marLeft w:val="0"/>
                                                                  <w:marRight w:val="0"/>
                                                                  <w:marTop w:val="0"/>
                                                                  <w:marBottom w:val="0"/>
                                                                  <w:divBdr>
                                                                    <w:top w:val="none" w:sz="0" w:space="0" w:color="auto"/>
                                                                    <w:left w:val="none" w:sz="0" w:space="0" w:color="auto"/>
                                                                    <w:bottom w:val="none" w:sz="0" w:space="0" w:color="auto"/>
                                                                    <w:right w:val="none" w:sz="0" w:space="0" w:color="auto"/>
                                                                  </w:divBdr>
                                                                  <w:divsChild>
                                                                    <w:div w:id="1810434491">
                                                                      <w:marLeft w:val="0"/>
                                                                      <w:marRight w:val="0"/>
                                                                      <w:marTop w:val="0"/>
                                                                      <w:marBottom w:val="0"/>
                                                                      <w:divBdr>
                                                                        <w:top w:val="single" w:sz="6" w:space="12" w:color="D6D6D6"/>
                                                                        <w:left w:val="single" w:sz="6" w:space="12" w:color="D6D6D6"/>
                                                                        <w:bottom w:val="single" w:sz="6" w:space="12" w:color="D6D6D6"/>
                                                                        <w:right w:val="single" w:sz="6" w:space="12" w:color="D6D6D6"/>
                                                                      </w:divBdr>
                                                                      <w:divsChild>
                                                                        <w:div w:id="15538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262227">
                                                          <w:marLeft w:val="0"/>
                                                          <w:marRight w:val="0"/>
                                                          <w:marTop w:val="0"/>
                                                          <w:marBottom w:val="0"/>
                                                          <w:divBdr>
                                                            <w:top w:val="none" w:sz="0" w:space="0" w:color="auto"/>
                                                            <w:left w:val="none" w:sz="0" w:space="0" w:color="auto"/>
                                                            <w:bottom w:val="none" w:sz="0" w:space="0" w:color="auto"/>
                                                            <w:right w:val="none" w:sz="0" w:space="0" w:color="auto"/>
                                                          </w:divBdr>
                                                          <w:divsChild>
                                                            <w:div w:id="1587497228">
                                                              <w:marLeft w:val="0"/>
                                                              <w:marRight w:val="0"/>
                                                              <w:marTop w:val="0"/>
                                                              <w:marBottom w:val="0"/>
                                                              <w:divBdr>
                                                                <w:top w:val="none" w:sz="0" w:space="0" w:color="auto"/>
                                                                <w:left w:val="none" w:sz="0" w:space="0" w:color="auto"/>
                                                                <w:bottom w:val="none" w:sz="0" w:space="0" w:color="auto"/>
                                                                <w:right w:val="none" w:sz="0" w:space="0" w:color="auto"/>
                                                              </w:divBdr>
                                                            </w:div>
                                                            <w:div w:id="1712683606">
                                                              <w:marLeft w:val="0"/>
                                                              <w:marRight w:val="0"/>
                                                              <w:marTop w:val="0"/>
                                                              <w:marBottom w:val="0"/>
                                                              <w:divBdr>
                                                                <w:top w:val="none" w:sz="0" w:space="0" w:color="auto"/>
                                                                <w:left w:val="none" w:sz="0" w:space="0" w:color="auto"/>
                                                                <w:bottom w:val="none" w:sz="0" w:space="0" w:color="auto"/>
                                                                <w:right w:val="none" w:sz="0" w:space="0" w:color="auto"/>
                                                              </w:divBdr>
                                                            </w:div>
                                                            <w:div w:id="1839272591">
                                                              <w:marLeft w:val="0"/>
                                                              <w:marRight w:val="0"/>
                                                              <w:marTop w:val="0"/>
                                                              <w:marBottom w:val="0"/>
                                                              <w:divBdr>
                                                                <w:top w:val="none" w:sz="0" w:space="0" w:color="auto"/>
                                                                <w:left w:val="none" w:sz="0" w:space="0" w:color="auto"/>
                                                                <w:bottom w:val="none" w:sz="0" w:space="0" w:color="auto"/>
                                                                <w:right w:val="none" w:sz="0" w:space="0" w:color="auto"/>
                                                              </w:divBdr>
                                                              <w:divsChild>
                                                                <w:div w:id="1472558935">
                                                                  <w:marLeft w:val="0"/>
                                                                  <w:marRight w:val="0"/>
                                                                  <w:marTop w:val="0"/>
                                                                  <w:marBottom w:val="0"/>
                                                                  <w:divBdr>
                                                                    <w:top w:val="none" w:sz="0" w:space="0" w:color="auto"/>
                                                                    <w:left w:val="none" w:sz="0" w:space="0" w:color="auto"/>
                                                                    <w:bottom w:val="none" w:sz="0" w:space="0" w:color="auto"/>
                                                                    <w:right w:val="none" w:sz="0" w:space="0" w:color="auto"/>
                                                                  </w:divBdr>
                                                                  <w:divsChild>
                                                                    <w:div w:id="2011517783">
                                                                      <w:marLeft w:val="0"/>
                                                                      <w:marRight w:val="0"/>
                                                                      <w:marTop w:val="0"/>
                                                                      <w:marBottom w:val="0"/>
                                                                      <w:divBdr>
                                                                        <w:top w:val="single" w:sz="6" w:space="12" w:color="D6D6D6"/>
                                                                        <w:left w:val="single" w:sz="6" w:space="12" w:color="D6D6D6"/>
                                                                        <w:bottom w:val="single" w:sz="6" w:space="12" w:color="D6D6D6"/>
                                                                        <w:right w:val="single" w:sz="6" w:space="12" w:color="D6D6D6"/>
                                                                      </w:divBdr>
                                                                      <w:divsChild>
                                                                        <w:div w:id="175636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118310">
                                                          <w:marLeft w:val="0"/>
                                                          <w:marRight w:val="0"/>
                                                          <w:marTop w:val="0"/>
                                                          <w:marBottom w:val="0"/>
                                                          <w:divBdr>
                                                            <w:top w:val="none" w:sz="0" w:space="0" w:color="auto"/>
                                                            <w:left w:val="none" w:sz="0" w:space="0" w:color="auto"/>
                                                            <w:bottom w:val="none" w:sz="0" w:space="0" w:color="auto"/>
                                                            <w:right w:val="none" w:sz="0" w:space="0" w:color="auto"/>
                                                          </w:divBdr>
                                                          <w:divsChild>
                                                            <w:div w:id="1249778542">
                                                              <w:marLeft w:val="0"/>
                                                              <w:marRight w:val="0"/>
                                                              <w:marTop w:val="0"/>
                                                              <w:marBottom w:val="0"/>
                                                              <w:divBdr>
                                                                <w:top w:val="none" w:sz="0" w:space="0" w:color="auto"/>
                                                                <w:left w:val="none" w:sz="0" w:space="0" w:color="auto"/>
                                                                <w:bottom w:val="none" w:sz="0" w:space="0" w:color="auto"/>
                                                                <w:right w:val="none" w:sz="0" w:space="0" w:color="auto"/>
                                                              </w:divBdr>
                                                              <w:divsChild>
                                                                <w:div w:id="1286230270">
                                                                  <w:marLeft w:val="0"/>
                                                                  <w:marRight w:val="0"/>
                                                                  <w:marTop w:val="0"/>
                                                                  <w:marBottom w:val="0"/>
                                                                  <w:divBdr>
                                                                    <w:top w:val="none" w:sz="0" w:space="0" w:color="auto"/>
                                                                    <w:left w:val="none" w:sz="0" w:space="0" w:color="auto"/>
                                                                    <w:bottom w:val="none" w:sz="0" w:space="0" w:color="auto"/>
                                                                    <w:right w:val="none" w:sz="0" w:space="0" w:color="auto"/>
                                                                  </w:divBdr>
                                                                  <w:divsChild>
                                                                    <w:div w:id="1558055348">
                                                                      <w:marLeft w:val="0"/>
                                                                      <w:marRight w:val="0"/>
                                                                      <w:marTop w:val="0"/>
                                                                      <w:marBottom w:val="0"/>
                                                                      <w:divBdr>
                                                                        <w:top w:val="none" w:sz="0" w:space="0" w:color="auto"/>
                                                                        <w:left w:val="none" w:sz="0" w:space="0" w:color="auto"/>
                                                                        <w:bottom w:val="none" w:sz="0" w:space="0" w:color="auto"/>
                                                                        <w:right w:val="none" w:sz="0" w:space="0" w:color="auto"/>
                                                                      </w:divBdr>
                                                                      <w:divsChild>
                                                                        <w:div w:id="370813697">
                                                                          <w:marLeft w:val="0"/>
                                                                          <w:marRight w:val="0"/>
                                                                          <w:marTop w:val="0"/>
                                                                          <w:marBottom w:val="0"/>
                                                                          <w:divBdr>
                                                                            <w:top w:val="none" w:sz="0" w:space="0" w:color="auto"/>
                                                                            <w:left w:val="none" w:sz="0" w:space="0" w:color="auto"/>
                                                                            <w:bottom w:val="none" w:sz="0" w:space="0" w:color="auto"/>
                                                                            <w:right w:val="none" w:sz="0" w:space="0" w:color="auto"/>
                                                                          </w:divBdr>
                                                                          <w:divsChild>
                                                                            <w:div w:id="1378431660">
                                                                              <w:marLeft w:val="0"/>
                                                                              <w:marRight w:val="0"/>
                                                                              <w:marTop w:val="0"/>
                                                                              <w:marBottom w:val="0"/>
                                                                              <w:divBdr>
                                                                                <w:top w:val="none" w:sz="0" w:space="0" w:color="auto"/>
                                                                                <w:left w:val="none" w:sz="0" w:space="0" w:color="auto"/>
                                                                                <w:bottom w:val="none" w:sz="0" w:space="0" w:color="auto"/>
                                                                                <w:right w:val="none" w:sz="0" w:space="0" w:color="auto"/>
                                                                              </w:divBdr>
                                                                              <w:divsChild>
                                                                                <w:div w:id="14491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25307">
                                                                          <w:marLeft w:val="0"/>
                                                                          <w:marRight w:val="0"/>
                                                                          <w:marTop w:val="0"/>
                                                                          <w:marBottom w:val="0"/>
                                                                          <w:divBdr>
                                                                            <w:top w:val="none" w:sz="0" w:space="0" w:color="auto"/>
                                                                            <w:left w:val="none" w:sz="0" w:space="0" w:color="auto"/>
                                                                            <w:bottom w:val="none" w:sz="0" w:space="0" w:color="auto"/>
                                                                            <w:right w:val="none" w:sz="0" w:space="0" w:color="auto"/>
                                                                          </w:divBdr>
                                                                          <w:divsChild>
                                                                            <w:div w:id="140391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470597">
                                                              <w:marLeft w:val="0"/>
                                                              <w:marRight w:val="0"/>
                                                              <w:marTop w:val="0"/>
                                                              <w:marBottom w:val="0"/>
                                                              <w:divBdr>
                                                                <w:top w:val="none" w:sz="0" w:space="0" w:color="auto"/>
                                                                <w:left w:val="none" w:sz="0" w:space="0" w:color="auto"/>
                                                                <w:bottom w:val="none" w:sz="0" w:space="0" w:color="auto"/>
                                                                <w:right w:val="none" w:sz="0" w:space="0" w:color="auto"/>
                                                              </w:divBdr>
                                                              <w:divsChild>
                                                                <w:div w:id="1972783642">
                                                                  <w:marLeft w:val="0"/>
                                                                  <w:marRight w:val="0"/>
                                                                  <w:marTop w:val="0"/>
                                                                  <w:marBottom w:val="0"/>
                                                                  <w:divBdr>
                                                                    <w:top w:val="none" w:sz="0" w:space="0" w:color="auto"/>
                                                                    <w:left w:val="none" w:sz="0" w:space="0" w:color="auto"/>
                                                                    <w:bottom w:val="none" w:sz="0" w:space="0" w:color="auto"/>
                                                                    <w:right w:val="none" w:sz="0" w:space="0" w:color="auto"/>
                                                                  </w:divBdr>
                                                                  <w:divsChild>
                                                                    <w:div w:id="301614668">
                                                                      <w:marLeft w:val="0"/>
                                                                      <w:marRight w:val="0"/>
                                                                      <w:marTop w:val="0"/>
                                                                      <w:marBottom w:val="0"/>
                                                                      <w:divBdr>
                                                                        <w:top w:val="single" w:sz="6" w:space="12" w:color="D6D6D6"/>
                                                                        <w:left w:val="single" w:sz="6" w:space="12" w:color="D6D6D6"/>
                                                                        <w:bottom w:val="single" w:sz="6" w:space="12" w:color="D6D6D6"/>
                                                                        <w:right w:val="single" w:sz="6" w:space="12" w:color="D6D6D6"/>
                                                                      </w:divBdr>
                                                                      <w:divsChild>
                                                                        <w:div w:id="177343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857303">
                                                          <w:marLeft w:val="0"/>
                                                          <w:marRight w:val="0"/>
                                                          <w:marTop w:val="0"/>
                                                          <w:marBottom w:val="0"/>
                                                          <w:divBdr>
                                                            <w:top w:val="none" w:sz="0" w:space="0" w:color="auto"/>
                                                            <w:left w:val="none" w:sz="0" w:space="0" w:color="auto"/>
                                                            <w:bottom w:val="none" w:sz="0" w:space="0" w:color="auto"/>
                                                            <w:right w:val="none" w:sz="0" w:space="0" w:color="auto"/>
                                                          </w:divBdr>
                                                          <w:divsChild>
                                                            <w:div w:id="478154471">
                                                              <w:marLeft w:val="0"/>
                                                              <w:marRight w:val="0"/>
                                                              <w:marTop w:val="0"/>
                                                              <w:marBottom w:val="0"/>
                                                              <w:divBdr>
                                                                <w:top w:val="none" w:sz="0" w:space="0" w:color="auto"/>
                                                                <w:left w:val="none" w:sz="0" w:space="0" w:color="auto"/>
                                                                <w:bottom w:val="none" w:sz="0" w:space="0" w:color="auto"/>
                                                                <w:right w:val="none" w:sz="0" w:space="0" w:color="auto"/>
                                                              </w:divBdr>
                                                            </w:div>
                                                            <w:div w:id="1043094502">
                                                              <w:marLeft w:val="0"/>
                                                              <w:marRight w:val="0"/>
                                                              <w:marTop w:val="0"/>
                                                              <w:marBottom w:val="0"/>
                                                              <w:divBdr>
                                                                <w:top w:val="none" w:sz="0" w:space="0" w:color="auto"/>
                                                                <w:left w:val="none" w:sz="0" w:space="0" w:color="auto"/>
                                                                <w:bottom w:val="none" w:sz="0" w:space="0" w:color="auto"/>
                                                                <w:right w:val="none" w:sz="0" w:space="0" w:color="auto"/>
                                                              </w:divBdr>
                                                            </w:div>
                                                            <w:div w:id="1450778053">
                                                              <w:marLeft w:val="0"/>
                                                              <w:marRight w:val="0"/>
                                                              <w:marTop w:val="0"/>
                                                              <w:marBottom w:val="0"/>
                                                              <w:divBdr>
                                                                <w:top w:val="none" w:sz="0" w:space="0" w:color="auto"/>
                                                                <w:left w:val="none" w:sz="0" w:space="0" w:color="auto"/>
                                                                <w:bottom w:val="none" w:sz="0" w:space="0" w:color="auto"/>
                                                                <w:right w:val="none" w:sz="0" w:space="0" w:color="auto"/>
                                                              </w:divBdr>
                                                              <w:divsChild>
                                                                <w:div w:id="599607180">
                                                                  <w:marLeft w:val="0"/>
                                                                  <w:marRight w:val="0"/>
                                                                  <w:marTop w:val="0"/>
                                                                  <w:marBottom w:val="0"/>
                                                                  <w:divBdr>
                                                                    <w:top w:val="none" w:sz="0" w:space="0" w:color="auto"/>
                                                                    <w:left w:val="none" w:sz="0" w:space="0" w:color="auto"/>
                                                                    <w:bottom w:val="none" w:sz="0" w:space="0" w:color="auto"/>
                                                                    <w:right w:val="none" w:sz="0" w:space="0" w:color="auto"/>
                                                                  </w:divBdr>
                                                                  <w:divsChild>
                                                                    <w:div w:id="995761115">
                                                                      <w:marLeft w:val="0"/>
                                                                      <w:marRight w:val="0"/>
                                                                      <w:marTop w:val="0"/>
                                                                      <w:marBottom w:val="0"/>
                                                                      <w:divBdr>
                                                                        <w:top w:val="single" w:sz="6" w:space="12" w:color="D6D6D6"/>
                                                                        <w:left w:val="single" w:sz="6" w:space="12" w:color="D6D6D6"/>
                                                                        <w:bottom w:val="single" w:sz="6" w:space="12" w:color="D6D6D6"/>
                                                                        <w:right w:val="single" w:sz="6" w:space="12" w:color="D6D6D6"/>
                                                                      </w:divBdr>
                                                                      <w:divsChild>
                                                                        <w:div w:id="10137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930498">
                                                          <w:marLeft w:val="0"/>
                                                          <w:marRight w:val="0"/>
                                                          <w:marTop w:val="0"/>
                                                          <w:marBottom w:val="0"/>
                                                          <w:divBdr>
                                                            <w:top w:val="none" w:sz="0" w:space="0" w:color="auto"/>
                                                            <w:left w:val="none" w:sz="0" w:space="0" w:color="auto"/>
                                                            <w:bottom w:val="none" w:sz="0" w:space="0" w:color="auto"/>
                                                            <w:right w:val="none" w:sz="0" w:space="0" w:color="auto"/>
                                                          </w:divBdr>
                                                          <w:divsChild>
                                                            <w:div w:id="1342973423">
                                                              <w:marLeft w:val="0"/>
                                                              <w:marRight w:val="0"/>
                                                              <w:marTop w:val="0"/>
                                                              <w:marBottom w:val="0"/>
                                                              <w:divBdr>
                                                                <w:top w:val="none" w:sz="0" w:space="0" w:color="auto"/>
                                                                <w:left w:val="none" w:sz="0" w:space="0" w:color="auto"/>
                                                                <w:bottom w:val="none" w:sz="0" w:space="0" w:color="auto"/>
                                                                <w:right w:val="none" w:sz="0" w:space="0" w:color="auto"/>
                                                              </w:divBdr>
                                                            </w:div>
                                                            <w:div w:id="1427112668">
                                                              <w:marLeft w:val="0"/>
                                                              <w:marRight w:val="0"/>
                                                              <w:marTop w:val="0"/>
                                                              <w:marBottom w:val="0"/>
                                                              <w:divBdr>
                                                                <w:top w:val="none" w:sz="0" w:space="0" w:color="auto"/>
                                                                <w:left w:val="none" w:sz="0" w:space="0" w:color="auto"/>
                                                                <w:bottom w:val="none" w:sz="0" w:space="0" w:color="auto"/>
                                                                <w:right w:val="none" w:sz="0" w:space="0" w:color="auto"/>
                                                              </w:divBdr>
                                                            </w:div>
                                                            <w:div w:id="1605109631">
                                                              <w:marLeft w:val="0"/>
                                                              <w:marRight w:val="0"/>
                                                              <w:marTop w:val="0"/>
                                                              <w:marBottom w:val="0"/>
                                                              <w:divBdr>
                                                                <w:top w:val="none" w:sz="0" w:space="0" w:color="auto"/>
                                                                <w:left w:val="none" w:sz="0" w:space="0" w:color="auto"/>
                                                                <w:bottom w:val="none" w:sz="0" w:space="0" w:color="auto"/>
                                                                <w:right w:val="none" w:sz="0" w:space="0" w:color="auto"/>
                                                              </w:divBdr>
                                                              <w:divsChild>
                                                                <w:div w:id="2067336892">
                                                                  <w:marLeft w:val="0"/>
                                                                  <w:marRight w:val="0"/>
                                                                  <w:marTop w:val="0"/>
                                                                  <w:marBottom w:val="0"/>
                                                                  <w:divBdr>
                                                                    <w:top w:val="none" w:sz="0" w:space="0" w:color="auto"/>
                                                                    <w:left w:val="none" w:sz="0" w:space="0" w:color="auto"/>
                                                                    <w:bottom w:val="none" w:sz="0" w:space="0" w:color="auto"/>
                                                                    <w:right w:val="none" w:sz="0" w:space="0" w:color="auto"/>
                                                                  </w:divBdr>
                                                                  <w:divsChild>
                                                                    <w:div w:id="470832350">
                                                                      <w:marLeft w:val="0"/>
                                                                      <w:marRight w:val="0"/>
                                                                      <w:marTop w:val="0"/>
                                                                      <w:marBottom w:val="0"/>
                                                                      <w:divBdr>
                                                                        <w:top w:val="single" w:sz="6" w:space="12" w:color="D6D6D6"/>
                                                                        <w:left w:val="single" w:sz="6" w:space="12" w:color="D6D6D6"/>
                                                                        <w:bottom w:val="single" w:sz="6" w:space="12" w:color="D6D6D6"/>
                                                                        <w:right w:val="single" w:sz="6" w:space="12" w:color="D6D6D6"/>
                                                                      </w:divBdr>
                                                                      <w:divsChild>
                                                                        <w:div w:id="80485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688781">
                                                          <w:marLeft w:val="0"/>
                                                          <w:marRight w:val="0"/>
                                                          <w:marTop w:val="0"/>
                                                          <w:marBottom w:val="0"/>
                                                          <w:divBdr>
                                                            <w:top w:val="none" w:sz="0" w:space="0" w:color="auto"/>
                                                            <w:left w:val="none" w:sz="0" w:space="0" w:color="auto"/>
                                                            <w:bottom w:val="none" w:sz="0" w:space="0" w:color="auto"/>
                                                            <w:right w:val="none" w:sz="0" w:space="0" w:color="auto"/>
                                                          </w:divBdr>
                                                          <w:divsChild>
                                                            <w:div w:id="1398671356">
                                                              <w:marLeft w:val="0"/>
                                                              <w:marRight w:val="0"/>
                                                              <w:marTop w:val="0"/>
                                                              <w:marBottom w:val="0"/>
                                                              <w:divBdr>
                                                                <w:top w:val="none" w:sz="0" w:space="0" w:color="auto"/>
                                                                <w:left w:val="none" w:sz="0" w:space="0" w:color="auto"/>
                                                                <w:bottom w:val="none" w:sz="0" w:space="0" w:color="auto"/>
                                                                <w:right w:val="none" w:sz="0" w:space="0" w:color="auto"/>
                                                              </w:divBdr>
                                                              <w:divsChild>
                                                                <w:div w:id="686099302">
                                                                  <w:marLeft w:val="0"/>
                                                                  <w:marRight w:val="0"/>
                                                                  <w:marTop w:val="0"/>
                                                                  <w:marBottom w:val="0"/>
                                                                  <w:divBdr>
                                                                    <w:top w:val="none" w:sz="0" w:space="0" w:color="auto"/>
                                                                    <w:left w:val="none" w:sz="0" w:space="0" w:color="auto"/>
                                                                    <w:bottom w:val="none" w:sz="0" w:space="0" w:color="auto"/>
                                                                    <w:right w:val="none" w:sz="0" w:space="0" w:color="auto"/>
                                                                  </w:divBdr>
                                                                  <w:divsChild>
                                                                    <w:div w:id="1895116474">
                                                                      <w:marLeft w:val="0"/>
                                                                      <w:marRight w:val="0"/>
                                                                      <w:marTop w:val="0"/>
                                                                      <w:marBottom w:val="0"/>
                                                                      <w:divBdr>
                                                                        <w:top w:val="none" w:sz="0" w:space="0" w:color="auto"/>
                                                                        <w:left w:val="none" w:sz="0" w:space="0" w:color="auto"/>
                                                                        <w:bottom w:val="none" w:sz="0" w:space="0" w:color="auto"/>
                                                                        <w:right w:val="none" w:sz="0" w:space="0" w:color="auto"/>
                                                                      </w:divBdr>
                                                                      <w:divsChild>
                                                                        <w:div w:id="1544488708">
                                                                          <w:marLeft w:val="0"/>
                                                                          <w:marRight w:val="0"/>
                                                                          <w:marTop w:val="0"/>
                                                                          <w:marBottom w:val="0"/>
                                                                          <w:divBdr>
                                                                            <w:top w:val="none" w:sz="0" w:space="0" w:color="auto"/>
                                                                            <w:left w:val="none" w:sz="0" w:space="0" w:color="auto"/>
                                                                            <w:bottom w:val="none" w:sz="0" w:space="0" w:color="auto"/>
                                                                            <w:right w:val="none" w:sz="0" w:space="0" w:color="auto"/>
                                                                          </w:divBdr>
                                                                          <w:divsChild>
                                                                            <w:div w:id="1742487462">
                                                                              <w:marLeft w:val="0"/>
                                                                              <w:marRight w:val="0"/>
                                                                              <w:marTop w:val="0"/>
                                                                              <w:marBottom w:val="0"/>
                                                                              <w:divBdr>
                                                                                <w:top w:val="none" w:sz="0" w:space="0" w:color="auto"/>
                                                                                <w:left w:val="none" w:sz="0" w:space="0" w:color="auto"/>
                                                                                <w:bottom w:val="none" w:sz="0" w:space="0" w:color="auto"/>
                                                                                <w:right w:val="none" w:sz="0" w:space="0" w:color="auto"/>
                                                                              </w:divBdr>
                                                                              <w:divsChild>
                                                                                <w:div w:id="182655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50130">
                                                                          <w:marLeft w:val="0"/>
                                                                          <w:marRight w:val="0"/>
                                                                          <w:marTop w:val="0"/>
                                                                          <w:marBottom w:val="0"/>
                                                                          <w:divBdr>
                                                                            <w:top w:val="none" w:sz="0" w:space="0" w:color="auto"/>
                                                                            <w:left w:val="none" w:sz="0" w:space="0" w:color="auto"/>
                                                                            <w:bottom w:val="none" w:sz="0" w:space="0" w:color="auto"/>
                                                                            <w:right w:val="none" w:sz="0" w:space="0" w:color="auto"/>
                                                                          </w:divBdr>
                                                                          <w:divsChild>
                                                                            <w:div w:id="96593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799047">
                                                              <w:marLeft w:val="0"/>
                                                              <w:marRight w:val="0"/>
                                                              <w:marTop w:val="0"/>
                                                              <w:marBottom w:val="0"/>
                                                              <w:divBdr>
                                                                <w:top w:val="none" w:sz="0" w:space="0" w:color="auto"/>
                                                                <w:left w:val="none" w:sz="0" w:space="0" w:color="auto"/>
                                                                <w:bottom w:val="none" w:sz="0" w:space="0" w:color="auto"/>
                                                                <w:right w:val="none" w:sz="0" w:space="0" w:color="auto"/>
                                                              </w:divBdr>
                                                              <w:divsChild>
                                                                <w:div w:id="128773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bio.systime.dk/fileadmin/_processed_/csm_COLOURBOX3608485_72023986d2.jp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bio.systime.dk/fileadmin/_processed_/csm_Illustration_til_OEvelse_27_db028612ba.png" TargetMode="External"/><Relationship Id="rId4" Type="http://schemas.openxmlformats.org/officeDocument/2006/relationships/webSettings" Target="webSettings.xml"/><Relationship Id="rId9" Type="http://schemas.openxmlformats.org/officeDocument/2006/relationships/hyperlink" Target="http://astma.astma-allergi.dk/hvaderastma/undersoeglungerne/peakflow"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8D2"/>
    <w:rsid w:val="001E4840"/>
    <w:rsid w:val="00DE28D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DE28D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E91F8-4946-4EB0-A19B-FA6A335FE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382</Words>
  <Characters>2336</Characters>
  <Application>Microsoft Office Word</Application>
  <DocSecurity>0</DocSecurity>
  <Lines>19</Lines>
  <Paragraphs>5</Paragraphs>
  <ScaleCrop>false</ScaleCrop>
  <HeadingPairs>
    <vt:vector size="4" baseType="variant">
      <vt:variant>
        <vt:lpstr>Titel</vt:lpstr>
      </vt:variant>
      <vt:variant>
        <vt:i4>1</vt:i4>
      </vt:variant>
      <vt:variant>
        <vt:lpstr>Overskrifter</vt:lpstr>
      </vt:variant>
      <vt:variant>
        <vt:i4>8</vt:i4>
      </vt:variant>
    </vt:vector>
  </HeadingPairs>
  <TitlesOfParts>
    <vt:vector size="9" baseType="lpstr">
      <vt:lpstr/>
      <vt:lpstr>    Bestemmelse af Peak Flow - vejledning</vt:lpstr>
      <vt:lpstr>    Formål</vt:lpstr>
      <vt:lpstr>    Teori </vt:lpstr>
      <vt:lpstr>    Resultater </vt:lpstr>
      <vt:lpstr>    </vt:lpstr>
      <vt:lpstr>    Fejlkilder</vt:lpstr>
      <vt:lpstr>    </vt:lpstr>
      <vt:lpstr>    Konklusion</vt:lpstr>
    </vt:vector>
  </TitlesOfParts>
  <Company>IT-Center Fyn</Company>
  <LinksUpToDate>false</LinksUpToDate>
  <CharactersWithSpaces>2713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Malene Jersild Sandgaard</dc:creator>
  <cp:keywords/>
  <dc:description/>
  <cp:lastModifiedBy>Charlotte Skov</cp:lastModifiedBy>
  <cp:revision>11</cp:revision>
  <dcterms:created xsi:type="dcterms:W3CDTF">2017-01-20T14:07:00Z</dcterms:created>
  <dcterms:modified xsi:type="dcterms:W3CDTF">2017-01-23T13:33:00Z</dcterms:modified>
</cp:coreProperties>
</file>