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36"/>
          <w:szCs w:val="36"/>
        </w:rPr>
      </w:pPr>
      <w:bookmarkStart w:colFirst="0" w:colLast="0" w:name="_n9whom5pusr1" w:id="0"/>
      <w:bookmarkEnd w:id="0"/>
      <w:r w:rsidDel="00000000" w:rsidR="00000000" w:rsidRPr="00000000">
        <w:rPr>
          <w:sz w:val="36"/>
          <w:szCs w:val="36"/>
          <w:rtl w:val="0"/>
        </w:rPr>
        <w:t xml:space="preserve">Brainstormdokument til Seksualundervisning på MG: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1-2 moduler pr. årgang (LV udspil), vi begynder i år med 1. årgang (og evt. med 2. årgang)</w:t>
      </w:r>
    </w:p>
    <w:p w:rsidR="00000000" w:rsidDel="00000000" w:rsidP="00000000" w:rsidRDefault="00000000" w:rsidRPr="00000000" w14:paraId="00000004">
      <w:pPr>
        <w:rPr/>
      </w:pPr>
      <w:r w:rsidDel="00000000" w:rsidR="00000000" w:rsidRPr="00000000">
        <w:rPr>
          <w:rtl w:val="0"/>
        </w:rPr>
        <w:t xml:space="preserve">Er det vigtigt at have den “biologiske / fysiologiske” del FØR den mere “følelsesmæssige” del?</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hyperlink r:id="rId6">
        <w:r w:rsidDel="00000000" w:rsidR="00000000" w:rsidRPr="00000000">
          <w:rPr>
            <w:color w:val="1155cc"/>
            <w:u w:val="single"/>
            <w:rtl w:val="0"/>
          </w:rPr>
          <w:t xml:space="preserve">https://www.theguardian.com/film/2015/feb/27/eddie-redmayne-transgender-lili-elbe-first-picture-danish-girl</w:t>
        </w:r>
      </w:hyperlink>
      <w:r w:rsidDel="00000000" w:rsidR="00000000" w:rsidRPr="00000000">
        <w:rPr>
          <w:rtl w:val="0"/>
        </w:rPr>
      </w:r>
    </w:p>
    <w:p w:rsidR="00000000" w:rsidDel="00000000" w:rsidP="00000000" w:rsidRDefault="00000000" w:rsidRPr="00000000" w14:paraId="00000007">
      <w:pPr>
        <w:rPr/>
      </w:pPr>
      <w:hyperlink r:id="rId7">
        <w:r w:rsidDel="00000000" w:rsidR="00000000" w:rsidRPr="00000000">
          <w:rPr>
            <w:color w:val="1155cc"/>
            <w:u w:val="single"/>
            <w:rtl w:val="0"/>
          </w:rPr>
          <w:t xml:space="preserve">https://en.wikipedia.org/wiki/The_Danish_Girl_(film)</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Kønsskifte på papiret = juridisk kønsskifte: </w:t>
      </w:r>
      <w:hyperlink r:id="rId8">
        <w:r w:rsidDel="00000000" w:rsidR="00000000" w:rsidRPr="00000000">
          <w:rPr>
            <w:color w:val="1155cc"/>
            <w:u w:val="single"/>
            <w:rtl w:val="0"/>
          </w:rPr>
          <w:t xml:space="preserve">https://www.sundhed.dk/borger/patienthaandbogen/sundhedsoplysning/lgbt/transkoennethed--koensinkongruens/</w:t>
        </w:r>
      </w:hyperlink>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Testosteronniveau i professionel sport - hvilke kvinder må løbe om kap osv.?</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Debut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Antal sexpartnere?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Onani?</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Gruppearbejde?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Kønsroller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Adfærd (grænseoverskridende)  i byen/gymfester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Myter om kønssygdomme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Vil du låne min kone? (var der ikke noget om en særlig slags “gæstfrihed” på Grønland, da Knud Rasmussen kørte rundt på hundeslæde?)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Copenhagen PRIDE? nu også for børn!  (Drag) </w:t>
      </w:r>
      <w:hyperlink r:id="rId9">
        <w:r w:rsidDel="00000000" w:rsidR="00000000" w:rsidRPr="00000000">
          <w:rPr>
            <w:color w:val="1155cc"/>
            <w:u w:val="single"/>
            <w:rtl w:val="0"/>
          </w:rPr>
          <w:t xml:space="preserve">https://zulu.tv2.dk/2019-03-04-lgbtqia-se-her-hvad-bogstaverne-staar-for</w:t>
        </w:r>
      </w:hyperlink>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Samtykke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Samtykkeloven og artikler ift. denne.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hyperlink r:id="rId10">
        <w:r w:rsidDel="00000000" w:rsidR="00000000" w:rsidRPr="00000000">
          <w:rPr>
            <w:color w:val="1155cc"/>
            <w:u w:val="single"/>
            <w:rtl w:val="0"/>
          </w:rPr>
          <w:t xml:space="preserve">https://www.underviserportal.dk/dyn/resources/Default_Model_Filelibrary/file/8/28/1686644299/inspirationskatalog-til-gymnasiale-uddannelser-digital-udgave.pdf</w:t>
        </w:r>
      </w:hyperlink>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Hvor kan man finde saglig information på nettet om “alt det pinlige”?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Erfaringer fra seminaret “Arbejdet med seksuel dannelse i praksis” med </w:t>
      </w:r>
      <w:r w:rsidDel="00000000" w:rsidR="00000000" w:rsidRPr="00000000">
        <w:rPr>
          <w:rFonts w:ascii="Calibri" w:cs="Calibri" w:eastAsia="Calibri" w:hAnsi="Calibri"/>
          <w:rtl w:val="0"/>
        </w:rPr>
        <w:t xml:space="preserve">Mette Øyås i efteråret 2022? Tips til undervisning i </w:t>
      </w:r>
      <w:r w:rsidDel="00000000" w:rsidR="00000000" w:rsidRPr="00000000">
        <w:rPr>
          <w:rFonts w:ascii="Calibri" w:cs="Calibri" w:eastAsia="Calibri" w:hAnsi="Calibri"/>
          <w:i w:val="1"/>
          <w:iCs w:val="1"/>
          <w:rtl w:val="0"/>
        </w:rPr>
        <w:t xml:space="preserve">krop, køn og seksualitet</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Hvilken opgave skal vi løse?</w:t>
      </w:r>
    </w:p>
    <w:p w:rsidR="00000000" w:rsidDel="00000000" w:rsidP="00000000" w:rsidRDefault="00000000" w:rsidRPr="00000000" w14:paraId="0000002B">
      <w:pPr>
        <w:rPr/>
      </w:pPr>
      <w:r w:rsidDel="00000000" w:rsidR="00000000" w:rsidRPr="00000000">
        <w:rPr>
          <w:rtl w:val="0"/>
        </w:rPr>
        <w:t xml:space="preserve">Sakset fra gammelt ugebrev:</w:t>
      </w:r>
    </w:p>
    <w:p w:rsidR="00000000" w:rsidDel="00000000" w:rsidP="00000000" w:rsidRDefault="00000000" w:rsidRPr="00000000" w14:paraId="0000002C">
      <w:pPr>
        <w:rPr>
          <w:shd w:fill="faf9f8" w:val="clear"/>
        </w:rPr>
      </w:pPr>
      <w:r w:rsidDel="00000000" w:rsidR="00000000" w:rsidRPr="00000000">
        <w:rPr>
          <w:rtl w:val="0"/>
        </w:rPr>
        <w:t xml:space="preserve">“</w:t>
      </w:r>
      <w:r w:rsidDel="00000000" w:rsidR="00000000" w:rsidRPr="00000000">
        <w:rPr>
          <w:b w:val="1"/>
          <w:bCs w:val="1"/>
          <w:shd w:fill="faf9f8" w:val="clear"/>
          <w:rtl w:val="0"/>
        </w:rPr>
        <w:t xml:space="preserve">Obligatorisk seksualundervisning </w:t>
      </w:r>
      <w:r w:rsidDel="00000000" w:rsidR="00000000" w:rsidRPr="00000000">
        <w:rPr>
          <w:shd w:fill="faf9f8" w:val="clear"/>
          <w:rtl w:val="0"/>
        </w:rPr>
        <w:t xml:space="preserve">(fra Danske Gymnasiers Nyhedsbrev uge 40-2022)</w:t>
      </w:r>
    </w:p>
    <w:p w:rsidR="00000000" w:rsidDel="00000000" w:rsidP="00000000" w:rsidRDefault="00000000" w:rsidRPr="00000000" w14:paraId="0000002D">
      <w:pPr>
        <w:shd w:fill="ffffff" w:val="clear"/>
        <w:rPr/>
      </w:pPr>
      <w:r w:rsidDel="00000000" w:rsidR="00000000" w:rsidRPr="00000000">
        <w:rPr>
          <w:shd w:fill="faf9f8" w:val="clear"/>
          <w:rtl w:val="0"/>
        </w:rPr>
        <w:t xml:space="preserve">Gymnasieforligskredsen er blevet enig om, at eleverne på de gymnasiale uddannelser skal have obligatorisk seksualundervisning fra skoleåret 2023/24. Ifølge aftalen skal den obligatoriske seksualundervisning sikre, at eleverne stifter bekendtskab med emner som samtykke, grænser, prævention og seksuelt overførbare sygdomme. For at skabe mest mulig frihed for den enkelte skole, vil der ikke være krav om en særlig tilrettelæggelsesform. Undervisningen kan fx både ske i bestemte fag, via fællesarrangementer eller som led i flerfaglige aktiviteter. Skolerne er dog forpligtede til, at undervisningen har et omfang, der medfører, at eleverne får indsigt i emnerne og mulighed for at reflektere over dem. Det er i tråd med foreningens indspark -at ja, der er brug for seksualundervisning på ungdomsuddannelserne, og at det ikke skulle udmøntes i et egentlig fag/fastlagt timeramme. Det skal i stedet indskrives som et krav i § 29 i gymnasieloven ligesom de tværgående kompetencer. I kan læse mere her:</w:t>
      </w:r>
      <w:hyperlink r:id="rId11">
        <w:r w:rsidDel="00000000" w:rsidR="00000000" w:rsidRPr="00000000">
          <w:rPr>
            <w:shd w:fill="faf9f8" w:val="clear"/>
            <w:rtl w:val="0"/>
          </w:rPr>
          <w:t xml:space="preserve"> </w:t>
        </w:r>
      </w:hyperlink>
      <w:hyperlink r:id="rId12">
        <w:r w:rsidDel="00000000" w:rsidR="00000000" w:rsidRPr="00000000">
          <w:rPr>
            <w:color w:val="1155cc"/>
            <w:u w:val="single"/>
            <w:shd w:fill="faf9f8" w:val="clear"/>
            <w:rtl w:val="0"/>
          </w:rPr>
          <w:t xml:space="preserve">https://www.uvm.dk/aktuelt/nyheder/uvm/2022/okt/221004-seksualundervisning-bliver-obligatorisk-paa-de-gymnasiale-uddannelser</w:t>
        </w:r>
      </w:hyperlink>
      <w:r w:rsidDel="00000000" w:rsidR="00000000" w:rsidRPr="00000000">
        <w:rPr>
          <w:shd w:fill="faf9f8" w:val="clear"/>
          <w:rtl w:val="0"/>
        </w:rPr>
        <w:t xml:space="preserve">  </w:t>
      </w: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Vi kunne spørge et par 1g. 2. og 3.g klasser/udvalgte elever hvad de kunne tænke sig et sådan forløb skulle indeholde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Vi har fået to eksemplarer af en ny bog fra Nucleus til emnet.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Kønsfluiditet. Biologisk og socialt køn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uvm.dk/aktuelt/nyheder/uvm/2022/okt/221004-seksualundervisning-bliver-obligatorisk-paa-de-gymnasiale-uddannelser" TargetMode="External"/><Relationship Id="rId10" Type="http://schemas.openxmlformats.org/officeDocument/2006/relationships/hyperlink" Target="https://www.underviserportal.dk/dyn/resources/Default_Model_Filelibrary/file/8/28/1686644299/inspirationskatalog-til-gymnasiale-uddannelser-digital-udgave.pdf" TargetMode="External"/><Relationship Id="rId12" Type="http://schemas.openxmlformats.org/officeDocument/2006/relationships/hyperlink" Target="https://www.uvm.dk/aktuelt/nyheder/uvm/2022/okt/221004-seksualundervisning-bliver-obligatorisk-paa-de-gymnasiale-uddannelser" TargetMode="External"/><Relationship Id="rId9" Type="http://schemas.openxmlformats.org/officeDocument/2006/relationships/hyperlink" Target="https://zulu.tv2.dk/2019-03-04-lgbtqia-se-her-hvad-bogstaverne-staar-for" TargetMode="External"/><Relationship Id="rId5" Type="http://schemas.openxmlformats.org/officeDocument/2006/relationships/styles" Target="styles.xml"/><Relationship Id="rId6" Type="http://schemas.openxmlformats.org/officeDocument/2006/relationships/hyperlink" Target="https://www.theguardian.com/film/2015/feb/27/eddie-redmayne-transgender-lili-elbe-first-picture-danish-girl" TargetMode="External"/><Relationship Id="rId7" Type="http://schemas.openxmlformats.org/officeDocument/2006/relationships/hyperlink" Target="https://en.wikipedia.org/wiki/The_Danish_Girl_(film)" TargetMode="External"/><Relationship Id="rId8" Type="http://schemas.openxmlformats.org/officeDocument/2006/relationships/hyperlink" Target="https://www.sundhed.dk/borger/patienthaandbogen/sundhedsoplysning/lgbt/transkoennethed--koensinkongrue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