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676A" w14:textId="2C4770D1" w:rsidR="004B4417" w:rsidRDefault="004B4417" w:rsidP="004B4417">
      <w:pPr>
        <w:rPr>
          <w:b/>
          <w:bCs/>
          <w:sz w:val="32"/>
          <w:szCs w:val="32"/>
        </w:rPr>
      </w:pPr>
      <w:r w:rsidRPr="004B4417">
        <w:rPr>
          <w:b/>
          <w:bCs/>
          <w:sz w:val="32"/>
          <w:szCs w:val="32"/>
        </w:rPr>
        <w:t xml:space="preserve">Documentación Técnica: </w:t>
      </w:r>
      <w:r>
        <w:rPr>
          <w:b/>
          <w:bCs/>
          <w:sz w:val="32"/>
          <w:szCs w:val="32"/>
        </w:rPr>
        <w:t>Web</w:t>
      </w:r>
      <w:r w:rsidRPr="004B4417">
        <w:rPr>
          <w:b/>
          <w:bCs/>
          <w:sz w:val="32"/>
          <w:szCs w:val="32"/>
        </w:rPr>
        <w:t xml:space="preserve"> Prácticas </w:t>
      </w:r>
      <w:proofErr w:type="spellStart"/>
      <w:r w:rsidRPr="004B4417">
        <w:rPr>
          <w:b/>
          <w:bCs/>
          <w:sz w:val="32"/>
          <w:szCs w:val="32"/>
        </w:rPr>
        <w:t>SimIA</w:t>
      </w:r>
      <w:proofErr w:type="spellEnd"/>
      <w:r w:rsidRPr="004B4417">
        <w:rPr>
          <w:b/>
          <w:bCs/>
          <w:sz w:val="32"/>
          <w:szCs w:val="32"/>
        </w:rPr>
        <w:t xml:space="preserve"> Lab</w:t>
      </w:r>
    </w:p>
    <w:p w14:paraId="055187C7" w14:textId="77777777" w:rsidR="004B4417" w:rsidRPr="004B4417" w:rsidRDefault="004B4417" w:rsidP="004B4417">
      <w:pPr>
        <w:rPr>
          <w:b/>
          <w:bCs/>
          <w:sz w:val="14"/>
          <w:szCs w:val="14"/>
        </w:rPr>
      </w:pPr>
    </w:p>
    <w:p w14:paraId="29C3FA04" w14:textId="77777777" w:rsidR="004B4417" w:rsidRPr="004B4417" w:rsidRDefault="004B4417" w:rsidP="004B4417">
      <w:pPr>
        <w:rPr>
          <w:b/>
          <w:bCs/>
        </w:rPr>
      </w:pPr>
      <w:r w:rsidRPr="004B4417">
        <w:rPr>
          <w:b/>
          <w:bCs/>
        </w:rPr>
        <w:t>1. Contexto del Proyecto y Tecnología</w:t>
      </w:r>
    </w:p>
    <w:p w14:paraId="6C883BF1" w14:textId="77777777" w:rsidR="004B4417" w:rsidRDefault="004B4417" w:rsidP="004B4417">
      <w:pPr>
        <w:ind w:left="0" w:firstLine="0"/>
      </w:pPr>
      <w:r w:rsidRPr="004B4417">
        <w:t xml:space="preserve">Se ha desarrollado una </w:t>
      </w:r>
      <w:r w:rsidRPr="004B4417">
        <w:t>web</w:t>
      </w:r>
      <w:r w:rsidRPr="004B4417">
        <w:t xml:space="preserve"> interactiva orientada a la </w:t>
      </w:r>
      <w:r w:rsidRPr="004B4417">
        <w:rPr>
          <w:b/>
          <w:bCs/>
        </w:rPr>
        <w:t xml:space="preserve">captación de estudiantes en prácticas para </w:t>
      </w:r>
      <w:proofErr w:type="spellStart"/>
      <w:r w:rsidRPr="004B4417">
        <w:rPr>
          <w:b/>
          <w:bCs/>
        </w:rPr>
        <w:t>SimIA</w:t>
      </w:r>
      <w:proofErr w:type="spellEnd"/>
      <w:r>
        <w:t xml:space="preserve">, además de ser un </w:t>
      </w:r>
      <w:r w:rsidRPr="004B4417">
        <w:rPr>
          <w:b/>
          <w:bCs/>
        </w:rPr>
        <w:t>escaparate</w:t>
      </w:r>
      <w:r>
        <w:t xml:space="preserve"> </w:t>
      </w:r>
      <w:r w:rsidRPr="004B4417">
        <w:rPr>
          <w:b/>
          <w:bCs/>
        </w:rPr>
        <w:t>para los proyectos</w:t>
      </w:r>
      <w:r>
        <w:t xml:space="preserve"> de nuestro Área de Ingeniería hechos los propios estudiantes.</w:t>
      </w:r>
      <w:r w:rsidRPr="004B4417">
        <w:t xml:space="preserve"> </w:t>
      </w:r>
    </w:p>
    <w:p w14:paraId="5E5B413F" w14:textId="348B18AD" w:rsidR="004B4417" w:rsidRPr="004B4417" w:rsidRDefault="004B4417" w:rsidP="004B4417">
      <w:pPr>
        <w:ind w:left="0" w:firstLine="0"/>
      </w:pPr>
      <w:r>
        <w:t>En esta muestra se ha maquetado</w:t>
      </w:r>
      <w:r w:rsidRPr="004B4417">
        <w:t xml:space="preserve"> el diseño </w:t>
      </w:r>
      <w:proofErr w:type="spellStart"/>
      <w:r w:rsidRPr="004B4417">
        <w:t>frontend</w:t>
      </w:r>
      <w:proofErr w:type="spellEnd"/>
      <w:r w:rsidRPr="004B4417">
        <w:t>, estructura</w:t>
      </w:r>
      <w:r>
        <w:t>do</w:t>
      </w:r>
      <w:r w:rsidRPr="004B4417">
        <w:t xml:space="preserve"> la información y deja</w:t>
      </w:r>
      <w:r>
        <w:t>do</w:t>
      </w:r>
      <w:r w:rsidRPr="004B4417">
        <w:t xml:space="preserve"> la interfaz lista para su integración </w:t>
      </w:r>
      <w:r>
        <w:t xml:space="preserve">en la página de </w:t>
      </w:r>
      <w:proofErr w:type="spellStart"/>
      <w:r>
        <w:t>SimIA</w:t>
      </w:r>
      <w:proofErr w:type="spellEnd"/>
      <w:r>
        <w:t xml:space="preserve"> en la web de ISABIAL</w:t>
      </w:r>
      <w:r w:rsidRPr="004B4417">
        <w:t>.</w:t>
      </w:r>
    </w:p>
    <w:p w14:paraId="6DE2E6E6" w14:textId="77777777" w:rsidR="004B4417" w:rsidRPr="004B4417" w:rsidRDefault="004B4417" w:rsidP="004B4417">
      <w:r w:rsidRPr="004B4417">
        <w:rPr>
          <w:b/>
          <w:bCs/>
        </w:rPr>
        <w:t>Stack Tecnológico utilizado:</w:t>
      </w:r>
    </w:p>
    <w:p w14:paraId="34C0FDAA" w14:textId="77777777" w:rsidR="004B4417" w:rsidRDefault="004B4417" w:rsidP="004B4417">
      <w:pPr>
        <w:numPr>
          <w:ilvl w:val="0"/>
          <w:numId w:val="1"/>
        </w:numPr>
      </w:pPr>
      <w:r w:rsidRPr="004B4417">
        <w:rPr>
          <w:b/>
          <w:bCs/>
        </w:rPr>
        <w:t>Estructura y Diseño:</w:t>
      </w:r>
      <w:r w:rsidRPr="004B4417">
        <w:t xml:space="preserve"> HTML5, CSS3 puro (Vanilla) y Vanilla JS (sin </w:t>
      </w:r>
      <w:proofErr w:type="spellStart"/>
      <w:r w:rsidRPr="004B4417">
        <w:t>frameworks</w:t>
      </w:r>
      <w:proofErr w:type="spellEnd"/>
      <w:r w:rsidRPr="004B4417">
        <w:t xml:space="preserve"> pesados).</w:t>
      </w:r>
    </w:p>
    <w:p w14:paraId="184E04F7" w14:textId="0A4348A6" w:rsidR="003F65F4" w:rsidRPr="004B4417" w:rsidRDefault="003F65F4" w:rsidP="004B4417">
      <w:pPr>
        <w:numPr>
          <w:ilvl w:val="0"/>
          <w:numId w:val="1"/>
        </w:numPr>
      </w:pPr>
      <w:r w:rsidRPr="003F65F4">
        <w:rPr>
          <w:b/>
          <w:bCs/>
        </w:rPr>
        <w:t xml:space="preserve">Adaptabilidad (Responsive </w:t>
      </w:r>
      <w:proofErr w:type="spellStart"/>
      <w:r w:rsidRPr="003F65F4">
        <w:rPr>
          <w:b/>
          <w:bCs/>
        </w:rPr>
        <w:t>Design</w:t>
      </w:r>
      <w:proofErr w:type="spellEnd"/>
      <w:r w:rsidRPr="003F65F4">
        <w:rPr>
          <w:b/>
          <w:bCs/>
        </w:rPr>
        <w:t>):</w:t>
      </w:r>
      <w:r w:rsidRPr="003F65F4">
        <w:t xml:space="preserve"> La interfaz está </w:t>
      </w:r>
      <w:r w:rsidRPr="003F65F4">
        <w:rPr>
          <w:b/>
          <w:bCs/>
        </w:rPr>
        <w:t xml:space="preserve">100% optimizada para dispositivos móviles, </w:t>
      </w:r>
      <w:proofErr w:type="spellStart"/>
      <w:r w:rsidRPr="003F65F4">
        <w:rPr>
          <w:b/>
          <w:bCs/>
        </w:rPr>
        <w:t>tablets</w:t>
      </w:r>
      <w:proofErr w:type="spellEnd"/>
      <w:r w:rsidRPr="003F65F4">
        <w:rPr>
          <w:b/>
          <w:bCs/>
        </w:rPr>
        <w:t xml:space="preserve"> y escritorio</w:t>
      </w:r>
      <w:r w:rsidRPr="003F65F4">
        <w:t xml:space="preserve"> mediante </w:t>
      </w:r>
      <w:r w:rsidRPr="003F65F4">
        <w:rPr>
          <w:i/>
          <w:iCs/>
        </w:rPr>
        <w:t xml:space="preserve">media </w:t>
      </w:r>
      <w:proofErr w:type="spellStart"/>
      <w:r w:rsidRPr="003F65F4">
        <w:rPr>
          <w:i/>
          <w:iCs/>
        </w:rPr>
        <w:t>queries</w:t>
      </w:r>
      <w:proofErr w:type="spellEnd"/>
      <w:r w:rsidRPr="003F65F4">
        <w:t xml:space="preserve"> nativas en CSS y </w:t>
      </w:r>
      <w:proofErr w:type="spellStart"/>
      <w:r w:rsidRPr="003F65F4">
        <w:t>layouts</w:t>
      </w:r>
      <w:proofErr w:type="spellEnd"/>
      <w:r w:rsidRPr="003F65F4">
        <w:t xml:space="preserve"> fluidos (</w:t>
      </w:r>
      <w:proofErr w:type="spellStart"/>
      <w:r w:rsidRPr="003F65F4">
        <w:rPr>
          <w:i/>
          <w:iCs/>
        </w:rPr>
        <w:t>Grid</w:t>
      </w:r>
      <w:proofErr w:type="spellEnd"/>
      <w:r w:rsidRPr="003F65F4">
        <w:t xml:space="preserve"> y </w:t>
      </w:r>
      <w:proofErr w:type="spellStart"/>
      <w:r w:rsidRPr="003F65F4">
        <w:rPr>
          <w:i/>
          <w:iCs/>
        </w:rPr>
        <w:t>Flexbox</w:t>
      </w:r>
      <w:proofErr w:type="spellEnd"/>
      <w:r w:rsidRPr="003F65F4">
        <w:t>).</w:t>
      </w:r>
    </w:p>
    <w:p w14:paraId="6AD04330" w14:textId="42B738C6" w:rsidR="004B4417" w:rsidRPr="004B4417" w:rsidRDefault="004B4417" w:rsidP="004B4417">
      <w:pPr>
        <w:numPr>
          <w:ilvl w:val="0"/>
          <w:numId w:val="1"/>
        </w:numPr>
      </w:pPr>
      <w:r w:rsidRPr="004B4417">
        <w:rPr>
          <w:b/>
          <w:bCs/>
        </w:rPr>
        <w:t>Entorno de Desarrollo:</w:t>
      </w:r>
      <w:r w:rsidRPr="004B4417">
        <w:t xml:space="preserve"> Node.js con </w:t>
      </w:r>
      <w:r w:rsidRPr="004B4417">
        <w:rPr>
          <w:b/>
          <w:bCs/>
        </w:rPr>
        <w:t>Vite</w:t>
      </w:r>
      <w:r w:rsidRPr="004B4417">
        <w:t xml:space="preserve"> como empaquetador (</w:t>
      </w:r>
      <w:proofErr w:type="spellStart"/>
      <w:r w:rsidRPr="004B4417">
        <w:rPr>
          <w:i/>
          <w:iCs/>
        </w:rPr>
        <w:t>bundler</w:t>
      </w:r>
      <w:proofErr w:type="spellEnd"/>
      <w:r w:rsidRPr="004B4417">
        <w:t>) para optimizar los tiempos de carga y compilar los recursos</w:t>
      </w:r>
      <w:r>
        <w:t xml:space="preserve"> en local</w:t>
      </w:r>
      <w:r w:rsidRPr="004B4417">
        <w:t>.</w:t>
      </w:r>
    </w:p>
    <w:p w14:paraId="52AE7FDF" w14:textId="77777777" w:rsidR="004B4417" w:rsidRPr="004B4417" w:rsidRDefault="004B4417" w:rsidP="004B4417">
      <w:pPr>
        <w:numPr>
          <w:ilvl w:val="0"/>
          <w:numId w:val="1"/>
        </w:numPr>
      </w:pPr>
      <w:r w:rsidRPr="004B4417">
        <w:rPr>
          <w:b/>
          <w:bCs/>
        </w:rPr>
        <w:t>Despliegue actual (Prueba conceptual):</w:t>
      </w:r>
      <w:r w:rsidRPr="004B4417">
        <w:t xml:space="preserve"> Automatizado mediante GitHub </w:t>
      </w:r>
      <w:proofErr w:type="spellStart"/>
      <w:r w:rsidRPr="004B4417">
        <w:t>Actions</w:t>
      </w:r>
      <w:proofErr w:type="spellEnd"/>
      <w:r w:rsidRPr="004B4417">
        <w:t xml:space="preserve"> y alojado en GitHub Pages.</w:t>
      </w:r>
    </w:p>
    <w:p w14:paraId="2FC61892" w14:textId="77777777" w:rsidR="004B4417" w:rsidRDefault="004B4417" w:rsidP="004B4417">
      <w:pPr>
        <w:rPr>
          <w:rFonts w:ascii="Segoe UI Emoji" w:hAnsi="Segoe UI Emoji" w:cs="Segoe UI Emoji"/>
        </w:rPr>
      </w:pPr>
    </w:p>
    <w:p w14:paraId="6F7C8EA2" w14:textId="1D1AFF6F" w:rsidR="004B4417" w:rsidRDefault="004B4417" w:rsidP="004B4417">
      <w:r w:rsidRPr="004B4417">
        <w:rPr>
          <w:rFonts w:ascii="Segoe UI Emoji" w:hAnsi="Segoe UI Emoji" w:cs="Segoe UI Emoji"/>
        </w:rPr>
        <w:t>🔗</w:t>
      </w:r>
      <w:r w:rsidRPr="004B4417">
        <w:t xml:space="preserve"> </w:t>
      </w:r>
      <w:r w:rsidRPr="004B4417">
        <w:rPr>
          <w:b/>
          <w:bCs/>
        </w:rPr>
        <w:t>Enlace a la versión de prueba funcional:</w:t>
      </w:r>
      <w:r w:rsidRPr="004B4417">
        <w:t xml:space="preserve"> </w:t>
      </w:r>
    </w:p>
    <w:p w14:paraId="08552AFF" w14:textId="77777777" w:rsidR="004B4417" w:rsidRPr="004B4417" w:rsidRDefault="004B4417" w:rsidP="004B4417">
      <w:pPr>
        <w:jc w:val="center"/>
        <w:rPr>
          <w:b/>
          <w:bCs/>
          <w:sz w:val="10"/>
          <w:szCs w:val="10"/>
        </w:rPr>
      </w:pPr>
    </w:p>
    <w:p w14:paraId="0B6C7C89" w14:textId="2026ECF5" w:rsidR="004B4417" w:rsidRDefault="004B4417" w:rsidP="004B4417">
      <w:pPr>
        <w:jc w:val="center"/>
        <w:rPr>
          <w:b/>
          <w:bCs/>
          <w:sz w:val="32"/>
          <w:szCs w:val="32"/>
        </w:rPr>
      </w:pPr>
      <w:hyperlink r:id="rId5" w:history="1">
        <w:r w:rsidRPr="00C4228E">
          <w:rPr>
            <w:rStyle w:val="Hipervnculo"/>
            <w:b/>
            <w:bCs/>
            <w:sz w:val="32"/>
            <w:szCs w:val="32"/>
          </w:rPr>
          <w:t>https://simia-lab-org.github.io/web-practicas-simia/</w:t>
        </w:r>
      </w:hyperlink>
    </w:p>
    <w:p w14:paraId="730A4CB4" w14:textId="77777777" w:rsidR="004B4417" w:rsidRPr="004B4417" w:rsidRDefault="004B4417" w:rsidP="004B4417">
      <w:pPr>
        <w:jc w:val="center"/>
        <w:rPr>
          <w:b/>
          <w:bCs/>
          <w:sz w:val="10"/>
          <w:szCs w:val="10"/>
        </w:rPr>
      </w:pPr>
    </w:p>
    <w:p w14:paraId="020674D0" w14:textId="77777777" w:rsidR="004B4417" w:rsidRDefault="004B4417" w:rsidP="004B4417">
      <w:pPr>
        <w:jc w:val="center"/>
        <w:rPr>
          <w:b/>
          <w:bCs/>
        </w:rPr>
      </w:pPr>
      <w:r w:rsidRPr="004B4417">
        <w:rPr>
          <w:i/>
          <w:iCs/>
        </w:rPr>
        <w:drawing>
          <wp:inline distT="0" distB="0" distL="0" distR="0" wp14:anchorId="53CF22B3" wp14:editId="156FEB68">
            <wp:extent cx="5525409" cy="2473569"/>
            <wp:effectExtent l="0" t="0" r="0" b="3175"/>
            <wp:docPr id="96026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5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2099" cy="248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A079" w14:textId="77777777" w:rsidR="004B4417" w:rsidRDefault="004B4417" w:rsidP="004B4417">
      <w:pPr>
        <w:rPr>
          <w:b/>
          <w:bCs/>
        </w:rPr>
      </w:pPr>
    </w:p>
    <w:p w14:paraId="7A939D83" w14:textId="77777777" w:rsidR="004B4417" w:rsidRDefault="004B4417" w:rsidP="004B4417">
      <w:pPr>
        <w:rPr>
          <w:b/>
          <w:bCs/>
        </w:rPr>
      </w:pPr>
    </w:p>
    <w:p w14:paraId="292E25E8" w14:textId="77777777" w:rsidR="004B4417" w:rsidRDefault="004B4417" w:rsidP="004B4417">
      <w:pPr>
        <w:rPr>
          <w:b/>
          <w:bCs/>
        </w:rPr>
      </w:pPr>
    </w:p>
    <w:p w14:paraId="1E0B4B6D" w14:textId="77777777" w:rsidR="004B4417" w:rsidRDefault="004B4417" w:rsidP="004B4417">
      <w:pPr>
        <w:rPr>
          <w:b/>
          <w:bCs/>
        </w:rPr>
      </w:pPr>
    </w:p>
    <w:p w14:paraId="782E32DC" w14:textId="3D4F15FC" w:rsidR="004B4417" w:rsidRPr="004B4417" w:rsidRDefault="004B4417" w:rsidP="004B4417">
      <w:pPr>
        <w:rPr>
          <w:b/>
          <w:bCs/>
        </w:rPr>
      </w:pPr>
      <w:r w:rsidRPr="004B4417">
        <w:rPr>
          <w:b/>
          <w:bCs/>
        </w:rPr>
        <w:t>2. Estructura de Carpetas y Archivos Clave</w:t>
      </w:r>
    </w:p>
    <w:p w14:paraId="1F620AD3" w14:textId="77777777" w:rsidR="004B4417" w:rsidRPr="004B4417" w:rsidRDefault="004B4417" w:rsidP="004B4417">
      <w:r w:rsidRPr="004B4417">
        <w:t>El proyecto mantiene una estructura modular muy ligera y fácil de escalar.</w:t>
      </w:r>
    </w:p>
    <w:p w14:paraId="3C2E203F" w14:textId="77777777" w:rsidR="004B4417" w:rsidRDefault="004B4417" w:rsidP="004B4417">
      <w:pPr>
        <w:jc w:val="center"/>
        <w:rPr>
          <w:b/>
          <w:bCs/>
        </w:rPr>
      </w:pPr>
      <w:r w:rsidRPr="004B4417">
        <w:rPr>
          <w:i/>
          <w:iCs/>
        </w:rPr>
        <w:drawing>
          <wp:inline distT="0" distB="0" distL="0" distR="0" wp14:anchorId="03CD9F91" wp14:editId="4151F34E">
            <wp:extent cx="1932709" cy="1920240"/>
            <wp:effectExtent l="0" t="0" r="0" b="3810"/>
            <wp:docPr id="640459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9222" name=""/>
                    <pic:cNvPicPr/>
                  </pic:nvPicPr>
                  <pic:blipFill rotWithShape="1">
                    <a:blip r:embed="rId7"/>
                    <a:srcRect r="70837" b="32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36" cy="193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85402" w14:textId="30CCCF01" w:rsidR="004B4417" w:rsidRPr="004B4417" w:rsidRDefault="004B4417" w:rsidP="004B4417">
      <w:pPr>
        <w:rPr>
          <w:b/>
          <w:bCs/>
        </w:rPr>
      </w:pPr>
      <w:r w:rsidRPr="004B4417">
        <w:rPr>
          <w:b/>
          <w:bCs/>
        </w:rPr>
        <w:t>Directorios principales:</w:t>
      </w:r>
    </w:p>
    <w:p w14:paraId="01C76712" w14:textId="77777777" w:rsidR="004B4417" w:rsidRPr="004B4417" w:rsidRDefault="004B4417" w:rsidP="004B4417">
      <w:pPr>
        <w:numPr>
          <w:ilvl w:val="0"/>
          <w:numId w:val="2"/>
        </w:numPr>
      </w:pPr>
      <w:r w:rsidRPr="004B4417">
        <w:rPr>
          <w:rFonts w:ascii="Segoe UI Emoji" w:hAnsi="Segoe UI Emoji" w:cs="Segoe UI Emoji"/>
        </w:rPr>
        <w:t>📁</w:t>
      </w:r>
      <w:r w:rsidRPr="004B4417">
        <w:t xml:space="preserve"> </w:t>
      </w:r>
      <w:proofErr w:type="spellStart"/>
      <w:r w:rsidRPr="004B4417">
        <w:t>src</w:t>
      </w:r>
      <w:proofErr w:type="spellEnd"/>
      <w:r w:rsidRPr="004B4417">
        <w:t>/: Carpeta de desarrollo principal. Contiene el style.css (donde están todas las variables de los colores corporativos de ISABIAL/</w:t>
      </w:r>
      <w:proofErr w:type="spellStart"/>
      <w:r w:rsidRPr="004B4417">
        <w:t>SimIA</w:t>
      </w:r>
      <w:proofErr w:type="spellEnd"/>
      <w:r w:rsidRPr="004B4417">
        <w:t>, las animaciones y el diseño de la cuadrícula).</w:t>
      </w:r>
    </w:p>
    <w:p w14:paraId="59C9C4BA" w14:textId="6A6207CA" w:rsidR="004B4417" w:rsidRPr="004B4417" w:rsidRDefault="004B4417" w:rsidP="004B4417">
      <w:pPr>
        <w:numPr>
          <w:ilvl w:val="0"/>
          <w:numId w:val="2"/>
        </w:numPr>
      </w:pPr>
      <w:r w:rsidRPr="004B4417">
        <w:rPr>
          <w:rFonts w:ascii="Segoe UI Emoji" w:hAnsi="Segoe UI Emoji" w:cs="Segoe UI Emoji"/>
        </w:rPr>
        <w:t>📁</w:t>
      </w:r>
      <w:r w:rsidRPr="004B4417">
        <w:t xml:space="preserve"> </w:t>
      </w:r>
      <w:proofErr w:type="spellStart"/>
      <w:r w:rsidRPr="004B4417">
        <w:t>img</w:t>
      </w:r>
      <w:proofErr w:type="spellEnd"/>
      <w:r w:rsidRPr="004B4417">
        <w:t>/: Repositorio local de imágenes</w:t>
      </w:r>
      <w:r w:rsidR="00964A7B">
        <w:t>, iconos</w:t>
      </w:r>
      <w:r w:rsidRPr="004B4417">
        <w:t>, logotipos y fondos usados en las tarjetas de la web.</w:t>
      </w:r>
    </w:p>
    <w:p w14:paraId="2C8CED57" w14:textId="77777777" w:rsidR="004B4417" w:rsidRPr="004B4417" w:rsidRDefault="004B4417" w:rsidP="004B4417">
      <w:pPr>
        <w:rPr>
          <w:b/>
          <w:bCs/>
        </w:rPr>
      </w:pPr>
      <w:r w:rsidRPr="004B4417">
        <w:rPr>
          <w:b/>
          <w:bCs/>
        </w:rPr>
        <w:t>Archivos clave (en la raíz):</w:t>
      </w:r>
    </w:p>
    <w:p w14:paraId="3579DDF3" w14:textId="77777777" w:rsidR="004B4417" w:rsidRPr="004B4417" w:rsidRDefault="004B4417" w:rsidP="004B4417">
      <w:pPr>
        <w:numPr>
          <w:ilvl w:val="0"/>
          <w:numId w:val="3"/>
        </w:numPr>
      </w:pPr>
      <w:r w:rsidRPr="004B4417">
        <w:rPr>
          <w:rFonts w:ascii="Segoe UI Emoji" w:hAnsi="Segoe UI Emoji" w:cs="Segoe UI Emoji"/>
        </w:rPr>
        <w:t>📄</w:t>
      </w:r>
      <w:r w:rsidRPr="004B4417">
        <w:t xml:space="preserve"> index.html: Contiene toda la estructura semántica de la página, los textos y los scripts de interacción básicos integrados al final del cuerpo.</w:t>
      </w:r>
    </w:p>
    <w:p w14:paraId="1F4487B9" w14:textId="77777777" w:rsidR="004B4417" w:rsidRPr="004B4417" w:rsidRDefault="004B4417" w:rsidP="004B4417">
      <w:pPr>
        <w:numPr>
          <w:ilvl w:val="0"/>
          <w:numId w:val="3"/>
        </w:numPr>
      </w:pPr>
      <w:r w:rsidRPr="004B4417">
        <w:rPr>
          <w:rFonts w:ascii="Segoe UI Emoji" w:hAnsi="Segoe UI Emoji" w:cs="Segoe UI Emoji"/>
        </w:rPr>
        <w:t>📄</w:t>
      </w:r>
      <w:r w:rsidRPr="004B4417">
        <w:t xml:space="preserve"> vite.config.js: Archivo esencial para el despliegue. Contiene la directiva base: './' (o el nombre del repo) para que las rutas relativas funcionen correctamente al compilar la web para producción.</w:t>
      </w:r>
    </w:p>
    <w:p w14:paraId="231792E2" w14:textId="77777777" w:rsidR="004B4417" w:rsidRPr="004B4417" w:rsidRDefault="004B4417" w:rsidP="004B4417">
      <w:pPr>
        <w:numPr>
          <w:ilvl w:val="0"/>
          <w:numId w:val="3"/>
        </w:numPr>
      </w:pPr>
      <w:r w:rsidRPr="004B4417">
        <w:rPr>
          <w:rFonts w:ascii="Segoe UI Emoji" w:hAnsi="Segoe UI Emoji" w:cs="Segoe UI Emoji"/>
        </w:rPr>
        <w:t>📄</w:t>
      </w:r>
      <w:r w:rsidRPr="004B4417">
        <w:t xml:space="preserve"> </w:t>
      </w:r>
      <w:proofErr w:type="spellStart"/>
      <w:r w:rsidRPr="004B4417">
        <w:t>package.json</w:t>
      </w:r>
      <w:proofErr w:type="spellEnd"/>
      <w:r w:rsidRPr="004B4417">
        <w:t>: Listado de dependencias del entorno (principalmente Vite) y comandos de compilación (</w:t>
      </w:r>
      <w:proofErr w:type="spellStart"/>
      <w:r w:rsidRPr="004B4417">
        <w:t>npm</w:t>
      </w:r>
      <w:proofErr w:type="spellEnd"/>
      <w:r w:rsidRPr="004B4417">
        <w:t xml:space="preserve"> run </w:t>
      </w:r>
      <w:proofErr w:type="spellStart"/>
      <w:r w:rsidRPr="004B4417">
        <w:t>build</w:t>
      </w:r>
      <w:proofErr w:type="spellEnd"/>
      <w:r w:rsidRPr="004B4417">
        <w:t>).</w:t>
      </w:r>
    </w:p>
    <w:p w14:paraId="031F747B" w14:textId="77777777" w:rsidR="00964A7B" w:rsidRDefault="00964A7B" w:rsidP="004B4417">
      <w:pPr>
        <w:rPr>
          <w:b/>
          <w:bCs/>
        </w:rPr>
      </w:pPr>
    </w:p>
    <w:p w14:paraId="5A6AB74D" w14:textId="4DD1C280" w:rsidR="004B4417" w:rsidRPr="004B4417" w:rsidRDefault="004B4417" w:rsidP="004B4417">
      <w:pPr>
        <w:rPr>
          <w:b/>
          <w:bCs/>
        </w:rPr>
      </w:pPr>
      <w:r w:rsidRPr="004B4417">
        <w:rPr>
          <w:b/>
          <w:bCs/>
        </w:rPr>
        <w:t>3. Interacciones, Botones y Formularios</w:t>
      </w:r>
    </w:p>
    <w:p w14:paraId="4B06DE96" w14:textId="68C44D33" w:rsidR="004B4417" w:rsidRPr="004B4417" w:rsidRDefault="004B4417" w:rsidP="004B4417">
      <w:pPr>
        <w:ind w:left="0" w:firstLine="0"/>
      </w:pPr>
      <w:r w:rsidRPr="004B4417">
        <w:t>Actualmente, la lógica de la página opera 100% en el lado del cliente (</w:t>
      </w:r>
      <w:proofErr w:type="spellStart"/>
      <w:r w:rsidRPr="004B4417">
        <w:t>Frontend</w:t>
      </w:r>
      <w:proofErr w:type="spellEnd"/>
      <w:r w:rsidRPr="004B4417">
        <w:t xml:space="preserve">). Estas son las funciones asignadas a los botones y formularios por si es necesario conectarlos a un </w:t>
      </w:r>
      <w:proofErr w:type="spellStart"/>
      <w:r w:rsidRPr="004B4417">
        <w:t>backend</w:t>
      </w:r>
      <w:proofErr w:type="spellEnd"/>
      <w:r w:rsidRPr="004B4417">
        <w:t xml:space="preserve"> institucional en el futuro:</w:t>
      </w:r>
    </w:p>
    <w:p w14:paraId="6196039F" w14:textId="77777777" w:rsidR="004B4417" w:rsidRPr="004B4417" w:rsidRDefault="004B4417" w:rsidP="004B4417">
      <w:r w:rsidRPr="004B4417">
        <w:rPr>
          <w:b/>
          <w:bCs/>
        </w:rPr>
        <w:t>A. Formulario de Contacto / Consultas</w:t>
      </w:r>
    </w:p>
    <w:p w14:paraId="5315D083" w14:textId="77777777" w:rsidR="004B4417" w:rsidRPr="00964A7B" w:rsidRDefault="004B4417" w:rsidP="004B4417">
      <w:pPr>
        <w:numPr>
          <w:ilvl w:val="0"/>
          <w:numId w:val="4"/>
        </w:numPr>
        <w:rPr>
          <w:color w:val="EE0000"/>
        </w:rPr>
      </w:pPr>
      <w:r w:rsidRPr="00964A7B">
        <w:rPr>
          <w:b/>
          <w:bCs/>
          <w:color w:val="EE0000"/>
        </w:rPr>
        <w:t>Comportamiento actual:</w:t>
      </w:r>
      <w:r w:rsidRPr="00964A7B">
        <w:rPr>
          <w:color w:val="EE0000"/>
        </w:rPr>
        <w:t xml:space="preserve"> Al rellenar los campos (Nombre, Email, Asunto, Mensaje) y pulsar enviar, el código JS captura los datos y ejecuta un protocolo mailto:.</w:t>
      </w:r>
    </w:p>
    <w:p w14:paraId="06ED250F" w14:textId="77777777" w:rsidR="004B4417" w:rsidRPr="00964A7B" w:rsidRDefault="004B4417" w:rsidP="004B4417">
      <w:pPr>
        <w:numPr>
          <w:ilvl w:val="0"/>
          <w:numId w:val="4"/>
        </w:numPr>
        <w:rPr>
          <w:color w:val="EE0000"/>
        </w:rPr>
      </w:pPr>
      <w:r w:rsidRPr="00964A7B">
        <w:rPr>
          <w:b/>
          <w:bCs/>
          <w:color w:val="EE0000"/>
        </w:rPr>
        <w:lastRenderedPageBreak/>
        <w:t>Resultado:</w:t>
      </w:r>
      <w:r w:rsidRPr="00964A7B">
        <w:rPr>
          <w:color w:val="EE0000"/>
        </w:rPr>
        <w:t xml:space="preserve"> Abre automáticamente el cliente de correo del usuario (Outlook, Gmail) con el destinatario predefinido (oliver_dav@isabial.es), el asunto formateado y el cuerpo del mensaje rellenado.</w:t>
      </w:r>
    </w:p>
    <w:p w14:paraId="52B36067" w14:textId="77777777" w:rsidR="004B4417" w:rsidRPr="004B4417" w:rsidRDefault="004B4417" w:rsidP="004B4417">
      <w:pPr>
        <w:numPr>
          <w:ilvl w:val="0"/>
          <w:numId w:val="4"/>
        </w:numPr>
      </w:pPr>
      <w:r w:rsidRPr="004B4417">
        <w:rPr>
          <w:i/>
          <w:iCs/>
        </w:rPr>
        <w:t>Nota para Informática:</w:t>
      </w:r>
      <w:r w:rsidRPr="004B4417">
        <w:t xml:space="preserve"> De momento no requiere servidor </w:t>
      </w:r>
      <w:proofErr w:type="spellStart"/>
      <w:r w:rsidRPr="004B4417">
        <w:t>backend</w:t>
      </w:r>
      <w:proofErr w:type="spellEnd"/>
      <w:r w:rsidRPr="004B4417">
        <w:t xml:space="preserve"> (PHP/Node) ni base de datos, ya que externaliza el envío al correo del usuario.</w:t>
      </w:r>
    </w:p>
    <w:p w14:paraId="77F45C68" w14:textId="77777777" w:rsidR="00964A7B" w:rsidRDefault="00964A7B" w:rsidP="00964A7B">
      <w:pPr>
        <w:jc w:val="center"/>
        <w:rPr>
          <w:b/>
          <w:bCs/>
        </w:rPr>
      </w:pPr>
      <w:r w:rsidRPr="00964A7B">
        <w:rPr>
          <w:i/>
          <w:iCs/>
        </w:rPr>
        <w:drawing>
          <wp:inline distT="0" distB="0" distL="0" distR="0" wp14:anchorId="54EDB2FA" wp14:editId="42DEC8BE">
            <wp:extent cx="2977410" cy="2608385"/>
            <wp:effectExtent l="0" t="0" r="0" b="1905"/>
            <wp:docPr id="1038129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29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306" cy="261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8A19" w14:textId="42C0C28C" w:rsidR="004B4417" w:rsidRPr="004B4417" w:rsidRDefault="004B4417" w:rsidP="00964A7B">
      <w:pPr>
        <w:ind w:left="0" w:firstLine="0"/>
      </w:pPr>
      <w:r w:rsidRPr="004B4417">
        <w:rPr>
          <w:b/>
          <w:bCs/>
        </w:rPr>
        <w:t>B. Botones de redirección (</w:t>
      </w:r>
      <w:proofErr w:type="spellStart"/>
      <w:r w:rsidRPr="004B4417">
        <w:rPr>
          <w:b/>
          <w:bCs/>
        </w:rPr>
        <w:t>Clínical</w:t>
      </w:r>
      <w:proofErr w:type="spellEnd"/>
      <w:r w:rsidRPr="004B4417">
        <w:rPr>
          <w:b/>
          <w:bCs/>
        </w:rPr>
        <w:t xml:space="preserve"> SIM </w:t>
      </w:r>
      <w:proofErr w:type="spellStart"/>
      <w:r w:rsidRPr="004B4417">
        <w:rPr>
          <w:b/>
          <w:bCs/>
        </w:rPr>
        <w:t>Review</w:t>
      </w:r>
      <w:proofErr w:type="spellEnd"/>
      <w:r w:rsidRPr="004B4417">
        <w:rPr>
          <w:b/>
          <w:bCs/>
        </w:rPr>
        <w:t>, etc.)</w:t>
      </w:r>
    </w:p>
    <w:p w14:paraId="77139DB2" w14:textId="77777777" w:rsidR="004B4417" w:rsidRPr="004B4417" w:rsidRDefault="004B4417" w:rsidP="004B4417">
      <w:pPr>
        <w:numPr>
          <w:ilvl w:val="0"/>
          <w:numId w:val="5"/>
        </w:numPr>
      </w:pPr>
      <w:r w:rsidRPr="004B4417">
        <w:rPr>
          <w:b/>
          <w:bCs/>
        </w:rPr>
        <w:t>Comportamiento actual:</w:t>
      </w:r>
      <w:r w:rsidRPr="004B4417">
        <w:t xml:space="preserve"> Enlaces de ancla estándar (&lt;a&gt;) que abren en una nueva pestaña (target="_</w:t>
      </w:r>
      <w:proofErr w:type="spellStart"/>
      <w:r w:rsidRPr="004B4417">
        <w:t>blank</w:t>
      </w:r>
      <w:proofErr w:type="spellEnd"/>
      <w:r w:rsidRPr="004B4417">
        <w:t xml:space="preserve">") hacia las </w:t>
      </w:r>
      <w:proofErr w:type="spellStart"/>
      <w:r w:rsidRPr="004B4417">
        <w:t>URLs</w:t>
      </w:r>
      <w:proofErr w:type="spellEnd"/>
      <w:r w:rsidRPr="004B4417">
        <w:t xml:space="preserve"> oficiales ya existentes de ISABIAL (como la revista del </w:t>
      </w:r>
      <w:proofErr w:type="spellStart"/>
      <w:r w:rsidRPr="004B4417">
        <w:t>lab</w:t>
      </w:r>
      <w:proofErr w:type="spellEnd"/>
      <w:r w:rsidRPr="004B4417">
        <w:t>).</w:t>
      </w:r>
    </w:p>
    <w:p w14:paraId="4695B3D8" w14:textId="2429BC14" w:rsidR="004B4417" w:rsidRPr="004B4417" w:rsidRDefault="004B4417" w:rsidP="004B4417">
      <w:r w:rsidRPr="004B4417">
        <w:rPr>
          <w:b/>
          <w:bCs/>
        </w:rPr>
        <w:t>C. Botones de funcionalidades "Próximamente"</w:t>
      </w:r>
      <w:r w:rsidR="00964A7B">
        <w:rPr>
          <w:b/>
          <w:bCs/>
        </w:rPr>
        <w:t xml:space="preserve">: </w:t>
      </w:r>
      <w:r w:rsidR="00964A7B" w:rsidRPr="002D16EA">
        <w:rPr>
          <w:b/>
          <w:bCs/>
          <w:sz w:val="28"/>
          <w:szCs w:val="28"/>
        </w:rPr>
        <w:t xml:space="preserve">App </w:t>
      </w:r>
      <w:proofErr w:type="spellStart"/>
      <w:r w:rsidR="00964A7B" w:rsidRPr="002D16EA">
        <w:rPr>
          <w:b/>
          <w:bCs/>
          <w:sz w:val="28"/>
          <w:szCs w:val="28"/>
        </w:rPr>
        <w:t>SimIA</w:t>
      </w:r>
      <w:proofErr w:type="spellEnd"/>
      <w:r w:rsidR="00964A7B" w:rsidRPr="002D16EA">
        <w:rPr>
          <w:b/>
          <w:bCs/>
          <w:sz w:val="28"/>
          <w:szCs w:val="28"/>
        </w:rPr>
        <w:t xml:space="preserve"> Suite</w:t>
      </w:r>
    </w:p>
    <w:p w14:paraId="78213ACF" w14:textId="77777777" w:rsidR="004B4417" w:rsidRPr="004B4417" w:rsidRDefault="004B4417" w:rsidP="004B4417">
      <w:pPr>
        <w:numPr>
          <w:ilvl w:val="0"/>
          <w:numId w:val="6"/>
        </w:numPr>
      </w:pPr>
      <w:r w:rsidRPr="004B4417">
        <w:rPr>
          <w:b/>
          <w:bCs/>
        </w:rPr>
        <w:t>Comportamiento actual:</w:t>
      </w:r>
      <w:r w:rsidRPr="004B4417">
        <w:t xml:space="preserve"> Se les ha asignado una clase específica (.</w:t>
      </w:r>
      <w:proofErr w:type="spellStart"/>
      <w:r w:rsidRPr="004B4417">
        <w:t>btn</w:t>
      </w:r>
      <w:proofErr w:type="spellEnd"/>
      <w:r w:rsidRPr="004B4417">
        <w:t>-en-desarrollo). Al hacer clic en ellos, un script en JS previene la recarga de la página (</w:t>
      </w:r>
      <w:proofErr w:type="spellStart"/>
      <w:r w:rsidRPr="004B4417">
        <w:t>e.preventDefault</w:t>
      </w:r>
      <w:proofErr w:type="spellEnd"/>
      <w:r w:rsidRPr="004B4417">
        <w:t xml:space="preserve">()) y despliega un elemento </w:t>
      </w:r>
      <w:proofErr w:type="spellStart"/>
      <w:r w:rsidRPr="004B4417">
        <w:rPr>
          <w:i/>
          <w:iCs/>
        </w:rPr>
        <w:t>Toast</w:t>
      </w:r>
      <w:proofErr w:type="spellEnd"/>
      <w:r w:rsidRPr="004B4417">
        <w:t xml:space="preserve"> (notificación emergente) en la esquina de la pantalla indicando que la función está "En desarrollo", desapareciendo a los 3 segundos.</w:t>
      </w:r>
    </w:p>
    <w:p w14:paraId="56E41809" w14:textId="4F83C1BE" w:rsidR="00FB607B" w:rsidRPr="002D16EA" w:rsidRDefault="002D16EA" w:rsidP="002D16EA">
      <w:pPr>
        <w:ind w:left="0" w:firstLine="0"/>
        <w:jc w:val="center"/>
      </w:pPr>
      <w:r w:rsidRPr="002D16EA">
        <w:drawing>
          <wp:inline distT="0" distB="0" distL="0" distR="0" wp14:anchorId="0CAC63E1" wp14:editId="4A6BA9E2">
            <wp:extent cx="5400040" cy="556260"/>
            <wp:effectExtent l="0" t="0" r="4445" b="8255"/>
            <wp:docPr id="646504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04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07B" w:rsidRPr="002D16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E2C"/>
    <w:multiLevelType w:val="multilevel"/>
    <w:tmpl w:val="D40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5314"/>
    <w:multiLevelType w:val="multilevel"/>
    <w:tmpl w:val="CD7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5B6C"/>
    <w:multiLevelType w:val="multilevel"/>
    <w:tmpl w:val="EFC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E395F"/>
    <w:multiLevelType w:val="multilevel"/>
    <w:tmpl w:val="4356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D4F1D"/>
    <w:multiLevelType w:val="multilevel"/>
    <w:tmpl w:val="7D9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76011"/>
    <w:multiLevelType w:val="multilevel"/>
    <w:tmpl w:val="63F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525925">
    <w:abstractNumId w:val="5"/>
  </w:num>
  <w:num w:numId="2" w16cid:durableId="1702901913">
    <w:abstractNumId w:val="4"/>
  </w:num>
  <w:num w:numId="3" w16cid:durableId="2065641988">
    <w:abstractNumId w:val="0"/>
  </w:num>
  <w:num w:numId="4" w16cid:durableId="637610673">
    <w:abstractNumId w:val="1"/>
  </w:num>
  <w:num w:numId="5" w16cid:durableId="421417386">
    <w:abstractNumId w:val="2"/>
  </w:num>
  <w:num w:numId="6" w16cid:durableId="1692610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17"/>
    <w:rsid w:val="00286F8A"/>
    <w:rsid w:val="002D16EA"/>
    <w:rsid w:val="003F65F4"/>
    <w:rsid w:val="004B4417"/>
    <w:rsid w:val="00964A7B"/>
    <w:rsid w:val="00EF34A8"/>
    <w:rsid w:val="00EF4FC3"/>
    <w:rsid w:val="00FB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0B80"/>
  <w15:chartTrackingRefBased/>
  <w15:docId w15:val="{54A85AED-40F6-4892-9280-DCAAFA68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4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4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4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417"/>
    <w:pPr>
      <w:numPr>
        <w:ilvl w:val="1"/>
      </w:numPr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4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4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4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4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4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44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441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B44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imia-lab-org.github.io/web-practicas-simi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547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OLIVER</dc:creator>
  <cp:keywords/>
  <dc:description/>
  <cp:lastModifiedBy>DAVID OLIVER</cp:lastModifiedBy>
  <cp:revision>3</cp:revision>
  <dcterms:created xsi:type="dcterms:W3CDTF">2026-07-06T12:35:00Z</dcterms:created>
  <dcterms:modified xsi:type="dcterms:W3CDTF">2026-07-06T13:05:00Z</dcterms:modified>
</cp:coreProperties>
</file>