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coordinates of point p(x,y) (7, -3)</w:t>
        <w:br/>
        <w:t>(i) A(2,1) B(0,4)</w:t>
        <w:br/>
        <w:t>(ii) Ramya (0,2)</w:t>
        <w:br/>
        <w:t>(iii) P(3,5)</w:t>
        <w:br/>
        <w:t>(iv) Q(5,4)</w:t>
        <w:br/>
        <w:t>P(3,5) Q(5,4)</w:t>
        <w:br/>
        <w:t>x₁=3 y₁=5</w:t>
        <w:br/>
        <w:t>x₂=5 y₂=4</w:t>
        <w:br/>
        <w:t>Applying distance formula</w:t>
        <w:br/>
        <w:t>√((x₂-x₁)²+(y₂-y₁)²) = PQ</w:t>
        <w:br/>
        <w:t>√((5-3)²+(4-5)²) = PQ</w:t>
        <w:br/>
        <w:t>√(2²+1²) = PQ</w:t>
        <w:br/>
        <w:t>√4+1 = PQ</w:t>
        <w:br/>
        <w:t>√5 = PQ</w:t>
        <w:br/>
        <w:t>PQ=√5 m</w:t>
        <w:br/>
        <w:t>(3) 5m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