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let fraction be x/y</w:t>
        <w:br/>
        <w:t>Given,</w:t>
        <w:br/>
        <w:t>2x+1/y+1 = &gt; 2x=y+1 --- (i)</w:t>
        <w:br/>
        <w:t>x+4/2y = 1 =&gt; x+4=y --- (ii)</w:t>
        <w:br/>
        <w:t>solving both eq.</w:t>
        <w:br/>
        <w:t>2x-y-1=0</w:t>
        <w:br/>
        <w:t>-x+y-4=0</w:t>
        <w:br/>
        <w:t>x-5=0</w:t>
        <w:br/>
        <w:t>x=5</w:t>
        <w:br/>
        <w:t>y=9</w:t>
        <w:br/>
        <w:t>fraction = 5/9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