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 shouldn't be 3 but can be any other number.</w:t>
        <w:br/>
        <w:br/>
        <w:t>For eq to have one solution,</w:t>
        <w:br/>
        <w:t>a₁/a₂ ≠ b₁/b₂</w:t>
        <w:br/>
        <w:t>In 2px+3y=7,</w:t>
        <w:br/>
        <w:t>2x+y=6</w:t>
        <w:br/>
        <w:t>a₁=2p, a₂=2,</w:t>
        <w:br/>
        <w:t>b₁=3, b₂=1,</w:t>
        <w:br/>
        <w:t>&gt; 2p/2 ≠ 3/1</w:t>
        <w:br/>
        <w:t>p≠3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