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Q31 let the poin P(u,o) is equidistat</w:t>
        <w:br/>
        <w:t>from the pts.</w:t>
        <w:br/>
        <w:t>&lt;diagram_1&gt;</w:t>
        <w:br/>
        <w:t>i.e - AP=BP</w:t>
        <w:br/>
        <w:t>AP²=BP²</w:t>
        <w:br/>
        <w:t>(5-u)²+(-2-0)² = (-3-u)²+(2-0)²</w:t>
        <w:br/>
        <w:t>= u²+25-10u+4 = u²+9+6u+4</w:t>
        <w:br/>
        <w:t>= 10u+6u+9+4-4-25=0</w:t>
        <w:br/>
        <w:t>16-16=0</w:t>
        <w:br/>
        <w:t>u=16/16=1</w:t>
        <w:br/>
        <w:t>So (1,0) is the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