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22.</w:t>
        <w:tab/>
        <w:t>4x + 6y = 7 ⇒ 4x + 6y – 7 = 0 (a1x + b1y + c1 = 0)</w:t>
      </w:r>
    </w:p>
    <w:p>
      <w:r>
        <w:t>kx + 18y = 21 ⇒ kx + 18y – 21 = 0 (a2x + b2y + c2 = 0)</w:t>
      </w:r>
    </w:p>
    <w:p>
      <w:r>
        <w:t>for infinite solutions</w:t>
      </w:r>
    </w:p>
    <w:p>
      <w:r>
        <w:t>So,</w:t>
      </w:r>
    </w:p>
    <w:p>
      <w:r>
        <w:t>∴ Value of k is 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