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ABCD is a parallelogram circumscribed in circle</w:t>
      </w:r>
    </w:p>
    <w:p>
      <w:r>
        <w:t>AB = CD</w:t>
        <w:tab/>
        <w:tab/>
        <w:t>…(1)</w:t>
      </w:r>
    </w:p>
    <w:p>
      <w:r>
        <w:t>Image: image20.wmf</w:t>
      </w:r>
    </w:p>
    <w:p>
      <w:r/>
    </w:p>
    <w:p>
      <w:r>
        <w:t>BC = AD</w:t>
        <w:tab/>
        <w:tab/>
        <w:t>…(2)</w:t>
      </w:r>
    </w:p>
    <w:p>
      <w:r>
        <w:t>(tangents on the circle from the point are same)</w:t>
      </w:r>
    </w:p>
    <w:p>
      <w:r>
        <w:t>Adding all these equations we get</w:t>
      </w:r>
    </w:p>
    <w:p>
      <w:r>
        <w:t>DR + CR + BP + AP = DS + CQ + BQ + AS</w:t>
      </w:r>
    </w:p>
    <w:p>
      <w:r>
        <w:t>CD + AB = AD + BC</w:t>
      </w:r>
    </w:p>
    <w:p/>
    <w:p>
      <w:r>
        <w:t>Putting the value of eq (1) and (2)</w:t>
      </w:r>
    </w:p>
    <w:p>
      <w:r>
        <w:t>2AB = 2BC</w:t>
      </w:r>
    </w:p>
    <w:p>
      <w:r>
        <w:t>AB = BC</w:t>
        <w:tab/>
        <w:tab/>
        <w:t>…(3)</w:t>
      </w:r>
    </w:p>
    <w:p>
      <w:r>
        <w:t>From eq (1) (2) and (3) we get</w:t>
      </w:r>
    </w:p>
    <w:p>
      <w:r>
        <w:t>AB = BC = CD = DA</w:t>
      </w:r>
    </w:p>
    <w:p>
      <w:r>
        <w:t>∴ ABCD is a Rhombus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