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image153.png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20242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024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16.</w:t>
              <w:tab/>
              <w:t>Given</w:t>
            </w:r>
          </w:p>
          <w:p/>
          <w:p>
            <w:r>
              <w:t>To prove that</w:t>
            </w:r>
          </w:p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Statement</w:t>
                  </w:r>
                </w:p>
              </w:tc>
              <w:tc>
                <w:tcPr>
                  <w:tcW w:type="dxa" w:w="1440"/>
                </w:tcPr>
                <w:p>
                  <w:r>
                    <w:t>Reason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br/>
                    <w:t>DE  ̸ ̸ BC</w:t>
                    <w:br/>
                    <w:br/>
                  </w:r>
                </w:p>
              </w:tc>
              <w:tc>
                <w:tcPr>
                  <w:tcW w:type="dxa" w:w="1440"/>
                </w:tcPr>
                <w:p>
                  <w:r>
                    <w:t>Basic proportionality theorem</w:t>
                    <w:br/>
                    <w:br/>
                    <w:br/>
                    <w:t>Common angle</w:t>
                    <w:br/>
                    <w:t>By SAS similarity criteria.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16. Given</w:t>
              <w:br/>
              <w:t>ΔABE ≈ ΔACD</w:t>
              <w:br/>
              <w:t>&lt;diagram_3&gt;</w:t>
              <w:br/>
              <w:t>To Prove that</w:t>
              <w:br/>
              <w:t>ΔADE ≈ ΔABC</w:t>
              <w:br/>
              <w:br/>
              <w:t>| Statement | Reason |</w:t>
              <w:br/>
              <w:t>|---|---|</w:t>
              <w:br/>
              <w:t>| AE/AB = AD/AC | Given |</w:t>
              <w:br/>
              <w:t>| If two sides are equal from equal</w:t>
              <w:br/>
              <w:t>wholes are equal. |</w:t>
              <w:br/>
              <w:t>| DB/AB = EC/AC (2) | Basic Proportionality Theorem |</w:t>
              <w:br/>
              <w:t>| DB/AB = AD/AB | |</w:t>
              <w:br/>
              <w:t>| AE/AC = EC/AC | |</w:t>
              <w:br/>
              <w:t>| AD/DB = AE/EC | Basic Proportionality Theorem |</w:t>
              <w:br/>
              <w:t>| DE || BC | |</w:t>
              <w:br/>
              <w:t>| ∠A=∠A | Common angle |</w:t>
              <w:br/>
              <w:t>| P ΔADE ≈ ΔABC | By SAS similarity criteria |</w:t>
            </w:r>
          </w:p>
        </w:tc>
        <w:tc>
          <w:tcPr>
            <w:tcW w:type="dxa" w:w="2880"/>
          </w:tcPr>
          <w:p>
            <w:r>
              <w:t>789.2%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