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</w:r>
          </w:p>
          <w:p/>
          <w:p>
            <w:r>
              <w:t>1 + tan2 θ</w:t>
            </w:r>
          </w:p>
        </w:tc>
        <w:tc>
          <w:tcPr>
            <w:tcW w:type="dxa" w:w="2880"/>
          </w:tcPr>
          <w:p>
            <w:r>
              <w:t>18) Midpoint formula -&gt; (m₁x₂+m₂x₁)/(m₁+m₂), (m₁y₂+m₂y₁)/(m₁+m₂)</w:t>
              <w:br/>
              <w:t>&lt;diagram_4&gt;</w:t>
              <w:br/>
              <w:t>(3x₂+2(-2))/(3+2), (3y₂+2(7))/(3+2)</w:t>
              <w:br/>
              <w:t>3x₂-4/5=1</w:t>
              <w:br/>
              <w:t>3x₂=9</w:t>
              <w:br/>
              <w:t>x₂=a/3 x₂=3</w:t>
              <w:br/>
              <w:t>3y₂+14/5=1</w:t>
              <w:br/>
              <w:t>3y₂+14=5</w:t>
              <w:br/>
              <w:t>3y₂ = 5-14</w:t>
              <w:br/>
              <w:t>3y₂ = -9</w:t>
              <w:br/>
              <w:t>y₂=-3</w:t>
              <w:br/>
              <w:t>Therefore B=(3,-3)</w:t>
            </w:r>
          </w:p>
        </w:tc>
        <w:tc>
          <w:tcPr>
            <w:tcW w:type="dxa" w:w="2880"/>
          </w:tcPr>
          <w:p>
            <w:r>
              <w:t>1770.0%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