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</w:r>
          </w:p>
          <w:p/>
          <w:p/>
          <w:p/>
          <w:p/>
          <w:p/>
          <w:p>
            <w:r>
              <w:t>Hence, proved.</w:t>
            </w:r>
          </w:p>
        </w:tc>
        <w:tc>
          <w:tcPr>
            <w:tcW w:type="dxa" w:w="2880"/>
          </w:tcPr>
          <w:p>
            <w:r>
              <w:t>tan²θ/tan²θ-1 + cosec²θ/sec²θ-cosec²θ</w:t>
              <w:br/>
              <w:t>= sin²θ/cos²θ / sin²θ/cos²θ - 1 + 1/sin²θ / 1/cos²θ - 1/sin²θ</w:t>
              <w:br/>
              <w:t>= sin²θ/cos²θ x cos²θ/sin²θ-cos²θ + 1/sin²θ x sin²θcos²θ/sin²θ-cos²θ</w:t>
              <w:br/>
              <w:t>= sin²θ/sin²θ-cos²θ + cos²θ/sin²θ-cos²θ</w:t>
              <w:br/>
              <w:t>= sin²θ+cos²θ/sin²θ-cos²θ = RHS</w:t>
              <w:br/>
              <w:t>Hence, proved</w:t>
            </w:r>
          </w:p>
        </w:tc>
        <w:tc>
          <w:tcPr>
            <w:tcW w:type="dxa" w:w="2880"/>
          </w:tcPr>
          <w:p>
            <w:r>
              <w:t>1312.5%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