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5.</w:t>
            </w:r>
          </w:p>
          <w:p/>
          <w:p/>
          <w:p/>
          <w:p>
            <w:r>
              <w:t>Sin230–cos230</w:t>
            </w:r>
          </w:p>
          <w:p/>
          <w:p>
            <w:r>
              <w:t>2)</w:t>
            </w:r>
          </w:p>
        </w:tc>
        <w:tc>
          <w:tcPr>
            <w:tcW w:type="dxa" w:w="2880"/>
          </w:tcPr>
          <w:p>
            <w:r>
              <w:t>√3 sinθ = 2sinθ</w:t>
              <w:br/>
              <w:t>cosθ</w:t>
              <w:br/>
              <w:t>√3 tanθ = 2</w:t>
              <w:br/>
              <w:t>sinθ/cosθ = 2/√3</w:t>
              <w:br/>
              <w:t>1/cosθ = 2/√3</w:t>
              <w:br/>
              <w:t>cosθ = √3/2 = cos 30</w:t>
              <w:br/>
              <w:t>sin²30 - cos²30</w:t>
              <w:br/>
              <w:t>1/4 - 3/4 = -2/4 = -1/2</w:t>
              <w:br/>
              <w:t>2) -1/2</w:t>
            </w:r>
          </w:p>
        </w:tc>
        <w:tc>
          <w:tcPr>
            <w:tcW w:type="dxa" w:w="2880"/>
          </w:tcPr>
          <w:p>
            <w:r>
              <w:t>511.8%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