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12.</w:t>
        <w:tab/>
        <w:t>(a) Refractive index is defined as the ratio of the speed of light in vacuum to its speed in a specific medium.</w:t>
      </w:r>
    </w:p>
    <w:p>
      <w:r>
        <w:t>Refractive index (n) =</w:t>
      </w:r>
    </w:p>
    <w:p/>
    <w:p/>
    <w:p>
      <w:r>
        <w:t xml:space="preserve">(b) Given ⇒ </w:t>
        <w:tab/>
        <w:t>refractive index of water ⇒</w:t>
      </w:r>
    </w:p>
    <w:p>
      <w:r>
        <w:t>refractive index of glass ⇒</w:t>
      </w:r>
    </w:p>
    <w:p>
      <w:r>
        <w:t>speed of light in air = 3 ×108 ms–1</w:t>
      </w:r>
    </w:p>
    <w:p>
      <w:r>
        <w:t>speed of light in glass = 2 × 108 ms–1</w:t>
      </w:r>
    </w:p>
    <w:p/>
    <w:p>
      <w:r>
        <w:t>c = vg × ng</w:t>
      </w:r>
    </w:p>
    <w:p/>
    <w:p>
      <w:r>
        <w:t>c = 3 × 108 ms–1</w:t>
      </w:r>
    </w:p>
    <w:p>
      <w:r>
        <w:t>speed of light in air ⇒ 3×108 m/s</w:t>
      </w:r>
    </w:p>
    <w:p/>
    <w:p/>
    <w:p/>
    <w:p>
      <w:r>
        <w:t>Speed of light in water ⇒ 2.25 × 108 ms–1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