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The potential difference between the two ends of the conductor (V) = 10V – 5V = 5V</w:t>
            </w:r>
          </w:p>
          <w:p>
            <w:r>
              <w:t>potential difference = 5V</w:t>
            </w:r>
          </w:p>
          <w:p>
            <w:r>
              <w:t>(W) work done = 5 J</w:t>
            </w:r>
          </w:p>
          <w:p>
            <w:r>
              <w:t>(Q) charge = ?</w:t>
            </w:r>
          </w:p>
          <w:p/>
          <w:p/>
          <w:p/>
          <w:p>
            <w:r>
              <w:t>Q = 1 colomb</w:t>
            </w:r>
          </w:p>
        </w:tc>
        <w:tc>
          <w:tcPr>
            <w:tcW w:type="dxa" w:w="2880"/>
          </w:tcPr>
          <w:p>
            <w:r>
              <w:t>9. The potential difference between the two ends of the conductor (V) = 5V</w:t>
              <w:br/>
              <w:t>potential difference = 5V</w:t>
              <w:br/>
              <w:t>(w) Work done = 5J</w:t>
              <w:br/>
              <w:t>(Q) Charge = ?</w:t>
              <w:br/>
              <w:br/>
              <w:t>V=W/Q</w:t>
              <w:br/>
              <w:t>Q=W/V</w:t>
              <w:br/>
              <w:br/>
              <w:t>Q = 5J/5V</w:t>
              <w:br/>
              <w:br/>
              <w:t>Q = 1 coulomb</w:t>
            </w:r>
          </w:p>
        </w:tc>
        <w:tc>
          <w:tcPr>
            <w:tcW w:type="dxa" w:w="2880"/>
          </w:tcPr>
          <w:p>
            <w:r>
              <w:t>20.2%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