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9.</w:t>
            </w:r>
          </w:p>
          <w:p>
            <w:r>
              <w:t xml:space="preserve">given, </w:t>
              <w:tab/>
              <w:t>= 2</w:t>
            </w:r>
          </w:p>
          <w:p>
            <w:r>
              <w:t>A =</w:t>
            </w:r>
          </w:p>
          <w:p>
            <w:r>
              <w:t>P = constant</w:t>
            </w:r>
          </w:p>
          <w:p>
            <w:r>
              <w:t>(i)</w:t>
            </w:r>
          </w:p>
          <w:p/>
          <w:p>
            <w:r>
              <w:t>or</w:t>
            </w:r>
          </w:p>
          <w:p>
            <w:r>
              <w:t>Rn = 4R</w:t>
            </w:r>
          </w:p>
          <w:p/>
          <w:p/>
          <w:p>
            <w:r>
              <w:t>(ii)</w:t>
              <w:tab/>
              <w:t>resistivity remains same because it does not depends on length and cross section.</w:t>
            </w:r>
          </w:p>
          <w:p/>
        </w:tc>
        <w:tc>
          <w:tcPr>
            <w:tcW w:type="dxa" w:w="2880"/>
          </w:tcPr>
          <w:p>
            <w:r>
              <w:t>9. R = P l / A</w:t>
              <w:br/>
              <w:t>given, l = 2l</w:t>
              <w:br/>
              <w:t>A = A/2</w:t>
              <w:br/>
              <w:t>P = constant</w:t>
              <w:br/>
              <w:br/>
              <w:t>i) R = P.2l / A/2</w:t>
              <w:br/>
              <w:t>= P 2l x 2 / A</w:t>
              <w:br/>
              <w:t>= P 4l / A or .4 P l / A</w:t>
              <w:br/>
              <w:t>Rn : 4R</w:t>
              <w:br/>
              <w:br/>
              <w:t>ii) resistivity remains same because it does not depends of on length and excoss-section.</w:t>
            </w:r>
          </w:p>
        </w:tc>
        <w:tc>
          <w:tcPr>
            <w:tcW w:type="dxa" w:w="2880"/>
          </w:tcPr>
          <w:p>
            <w:r>
              <w:t>47.6%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