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23E3" w14:textId="3DB9EF3E" w:rsidR="0056002E" w:rsidRPr="00FB35AE" w:rsidRDefault="0056002E" w:rsidP="0056002E">
      <w:pPr>
        <w:pStyle w:val="Textbody"/>
        <w:rPr>
          <w:rFonts w:ascii="Tahoma" w:hAnsi="Tahoma" w:cs="Tahoma"/>
        </w:rPr>
      </w:pPr>
      <w:bookmarkStart w:id="0" w:name="docs-internal-guid-4e35ad69-7fff-2f0b-f1"/>
      <w:bookmarkEnd w:id="0"/>
      <w:r w:rsidRPr="00FB35AE">
        <w:rPr>
          <w:rFonts w:ascii="Tahoma" w:hAnsi="Tahoma" w:cs="Tahoma"/>
          <w:b/>
          <w:bCs/>
          <w:color w:val="000000"/>
        </w:rPr>
        <w:t xml:space="preserve">Use case name: </w:t>
      </w:r>
      <w:r w:rsidR="00FB35AE">
        <w:rPr>
          <w:rFonts w:ascii="Tahoma" w:hAnsi="Tahoma" w:cs="Tahoma"/>
          <w:color w:val="000000"/>
        </w:rPr>
        <w:t>l</w:t>
      </w:r>
      <w:r w:rsidR="0025227B" w:rsidRPr="00FB35AE">
        <w:rPr>
          <w:rFonts w:ascii="Tahoma" w:hAnsi="Tahoma" w:cs="Tahoma"/>
          <w:color w:val="000000"/>
        </w:rPr>
        <w:t>ogin in</w:t>
      </w:r>
    </w:p>
    <w:p w14:paraId="7B8F81BF" w14:textId="12538D96" w:rsidR="0056002E" w:rsidRPr="00FB35AE" w:rsidRDefault="0056002E" w:rsidP="0056002E">
      <w:pPr>
        <w:pStyle w:val="Textbody"/>
        <w:spacing w:after="0" w:line="331" w:lineRule="auto"/>
        <w:rPr>
          <w:rFonts w:ascii="Tahoma" w:hAnsi="Tahoma" w:cs="Tahoma"/>
        </w:rPr>
      </w:pPr>
      <w:r w:rsidRPr="00FB35AE">
        <w:rPr>
          <w:rFonts w:ascii="Tahoma" w:hAnsi="Tahoma" w:cs="Tahoma"/>
          <w:b/>
          <w:color w:val="000000"/>
        </w:rPr>
        <w:t>Description</w:t>
      </w:r>
      <w:r w:rsidRPr="00FB35AE">
        <w:rPr>
          <w:rFonts w:ascii="Tahoma" w:hAnsi="Tahoma" w:cs="Tahoma"/>
          <w:color w:val="000000"/>
        </w:rPr>
        <w:t xml:space="preserve">: </w:t>
      </w:r>
      <w:r w:rsidR="00FB35AE">
        <w:rPr>
          <w:rFonts w:ascii="Tahoma" w:hAnsi="Tahoma" w:cs="Tahoma"/>
          <w:color w:val="000000"/>
        </w:rPr>
        <w:t>User</w:t>
      </w:r>
      <w:r w:rsidRPr="00FB35AE">
        <w:rPr>
          <w:rFonts w:ascii="Tahoma" w:hAnsi="Tahoma" w:cs="Tahoma"/>
          <w:color w:val="000000"/>
        </w:rPr>
        <w:t xml:space="preserve"> </w:t>
      </w:r>
      <w:r w:rsidR="00FB35AE">
        <w:rPr>
          <w:rFonts w:ascii="Tahoma" w:hAnsi="Tahoma" w:cs="Tahoma"/>
          <w:color w:val="000000"/>
        </w:rPr>
        <w:t>login in form</w:t>
      </w:r>
      <w:r w:rsidRPr="00FB35AE">
        <w:rPr>
          <w:rFonts w:ascii="Tahoma" w:hAnsi="Tahoma" w:cs="Tahoma"/>
          <w:color w:val="000000"/>
        </w:rPr>
        <w:t>.</w:t>
      </w:r>
    </w:p>
    <w:p w14:paraId="4B7164C3" w14:textId="1FBC6DDA" w:rsidR="0056002E" w:rsidRPr="00FB35AE" w:rsidRDefault="0056002E" w:rsidP="0056002E">
      <w:pPr>
        <w:pStyle w:val="Textbody"/>
        <w:spacing w:after="0" w:line="331" w:lineRule="auto"/>
        <w:rPr>
          <w:rFonts w:ascii="Tahoma" w:hAnsi="Tahoma" w:cs="Tahoma"/>
        </w:rPr>
      </w:pPr>
      <w:r w:rsidRPr="00FB35AE">
        <w:rPr>
          <w:rFonts w:ascii="Tahoma" w:hAnsi="Tahoma" w:cs="Tahoma"/>
          <w:b/>
          <w:color w:val="000000"/>
        </w:rPr>
        <w:t>Primary Actor</w:t>
      </w:r>
      <w:r w:rsidRPr="00FB35AE">
        <w:rPr>
          <w:rFonts w:ascii="Tahoma" w:hAnsi="Tahoma" w:cs="Tahoma"/>
          <w:color w:val="000000"/>
        </w:rPr>
        <w:t>:</w:t>
      </w:r>
      <w:r w:rsidR="0025227B" w:rsidRPr="00FB35AE">
        <w:rPr>
          <w:rFonts w:ascii="Tahoma" w:hAnsi="Tahoma" w:cs="Tahoma"/>
          <w:color w:val="000000"/>
        </w:rPr>
        <w:t xml:space="preserve"> </w:t>
      </w:r>
      <w:r w:rsidR="00FB35AE">
        <w:rPr>
          <w:rFonts w:ascii="Tahoma" w:hAnsi="Tahoma" w:cs="Tahoma"/>
          <w:color w:val="000000"/>
        </w:rPr>
        <w:t>U</w:t>
      </w:r>
      <w:r w:rsidR="0025227B" w:rsidRPr="00FB35AE">
        <w:rPr>
          <w:rFonts w:ascii="Tahoma" w:hAnsi="Tahoma" w:cs="Tahoma"/>
          <w:color w:val="000000"/>
        </w:rPr>
        <w:t>sers</w:t>
      </w:r>
    </w:p>
    <w:p w14:paraId="583367BA" w14:textId="553730D6" w:rsidR="0056002E" w:rsidRPr="00FB35AE" w:rsidRDefault="0056002E" w:rsidP="0056002E">
      <w:pPr>
        <w:pStyle w:val="Textbody"/>
        <w:spacing w:after="0" w:line="331" w:lineRule="auto"/>
        <w:rPr>
          <w:rFonts w:ascii="Tahoma" w:hAnsi="Tahoma" w:cs="Tahoma"/>
        </w:rPr>
      </w:pPr>
      <w:r w:rsidRPr="00FB35AE">
        <w:rPr>
          <w:rFonts w:ascii="Tahoma" w:hAnsi="Tahoma" w:cs="Tahoma"/>
          <w:b/>
          <w:color w:val="000000"/>
        </w:rPr>
        <w:t>Secondary Actor</w:t>
      </w:r>
      <w:r w:rsidRPr="00FB35AE">
        <w:rPr>
          <w:rFonts w:ascii="Tahoma" w:hAnsi="Tahoma" w:cs="Tahoma"/>
          <w:color w:val="000000"/>
        </w:rPr>
        <w:t>: </w:t>
      </w:r>
      <w:r w:rsidR="0025227B" w:rsidRPr="00FB35AE">
        <w:rPr>
          <w:rFonts w:ascii="Tahoma" w:hAnsi="Tahoma" w:cs="Tahoma"/>
          <w:color w:val="000000"/>
        </w:rPr>
        <w:t>Lawyers</w:t>
      </w:r>
      <w:r w:rsidR="00FB35AE">
        <w:rPr>
          <w:rFonts w:ascii="Tahoma" w:hAnsi="Tahoma" w:cs="Tahoma"/>
          <w:color w:val="000000"/>
        </w:rPr>
        <w:t xml:space="preserve"> and A</w:t>
      </w:r>
      <w:r w:rsidR="0025227B" w:rsidRPr="00FB35AE">
        <w:rPr>
          <w:rFonts w:ascii="Tahoma" w:hAnsi="Tahoma" w:cs="Tahoma"/>
          <w:color w:val="000000"/>
        </w:rPr>
        <w:t>dmin</w:t>
      </w:r>
      <w:r w:rsidRPr="00FB35AE">
        <w:rPr>
          <w:rFonts w:ascii="Tahoma" w:hAnsi="Tahoma" w:cs="Tahoma"/>
          <w:color w:val="000000"/>
        </w:rPr>
        <w:t> </w:t>
      </w:r>
    </w:p>
    <w:p w14:paraId="471F3112" w14:textId="4A8C024A" w:rsidR="0056002E" w:rsidRPr="00FB35AE" w:rsidRDefault="0056002E" w:rsidP="0056002E">
      <w:pPr>
        <w:pStyle w:val="Textbody"/>
        <w:spacing w:after="0" w:line="331" w:lineRule="auto"/>
        <w:rPr>
          <w:rFonts w:ascii="Tahoma" w:hAnsi="Tahoma" w:cs="Tahoma"/>
        </w:rPr>
      </w:pPr>
      <w:r w:rsidRPr="00FB35AE">
        <w:rPr>
          <w:rFonts w:ascii="Tahoma" w:hAnsi="Tahoma" w:cs="Tahoma"/>
          <w:b/>
          <w:color w:val="000000"/>
        </w:rPr>
        <w:t>Precondition</w:t>
      </w:r>
      <w:r w:rsidRPr="00FB35AE">
        <w:rPr>
          <w:rFonts w:ascii="Tahoma" w:hAnsi="Tahoma" w:cs="Tahoma"/>
          <w:color w:val="000000"/>
        </w:rPr>
        <w:t>: User mus</w:t>
      </w:r>
      <w:r w:rsidR="0025227B" w:rsidRPr="00FB35AE">
        <w:rPr>
          <w:rFonts w:ascii="Tahoma" w:hAnsi="Tahoma" w:cs="Tahoma"/>
          <w:color w:val="000000"/>
        </w:rPr>
        <w:t>t have been registered</w:t>
      </w:r>
      <w:r w:rsidRPr="00FB35AE">
        <w:rPr>
          <w:rFonts w:ascii="Tahoma" w:hAnsi="Tahoma" w:cs="Tahoma"/>
          <w:color w:val="000000"/>
        </w:rPr>
        <w:t>.</w:t>
      </w:r>
    </w:p>
    <w:p w14:paraId="12AA6BF7" w14:textId="12C66973" w:rsidR="0056002E" w:rsidRPr="00FB35AE" w:rsidRDefault="0056002E" w:rsidP="0056002E">
      <w:pPr>
        <w:pStyle w:val="Textbody"/>
        <w:spacing w:after="0" w:line="331" w:lineRule="auto"/>
        <w:rPr>
          <w:rFonts w:ascii="Tahoma" w:hAnsi="Tahoma" w:cs="Tahoma"/>
        </w:rPr>
      </w:pPr>
      <w:r w:rsidRPr="00FB35AE">
        <w:rPr>
          <w:rFonts w:ascii="Tahoma" w:hAnsi="Tahoma" w:cs="Tahoma"/>
          <w:color w:val="000000"/>
        </w:rPr>
        <w:t> </w:t>
      </w:r>
      <w:r w:rsidRPr="00FB35AE">
        <w:rPr>
          <w:rFonts w:ascii="Tahoma" w:hAnsi="Tahoma" w:cs="Tahoma"/>
          <w:b/>
          <w:color w:val="000000"/>
        </w:rPr>
        <w:t>Trigger</w:t>
      </w:r>
      <w:r w:rsidRPr="00FB35AE">
        <w:rPr>
          <w:rFonts w:ascii="Tahoma" w:hAnsi="Tahoma" w:cs="Tahoma"/>
          <w:color w:val="000000"/>
        </w:rPr>
        <w:t>: </w:t>
      </w:r>
      <w:r w:rsidR="00FB35AE">
        <w:rPr>
          <w:rFonts w:ascii="Tahoma" w:hAnsi="Tahoma" w:cs="Tahoma"/>
          <w:color w:val="000000"/>
        </w:rPr>
        <w:t>U</w:t>
      </w:r>
      <w:r w:rsidR="0025227B" w:rsidRPr="00FB35AE">
        <w:rPr>
          <w:rFonts w:ascii="Tahoma" w:hAnsi="Tahoma" w:cs="Tahoma"/>
          <w:color w:val="000000"/>
        </w:rPr>
        <w:t xml:space="preserve">ser </w:t>
      </w:r>
      <w:r w:rsidR="00FB35AE">
        <w:rPr>
          <w:rFonts w:ascii="Tahoma" w:hAnsi="Tahoma" w:cs="Tahoma"/>
          <w:color w:val="000000"/>
        </w:rPr>
        <w:t>clicking on log in button</w:t>
      </w:r>
    </w:p>
    <w:p w14:paraId="2EFC8FD7" w14:textId="77777777" w:rsidR="0056002E" w:rsidRPr="00FB35AE" w:rsidRDefault="0056002E" w:rsidP="0056002E">
      <w:pPr>
        <w:pStyle w:val="Textbody"/>
        <w:spacing w:after="0" w:line="331" w:lineRule="auto"/>
        <w:rPr>
          <w:rFonts w:ascii="Tahoma" w:hAnsi="Tahoma" w:cs="Tahoma"/>
        </w:rPr>
      </w:pPr>
      <w:r w:rsidRPr="00FB35AE">
        <w:rPr>
          <w:rFonts w:ascii="Tahoma" w:hAnsi="Tahoma" w:cs="Tahoma"/>
          <w:b/>
          <w:color w:val="000000"/>
        </w:rPr>
        <w:t>Main Flow</w:t>
      </w:r>
      <w:r w:rsidRPr="00FB35AE">
        <w:rPr>
          <w:rFonts w:ascii="Tahoma" w:hAnsi="Tahoma" w:cs="Tahoma"/>
          <w:color w:val="000000"/>
        </w:rPr>
        <w:t>: </w:t>
      </w:r>
    </w:p>
    <w:p w14:paraId="2A26EBEC" w14:textId="27EA17D0" w:rsidR="0056002E" w:rsidRPr="00FB35AE" w:rsidRDefault="0056002E" w:rsidP="0056002E">
      <w:pPr>
        <w:pStyle w:val="Textbody"/>
        <w:numPr>
          <w:ilvl w:val="0"/>
          <w:numId w:val="1"/>
        </w:numPr>
        <w:spacing w:after="0" w:line="331" w:lineRule="auto"/>
        <w:rPr>
          <w:rFonts w:ascii="Tahoma" w:hAnsi="Tahoma" w:cs="Tahoma"/>
          <w:color w:val="000000"/>
        </w:rPr>
      </w:pPr>
      <w:r w:rsidRPr="00FB35AE">
        <w:rPr>
          <w:rFonts w:ascii="Tahoma" w:hAnsi="Tahoma" w:cs="Tahoma"/>
          <w:color w:val="000000"/>
        </w:rPr>
        <w:t xml:space="preserve">Use case starts when </w:t>
      </w:r>
      <w:r w:rsidR="0025227B" w:rsidRPr="00FB35AE">
        <w:rPr>
          <w:rFonts w:ascii="Tahoma" w:hAnsi="Tahoma" w:cs="Tahoma"/>
          <w:color w:val="000000"/>
        </w:rPr>
        <w:t>user</w:t>
      </w:r>
      <w:r w:rsidRPr="00FB35AE">
        <w:rPr>
          <w:rFonts w:ascii="Tahoma" w:hAnsi="Tahoma" w:cs="Tahoma"/>
          <w:color w:val="000000"/>
        </w:rPr>
        <w:t xml:space="preserve"> clicks </w:t>
      </w:r>
      <w:r w:rsidR="0025227B" w:rsidRPr="00FB35AE">
        <w:rPr>
          <w:rFonts w:ascii="Tahoma" w:hAnsi="Tahoma" w:cs="Tahoma"/>
          <w:color w:val="000000"/>
        </w:rPr>
        <w:t>on login</w:t>
      </w:r>
      <w:r w:rsidRPr="00FB35AE">
        <w:rPr>
          <w:rFonts w:ascii="Tahoma" w:hAnsi="Tahoma" w:cs="Tahoma"/>
          <w:color w:val="000000"/>
        </w:rPr>
        <w:t xml:space="preserve"> button.</w:t>
      </w:r>
    </w:p>
    <w:p w14:paraId="323574C8" w14:textId="56711BB4" w:rsidR="0056002E" w:rsidRPr="00FB35AE" w:rsidRDefault="0056002E" w:rsidP="0056002E">
      <w:pPr>
        <w:pStyle w:val="Textbody"/>
        <w:numPr>
          <w:ilvl w:val="0"/>
          <w:numId w:val="1"/>
        </w:numPr>
        <w:spacing w:after="0" w:line="331" w:lineRule="auto"/>
        <w:rPr>
          <w:rFonts w:ascii="Tahoma" w:hAnsi="Tahoma" w:cs="Tahoma"/>
          <w:color w:val="000000"/>
        </w:rPr>
      </w:pPr>
      <w:r w:rsidRPr="00FB35AE">
        <w:rPr>
          <w:rFonts w:ascii="Tahoma" w:hAnsi="Tahoma" w:cs="Tahoma"/>
          <w:color w:val="000000"/>
        </w:rPr>
        <w:t xml:space="preserve">System displays </w:t>
      </w:r>
      <w:r w:rsidR="0025227B" w:rsidRPr="00FB35AE">
        <w:rPr>
          <w:rFonts w:ascii="Tahoma" w:hAnsi="Tahoma" w:cs="Tahoma"/>
          <w:color w:val="000000"/>
        </w:rPr>
        <w:t>login-in</w:t>
      </w:r>
      <w:r w:rsidRPr="00FB35AE">
        <w:rPr>
          <w:rFonts w:ascii="Tahoma" w:hAnsi="Tahoma" w:cs="Tahoma"/>
          <w:color w:val="000000"/>
        </w:rPr>
        <w:t xml:space="preserve"> form</w:t>
      </w:r>
      <w:r w:rsidR="00FB35AE">
        <w:rPr>
          <w:rFonts w:ascii="Tahoma" w:hAnsi="Tahoma" w:cs="Tahoma"/>
          <w:color w:val="000000"/>
        </w:rPr>
        <w:t xml:space="preserve"> with the following attributes.</w:t>
      </w:r>
    </w:p>
    <w:p w14:paraId="47CDF166" w14:textId="51F4C733" w:rsidR="0056002E" w:rsidRPr="00FB35AE" w:rsidRDefault="0025227B" w:rsidP="0056002E">
      <w:pPr>
        <w:pStyle w:val="Textbody"/>
        <w:numPr>
          <w:ilvl w:val="1"/>
          <w:numId w:val="1"/>
        </w:numPr>
        <w:spacing w:after="0" w:line="331" w:lineRule="auto"/>
        <w:rPr>
          <w:rFonts w:ascii="Tahoma" w:hAnsi="Tahoma" w:cs="Tahoma"/>
          <w:color w:val="000000"/>
        </w:rPr>
      </w:pPr>
      <w:r w:rsidRPr="00FB35AE">
        <w:rPr>
          <w:rFonts w:ascii="Tahoma" w:hAnsi="Tahoma" w:cs="Tahoma"/>
          <w:color w:val="000000"/>
        </w:rPr>
        <w:t>username</w:t>
      </w:r>
    </w:p>
    <w:p w14:paraId="42B2C09A" w14:textId="6A307E5B" w:rsidR="0056002E" w:rsidRPr="00FB35AE" w:rsidRDefault="0025227B" w:rsidP="0056002E">
      <w:pPr>
        <w:pStyle w:val="Textbody"/>
        <w:numPr>
          <w:ilvl w:val="1"/>
          <w:numId w:val="1"/>
        </w:numPr>
        <w:spacing w:after="0" w:line="331" w:lineRule="auto"/>
        <w:rPr>
          <w:rFonts w:ascii="Tahoma" w:hAnsi="Tahoma" w:cs="Tahoma"/>
          <w:color w:val="000000"/>
        </w:rPr>
      </w:pPr>
      <w:r w:rsidRPr="00FB35AE">
        <w:rPr>
          <w:rFonts w:ascii="Tahoma" w:hAnsi="Tahoma" w:cs="Tahoma"/>
          <w:color w:val="000000"/>
        </w:rPr>
        <w:t>password</w:t>
      </w:r>
    </w:p>
    <w:p w14:paraId="616C5EB2" w14:textId="1CE1998B" w:rsidR="0025227B" w:rsidRPr="00FB35AE" w:rsidRDefault="0025227B" w:rsidP="0056002E">
      <w:pPr>
        <w:pStyle w:val="Textbody"/>
        <w:numPr>
          <w:ilvl w:val="1"/>
          <w:numId w:val="1"/>
        </w:numPr>
        <w:spacing w:after="0" w:line="331" w:lineRule="auto"/>
        <w:rPr>
          <w:rFonts w:ascii="Tahoma" w:hAnsi="Tahoma" w:cs="Tahoma"/>
          <w:color w:val="000000"/>
        </w:rPr>
      </w:pPr>
      <w:r w:rsidRPr="00FB35AE">
        <w:rPr>
          <w:rFonts w:ascii="Tahoma" w:hAnsi="Tahoma" w:cs="Tahoma"/>
          <w:color w:val="000000"/>
        </w:rPr>
        <w:t xml:space="preserve">password reset </w:t>
      </w:r>
    </w:p>
    <w:p w14:paraId="15CC2285" w14:textId="0E358BC7" w:rsidR="0025227B" w:rsidRPr="00FB35AE" w:rsidRDefault="0025227B" w:rsidP="0056002E">
      <w:pPr>
        <w:pStyle w:val="Textbody"/>
        <w:numPr>
          <w:ilvl w:val="1"/>
          <w:numId w:val="1"/>
        </w:numPr>
        <w:spacing w:after="0" w:line="331" w:lineRule="auto"/>
        <w:rPr>
          <w:rFonts w:ascii="Tahoma" w:hAnsi="Tahoma" w:cs="Tahoma"/>
          <w:color w:val="000000"/>
        </w:rPr>
      </w:pPr>
      <w:r w:rsidRPr="00FB35AE">
        <w:rPr>
          <w:rFonts w:ascii="Tahoma" w:hAnsi="Tahoma" w:cs="Tahoma"/>
          <w:color w:val="000000"/>
        </w:rPr>
        <w:t>submit</w:t>
      </w:r>
    </w:p>
    <w:p w14:paraId="7907E80A" w14:textId="39FB836B" w:rsidR="0056002E" w:rsidRPr="00FB35AE" w:rsidRDefault="0056002E" w:rsidP="0056002E">
      <w:pPr>
        <w:pStyle w:val="Textbody"/>
        <w:numPr>
          <w:ilvl w:val="0"/>
          <w:numId w:val="1"/>
        </w:numPr>
        <w:spacing w:after="0" w:line="331" w:lineRule="auto"/>
        <w:rPr>
          <w:rFonts w:ascii="Tahoma" w:hAnsi="Tahoma" w:cs="Tahoma"/>
          <w:color w:val="000000"/>
        </w:rPr>
      </w:pPr>
      <w:r w:rsidRPr="00FB35AE">
        <w:rPr>
          <w:rFonts w:ascii="Tahoma" w:hAnsi="Tahoma" w:cs="Tahoma"/>
          <w:color w:val="000000"/>
        </w:rPr>
        <w:t xml:space="preserve">After filling </w:t>
      </w:r>
      <w:r w:rsidR="00FB35AE">
        <w:rPr>
          <w:rFonts w:ascii="Tahoma" w:hAnsi="Tahoma" w:cs="Tahoma"/>
          <w:color w:val="000000"/>
        </w:rPr>
        <w:t>in the login in D</w:t>
      </w:r>
      <w:r w:rsidRPr="00FB35AE">
        <w:rPr>
          <w:rFonts w:ascii="Tahoma" w:hAnsi="Tahoma" w:cs="Tahoma"/>
          <w:color w:val="000000"/>
        </w:rPr>
        <w:t xml:space="preserve">etails, user clicks </w:t>
      </w:r>
      <w:r w:rsidR="0025227B" w:rsidRPr="00FB35AE">
        <w:rPr>
          <w:rFonts w:ascii="Tahoma" w:hAnsi="Tahoma" w:cs="Tahoma"/>
          <w:color w:val="000000"/>
        </w:rPr>
        <w:t>submit</w:t>
      </w:r>
      <w:r w:rsidRPr="00FB35AE">
        <w:rPr>
          <w:rFonts w:ascii="Tahoma" w:hAnsi="Tahoma" w:cs="Tahoma"/>
          <w:color w:val="000000"/>
        </w:rPr>
        <w:t xml:space="preserve"> button </w:t>
      </w:r>
    </w:p>
    <w:p w14:paraId="3F5DC86F" w14:textId="4620550E" w:rsidR="0056002E" w:rsidRPr="00FB35AE" w:rsidRDefault="0056002E" w:rsidP="0056002E">
      <w:pPr>
        <w:pStyle w:val="Textbody"/>
        <w:numPr>
          <w:ilvl w:val="0"/>
          <w:numId w:val="1"/>
        </w:numPr>
        <w:spacing w:after="0" w:line="331" w:lineRule="auto"/>
        <w:rPr>
          <w:rFonts w:ascii="Tahoma" w:hAnsi="Tahoma" w:cs="Tahoma"/>
          <w:color w:val="000000"/>
        </w:rPr>
      </w:pPr>
      <w:r w:rsidRPr="00FB35AE">
        <w:rPr>
          <w:rFonts w:ascii="Tahoma" w:hAnsi="Tahoma" w:cs="Tahoma"/>
          <w:color w:val="000000"/>
        </w:rPr>
        <w:t xml:space="preserve">System validates client details to confirm </w:t>
      </w:r>
      <w:r w:rsidR="00FB35AE">
        <w:rPr>
          <w:rFonts w:ascii="Tahoma" w:hAnsi="Tahoma" w:cs="Tahoma"/>
          <w:color w:val="000000"/>
        </w:rPr>
        <w:t>if user is registered and has entered the correct details.</w:t>
      </w:r>
    </w:p>
    <w:p w14:paraId="672E5E39" w14:textId="485CEECA" w:rsidR="0056002E" w:rsidRPr="00FB35AE" w:rsidRDefault="0056002E" w:rsidP="0025227B">
      <w:pPr>
        <w:pStyle w:val="Textbody"/>
        <w:numPr>
          <w:ilvl w:val="0"/>
          <w:numId w:val="1"/>
        </w:numPr>
        <w:spacing w:after="0" w:line="331" w:lineRule="auto"/>
        <w:rPr>
          <w:rFonts w:ascii="Tahoma" w:hAnsi="Tahoma" w:cs="Tahoma"/>
          <w:color w:val="000000"/>
        </w:rPr>
      </w:pPr>
      <w:r w:rsidRPr="00FB35AE">
        <w:rPr>
          <w:rFonts w:ascii="Tahoma" w:hAnsi="Tahoma" w:cs="Tahoma"/>
          <w:color w:val="000000"/>
        </w:rPr>
        <w:t xml:space="preserve">System </w:t>
      </w:r>
      <w:r w:rsidR="0025227B" w:rsidRPr="00FB35AE">
        <w:rPr>
          <w:rFonts w:ascii="Tahoma" w:hAnsi="Tahoma" w:cs="Tahoma"/>
          <w:color w:val="000000"/>
        </w:rPr>
        <w:t>sends user to user dashboard</w:t>
      </w:r>
      <w:r w:rsidR="00FB35AE">
        <w:rPr>
          <w:rFonts w:ascii="Tahoma" w:hAnsi="Tahoma" w:cs="Tahoma"/>
          <w:color w:val="000000"/>
        </w:rPr>
        <w:t xml:space="preserve"> where transaction can be carried out</w:t>
      </w:r>
    </w:p>
    <w:p w14:paraId="09BE9320" w14:textId="4588CA38" w:rsidR="0056002E" w:rsidRPr="00FB35AE" w:rsidRDefault="0056002E" w:rsidP="0056002E">
      <w:pPr>
        <w:pStyle w:val="Textbody"/>
        <w:rPr>
          <w:rFonts w:ascii="Tahoma" w:hAnsi="Tahoma" w:cs="Tahoma"/>
        </w:rPr>
      </w:pPr>
    </w:p>
    <w:p w14:paraId="6F1EEB31" w14:textId="77777777" w:rsidR="0056002E" w:rsidRPr="00FB35AE" w:rsidRDefault="0056002E" w:rsidP="0056002E">
      <w:pPr>
        <w:pStyle w:val="Textbody"/>
        <w:spacing w:after="0" w:line="331" w:lineRule="auto"/>
        <w:rPr>
          <w:rFonts w:ascii="Tahoma" w:hAnsi="Tahoma" w:cs="Tahoma"/>
          <w:b/>
          <w:color w:val="000000"/>
        </w:rPr>
      </w:pPr>
      <w:r w:rsidRPr="00FB35AE">
        <w:rPr>
          <w:rFonts w:ascii="Tahoma" w:hAnsi="Tahoma" w:cs="Tahoma"/>
          <w:b/>
          <w:color w:val="000000"/>
        </w:rPr>
        <w:t>Exception Flow:</w:t>
      </w:r>
    </w:p>
    <w:p w14:paraId="0810204D" w14:textId="77777777" w:rsidR="00FB35AE" w:rsidRDefault="0056002E" w:rsidP="0056002E">
      <w:pPr>
        <w:pStyle w:val="Textbody"/>
        <w:numPr>
          <w:ilvl w:val="0"/>
          <w:numId w:val="2"/>
        </w:numPr>
        <w:spacing w:after="0" w:line="331" w:lineRule="auto"/>
        <w:rPr>
          <w:rFonts w:ascii="Tahoma" w:hAnsi="Tahoma" w:cs="Tahoma"/>
          <w:color w:val="000000"/>
        </w:rPr>
      </w:pPr>
      <w:r w:rsidRPr="00FB35AE">
        <w:rPr>
          <w:rFonts w:ascii="Tahoma" w:hAnsi="Tahoma" w:cs="Tahoma"/>
          <w:color w:val="000000"/>
        </w:rPr>
        <w:t xml:space="preserve">In Step 4, if </w:t>
      </w:r>
      <w:r w:rsidR="00E301B1" w:rsidRPr="00FB35AE">
        <w:rPr>
          <w:rFonts w:ascii="Tahoma" w:hAnsi="Tahoma" w:cs="Tahoma"/>
          <w:color w:val="000000"/>
        </w:rPr>
        <w:t xml:space="preserve">client </w:t>
      </w:r>
      <w:r w:rsidRPr="00FB35AE">
        <w:rPr>
          <w:rFonts w:ascii="Tahoma" w:hAnsi="Tahoma" w:cs="Tahoma"/>
          <w:color w:val="000000"/>
        </w:rPr>
        <w:t>deta</w:t>
      </w:r>
      <w:r w:rsidR="0025227B" w:rsidRPr="00FB35AE">
        <w:rPr>
          <w:rFonts w:ascii="Tahoma" w:hAnsi="Tahoma" w:cs="Tahoma"/>
          <w:color w:val="000000"/>
        </w:rPr>
        <w:t>il is not valid,</w:t>
      </w:r>
      <w:r w:rsidR="00FB35AE">
        <w:rPr>
          <w:rFonts w:ascii="Tahoma" w:hAnsi="Tahoma" w:cs="Tahoma"/>
          <w:color w:val="000000"/>
        </w:rPr>
        <w:t xml:space="preserve"> display login in/password reset page</w:t>
      </w:r>
    </w:p>
    <w:p w14:paraId="5F128A00" w14:textId="2A50D8C8" w:rsidR="0056002E" w:rsidRPr="00FB35AE" w:rsidRDefault="0056002E" w:rsidP="008E70EF">
      <w:pPr>
        <w:pStyle w:val="Textbody"/>
        <w:spacing w:after="0" w:line="331" w:lineRule="auto"/>
        <w:ind w:left="707"/>
        <w:rPr>
          <w:rFonts w:ascii="Tahoma" w:hAnsi="Tahoma" w:cs="Tahoma"/>
          <w:color w:val="000000"/>
        </w:rPr>
      </w:pPr>
      <w:bookmarkStart w:id="1" w:name="_GoBack"/>
      <w:bookmarkEnd w:id="1"/>
    </w:p>
    <w:p w14:paraId="76D7E051" w14:textId="77777777" w:rsidR="00FB35AE" w:rsidRDefault="0056002E" w:rsidP="0056002E">
      <w:pPr>
        <w:pStyle w:val="Textbody"/>
        <w:spacing w:after="0" w:line="331" w:lineRule="auto"/>
        <w:rPr>
          <w:rFonts w:ascii="Tahoma" w:hAnsi="Tahoma" w:cs="Tahoma"/>
          <w:color w:val="000000"/>
        </w:rPr>
      </w:pPr>
      <w:r w:rsidRPr="00FB35AE">
        <w:rPr>
          <w:rFonts w:ascii="Tahoma" w:hAnsi="Tahoma" w:cs="Tahoma"/>
          <w:b/>
          <w:color w:val="000000"/>
        </w:rPr>
        <w:t>Post Conditions</w:t>
      </w:r>
      <w:r w:rsidRPr="00FB35AE">
        <w:rPr>
          <w:rFonts w:ascii="Tahoma" w:hAnsi="Tahoma" w:cs="Tahoma"/>
          <w:color w:val="000000"/>
        </w:rPr>
        <w:t xml:space="preserve">: </w:t>
      </w:r>
    </w:p>
    <w:p w14:paraId="654517A3" w14:textId="4F0519AB" w:rsidR="0056002E" w:rsidRPr="00FB35AE" w:rsidRDefault="0025227B" w:rsidP="00FB35AE">
      <w:pPr>
        <w:pStyle w:val="Textbody"/>
        <w:numPr>
          <w:ilvl w:val="0"/>
          <w:numId w:val="3"/>
        </w:numPr>
        <w:spacing w:after="0" w:line="331" w:lineRule="auto"/>
        <w:rPr>
          <w:rFonts w:ascii="Tahoma" w:hAnsi="Tahoma" w:cs="Tahoma"/>
        </w:rPr>
      </w:pPr>
      <w:r w:rsidRPr="00FB35AE">
        <w:rPr>
          <w:rFonts w:ascii="Tahoma" w:hAnsi="Tahoma" w:cs="Tahoma"/>
          <w:color w:val="000000"/>
        </w:rPr>
        <w:t>log</w:t>
      </w:r>
      <w:r w:rsidR="00FB35AE">
        <w:rPr>
          <w:rFonts w:ascii="Tahoma" w:hAnsi="Tahoma" w:cs="Tahoma"/>
          <w:color w:val="000000"/>
        </w:rPr>
        <w:t>ged</w:t>
      </w:r>
      <w:r w:rsidRPr="00FB35AE">
        <w:rPr>
          <w:rFonts w:ascii="Tahoma" w:hAnsi="Tahoma" w:cs="Tahoma"/>
          <w:color w:val="000000"/>
        </w:rPr>
        <w:t xml:space="preserve"> in successfully</w:t>
      </w:r>
      <w:r w:rsidR="0056002E" w:rsidRPr="00FB35AE">
        <w:rPr>
          <w:rFonts w:ascii="Tahoma" w:hAnsi="Tahoma" w:cs="Tahoma"/>
          <w:color w:val="000000"/>
        </w:rPr>
        <w:t>.</w:t>
      </w:r>
    </w:p>
    <w:p w14:paraId="291DD2DF" w14:textId="0F4B18DA" w:rsidR="00FB35AE" w:rsidRPr="00FB35AE" w:rsidRDefault="00FB35AE" w:rsidP="00FB35AE">
      <w:pPr>
        <w:pStyle w:val="Textbody"/>
        <w:numPr>
          <w:ilvl w:val="0"/>
          <w:numId w:val="3"/>
        </w:numPr>
        <w:spacing w:after="0" w:line="331" w:lineRule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Log user login attempts</w:t>
      </w:r>
    </w:p>
    <w:p w14:paraId="26A8A8CD" w14:textId="77777777" w:rsidR="0056002E" w:rsidRDefault="0056002E" w:rsidP="0056002E">
      <w:pPr>
        <w:pStyle w:val="Textbody"/>
      </w:pPr>
      <w:r>
        <w:br/>
      </w:r>
    </w:p>
    <w:p w14:paraId="2F60791F" w14:textId="77777777" w:rsidR="0056002E" w:rsidRDefault="0056002E" w:rsidP="0056002E">
      <w:pPr>
        <w:pStyle w:val="Standard"/>
        <w:rPr>
          <w:rFonts w:ascii="Noto Sans Mono CJK JP Bold" w:hAnsi="Noto Sans Mono CJK JP Bold"/>
        </w:rPr>
      </w:pPr>
    </w:p>
    <w:p w14:paraId="715C8750" w14:textId="77777777" w:rsidR="002E5428" w:rsidRDefault="002E5428"/>
    <w:sectPr w:rsidR="002E542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Mono CJK JP Bold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47EC3"/>
    <w:multiLevelType w:val="hybridMultilevel"/>
    <w:tmpl w:val="BB5670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D44C2"/>
    <w:multiLevelType w:val="multilevel"/>
    <w:tmpl w:val="2C6A327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5DD03691"/>
    <w:multiLevelType w:val="multilevel"/>
    <w:tmpl w:val="54D6FDD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2E"/>
    <w:rsid w:val="0025227B"/>
    <w:rsid w:val="002E5428"/>
    <w:rsid w:val="00432B9E"/>
    <w:rsid w:val="0056002E"/>
    <w:rsid w:val="008E70EF"/>
    <w:rsid w:val="00BA29EC"/>
    <w:rsid w:val="00E04157"/>
    <w:rsid w:val="00E301B1"/>
    <w:rsid w:val="00FB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3E5E"/>
  <w15:chartTrackingRefBased/>
  <w15:docId w15:val="{063F41B2-B362-4AAE-B178-461F3647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6002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eastAsia="zh-CN" w:bidi="hi-IN"/>
    </w:rPr>
  </w:style>
  <w:style w:type="paragraph" w:customStyle="1" w:styleId="Textbody">
    <w:name w:val="Text body"/>
    <w:basedOn w:val="Standard"/>
    <w:rsid w:val="0056002E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user</cp:lastModifiedBy>
  <cp:revision>3</cp:revision>
  <dcterms:created xsi:type="dcterms:W3CDTF">2019-07-31T07:11:00Z</dcterms:created>
  <dcterms:modified xsi:type="dcterms:W3CDTF">2019-12-02T16:59:00Z</dcterms:modified>
</cp:coreProperties>
</file>