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0189" w14:textId="4E89F7B2" w:rsidR="007A438B" w:rsidRDefault="007A438B" w:rsidP="007A438B">
      <w:r>
        <w:t>Use Case Name: Search</w:t>
      </w:r>
      <w:r w:rsidR="00B92EDC">
        <w:t xml:space="preserve"> Box</w:t>
      </w:r>
    </w:p>
    <w:p w14:paraId="431CDEAE" w14:textId="4C670179" w:rsidR="007A438B" w:rsidRDefault="007A438B" w:rsidP="007A438B">
      <w:r>
        <w:t>Description: Searching</w:t>
      </w:r>
      <w:r w:rsidR="008A3120">
        <w:t xml:space="preserve">/Applying </w:t>
      </w:r>
      <w:r w:rsidR="00101E21">
        <w:t>for</w:t>
      </w:r>
      <w:r w:rsidR="00F77707">
        <w:t xml:space="preserve"> a</w:t>
      </w:r>
      <w:r w:rsidR="008A3120">
        <w:t xml:space="preserve"> </w:t>
      </w:r>
      <w:r>
        <w:t xml:space="preserve">Trademark word/logo </w:t>
      </w:r>
    </w:p>
    <w:p w14:paraId="45978111" w14:textId="374E690F" w:rsidR="007A438B" w:rsidRDefault="007A438B" w:rsidP="007A438B">
      <w:r>
        <w:t xml:space="preserve">Primary Actor: </w:t>
      </w:r>
      <w:r w:rsidR="00B92EDC">
        <w:t>User</w:t>
      </w:r>
    </w:p>
    <w:p w14:paraId="603F4A6E" w14:textId="2DC800AD" w:rsidR="007A438B" w:rsidRDefault="007A438B" w:rsidP="007A438B">
      <w:r>
        <w:t>Secondary Actor: Lawyer/Admin</w:t>
      </w:r>
    </w:p>
    <w:p w14:paraId="77175552" w14:textId="6CCEC868" w:rsidR="007A438B" w:rsidRDefault="007A438B" w:rsidP="007A438B">
      <w:r>
        <w:t>Preconditions: Sign up</w:t>
      </w:r>
    </w:p>
    <w:p w14:paraId="55311230" w14:textId="4EE5FA09" w:rsidR="007A438B" w:rsidRDefault="007A438B" w:rsidP="007A438B">
      <w:r>
        <w:t>Trigger: Log</w:t>
      </w:r>
      <w:bookmarkStart w:id="0" w:name="_GoBack"/>
      <w:bookmarkEnd w:id="0"/>
      <w:r>
        <w:t>in</w:t>
      </w:r>
    </w:p>
    <w:p w14:paraId="5693AEC0" w14:textId="77777777" w:rsidR="007A438B" w:rsidRDefault="007A438B" w:rsidP="007A438B">
      <w:r>
        <w:t>Main Flow:</w:t>
      </w:r>
    </w:p>
    <w:p w14:paraId="017CFB06" w14:textId="77777777" w:rsidR="00B92EDC" w:rsidRDefault="00B92EDC" w:rsidP="00B92EDC">
      <w:pPr>
        <w:pStyle w:val="ListParagraph"/>
      </w:pPr>
    </w:p>
    <w:p w14:paraId="7AA3EA7E" w14:textId="70B18441" w:rsidR="007A438B" w:rsidRDefault="007A438B" w:rsidP="007A438B">
      <w:pPr>
        <w:pStyle w:val="ListParagraph"/>
        <w:numPr>
          <w:ilvl w:val="0"/>
          <w:numId w:val="1"/>
        </w:numPr>
      </w:pPr>
      <w:r>
        <w:t xml:space="preserve">Use case starts when the </w:t>
      </w:r>
      <w:r w:rsidR="00B92EDC">
        <w:t>user</w:t>
      </w:r>
      <w:r>
        <w:t xml:space="preserve"> clicks the Sign</w:t>
      </w:r>
      <w:r w:rsidR="00FE3B9B">
        <w:t>u</w:t>
      </w:r>
      <w:r>
        <w:t>p button</w:t>
      </w:r>
      <w:r w:rsidR="00927361">
        <w:t>.</w:t>
      </w:r>
    </w:p>
    <w:p w14:paraId="7D67CF71" w14:textId="6C41BB40" w:rsidR="007A438B" w:rsidRDefault="007A438B" w:rsidP="007A438B">
      <w:pPr>
        <w:pStyle w:val="ListParagraph"/>
        <w:numPr>
          <w:ilvl w:val="0"/>
          <w:numId w:val="1"/>
        </w:numPr>
      </w:pPr>
      <w:r>
        <w:t>System responds with the Sign</w:t>
      </w:r>
      <w:r w:rsidR="002B38B9">
        <w:t>-</w:t>
      </w:r>
      <w:r w:rsidR="00FE3B9B">
        <w:t>u</w:t>
      </w:r>
      <w:r>
        <w:t>p page</w:t>
      </w:r>
      <w:r w:rsidR="00927361">
        <w:t>.</w:t>
      </w:r>
    </w:p>
    <w:p w14:paraId="128E2301" w14:textId="5A72BC74" w:rsidR="007A438B" w:rsidRDefault="007A438B" w:rsidP="007A438B">
      <w:pPr>
        <w:pStyle w:val="ListParagraph"/>
        <w:numPr>
          <w:ilvl w:val="0"/>
          <w:numId w:val="1"/>
        </w:numPr>
      </w:pPr>
      <w:r>
        <w:t>Sys</w:t>
      </w:r>
      <w:r w:rsidR="00B92EDC">
        <w:t>tem</w:t>
      </w:r>
      <w:r>
        <w:t xml:space="preserve"> responds with registration form and allows </w:t>
      </w:r>
      <w:r w:rsidR="00B92EDC">
        <w:t>the user</w:t>
      </w:r>
      <w:r>
        <w:t xml:space="preserve"> to fill </w:t>
      </w:r>
      <w:r w:rsidR="00B92EDC">
        <w:t>in his/her details</w:t>
      </w:r>
      <w:r w:rsidR="00927361">
        <w:t>.</w:t>
      </w:r>
    </w:p>
    <w:p w14:paraId="71E1A810" w14:textId="1D582AE8" w:rsidR="007A438B" w:rsidRDefault="00B92EDC" w:rsidP="007A438B">
      <w:pPr>
        <w:pStyle w:val="ListParagraph"/>
        <w:numPr>
          <w:ilvl w:val="0"/>
          <w:numId w:val="1"/>
        </w:numPr>
      </w:pPr>
      <w:r>
        <w:t>User</w:t>
      </w:r>
      <w:r w:rsidR="007A438B">
        <w:t xml:space="preserve"> fill the </w:t>
      </w:r>
      <w:r>
        <w:t>details</w:t>
      </w:r>
      <w:r w:rsidR="007A438B">
        <w:t xml:space="preserve"> and submits</w:t>
      </w:r>
      <w:r w:rsidR="00927361">
        <w:t>.</w:t>
      </w:r>
    </w:p>
    <w:p w14:paraId="148B3ACA" w14:textId="41755BA5" w:rsidR="007A438B" w:rsidRDefault="007A438B" w:rsidP="007A438B">
      <w:pPr>
        <w:pStyle w:val="ListParagraph"/>
        <w:numPr>
          <w:ilvl w:val="0"/>
          <w:numId w:val="1"/>
        </w:numPr>
      </w:pPr>
      <w:r>
        <w:t xml:space="preserve">System </w:t>
      </w:r>
      <w:r w:rsidR="00B92EDC">
        <w:t>send</w:t>
      </w:r>
      <w:r w:rsidR="002B38B9">
        <w:t>s</w:t>
      </w:r>
      <w:r w:rsidR="00FE3B9B">
        <w:t xml:space="preserve"> a verification</w:t>
      </w:r>
      <w:r w:rsidR="00B92EDC">
        <w:t xml:space="preserve"> email to the user</w:t>
      </w:r>
      <w:r w:rsidR="002B38B9">
        <w:t>’s</w:t>
      </w:r>
      <w:r>
        <w:t xml:space="preserve"> regist</w:t>
      </w:r>
      <w:r w:rsidR="00B92EDC">
        <w:t>ered email address.</w:t>
      </w:r>
    </w:p>
    <w:p w14:paraId="74D55A1A" w14:textId="6DB6EABC" w:rsidR="00B92EDC" w:rsidRDefault="00B92EDC" w:rsidP="007A438B">
      <w:pPr>
        <w:pStyle w:val="ListParagraph"/>
        <w:numPr>
          <w:ilvl w:val="0"/>
          <w:numId w:val="1"/>
        </w:numPr>
      </w:pPr>
      <w:r>
        <w:t xml:space="preserve">User </w:t>
      </w:r>
      <w:r w:rsidR="00FE3B9B">
        <w:t>verifies</w:t>
      </w:r>
      <w:r>
        <w:t xml:space="preserve"> the registration and links back to </w:t>
      </w:r>
      <w:r w:rsidR="00FE3B9B">
        <w:t>his/her</w:t>
      </w:r>
      <w:r>
        <w:t xml:space="preserve"> dashboard</w:t>
      </w:r>
      <w:r w:rsidR="00927361">
        <w:t>.</w:t>
      </w:r>
    </w:p>
    <w:p w14:paraId="5E544E67" w14:textId="39E174A6" w:rsidR="00FE3B9B" w:rsidRDefault="00B92EDC" w:rsidP="007A438B">
      <w:pPr>
        <w:pStyle w:val="ListParagraph"/>
        <w:numPr>
          <w:ilvl w:val="0"/>
          <w:numId w:val="1"/>
        </w:numPr>
      </w:pPr>
      <w:r>
        <w:t>User inpu</w:t>
      </w:r>
      <w:r w:rsidR="004B2117">
        <w:t xml:space="preserve">t </w:t>
      </w:r>
      <w:r>
        <w:t>his/her</w:t>
      </w:r>
      <w:r w:rsidR="004B2117">
        <w:t xml:space="preserve"> Search </w:t>
      </w:r>
      <w:r>
        <w:t>Trademark word/logo details.</w:t>
      </w:r>
    </w:p>
    <w:p w14:paraId="34412C09" w14:textId="1ED8025A" w:rsidR="004B2117" w:rsidRDefault="004B2117" w:rsidP="004B2117">
      <w:pPr>
        <w:pStyle w:val="ListParagraph"/>
        <w:numPr>
          <w:ilvl w:val="0"/>
          <w:numId w:val="1"/>
        </w:numPr>
      </w:pPr>
      <w:r>
        <w:t xml:space="preserve">User then clicks Search </w:t>
      </w:r>
      <w:r w:rsidR="002B38B9">
        <w:t>button</w:t>
      </w:r>
      <w:r>
        <w:t>.</w:t>
      </w:r>
    </w:p>
    <w:p w14:paraId="111CA586" w14:textId="17F9D7F7" w:rsidR="00927361" w:rsidRDefault="00927361" w:rsidP="004B2117">
      <w:pPr>
        <w:pStyle w:val="ListParagraph"/>
        <w:numPr>
          <w:ilvl w:val="0"/>
          <w:numId w:val="1"/>
        </w:numPr>
      </w:pPr>
      <w:r>
        <w:t>User verifies the Trademark word/logo.</w:t>
      </w:r>
    </w:p>
    <w:p w14:paraId="66DED919" w14:textId="54DD1F61" w:rsidR="00927361" w:rsidRDefault="00927361" w:rsidP="004B2117">
      <w:pPr>
        <w:pStyle w:val="ListParagraph"/>
        <w:numPr>
          <w:ilvl w:val="0"/>
          <w:numId w:val="1"/>
        </w:numPr>
      </w:pPr>
      <w:r>
        <w:t>System sends an Application processing email.</w:t>
      </w:r>
    </w:p>
    <w:p w14:paraId="37CDC133" w14:textId="77777777" w:rsidR="00927361" w:rsidRDefault="00927361" w:rsidP="00927361">
      <w:pPr>
        <w:pStyle w:val="ListParagraph"/>
      </w:pPr>
    </w:p>
    <w:p w14:paraId="0A17205C" w14:textId="77777777" w:rsidR="004B2117" w:rsidRDefault="004B2117" w:rsidP="004B2117">
      <w:pPr>
        <w:pStyle w:val="ListParagraph"/>
      </w:pPr>
    </w:p>
    <w:p w14:paraId="3C5B26BC" w14:textId="77777777" w:rsidR="007A438B" w:rsidRDefault="007A438B" w:rsidP="007A438B"/>
    <w:p w14:paraId="0FE9BB7D" w14:textId="77777777" w:rsidR="007A438B" w:rsidRDefault="007A438B" w:rsidP="007A438B">
      <w:pPr>
        <w:rPr>
          <w:b/>
        </w:rPr>
      </w:pPr>
      <w:r w:rsidRPr="00522FD1">
        <w:rPr>
          <w:b/>
        </w:rPr>
        <w:t>Exception Flow:</w:t>
      </w:r>
      <w:r>
        <w:rPr>
          <w:b/>
        </w:rPr>
        <w:t xml:space="preserve"> </w:t>
      </w:r>
    </w:p>
    <w:p w14:paraId="14CA5EF0" w14:textId="70DC014C" w:rsidR="007A438B" w:rsidRDefault="007A438B" w:rsidP="007A438B">
      <w:pPr>
        <w:pStyle w:val="ListParagraph"/>
        <w:numPr>
          <w:ilvl w:val="0"/>
          <w:numId w:val="2"/>
        </w:numPr>
      </w:pPr>
      <w:r>
        <w:t xml:space="preserve">In step </w:t>
      </w:r>
      <w:r w:rsidR="004B2117">
        <w:t>7</w:t>
      </w:r>
      <w:r>
        <w:t xml:space="preserve">, if user </w:t>
      </w:r>
      <w:r w:rsidR="00CD1D00">
        <w:t xml:space="preserve">searches for </w:t>
      </w:r>
      <w:r w:rsidR="004B2117">
        <w:t>an existing Trademark word/logo</w:t>
      </w:r>
      <w:r>
        <w:t xml:space="preserve">, display </w:t>
      </w:r>
      <w:r w:rsidR="004B2117">
        <w:t>suitable message and request try again</w:t>
      </w:r>
      <w:r w:rsidR="00927361">
        <w:t>.</w:t>
      </w:r>
    </w:p>
    <w:p w14:paraId="32A8DD54" w14:textId="7534D9D8" w:rsidR="007A438B" w:rsidRDefault="007A438B" w:rsidP="007A438B">
      <w:pPr>
        <w:pStyle w:val="ListParagraph"/>
        <w:numPr>
          <w:ilvl w:val="0"/>
          <w:numId w:val="2"/>
        </w:numPr>
      </w:pPr>
      <w:r>
        <w:t>In step</w:t>
      </w:r>
      <w:r w:rsidR="00FE3B9B">
        <w:t xml:space="preserve"> </w:t>
      </w:r>
      <w:r w:rsidR="004B2117">
        <w:t>8</w:t>
      </w:r>
      <w:r>
        <w:t>, if user</w:t>
      </w:r>
      <w:r w:rsidR="004B2117">
        <w:t xml:space="preserve"> </w:t>
      </w:r>
      <w:r w:rsidR="00CD1D00">
        <w:t>tries to apply for</w:t>
      </w:r>
      <w:r w:rsidR="00927361">
        <w:t xml:space="preserve"> a</w:t>
      </w:r>
      <w:r w:rsidR="004B2117">
        <w:t xml:space="preserve"> very similar Trademark </w:t>
      </w:r>
      <w:r w:rsidR="00927361">
        <w:t>word/</w:t>
      </w:r>
      <w:r w:rsidR="004B2117">
        <w:t>logo</w:t>
      </w:r>
      <w:r>
        <w:t>,</w:t>
      </w:r>
      <w:r w:rsidR="00927361" w:rsidRPr="00927361">
        <w:t xml:space="preserve"> </w:t>
      </w:r>
      <w:r w:rsidR="00927361">
        <w:t>a suggestion of another Trademark word/Logo pops up.</w:t>
      </w:r>
    </w:p>
    <w:p w14:paraId="1763C5B7" w14:textId="5042D784" w:rsidR="004B2117" w:rsidRDefault="007A438B" w:rsidP="00CD1D00">
      <w:pPr>
        <w:pStyle w:val="ListParagraph"/>
        <w:numPr>
          <w:ilvl w:val="0"/>
          <w:numId w:val="2"/>
        </w:numPr>
      </w:pPr>
      <w:r>
        <w:t xml:space="preserve">In step </w:t>
      </w:r>
      <w:r w:rsidR="00927361">
        <w:t xml:space="preserve">9, if user decides to proceed with </w:t>
      </w:r>
      <w:r w:rsidR="00CD1D00">
        <w:t>the application</w:t>
      </w:r>
      <w:r w:rsidR="00927361">
        <w:t xml:space="preserve">, </w:t>
      </w:r>
      <w:r w:rsidR="00CD1D00">
        <w:t>an email is sent to notify them</w:t>
      </w:r>
      <w:r w:rsidR="00927361">
        <w:t xml:space="preserve"> </w:t>
      </w:r>
      <w:r w:rsidR="00CD1D00">
        <w:t xml:space="preserve">about consulting </w:t>
      </w:r>
      <w:r w:rsidR="008A3120">
        <w:t>the</w:t>
      </w:r>
      <w:r w:rsidR="00CD1D00">
        <w:t xml:space="preserve"> network lawyers for </w:t>
      </w:r>
      <w:r w:rsidR="008A3120">
        <w:t xml:space="preserve">more detailed </w:t>
      </w:r>
      <w:r w:rsidR="00CD1D00">
        <w:t xml:space="preserve">advice. </w:t>
      </w:r>
    </w:p>
    <w:p w14:paraId="57FD1130" w14:textId="77777777" w:rsidR="007A438B" w:rsidRDefault="007A438B" w:rsidP="007A438B">
      <w:r>
        <w:rPr>
          <w:b/>
        </w:rPr>
        <w:t>Post Condition:</w:t>
      </w:r>
    </w:p>
    <w:p w14:paraId="05F02594" w14:textId="116009F8" w:rsidR="007A438B" w:rsidRDefault="007A438B" w:rsidP="007A438B">
      <w:pPr>
        <w:pStyle w:val="ListParagraph"/>
        <w:numPr>
          <w:ilvl w:val="0"/>
          <w:numId w:val="3"/>
        </w:numPr>
      </w:pPr>
      <w:r>
        <w:t xml:space="preserve">Notification of </w:t>
      </w:r>
      <w:r w:rsidR="008A3120">
        <w:t xml:space="preserve">Application is sent to </w:t>
      </w:r>
      <w:r>
        <w:t xml:space="preserve">the </w:t>
      </w:r>
      <w:r w:rsidR="008A3120">
        <w:t>user and the Lawyers</w:t>
      </w:r>
      <w:r>
        <w:t>.</w:t>
      </w:r>
    </w:p>
    <w:p w14:paraId="2C6B1755" w14:textId="77777777" w:rsidR="002B38B9" w:rsidRDefault="002B38B9" w:rsidP="002B38B9">
      <w:pPr>
        <w:pStyle w:val="ListParagraph"/>
      </w:pPr>
    </w:p>
    <w:p w14:paraId="7567276A" w14:textId="56246FE8" w:rsidR="002B38B9" w:rsidRDefault="002B38B9" w:rsidP="007A438B">
      <w:pPr>
        <w:pStyle w:val="ListParagraph"/>
        <w:numPr>
          <w:ilvl w:val="0"/>
          <w:numId w:val="3"/>
        </w:numPr>
      </w:pPr>
      <w:r>
        <w:t>Trademark Application successfully</w:t>
      </w:r>
      <w:r>
        <w:t>.</w:t>
      </w:r>
    </w:p>
    <w:p w14:paraId="68DE62F3" w14:textId="77777777" w:rsidR="007A438B" w:rsidRPr="00A56D0A" w:rsidRDefault="007A438B" w:rsidP="007A438B">
      <w:pPr>
        <w:pStyle w:val="ListParagraph"/>
      </w:pPr>
    </w:p>
    <w:p w14:paraId="7F130C24" w14:textId="77777777" w:rsidR="00384F11" w:rsidRDefault="00352EE9"/>
    <w:sectPr w:rsidR="0038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11E"/>
    <w:multiLevelType w:val="hybridMultilevel"/>
    <w:tmpl w:val="720A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D42F0"/>
    <w:multiLevelType w:val="hybridMultilevel"/>
    <w:tmpl w:val="849A7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C5082"/>
    <w:multiLevelType w:val="hybridMultilevel"/>
    <w:tmpl w:val="A36E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8B"/>
    <w:rsid w:val="00101E21"/>
    <w:rsid w:val="0014335E"/>
    <w:rsid w:val="002B38B9"/>
    <w:rsid w:val="002E3E74"/>
    <w:rsid w:val="00352EE9"/>
    <w:rsid w:val="004B2117"/>
    <w:rsid w:val="00653BF6"/>
    <w:rsid w:val="007A438B"/>
    <w:rsid w:val="008A3120"/>
    <w:rsid w:val="00927361"/>
    <w:rsid w:val="00B92EDC"/>
    <w:rsid w:val="00CD1D00"/>
    <w:rsid w:val="00CE29A9"/>
    <w:rsid w:val="00F026C2"/>
    <w:rsid w:val="00F77707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EED0"/>
  <w15:chartTrackingRefBased/>
  <w15:docId w15:val="{0199EE51-3B4C-486E-8CAE-7615B77E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2019-07-30T22:42:00Z</dcterms:created>
  <dcterms:modified xsi:type="dcterms:W3CDTF">2019-12-02T16:59:00Z</dcterms:modified>
</cp:coreProperties>
</file>