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94F" w:rsidRDefault="007F394F" w:rsidP="007F394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F394F">
        <w:rPr>
          <w:rFonts w:ascii="Times New Roman" w:hAnsi="Times New Roman" w:cs="Times New Roman"/>
          <w:b/>
          <w:sz w:val="52"/>
          <w:szCs w:val="52"/>
        </w:rPr>
        <w:t>Exploring Chinese Restaurants in NYC</w:t>
      </w:r>
    </w:p>
    <w:p w:rsidR="007F394F" w:rsidRDefault="007F394F" w:rsidP="007F394F">
      <w:pPr>
        <w:rPr>
          <w:rFonts w:ascii="Times New Roman" w:hAnsi="Times New Roman" w:cs="Times New Roman"/>
          <w:b/>
          <w:sz w:val="52"/>
          <w:szCs w:val="52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IBM Data Science Capstone Project</w:t>
      </w: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94F" w:rsidRDefault="007F394F" w:rsidP="007F394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Simaant Patil</w:t>
      </w:r>
    </w:p>
    <w:p w:rsidR="007F394F" w:rsidRDefault="007F394F" w:rsidP="007F394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94F" w:rsidRDefault="007F394F" w:rsidP="007F394F">
      <w:pPr>
        <w:rPr>
          <w:rFonts w:ascii="Times New Roman" w:hAnsi="Times New Roman" w:cs="Times New Roman"/>
          <w:b/>
          <w:sz w:val="28"/>
          <w:szCs w:val="28"/>
        </w:rPr>
      </w:pPr>
      <w:r w:rsidRPr="007F394F">
        <w:rPr>
          <w:rFonts w:ascii="Times New Roman" w:hAnsi="Times New Roman" w:cs="Times New Roman"/>
          <w:b/>
          <w:sz w:val="28"/>
          <w:szCs w:val="28"/>
        </w:rPr>
        <w:lastRenderedPageBreak/>
        <w:t>INDEX:</w:t>
      </w:r>
    </w:p>
    <w:p w:rsidR="007F394F" w:rsidRDefault="007F394F" w:rsidP="007F39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7F394F" w:rsidRDefault="007F394F" w:rsidP="007F39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7F394F" w:rsidRDefault="007F394F" w:rsidP="007F39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:rsidR="007F394F" w:rsidRDefault="007F394F" w:rsidP="007F39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7F394F" w:rsidRDefault="007F394F" w:rsidP="007F39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</w:t>
      </w:r>
    </w:p>
    <w:p w:rsidR="007F394F" w:rsidRDefault="007F394F" w:rsidP="007F39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7F394F" w:rsidRDefault="007F394F" w:rsidP="007F3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94F" w:rsidRPr="007F394F" w:rsidRDefault="007F394F" w:rsidP="007F394F">
      <w:pPr>
        <w:rPr>
          <w:rFonts w:ascii="Times New Roman" w:hAnsi="Times New Roman" w:cs="Times New Roman"/>
          <w:sz w:val="24"/>
          <w:szCs w:val="24"/>
        </w:rPr>
      </w:pPr>
    </w:p>
    <w:p w:rsidR="007F394F" w:rsidRDefault="007F394F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65D64" w:rsidRDefault="00865D64" w:rsidP="007F39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86F26" w:rsidRDefault="00865D64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  <w:r w:rsidR="00786F26">
        <w:rPr>
          <w:rFonts w:ascii="Times New Roman" w:hAnsi="Times New Roman" w:cs="Times New Roman"/>
          <w:b/>
          <w:sz w:val="28"/>
          <w:szCs w:val="28"/>
        </w:rPr>
        <w:t>:</w:t>
      </w:r>
    </w:p>
    <w:p w:rsidR="00BD0B6E" w:rsidRPr="00786F26" w:rsidRDefault="00865D64" w:rsidP="00786F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idea behind developing this project was to understand the spread of different cuisines across NYC and evaluate it to solve a business problem. The business problem in this case is figuring out the right location in NYC for a client so that he’s able to </w:t>
      </w:r>
      <w:r w:rsidR="00BD0B6E"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a Chinese restaurant at a place in the city that would yield him maximum profits by attracting more customers.  </w:t>
      </w:r>
    </w:p>
    <w:p w:rsidR="00C25F35" w:rsidRDefault="00C25F35" w:rsidP="00C25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5D64" w:rsidRDefault="00C25F35" w:rsidP="00C25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26CB5">
        <w:rPr>
          <w:rFonts w:ascii="Times New Roman" w:hAnsi="Times New Roman" w:cs="Times New Roman"/>
          <w:sz w:val="24"/>
          <w:szCs w:val="24"/>
        </w:rPr>
        <w:t xml:space="preserve">o </w:t>
      </w:r>
      <w:r w:rsidR="00BD0B6E">
        <w:rPr>
          <w:rFonts w:ascii="Times New Roman" w:hAnsi="Times New Roman" w:cs="Times New Roman"/>
          <w:sz w:val="24"/>
          <w:szCs w:val="24"/>
        </w:rPr>
        <w:t>solve th</w:t>
      </w:r>
      <w:r w:rsidR="00426CB5">
        <w:rPr>
          <w:rFonts w:ascii="Times New Roman" w:hAnsi="Times New Roman" w:cs="Times New Roman"/>
          <w:sz w:val="24"/>
          <w:szCs w:val="24"/>
        </w:rPr>
        <w:t xml:space="preserve">is problem, it is important </w:t>
      </w:r>
      <w:r w:rsidR="00BD0B6E">
        <w:rPr>
          <w:rFonts w:ascii="Times New Roman" w:hAnsi="Times New Roman" w:cs="Times New Roman"/>
          <w:sz w:val="24"/>
          <w:szCs w:val="24"/>
        </w:rPr>
        <w:t xml:space="preserve">to understand the neighbourhoods in the city and </w:t>
      </w:r>
      <w:r w:rsidR="00426CB5">
        <w:rPr>
          <w:rFonts w:ascii="Times New Roman" w:hAnsi="Times New Roman" w:cs="Times New Roman"/>
          <w:sz w:val="24"/>
          <w:szCs w:val="24"/>
        </w:rPr>
        <w:t xml:space="preserve">to figure </w:t>
      </w:r>
      <w:r w:rsidR="00BD0B6E">
        <w:rPr>
          <w:rFonts w:ascii="Times New Roman" w:hAnsi="Times New Roman" w:cs="Times New Roman"/>
          <w:sz w:val="24"/>
          <w:szCs w:val="24"/>
        </w:rPr>
        <w:t>out the</w:t>
      </w:r>
      <w:r w:rsidR="00426CB5">
        <w:rPr>
          <w:rFonts w:ascii="Times New Roman" w:hAnsi="Times New Roman" w:cs="Times New Roman"/>
          <w:sz w:val="24"/>
          <w:szCs w:val="24"/>
        </w:rPr>
        <w:t xml:space="preserve"> distribution of variety of cuisines in such neighbourhoods. Analysing and understanding this will provide a lot of insight </w:t>
      </w:r>
      <w:r w:rsidR="006D51CE">
        <w:rPr>
          <w:rFonts w:ascii="Times New Roman" w:hAnsi="Times New Roman" w:cs="Times New Roman"/>
          <w:sz w:val="24"/>
          <w:szCs w:val="24"/>
        </w:rPr>
        <w:t>on the distribution of restaurants as per the cuisines and will thus prove to be very helpful for upcoming restaurants.</w:t>
      </w:r>
    </w:p>
    <w:p w:rsidR="006D51CE" w:rsidRDefault="006D51CE" w:rsidP="006D51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1CE" w:rsidRDefault="006D51CE" w:rsidP="006D51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F35" w:rsidRDefault="006D51CE" w:rsidP="00C25F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Data:</w:t>
      </w:r>
    </w:p>
    <w:p w:rsidR="00C25F35" w:rsidRDefault="00171DC4" w:rsidP="006D51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used here </w:t>
      </w:r>
      <w:r w:rsidR="00C25F35">
        <w:rPr>
          <w:rFonts w:ascii="Times New Roman" w:hAnsi="Times New Roman" w:cs="Times New Roman"/>
          <w:sz w:val="24"/>
          <w:szCs w:val="24"/>
        </w:rPr>
        <w:t xml:space="preserve">contains information about the neighbourhoods and boroughs present in NYC and is obtained from the following link, </w:t>
      </w:r>
      <w:hyperlink r:id="rId5" w:history="1">
        <w:r w:rsidR="00C25F35" w:rsidRPr="003B77AC">
          <w:rPr>
            <w:rStyle w:val="Hyperlink"/>
            <w:rFonts w:ascii="Times New Roman" w:hAnsi="Times New Roman" w:cs="Times New Roman"/>
            <w:sz w:val="24"/>
            <w:szCs w:val="24"/>
          </w:rPr>
          <w:t>https://geo.nyu.edu/catalog/nyu_2451_34572</w:t>
        </w:r>
      </w:hyperlink>
      <w:r w:rsidR="00C25F35">
        <w:rPr>
          <w:rFonts w:ascii="Times New Roman" w:hAnsi="Times New Roman" w:cs="Times New Roman"/>
          <w:sz w:val="24"/>
          <w:szCs w:val="24"/>
        </w:rPr>
        <w:t xml:space="preserve">, which is the NYU Spatial Data Repository. The data present here is in json format and it is converted into a data-frame with 5 boroughs and 306 neighbourhoods. </w:t>
      </w:r>
    </w:p>
    <w:p w:rsidR="00C25F35" w:rsidRDefault="00C25F35" w:rsidP="006D51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7D0" w:rsidRDefault="00C25F35" w:rsidP="006D51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this, the cuisine data for NYC was obtained from Wikipedia from the following website, </w:t>
      </w:r>
      <w:hyperlink r:id="rId6" w:history="1">
        <w:r w:rsidRPr="00C25F3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https://en.wikipedia.org/wiki/Cuisine_of_New_York_City</w:t>
        </w:r>
      </w:hyperlink>
      <w:r w:rsidR="00F677D0">
        <w:rPr>
          <w:rFonts w:ascii="Times New Roman" w:hAnsi="Times New Roman" w:cs="Times New Roman"/>
          <w:sz w:val="24"/>
          <w:szCs w:val="24"/>
        </w:rPr>
        <w:t>. Here, too, the data was in json format and was converted into a data-frame. The data was further cleaned to obtain a data-frame with just names of the major towns like Manhattan, Bronx, Brooklyn and Staten Island and the cuisines in each one of them.</w:t>
      </w:r>
    </w:p>
    <w:p w:rsidR="00F677D0" w:rsidRDefault="00F677D0" w:rsidP="006D51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1CE" w:rsidRDefault="00F677D0" w:rsidP="006D51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cuisine data was used to visualize the distribution of </w:t>
      </w:r>
      <w:r w:rsidR="00786F26">
        <w:rPr>
          <w:rFonts w:ascii="Times New Roman" w:hAnsi="Times New Roman" w:cs="Times New Roman"/>
          <w:sz w:val="24"/>
          <w:szCs w:val="24"/>
        </w:rPr>
        <w:t>cuisines with the help of a word-cloud. Later, this result is used to look at the distribution of restaurants and different public spots in one city.</w:t>
      </w:r>
    </w:p>
    <w:p w:rsidR="00786F26" w:rsidRDefault="00786F26" w:rsidP="006D51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F26" w:rsidRDefault="00786F26" w:rsidP="006D51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6F26" w:rsidRDefault="00786F26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Methodology:</w:t>
      </w:r>
    </w:p>
    <w:p w:rsidR="00514437" w:rsidRDefault="00514437" w:rsidP="00786F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steps that</w:t>
      </w:r>
      <w:r w:rsidR="00312B4B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implemented as a part of the entire methodology for the project</w:t>
      </w:r>
    </w:p>
    <w:p w:rsidR="00514437" w:rsidRDefault="00514437" w:rsidP="00786F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4437">
        <w:rPr>
          <w:rFonts w:ascii="Times New Roman" w:hAnsi="Times New Roman" w:cs="Times New Roman"/>
          <w:b/>
          <w:sz w:val="24"/>
          <w:szCs w:val="24"/>
        </w:rPr>
        <w:t>Step1: Formation of word-clouds as per the cuisines</w:t>
      </w:r>
    </w:p>
    <w:p w:rsidR="00514437" w:rsidRDefault="00514437" w:rsidP="00E2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data contained information about boroughs, street, zip codes</w:t>
      </w:r>
      <w:r w:rsidR="00E23966">
        <w:rPr>
          <w:rFonts w:ascii="Times New Roman" w:hAnsi="Times New Roman" w:cs="Times New Roman"/>
          <w:sz w:val="24"/>
          <w:szCs w:val="24"/>
        </w:rPr>
        <w:t>, etc. So, a new data-frame was</w:t>
      </w:r>
      <w:r w:rsidR="001825BE">
        <w:rPr>
          <w:rFonts w:ascii="Times New Roman" w:hAnsi="Times New Roman" w:cs="Times New Roman"/>
          <w:sz w:val="24"/>
          <w:szCs w:val="24"/>
        </w:rPr>
        <w:t xml:space="preserve"> created with just the columns containing boroughs and the cuisine description. The data frame was then split into the cuisines in Manhattan, Brooklyn, Bronx and Staten Island.</w:t>
      </w:r>
    </w:p>
    <w:p w:rsidR="001825BE" w:rsidRDefault="001825BE" w:rsidP="00E2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5BE" w:rsidRDefault="001825BE" w:rsidP="00E2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Later, each of these</w:t>
      </w:r>
      <w:r w:rsidR="00312B4B">
        <w:rPr>
          <w:rFonts w:ascii="Times New Roman" w:hAnsi="Times New Roman" w:cs="Times New Roman"/>
          <w:sz w:val="24"/>
          <w:szCs w:val="24"/>
        </w:rPr>
        <w:t xml:space="preserve"> locations is analysed to figure out the distribution of cuisines and then a word cloud is visualized.</w:t>
      </w:r>
    </w:p>
    <w:p w:rsidR="00312B4B" w:rsidRDefault="00312B4B" w:rsidP="00E2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B4B" w:rsidRDefault="00312B4B" w:rsidP="00E2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B4B" w:rsidRDefault="00312B4B" w:rsidP="00E2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B4B" w:rsidRDefault="00312B4B" w:rsidP="00E2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B4B" w:rsidRDefault="00312B4B" w:rsidP="00E2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B4B" w:rsidRDefault="00312B4B" w:rsidP="00E2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B4B" w:rsidRDefault="00312B4B" w:rsidP="00E2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B4B" w:rsidRDefault="00312B4B" w:rsidP="00E239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B4B" w:rsidRDefault="00312B4B" w:rsidP="00E239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Manhattan Word cloud:</w:t>
      </w:r>
    </w:p>
    <w:p w:rsidR="00312B4B" w:rsidRPr="00312B4B" w:rsidRDefault="00312B4B" w:rsidP="00E239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F26" w:rsidRDefault="00B854A9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21351" cy="2355850"/>
            <wp:effectExtent l="19050" t="19050" r="12700" b="2540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C_M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97" cy="2359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4A9" w:rsidRDefault="00B854A9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2B4B" w:rsidRPr="00312B4B" w:rsidRDefault="00312B4B" w:rsidP="00786F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Brooklyn Word cloud:</w:t>
      </w:r>
    </w:p>
    <w:p w:rsidR="00B854A9" w:rsidRDefault="00B854A9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97550" cy="2802890"/>
            <wp:effectExtent l="19050" t="19050" r="12700" b="165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C_Br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87" cy="2814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4A9" w:rsidRDefault="00B854A9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2B4B" w:rsidRDefault="00312B4B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2B4B" w:rsidRDefault="00312B4B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2B4B" w:rsidRDefault="00312B4B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2B4B" w:rsidRDefault="00312B4B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2B4B" w:rsidRDefault="00312B4B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2B4B" w:rsidRDefault="00312B4B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2B4B" w:rsidRDefault="00312B4B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2B4B" w:rsidRPr="00312B4B" w:rsidRDefault="00312B4B" w:rsidP="00786F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Bronx Word cloud:</w:t>
      </w:r>
    </w:p>
    <w:p w:rsidR="00B854A9" w:rsidRDefault="00B854A9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03900" cy="2342489"/>
            <wp:effectExtent l="19050" t="19050" r="25400" b="203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C_Bron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724" cy="2348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4A9" w:rsidRDefault="00B854A9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2B4B" w:rsidRPr="00312B4B" w:rsidRDefault="00312B4B" w:rsidP="00786F26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Staten Island Word cloud:</w:t>
      </w:r>
      <w:bookmarkStart w:id="0" w:name="_GoBack"/>
      <w:bookmarkEnd w:id="0"/>
    </w:p>
    <w:p w:rsidR="00B854A9" w:rsidRDefault="00B854A9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98185" cy="2724150"/>
            <wp:effectExtent l="19050" t="19050" r="12065" b="190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C_Stat_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490" cy="2724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4A9" w:rsidRDefault="00B854A9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54A9" w:rsidRDefault="00B854A9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86F26" w:rsidRDefault="00786F26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86F26" w:rsidRDefault="00786F26" w:rsidP="00786F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86F26" w:rsidRPr="00786F26" w:rsidRDefault="00786F26" w:rsidP="006D51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6F26" w:rsidRDefault="00786F26" w:rsidP="006D51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F26" w:rsidRPr="00C25F35" w:rsidRDefault="00786F26" w:rsidP="006D51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0B6E" w:rsidRPr="00865D64" w:rsidRDefault="00BD0B6E" w:rsidP="00865D6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BD0B6E" w:rsidRPr="00865D64" w:rsidSect="007F394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4F"/>
    <w:rsid w:val="00171DC4"/>
    <w:rsid w:val="001825BE"/>
    <w:rsid w:val="002E139C"/>
    <w:rsid w:val="003050B5"/>
    <w:rsid w:val="00312B4B"/>
    <w:rsid w:val="00426CB5"/>
    <w:rsid w:val="00457C58"/>
    <w:rsid w:val="00514437"/>
    <w:rsid w:val="006D51CE"/>
    <w:rsid w:val="00786F26"/>
    <w:rsid w:val="007F394F"/>
    <w:rsid w:val="00865D64"/>
    <w:rsid w:val="00B854A9"/>
    <w:rsid w:val="00BD0B6E"/>
    <w:rsid w:val="00C25F35"/>
    <w:rsid w:val="00CF441A"/>
    <w:rsid w:val="00E23966"/>
    <w:rsid w:val="00F6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BC80"/>
  <w15:chartTrackingRefBased/>
  <w15:docId w15:val="{69B0C08B-6FDC-4426-BA01-CA30393E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F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uisine_of_New_York_C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o.nyu.edu/catalog/nyu_2451_3457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8D6FB-A470-4DFC-BD9A-201896B9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Simaant Jayant Patil</dc:creator>
  <cp:keywords/>
  <dc:description/>
  <cp:lastModifiedBy>Simaant Jayant Patil</cp:lastModifiedBy>
  <cp:revision>2</cp:revision>
  <dcterms:created xsi:type="dcterms:W3CDTF">2019-09-11T18:51:00Z</dcterms:created>
  <dcterms:modified xsi:type="dcterms:W3CDTF">2019-09-12T16:15:00Z</dcterms:modified>
</cp:coreProperties>
</file>