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16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A32067">
        <w:tc>
          <w:tcPr>
            <w:tcW w:w="9498" w:type="dxa"/>
          </w:tcPr>
          <w:p w:rsidR="00A32067" w:rsidRDefault="005D1076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A32067">
        <w:tc>
          <w:tcPr>
            <w:tcW w:w="9498" w:type="dxa"/>
          </w:tcPr>
          <w:p w:rsidR="00A32067" w:rsidRDefault="005D1076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A32067" w:rsidRDefault="005D107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A32067">
        <w:tc>
          <w:tcPr>
            <w:tcW w:w="9498" w:type="dxa"/>
          </w:tcPr>
          <w:p w:rsidR="00A32067" w:rsidRDefault="00A3206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A32067">
        <w:tc>
          <w:tcPr>
            <w:tcW w:w="9498" w:type="dxa"/>
          </w:tcPr>
          <w:p w:rsidR="00A32067" w:rsidRDefault="005D1076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A32067" w:rsidRDefault="00A32067"/>
    <w:tbl>
      <w:tblPr>
        <w:tblStyle w:val="a9"/>
        <w:tblW w:w="4501" w:type="dxa"/>
        <w:tblInd w:w="5461" w:type="dxa"/>
        <w:tblLayout w:type="fixed"/>
        <w:tblLook w:val="04A0" w:firstRow="1" w:lastRow="0" w:firstColumn="1" w:lastColumn="0" w:noHBand="0" w:noVBand="1"/>
      </w:tblPr>
      <w:tblGrid>
        <w:gridCol w:w="4501"/>
      </w:tblGrid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ПЦК специальности 09.02.07 Информационные системы и программирование </w:t>
            </w:r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_______________А.И.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«_____»_________________2023 г.</w:t>
            </w:r>
          </w:p>
        </w:tc>
      </w:tr>
    </w:tbl>
    <w:p w:rsidR="00A32067" w:rsidRDefault="00A32067"/>
    <w:tbl>
      <w:tblPr>
        <w:tblStyle w:val="a9"/>
        <w:tblW w:w="95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выполнения дипломного проекта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jc w:val="center"/>
              <w:rPr>
                <w:sz w:val="28"/>
                <w:szCs w:val="28"/>
              </w:rPr>
            </w:pP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8715DE">
              <w:rPr>
                <w:color w:val="000000" w:themeColor="text1"/>
                <w:sz w:val="28"/>
                <w:szCs w:val="28"/>
              </w:rPr>
              <w:t>т</w:t>
            </w:r>
            <w:r w:rsidR="008715DE" w:rsidRPr="008715DE">
              <w:rPr>
                <w:color w:val="000000" w:themeColor="text1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090207-</w:t>
            </w:r>
            <w:r w:rsidRPr="008715DE">
              <w:rPr>
                <w:color w:val="000000" w:themeColor="text1"/>
                <w:sz w:val="28"/>
                <w:szCs w:val="28"/>
              </w:rPr>
              <w:t>9о-1</w:t>
            </w:r>
            <w:r w:rsidR="008715DE" w:rsidRPr="008715DE">
              <w:rPr>
                <w:color w:val="000000" w:themeColor="text1"/>
                <w:sz w:val="28"/>
                <w:szCs w:val="28"/>
              </w:rPr>
              <w:t>9</w:t>
            </w:r>
            <w:r w:rsidRPr="008715DE">
              <w:rPr>
                <w:color w:val="000000" w:themeColor="text1"/>
                <w:sz w:val="28"/>
                <w:szCs w:val="28"/>
              </w:rPr>
              <w:t>/1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A32067" w:rsidRDefault="005D10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09.02.07 Информационные системы и программирование 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8715DE" w:rsidRDefault="008715D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DE">
              <w:rPr>
                <w:color w:val="000000" w:themeColor="text1"/>
                <w:sz w:val="28"/>
                <w:szCs w:val="28"/>
              </w:rPr>
              <w:t>Родина Максима Сергеевича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jc w:val="center"/>
              <w:rPr>
                <w:sz w:val="28"/>
                <w:szCs w:val="28"/>
              </w:rPr>
            </w:pP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дипломного проекта: </w:t>
            </w:r>
            <w:r w:rsidR="008715DE" w:rsidRPr="008715DE">
              <w:rPr>
                <w:color w:val="000000" w:themeColor="text1"/>
                <w:sz w:val="28"/>
                <w:szCs w:val="28"/>
              </w:rPr>
              <w:t>Р</w:t>
            </w:r>
            <w:r w:rsidR="008715DE">
              <w:rPr>
                <w:color w:val="000000" w:themeColor="text1"/>
                <w:sz w:val="28"/>
                <w:szCs w:val="28"/>
              </w:rPr>
              <w:t>азработка сервиса с элементами социальной сети (на примере сообщества студентов, обучающихся специальности «09.02.07 Информационные системы и программирование» сдающих демонстрационный экзамен базового уровня).</w:t>
            </w:r>
          </w:p>
        </w:tc>
      </w:tr>
    </w:tbl>
    <w:p w:rsidR="00A32067" w:rsidRDefault="00A32067"/>
    <w:tbl>
      <w:tblPr>
        <w:tblStyle w:val="a9"/>
        <w:tblW w:w="960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62"/>
        <w:gridCol w:w="4792"/>
        <w:gridCol w:w="2692"/>
        <w:gridCol w:w="1560"/>
      </w:tblGrid>
      <w:tr w:rsidR="005D1076" w:rsidTr="00207DAC">
        <w:tc>
          <w:tcPr>
            <w:tcW w:w="562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№ п/п</w:t>
            </w:r>
          </w:p>
        </w:tc>
        <w:tc>
          <w:tcPr>
            <w:tcW w:w="4792" w:type="dxa"/>
            <w:vAlign w:val="center"/>
          </w:tcPr>
          <w:p w:rsidR="005D1076" w:rsidRPr="008755EA" w:rsidRDefault="005D1076" w:rsidP="00225F16">
            <w:pPr>
              <w:jc w:val="center"/>
              <w:rPr>
                <w:b/>
              </w:rPr>
            </w:pPr>
            <w:r>
              <w:t>Этап выполнения</w:t>
            </w:r>
            <w:r w:rsidRPr="008755EA">
              <w:t xml:space="preserve"> работы</w:t>
            </w:r>
          </w:p>
        </w:tc>
        <w:tc>
          <w:tcPr>
            <w:tcW w:w="2692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Срок выполнения</w:t>
            </w:r>
          </w:p>
        </w:tc>
        <w:tc>
          <w:tcPr>
            <w:tcW w:w="1560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Отметка о выполнении</w:t>
            </w:r>
          </w:p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  <w:rPr>
                <w:lang w:val="en-US"/>
              </w:rPr>
            </w:pPr>
            <w:r w:rsidRPr="00207DAC">
              <w:t>Подбор источников, их изучение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18.05.2023 – 01.06.2023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Составление плана дипломного проекта (далее – ДП) </w:t>
            </w:r>
          </w:p>
        </w:tc>
        <w:tc>
          <w:tcPr>
            <w:tcW w:w="2692" w:type="dxa"/>
            <w:shd w:val="clear" w:color="auto" w:fill="FFFFFF" w:themeFill="background1"/>
          </w:tcPr>
          <w:p w:rsidR="00A32067" w:rsidRPr="00207DAC" w:rsidRDefault="005D1076">
            <w:pPr>
              <w:jc w:val="center"/>
            </w:pPr>
            <w:r w:rsidRPr="00207DAC">
              <w:t>18.05.2023 – 20.05.2023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Разработка и представление на проверку руководителю ДП введения 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18.05.2023 – 20.05.2023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и представление на проверку руководителю ДП главы 1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21.05.2023 – 31.05.2023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и представление на проверку руководителю ДП главы 2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24.05.2023 – 02.06.2023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Согласование с руководителем ДП выводов и предложений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02.06.2023 – 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Переработка (доработка) ДП в соответствии с замечаниями руководителя ДП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  <w:rPr>
                <w:color w:val="FF0000"/>
              </w:rPr>
            </w:pPr>
            <w:r w:rsidRPr="00207DAC">
              <w:t xml:space="preserve">21.05.2023 </w:t>
            </w:r>
            <w:r w:rsidRPr="00207DAC">
              <w:rPr>
                <w:shd w:val="clear" w:color="auto" w:fill="FFFFFF"/>
              </w:rPr>
              <w:t>– 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тезисов доклада и презентации к защите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Предварительная защита ДП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03.06.2023 – 06.06.2023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Доработка ДП в соответствии с замечаниями, полученными на предварительной защите 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  <w:rPr>
                <w:highlight w:val="red"/>
              </w:rPr>
            </w:pPr>
            <w:r w:rsidRPr="00207DAC">
              <w:t>06.06.2023 – 07.06.2023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Получение заключения консультанта по </w:t>
            </w:r>
            <w:proofErr w:type="spellStart"/>
            <w:r w:rsidRPr="00207DAC">
              <w:t>нормоконтролю</w:t>
            </w:r>
            <w:proofErr w:type="spellEnd"/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07.06.2023 – 08.06.2023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Подготовка отзыва руководителем </w:t>
            </w:r>
            <w:r w:rsidR="005D1076">
              <w:t>ДП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08.06.2023 – 09.06.2023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Ознакомление студента с отзывом 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rPr>
                <w:lang w:val="en-US"/>
              </w:rPr>
              <w:t>09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Представление ДП</w:t>
            </w:r>
            <w:r w:rsidR="00207DAC" w:rsidRPr="00207DAC">
              <w:t xml:space="preserve"> студентом председателю предметной (цикловой) комиссии специальности (далее – ПЦК)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rPr>
                <w:lang w:val="en-US"/>
              </w:rPr>
              <w:t>09</w:t>
            </w:r>
            <w:r w:rsidRPr="00207DAC">
              <w:t xml:space="preserve">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>Рецензирование ВКР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10.06.2023 – 1</w:t>
            </w:r>
            <w:r w:rsidRPr="00207DAC">
              <w:rPr>
                <w:lang w:val="en-US"/>
              </w:rPr>
              <w:t>3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Ознакомление студента с рецензией руководителем </w:t>
            </w:r>
            <w:r w:rsidR="005D1076">
              <w:t>ДП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1</w:t>
            </w:r>
            <w:r w:rsidRPr="00207DAC">
              <w:rPr>
                <w:lang w:val="en-US"/>
              </w:rPr>
              <w:t>3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Допуск до защиты ДП</w:t>
            </w:r>
            <w:r w:rsidR="00207DAC" w:rsidRPr="00207DAC">
              <w:t xml:space="preserve"> на заседании ПЦК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 xml:space="preserve">14.06.2023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Представление ДП</w:t>
            </w:r>
            <w:r w:rsidR="00207DAC" w:rsidRPr="00207DAC">
              <w:t xml:space="preserve"> председателем ПЦК секретарю ГЭК по специальности 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 xml:space="preserve">14.06.2023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</w:tbl>
    <w:p w:rsidR="00A32067" w:rsidRDefault="00A32067"/>
    <w:tbl>
      <w:tblPr>
        <w:tblStyle w:val="a9"/>
        <w:tblW w:w="9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84"/>
        <w:gridCol w:w="3053"/>
        <w:gridCol w:w="3652"/>
      </w:tblGrid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ДП</w:t>
            </w:r>
          </w:p>
        </w:tc>
        <w:tc>
          <w:tcPr>
            <w:tcW w:w="3053" w:type="dxa"/>
            <w:tcBorders>
              <w:top w:val="nil"/>
              <w:left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2913B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С.С. Кочетков</w:t>
            </w: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«___»_________2023 г.</w:t>
            </w:r>
          </w:p>
        </w:tc>
        <w:tc>
          <w:tcPr>
            <w:tcW w:w="3053" w:type="dxa"/>
            <w:tcBorders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color w:val="FF0000"/>
                <w:sz w:val="28"/>
                <w:szCs w:val="28"/>
              </w:rPr>
            </w:pP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053" w:type="dxa"/>
            <w:tcBorders>
              <w:top w:val="nil"/>
              <w:left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2913BD">
            <w:pPr>
              <w:rPr>
                <w:color w:val="000000" w:themeColor="text1"/>
                <w:sz w:val="28"/>
                <w:szCs w:val="28"/>
              </w:rPr>
            </w:pPr>
            <w:r w:rsidRPr="002913BD">
              <w:rPr>
                <w:color w:val="000000" w:themeColor="text1"/>
                <w:sz w:val="28"/>
                <w:szCs w:val="28"/>
              </w:rPr>
              <w:t>М.С. Родин</w:t>
            </w: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«___»_________2023 г.</w:t>
            </w:r>
          </w:p>
        </w:tc>
        <w:tc>
          <w:tcPr>
            <w:tcW w:w="3053" w:type="dxa"/>
            <w:tcBorders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A32067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A32067" w:rsidRDefault="00A32067"/>
    <w:sectPr w:rsidR="00A32067" w:rsidSect="00A32067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2781"/>
    <w:multiLevelType w:val="multilevel"/>
    <w:tmpl w:val="91B43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8E70B6"/>
    <w:multiLevelType w:val="multilevel"/>
    <w:tmpl w:val="6EF4F9FE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37680597">
    <w:abstractNumId w:val="1"/>
  </w:num>
  <w:num w:numId="2" w16cid:durableId="183934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067"/>
    <w:rsid w:val="00207DAC"/>
    <w:rsid w:val="002913BD"/>
    <w:rsid w:val="005D1076"/>
    <w:rsid w:val="008715DE"/>
    <w:rsid w:val="00A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D5B5"/>
  <w15:docId w15:val="{0CFE7F14-7B79-4443-8297-148E3B7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">
    <w:name w:val="Заголовок1"/>
    <w:basedOn w:val="a"/>
    <w:next w:val="a5"/>
    <w:qFormat/>
    <w:rsid w:val="00A3206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A32067"/>
    <w:pPr>
      <w:spacing w:after="140" w:line="276" w:lineRule="auto"/>
    </w:pPr>
  </w:style>
  <w:style w:type="paragraph" w:styleId="a6">
    <w:name w:val="List"/>
    <w:basedOn w:val="a5"/>
    <w:rsid w:val="00A32067"/>
    <w:rPr>
      <w:rFonts w:cs="Lucida Sans"/>
    </w:rPr>
  </w:style>
  <w:style w:type="paragraph" w:customStyle="1" w:styleId="10">
    <w:name w:val="Название объекта1"/>
    <w:basedOn w:val="a"/>
    <w:qFormat/>
    <w:rsid w:val="00A32067"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rsid w:val="00A32067"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D7FCB"/>
    <w:pPr>
      <w:ind w:left="720"/>
      <w:contextualSpacing/>
    </w:pPr>
    <w:rPr>
      <w:lang w:eastAsia="ru-RU"/>
    </w:rPr>
  </w:style>
  <w:style w:type="table" w:styleId="a9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Max Ropiv</cp:lastModifiedBy>
  <cp:revision>13</cp:revision>
  <dcterms:created xsi:type="dcterms:W3CDTF">2021-05-18T09:02:00Z</dcterms:created>
  <dcterms:modified xsi:type="dcterms:W3CDTF">2023-06-09T09:30:00Z</dcterms:modified>
  <dc:language>ru-RU</dc:language>
</cp:coreProperties>
</file>