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93D70" w14:textId="58F48861" w:rsidR="00B461C1" w:rsidRPr="00B539C3" w:rsidRDefault="00B461C1" w:rsidP="00B539C3">
      <w:pPr>
        <w:spacing w:line="20" w:lineRule="atLeast"/>
        <w:ind w:firstLine="432"/>
        <w:rPr>
          <w:rFonts w:ascii="Palatino Linotype" w:hAnsi="Palatino Linotype"/>
          <w:b/>
          <w:bCs/>
        </w:rPr>
      </w:pPr>
      <w:r w:rsidRPr="00B539C3">
        <w:rPr>
          <w:rFonts w:ascii="Palatino Linotype" w:hAnsi="Palatino Linotype"/>
          <w:b/>
          <w:bCs/>
        </w:rPr>
        <w:t>Supplementary Materials</w:t>
      </w:r>
    </w:p>
    <w:p w14:paraId="1C47FC53" w14:textId="3AF24843" w:rsidR="00B461C1" w:rsidRPr="00B539C3" w:rsidRDefault="00B461C1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7BCAF7CC" w14:textId="3491358F" w:rsidR="00937DC8" w:rsidRPr="00B539C3" w:rsidRDefault="00937DC8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2BB7B33D" w14:textId="4F63EBE5" w:rsidR="00937DC8" w:rsidRPr="00B539C3" w:rsidRDefault="00317250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noProof/>
        </w:rPr>
        <w:drawing>
          <wp:inline distT="0" distB="0" distL="0" distR="0" wp14:anchorId="47BE2BBE" wp14:editId="6A1BA0CA">
            <wp:extent cx="5027930" cy="5623133"/>
            <wp:effectExtent l="0" t="0" r="0" b="0"/>
            <wp:docPr id="1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5F6C358-2115-4E4A-8066-390981AF0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5F6C358-2115-4E4A-8066-390981AF0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1490"/>
                    <a:stretch/>
                  </pic:blipFill>
                  <pic:spPr bwMode="auto">
                    <a:xfrm>
                      <a:off x="0" y="0"/>
                      <a:ext cx="5039291" cy="563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03A7" w14:textId="30F4790A" w:rsidR="00937DC8" w:rsidRPr="00B539C3" w:rsidRDefault="00937DC8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b/>
          <w:bCs/>
        </w:rPr>
        <w:t xml:space="preserve">Figure </w:t>
      </w:r>
      <w:r w:rsidR="00460CE9" w:rsidRPr="00B539C3">
        <w:rPr>
          <w:rFonts w:ascii="Palatino Linotype" w:hAnsi="Palatino Linotype"/>
          <w:b/>
          <w:bCs/>
        </w:rPr>
        <w:t>S</w:t>
      </w:r>
      <w:r w:rsidRPr="00B539C3">
        <w:rPr>
          <w:rFonts w:ascii="Palatino Linotype" w:hAnsi="Palatino Linotype"/>
          <w:b/>
          <w:bCs/>
        </w:rPr>
        <w:t>1.</w:t>
      </w:r>
      <w:r w:rsidRPr="00B539C3">
        <w:rPr>
          <w:rFonts w:ascii="Palatino Linotype" w:hAnsi="Palatino Linotype"/>
        </w:rPr>
        <w:t xml:space="preserve">  Above-ground and below-ground biomass in different biosolids and commercial fertilizer treatments comparing WT and</w:t>
      </w:r>
      <w:r w:rsidRPr="00B539C3">
        <w:rPr>
          <w:rFonts w:ascii="Palatino Linotype" w:hAnsi="Palatino Linotype"/>
          <w:i/>
          <w:iCs/>
        </w:rPr>
        <w:t xml:space="preserve"> AVP1</w:t>
      </w:r>
      <w:r w:rsidRPr="00B539C3">
        <w:rPr>
          <w:rFonts w:ascii="Palatino Linotype" w:hAnsi="Palatino Linotype"/>
        </w:rPr>
        <w:t xml:space="preserve"> lettuce.  The error bars indicate 95% confidence interval</w:t>
      </w:r>
      <w:r w:rsidR="00664809" w:rsidRPr="00B539C3">
        <w:rPr>
          <w:rFonts w:ascii="Palatino Linotype" w:hAnsi="Palatino Linotype"/>
        </w:rPr>
        <w:t>s</w:t>
      </w:r>
      <w:r w:rsidRPr="00B539C3">
        <w:rPr>
          <w:rFonts w:ascii="Palatino Linotype" w:hAnsi="Palatino Linotype"/>
        </w:rPr>
        <w:t xml:space="preserve">.  </w:t>
      </w:r>
      <w:r w:rsidR="000A44EE" w:rsidRPr="00B539C3">
        <w:rPr>
          <w:rFonts w:ascii="Palatino Linotype" w:hAnsi="Palatino Linotype"/>
        </w:rPr>
        <w:t xml:space="preserve">The two vertical dash lines separating the three sets of treatments (GF, NW, CG). </w:t>
      </w:r>
      <w:r w:rsidRPr="00B539C3">
        <w:rPr>
          <w:rFonts w:ascii="Palatino Linotype" w:hAnsi="Palatino Linotype"/>
        </w:rPr>
        <w:t>Com: commercial fertilizer; HP &amp; LP: high and low P; GF: Mesa Greenfield Water Reclamation Plant; NW: Mesa Northwest Water Reclamation Plant; and CG: Casa Grande Tolleson Wastewater Treatment Plant.</w:t>
      </w:r>
    </w:p>
    <w:p w14:paraId="41C090E1" w14:textId="1647F467" w:rsidR="00937DC8" w:rsidRPr="00B539C3" w:rsidRDefault="00937DC8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6177C192" w14:textId="117BC7AE" w:rsidR="00664809" w:rsidRPr="00B539C3" w:rsidRDefault="00664809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54A81775" w14:textId="2FC4B237" w:rsidR="00664809" w:rsidRPr="00B539C3" w:rsidRDefault="000B71E9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noProof/>
        </w:rPr>
        <w:lastRenderedPageBreak/>
        <w:drawing>
          <wp:inline distT="0" distB="0" distL="0" distR="0" wp14:anchorId="541F1958" wp14:editId="3FDD0504">
            <wp:extent cx="5943600" cy="3901440"/>
            <wp:effectExtent l="0" t="0" r="0" b="0"/>
            <wp:docPr id="1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579531A-88CF-814C-BE76-8CB84D917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579531A-88CF-814C-BE76-8CB84D917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116" t="4583" r="5170" b="15000"/>
                    <a:stretch/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6B34" w14:textId="4B7B509B" w:rsidR="00664809" w:rsidRPr="00B539C3" w:rsidRDefault="00664809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b/>
          <w:bCs/>
        </w:rPr>
        <w:t>Figure S2</w:t>
      </w:r>
      <w:r w:rsidRPr="00B539C3">
        <w:rPr>
          <w:rFonts w:ascii="Palatino Linotype" w:hAnsi="Palatino Linotype"/>
        </w:rPr>
        <w:t xml:space="preserve">. Whole-lettuce PUE with different biosolids and commercial-fertilizer treatments comparing WT and </w:t>
      </w:r>
      <w:r w:rsidRPr="00B539C3">
        <w:rPr>
          <w:rFonts w:ascii="Palatino Linotype" w:hAnsi="Palatino Linotype"/>
          <w:i/>
          <w:iCs/>
        </w:rPr>
        <w:t>AVP1</w:t>
      </w:r>
      <w:r w:rsidRPr="00B539C3">
        <w:rPr>
          <w:rFonts w:ascii="Palatino Linotype" w:hAnsi="Palatino Linotype"/>
        </w:rPr>
        <w:t xml:space="preserve"> lettuce.  The error bars indicate 95% confidence intervals. Com: commercial fertilizer; HP &amp; LP: high and low P; GF: Mesa Greenfield Water Reclamation Plant; NW: Mesa Northwest Water Reclamation Plant; CG: Casa Grande Tolleson Wastewater Treatment Plant.</w:t>
      </w:r>
    </w:p>
    <w:p w14:paraId="42DF53AB" w14:textId="598992EC" w:rsidR="00664809" w:rsidRPr="00B539C3" w:rsidRDefault="00664809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0DD63B95" w14:textId="6EB8806B" w:rsidR="00C513B8" w:rsidRPr="00B539C3" w:rsidRDefault="00C513B8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66E74B53" w14:textId="03472CCE" w:rsidR="00C513B8" w:rsidRPr="00B539C3" w:rsidRDefault="00C513B8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b/>
          <w:bCs/>
        </w:rPr>
        <w:t>Figure S2</w:t>
      </w:r>
      <w:r w:rsidRPr="00B539C3">
        <w:rPr>
          <w:rFonts w:ascii="Palatino Linotype" w:hAnsi="Palatino Linotype"/>
        </w:rPr>
        <w:t xml:space="preserve"> shows the PUE of the whole lettuce.  PUE was significantly higher in biosolid treatments than in commercial fertilizer treatments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</w:rPr>
        <w:t xml:space="preserve"> &lt; 0.001).  Higher PUE in biosolid treatments could imply that nutrients were less available for biosolids than for </w:t>
      </w:r>
      <w:r w:rsidRPr="00B539C3">
        <w:rPr>
          <w:rFonts w:ascii="Palatino Linotype" w:hAnsi="Palatino Linotype"/>
          <w:color w:val="000000" w:themeColor="text1"/>
        </w:rPr>
        <w:t>commercial fertilizers.  Whole lettuce PUE was also higher under low fertilization rate than under high fertilization rate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  <w:color w:val="000000" w:themeColor="text1"/>
        </w:rPr>
        <w:t xml:space="preserve"> &lt; 0.001).   The blocking factor (source of biosolids) was significant as well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  <w:color w:val="000000" w:themeColor="text1"/>
        </w:rPr>
        <w:t xml:space="preserve"> &lt; 0.001), in which the biosolid from Northwest Water Reclamation Plant was different from the others.  Whole lettuce </w:t>
      </w:r>
      <w:r w:rsidRPr="00B539C3">
        <w:rPr>
          <w:rFonts w:ascii="Palatino Linotype" w:hAnsi="Palatino Linotype"/>
        </w:rPr>
        <w:t xml:space="preserve">PUE was higher in </w:t>
      </w:r>
      <w:r w:rsidRPr="00B539C3">
        <w:rPr>
          <w:rFonts w:ascii="Palatino Linotype" w:hAnsi="Palatino Linotype"/>
          <w:i/>
          <w:iCs/>
        </w:rPr>
        <w:t>AVP1</w:t>
      </w:r>
      <w:r w:rsidRPr="00B539C3">
        <w:rPr>
          <w:rFonts w:ascii="Palatino Linotype" w:hAnsi="Palatino Linotype"/>
        </w:rPr>
        <w:t xml:space="preserve"> lettuce than in WT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</w:rPr>
        <w:t xml:space="preserve"> &lt; 0.001) however there was no difference in whole lettuce PUE between WT and </w:t>
      </w:r>
      <w:r w:rsidRPr="00B539C3">
        <w:rPr>
          <w:rFonts w:ascii="Palatino Linotype" w:hAnsi="Palatino Linotype"/>
          <w:i/>
          <w:iCs/>
        </w:rPr>
        <w:t>AVP1</w:t>
      </w:r>
      <w:r w:rsidRPr="00B539C3">
        <w:rPr>
          <w:rFonts w:ascii="Palatino Linotype" w:hAnsi="Palatino Linotype"/>
        </w:rPr>
        <w:t xml:space="preserve"> lettuce in the commercial fertilizer treatment.  However, under biosolid treatments, </w:t>
      </w:r>
      <w:r w:rsidRPr="00B539C3">
        <w:rPr>
          <w:rFonts w:ascii="Palatino Linotype" w:hAnsi="Palatino Linotype"/>
          <w:i/>
          <w:iCs/>
        </w:rPr>
        <w:t>AVP1</w:t>
      </w:r>
      <w:r w:rsidRPr="00B539C3">
        <w:rPr>
          <w:rFonts w:ascii="Palatino Linotype" w:hAnsi="Palatino Linotype"/>
        </w:rPr>
        <w:t>’s PUE was significantly higher than WT’s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</w:rPr>
        <w:t xml:space="preserve"> &lt; 0.001).  </w:t>
      </w:r>
    </w:p>
    <w:p w14:paraId="52418F0F" w14:textId="40F44B5C" w:rsidR="00234793" w:rsidRPr="00B539C3" w:rsidRDefault="00234793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</w:rPr>
        <w:br w:type="page"/>
      </w:r>
    </w:p>
    <w:p w14:paraId="76FBEA6D" w14:textId="77777777" w:rsidR="00C513B8" w:rsidRPr="00B539C3" w:rsidRDefault="00C513B8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3723790A" w14:textId="77777777" w:rsidR="00C513B8" w:rsidRPr="00B539C3" w:rsidRDefault="00C513B8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0CF1B345" w14:textId="4025E81E" w:rsidR="00B461C1" w:rsidRPr="00B539C3" w:rsidRDefault="007A38E1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noProof/>
        </w:rPr>
        <w:drawing>
          <wp:inline distT="0" distB="0" distL="0" distR="0" wp14:anchorId="02554648" wp14:editId="57CA0A64">
            <wp:extent cx="5332056" cy="5836778"/>
            <wp:effectExtent l="0" t="0" r="0" b="5715"/>
            <wp:docPr id="1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51BBA19-A1B2-6640-8420-B07F8648C9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51BBA19-A1B2-6640-8420-B07F8648C9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917" cy="58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BF5" w14:textId="20A143EC" w:rsidR="00B461C1" w:rsidRPr="00B539C3" w:rsidRDefault="00B461C1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b/>
          <w:bCs/>
        </w:rPr>
        <w:t xml:space="preserve">Figure </w:t>
      </w:r>
      <w:r w:rsidR="00460CE9" w:rsidRPr="00B539C3">
        <w:rPr>
          <w:rFonts w:ascii="Palatino Linotype" w:hAnsi="Palatino Linotype"/>
          <w:b/>
          <w:bCs/>
        </w:rPr>
        <w:t>S</w:t>
      </w:r>
      <w:r w:rsidR="00664809" w:rsidRPr="00B539C3">
        <w:rPr>
          <w:rFonts w:ascii="Palatino Linotype" w:hAnsi="Palatino Linotype"/>
          <w:b/>
          <w:bCs/>
        </w:rPr>
        <w:t>3</w:t>
      </w:r>
      <w:r w:rsidRPr="00B539C3">
        <w:rPr>
          <w:rFonts w:ascii="Palatino Linotype" w:hAnsi="Palatino Linotype"/>
          <w:b/>
          <w:bCs/>
        </w:rPr>
        <w:t>.</w:t>
      </w:r>
      <w:r w:rsidRPr="00B539C3">
        <w:rPr>
          <w:rFonts w:ascii="Palatino Linotype" w:hAnsi="Palatino Linotype"/>
        </w:rPr>
        <w:t xml:space="preserve"> Above- and below-ground PUE in different biosolids and commercial fertilizer treatments comparing WT and </w:t>
      </w:r>
      <w:r w:rsidRPr="00B539C3">
        <w:rPr>
          <w:rFonts w:ascii="Palatino Linotype" w:hAnsi="Palatino Linotype"/>
          <w:i/>
          <w:iCs/>
        </w:rPr>
        <w:t>AVP1</w:t>
      </w:r>
      <w:r w:rsidRPr="00B539C3">
        <w:rPr>
          <w:rFonts w:ascii="Palatino Linotype" w:hAnsi="Palatino Linotype"/>
        </w:rPr>
        <w:t xml:space="preserve"> lettuce.  Above-ground PUE of the two lettuce types did not differ, but below-ground PUE of </w:t>
      </w:r>
      <w:r w:rsidRPr="00B539C3">
        <w:rPr>
          <w:rFonts w:ascii="Palatino Linotype" w:hAnsi="Palatino Linotype"/>
          <w:i/>
          <w:iCs/>
        </w:rPr>
        <w:t>AVP1</w:t>
      </w:r>
      <w:r w:rsidRPr="00B539C3">
        <w:rPr>
          <w:rFonts w:ascii="Palatino Linotype" w:hAnsi="Palatino Linotype"/>
        </w:rPr>
        <w:t xml:space="preserve"> was higher than WT in biosolid treatments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</w:rPr>
        <w:t xml:space="preserve"> &lt; 0.001).  Low fertilizer level caused higher above- and below-ground PUE than high fertilizer level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</w:rPr>
        <w:t xml:space="preserve"> &lt; 0.001, respectively).  The error bars indicate 95% confidence interval</w:t>
      </w:r>
      <w:r w:rsidR="00664809" w:rsidRPr="00B539C3">
        <w:rPr>
          <w:rFonts w:ascii="Palatino Linotype" w:hAnsi="Palatino Linotype"/>
        </w:rPr>
        <w:t>s</w:t>
      </w:r>
      <w:r w:rsidRPr="00B539C3">
        <w:rPr>
          <w:rFonts w:ascii="Palatino Linotype" w:hAnsi="Palatino Linotype"/>
        </w:rPr>
        <w:t xml:space="preserve">. Com: commercial fertilizer; HP &amp; LP: high and low P; GF: Mesa Greenfield Water Reclamation Plant; NW: Mesa Northwest Water Reclamation Plant; CG: Casa Grande Tolleson Wastewater Treatment Plant.  </w:t>
      </w:r>
    </w:p>
    <w:p w14:paraId="102595D5" w14:textId="24A81AEE" w:rsidR="00B461C1" w:rsidRPr="00B539C3" w:rsidRDefault="00B461C1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601DE91C" w14:textId="7684D067" w:rsidR="004F5C2A" w:rsidRPr="00B539C3" w:rsidRDefault="004F5C2A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40722D7D" w14:textId="77777777" w:rsidR="004F5C2A" w:rsidRPr="00B539C3" w:rsidRDefault="004F5C2A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7747F0A5" w14:textId="36B5FC86" w:rsidR="004F5C2A" w:rsidRPr="00B539C3" w:rsidRDefault="004F5C2A" w:rsidP="00B539C3">
      <w:pPr>
        <w:spacing w:line="20" w:lineRule="atLeast"/>
        <w:ind w:firstLine="432"/>
        <w:rPr>
          <w:rFonts w:ascii="Palatino Linotype" w:hAnsi="Palatino Linotype"/>
          <w:color w:val="000000" w:themeColor="text1"/>
        </w:rPr>
      </w:pPr>
      <w:r w:rsidRPr="00B539C3">
        <w:rPr>
          <w:rFonts w:ascii="Palatino Linotype" w:hAnsi="Palatino Linotype"/>
        </w:rPr>
        <w:t>Below-ground PUE (</w:t>
      </w:r>
      <w:r w:rsidRPr="00B539C3">
        <w:rPr>
          <w:rFonts w:ascii="Palatino Linotype" w:hAnsi="Palatino Linotype"/>
          <w:b/>
          <w:bCs/>
        </w:rPr>
        <w:t xml:space="preserve">Fig. </w:t>
      </w:r>
      <w:r w:rsidR="00664809" w:rsidRPr="00B539C3">
        <w:rPr>
          <w:rFonts w:ascii="Palatino Linotype" w:hAnsi="Palatino Linotype"/>
          <w:b/>
          <w:bCs/>
        </w:rPr>
        <w:t>S3</w:t>
      </w:r>
      <w:r w:rsidRPr="00B539C3">
        <w:rPr>
          <w:rFonts w:ascii="Palatino Linotype" w:hAnsi="Palatino Linotype"/>
        </w:rPr>
        <w:t xml:space="preserve">) of </w:t>
      </w:r>
      <w:r w:rsidRPr="00B539C3">
        <w:rPr>
          <w:rFonts w:ascii="Palatino Linotype" w:hAnsi="Palatino Linotype"/>
          <w:i/>
          <w:iCs/>
        </w:rPr>
        <w:t>AVP1</w:t>
      </w:r>
      <w:r w:rsidRPr="00B539C3">
        <w:rPr>
          <w:rFonts w:ascii="Palatino Linotype" w:hAnsi="Palatino Linotype"/>
        </w:rPr>
        <w:t xml:space="preserve"> was higher than below-ground PUE of WT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</w:rPr>
        <w:t xml:space="preserve"> &lt; 0.001).  Below-ground PUE (</w:t>
      </w:r>
      <w:r w:rsidRPr="00B539C3">
        <w:rPr>
          <w:rFonts w:ascii="Palatino Linotype" w:hAnsi="Palatino Linotype"/>
          <w:b/>
          <w:bCs/>
        </w:rPr>
        <w:t xml:space="preserve">Fig. </w:t>
      </w:r>
      <w:r w:rsidR="00664809" w:rsidRPr="00B539C3">
        <w:rPr>
          <w:rFonts w:ascii="Palatino Linotype" w:hAnsi="Palatino Linotype"/>
          <w:b/>
          <w:bCs/>
        </w:rPr>
        <w:t>S3</w:t>
      </w:r>
      <w:r w:rsidRPr="00B539C3">
        <w:rPr>
          <w:rFonts w:ascii="Palatino Linotype" w:hAnsi="Palatino Linotype"/>
        </w:rPr>
        <w:t xml:space="preserve">) of </w:t>
      </w:r>
      <w:r w:rsidRPr="00B539C3">
        <w:rPr>
          <w:rFonts w:ascii="Palatino Linotype" w:hAnsi="Palatino Linotype"/>
          <w:i/>
          <w:iCs/>
        </w:rPr>
        <w:t>AVP1</w:t>
      </w:r>
      <w:r w:rsidRPr="00B539C3">
        <w:rPr>
          <w:rFonts w:ascii="Palatino Linotype" w:hAnsi="Palatino Linotype"/>
        </w:rPr>
        <w:t xml:space="preserve"> was higher than below-ground PUE of WT in biosolid treatments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</w:rPr>
        <w:t xml:space="preserve"> &lt; 0.001) but there was no difference in commercial fertilizer treatments.  Below-ground PUE in biosolid treatments was better than in commercial fertilizer treatments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</w:rPr>
        <w:t xml:space="preserve"> &lt; 0.001), and it was also higher </w:t>
      </w:r>
      <w:r w:rsidRPr="00B539C3">
        <w:rPr>
          <w:rFonts w:ascii="Palatino Linotype" w:hAnsi="Palatino Linotype"/>
          <w:color w:val="000000" w:themeColor="text1"/>
        </w:rPr>
        <w:t>in low fertilization rate than high fertilization rate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  <w:color w:val="000000" w:themeColor="text1"/>
        </w:rPr>
        <w:t xml:space="preserve"> &lt; 0.001).  Blocking effect was significant (</w:t>
      </w:r>
      <w:r w:rsidR="00AB5B6F" w:rsidRPr="00B539C3">
        <w:rPr>
          <w:rFonts w:ascii="Palatino Linotype" w:eastAsiaTheme="minorEastAsia" w:hAnsi="Palatino Linotype"/>
          <w:i/>
          <w:iCs/>
          <w:szCs w:val="22"/>
        </w:rPr>
        <w:t>p</w:t>
      </w:r>
      <w:r w:rsidRPr="00B539C3">
        <w:rPr>
          <w:rFonts w:ascii="Palatino Linotype" w:hAnsi="Palatino Linotype"/>
          <w:color w:val="000000" w:themeColor="text1"/>
        </w:rPr>
        <w:t xml:space="preserve"> &lt; 0.001), in which the biosolid from Northwest Water Reclamation Plant was different from the others.  </w:t>
      </w:r>
      <w:r w:rsidRPr="00B539C3">
        <w:rPr>
          <w:rFonts w:ascii="Palatino Linotype" w:hAnsi="Palatino Linotype"/>
        </w:rPr>
        <w:t xml:space="preserve">In summary, these results show that lettuce above- and below-ground PUE were affected by lettuce type, fertilizer type, fertilizer level, and block, as well as by various </w:t>
      </w:r>
      <w:r w:rsidR="00DD6FFC" w:rsidRPr="00B539C3">
        <w:rPr>
          <w:rFonts w:ascii="Palatino Linotype" w:hAnsi="Palatino Linotype"/>
        </w:rPr>
        <w:t>higher-level</w:t>
      </w:r>
      <w:r w:rsidRPr="00B539C3">
        <w:rPr>
          <w:rFonts w:ascii="Palatino Linotype" w:hAnsi="Palatino Linotype"/>
        </w:rPr>
        <w:t xml:space="preserve"> interactions.</w:t>
      </w:r>
    </w:p>
    <w:p w14:paraId="1DE7DAC9" w14:textId="77777777" w:rsidR="004F5C2A" w:rsidRPr="00B539C3" w:rsidRDefault="004F5C2A" w:rsidP="00B539C3">
      <w:pPr>
        <w:spacing w:line="20" w:lineRule="atLeast"/>
        <w:ind w:firstLine="432"/>
        <w:rPr>
          <w:rFonts w:ascii="Palatino Linotype" w:hAnsi="Palatino Linotype"/>
          <w:color w:val="000000" w:themeColor="text1"/>
        </w:rPr>
      </w:pPr>
    </w:p>
    <w:p w14:paraId="62C119C6" w14:textId="77777777" w:rsidR="004F5C2A" w:rsidRPr="00B539C3" w:rsidRDefault="004F5C2A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color w:val="000000" w:themeColor="text1"/>
        </w:rPr>
        <w:t xml:space="preserve">It is interesting that the blocking effect is different in above- and below-ground PUE.  The above-ground PUE was highest with the lowest N:P (CG) block, while the below-ground PUE was highest with the highest N:P (NW) block.  In biosolid treatments, the above-ground PUE had no blocking effect. The blocking effect only appeared in the commercial fertilizer treatments.  While the below-ground PUE had blocking effect in both biosolid and commercial fertilizer treatments.  In conclusion, low N:P commercial fertilizer increased the above-ground PUE, while high N:P in both biosolids and commercial fertilizer increased the below-ground PUE. </w:t>
      </w:r>
    </w:p>
    <w:p w14:paraId="603BFB93" w14:textId="6AD1F23A" w:rsidR="004F5C2A" w:rsidRPr="00B539C3" w:rsidRDefault="004F5C2A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2633B60D" w14:textId="77777777" w:rsidR="00234793" w:rsidRPr="00B539C3" w:rsidRDefault="00234793" w:rsidP="00B539C3">
      <w:pPr>
        <w:spacing w:line="20" w:lineRule="atLeast"/>
        <w:ind w:firstLine="432"/>
        <w:rPr>
          <w:rFonts w:ascii="Palatino Linotype" w:hAnsi="Palatino Linotype"/>
          <w:b/>
          <w:bCs/>
        </w:rPr>
      </w:pPr>
      <w:r w:rsidRPr="00B539C3">
        <w:rPr>
          <w:rFonts w:ascii="Palatino Linotype" w:hAnsi="Palatino Linotype"/>
          <w:b/>
          <w:bCs/>
        </w:rPr>
        <w:br w:type="page"/>
      </w:r>
    </w:p>
    <w:p w14:paraId="73D3ED49" w14:textId="7CFD8DBE" w:rsidR="00713C90" w:rsidRPr="00B539C3" w:rsidRDefault="00713C90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b/>
          <w:bCs/>
        </w:rPr>
        <w:lastRenderedPageBreak/>
        <w:t>Table S1</w:t>
      </w:r>
      <w:r w:rsidRPr="00B539C3">
        <w:rPr>
          <w:rFonts w:ascii="Palatino Linotype" w:hAnsi="Palatino Linotype"/>
        </w:rPr>
        <w:t xml:space="preserve">.  ANOVA table </w:t>
      </w:r>
      <w:r w:rsidR="006127DC" w:rsidRPr="00B539C3">
        <w:rPr>
          <w:rFonts w:ascii="Palatino Linotype" w:hAnsi="Palatino Linotype"/>
        </w:rPr>
        <w:t xml:space="preserve">for </w:t>
      </w:r>
      <w:r w:rsidRPr="00B539C3">
        <w:rPr>
          <w:rFonts w:ascii="Palatino Linotype" w:hAnsi="Palatino Linotype"/>
        </w:rPr>
        <w:t>above-ground biomass.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3651"/>
        <w:gridCol w:w="1350"/>
        <w:gridCol w:w="1009"/>
        <w:gridCol w:w="1250"/>
        <w:gridCol w:w="1189"/>
        <w:gridCol w:w="1785"/>
      </w:tblGrid>
      <w:tr w:rsidR="00D370E9" w:rsidRPr="00B539C3" w14:paraId="3B6146AB" w14:textId="77777777" w:rsidTr="00536BD7">
        <w:trPr>
          <w:trHeight w:val="273"/>
        </w:trPr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2D60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Source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B6311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Sum of Squares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43694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df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E9679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Mean Square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571B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F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74AA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proofErr w:type="spellStart"/>
            <w:r w:rsidRPr="00B539C3">
              <w:rPr>
                <w:rFonts w:ascii="Palatino Linotype" w:hAnsi="Palatino Linotype"/>
                <w:color w:val="000000"/>
              </w:rPr>
              <w:t>Sigificance</w:t>
            </w:r>
            <w:proofErr w:type="spellEnd"/>
          </w:p>
        </w:tc>
      </w:tr>
      <w:tr w:rsidR="00D370E9" w:rsidRPr="00B539C3" w14:paraId="7FE7FC69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EEB5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Corrected Model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4E66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21059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852E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25A8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916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5FE4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48.1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A112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D370E9" w:rsidRPr="00B539C3" w14:paraId="32FCC707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564A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Intercept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F806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28817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DF4A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F405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28817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515D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1515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25B0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D370E9" w:rsidRPr="00B539C3" w14:paraId="4DF340BD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1536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7EE7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91.7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25EE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F647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91.7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BAF6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4.8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5FEA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0.03</w:t>
            </w:r>
          </w:p>
        </w:tc>
      </w:tr>
      <w:tr w:rsidR="00D370E9" w:rsidRPr="00B539C3" w14:paraId="574B98B4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7D5D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Block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0D76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2432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35F2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42BB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1216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D428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63.9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CAB1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D370E9" w:rsidRPr="00B539C3" w14:paraId="1533ABE3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1845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Fertilizer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D19B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15858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E62C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0F09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15858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9913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834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2858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D370E9" w:rsidRPr="00B539C3" w14:paraId="214F8485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D6F0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AD39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223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3D3F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760D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223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943B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11.7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8E85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0.001</w:t>
            </w:r>
          </w:p>
        </w:tc>
      </w:tr>
      <w:tr w:rsidR="00D370E9" w:rsidRPr="00B539C3" w14:paraId="209BECF7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B411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Block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AA2C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75.5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2418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697D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37.7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9FCC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56F5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0.141</w:t>
            </w:r>
          </w:p>
        </w:tc>
      </w:tr>
      <w:tr w:rsidR="00D370E9" w:rsidRPr="00B539C3" w14:paraId="6C70C21A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9228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Fertilizer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B484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143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F754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4760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143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2371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7.5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594D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0.007</w:t>
            </w:r>
          </w:p>
        </w:tc>
      </w:tr>
      <w:tr w:rsidR="00D370E9" w:rsidRPr="00B539C3" w14:paraId="2C9BCEBF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4533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82C8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0.507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F08C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060D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0.507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D660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0.027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D673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0.871</w:t>
            </w:r>
          </w:p>
        </w:tc>
      </w:tr>
      <w:tr w:rsidR="00D370E9" w:rsidRPr="00B539C3" w14:paraId="03983727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4E79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Block x Fertilizer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7709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2264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7081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F5B5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1132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E983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59.5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0861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D370E9" w:rsidRPr="00B539C3" w14:paraId="5CEBC386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7258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Block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3CA9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157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FD0E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E956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78.7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6D9E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4.1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3D63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0.018</w:t>
            </w:r>
          </w:p>
        </w:tc>
      </w:tr>
      <w:tr w:rsidR="00D370E9" w:rsidRPr="00B539C3" w14:paraId="60CCB237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CD3C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Fertilizer Type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63AB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28.6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6E0A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4415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28.6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BA49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6880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0.222</w:t>
            </w:r>
          </w:p>
        </w:tc>
      </w:tr>
      <w:tr w:rsidR="00D370E9" w:rsidRPr="00B539C3" w14:paraId="3AEA9275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DF45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Block x Fertilizer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1424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51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53C9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3465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25.4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A928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52A6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0.266</w:t>
            </w:r>
          </w:p>
        </w:tc>
      </w:tr>
      <w:tr w:rsidR="00D370E9" w:rsidRPr="00B539C3" w14:paraId="0E2673C2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5869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Block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A00A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8F0D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C363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0.822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6263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0.043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5D5C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0.958</w:t>
            </w:r>
          </w:p>
        </w:tc>
      </w:tr>
      <w:tr w:rsidR="00D370E9" w:rsidRPr="00B539C3" w14:paraId="18C20763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8B27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Fertilizer Type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416A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0.579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6F3A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D751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0.579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10B2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6770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0.862</w:t>
            </w:r>
          </w:p>
        </w:tc>
      </w:tr>
      <w:tr w:rsidR="00D370E9" w:rsidRPr="00B539C3" w14:paraId="221B2F31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1051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Block x Fertilizer Type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EBD5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90.8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469C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AECE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45.4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F067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2.4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518B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0.095</w:t>
            </w:r>
          </w:p>
        </w:tc>
      </w:tr>
      <w:tr w:rsidR="00D370E9" w:rsidRPr="00B539C3" w14:paraId="27D2F616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41A5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Block x Fertilizer type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1E6C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13.8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FA04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2AB1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6.9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ADD4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0.362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7C94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0.697</w:t>
            </w:r>
          </w:p>
        </w:tc>
      </w:tr>
      <w:tr w:rsidR="00D370E9" w:rsidRPr="00B539C3" w14:paraId="5BAD7A7E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65EF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Error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E67A6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3101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B45BC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163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F35DC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19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F65C" w14:textId="63B06199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2586" w14:textId="009D288A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</w:tr>
      <w:tr w:rsidR="00D370E9" w:rsidRPr="00B539C3" w14:paraId="7D2E3AA1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146F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Total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A5F0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52593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CA32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AA1E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2575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A3D7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D370E9" w:rsidRPr="00B539C3" w14:paraId="4D20C100" w14:textId="77777777" w:rsidTr="00536BD7">
        <w:trPr>
          <w:trHeight w:val="273"/>
        </w:trPr>
        <w:tc>
          <w:tcPr>
            <w:tcW w:w="3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3649" w14:textId="77777777" w:rsidR="00D370E9" w:rsidRPr="00B539C3" w:rsidRDefault="00D370E9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Corrected Model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B7BD7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24160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AC18B" w14:textId="77777777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FD48D" w14:textId="2828F693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A0428" w14:textId="468820F9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E51B0" w14:textId="6F65BEF1" w:rsidR="00D370E9" w:rsidRPr="00B539C3" w:rsidRDefault="00D370E9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</w:tr>
    </w:tbl>
    <w:p w14:paraId="13469309" w14:textId="68981755" w:rsidR="00713C90" w:rsidRPr="00B539C3" w:rsidRDefault="00713C90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6A6F158A" w14:textId="547F13D1" w:rsidR="00713C90" w:rsidRPr="00B539C3" w:rsidRDefault="00713C90" w:rsidP="00B539C3">
      <w:pPr>
        <w:spacing w:line="20" w:lineRule="atLeast"/>
        <w:ind w:firstLine="432"/>
        <w:rPr>
          <w:rFonts w:ascii="Palatino Linotype" w:hAnsi="Palatino Linotype"/>
        </w:rPr>
      </w:pPr>
    </w:p>
    <w:p w14:paraId="12532695" w14:textId="77777777" w:rsidR="00234793" w:rsidRPr="00B539C3" w:rsidRDefault="00234793" w:rsidP="00B539C3">
      <w:pPr>
        <w:spacing w:line="20" w:lineRule="atLeast"/>
        <w:ind w:firstLine="432"/>
        <w:rPr>
          <w:rFonts w:ascii="Palatino Linotype" w:hAnsi="Palatino Linotype"/>
          <w:b/>
          <w:bCs/>
        </w:rPr>
      </w:pPr>
      <w:r w:rsidRPr="00B539C3">
        <w:rPr>
          <w:rFonts w:ascii="Palatino Linotype" w:hAnsi="Palatino Linotype"/>
          <w:b/>
          <w:bCs/>
        </w:rPr>
        <w:br w:type="page"/>
      </w:r>
    </w:p>
    <w:p w14:paraId="2A282BF1" w14:textId="28DBC64C" w:rsidR="00713C90" w:rsidRPr="00B539C3" w:rsidRDefault="00713C90" w:rsidP="00B539C3">
      <w:pPr>
        <w:spacing w:line="20" w:lineRule="atLeast"/>
        <w:ind w:firstLine="432"/>
        <w:rPr>
          <w:rFonts w:ascii="Palatino Linotype" w:hAnsi="Palatino Linotype"/>
        </w:rPr>
      </w:pPr>
      <w:r w:rsidRPr="00B539C3">
        <w:rPr>
          <w:rFonts w:ascii="Palatino Linotype" w:hAnsi="Palatino Linotype"/>
          <w:b/>
          <w:bCs/>
        </w:rPr>
        <w:lastRenderedPageBreak/>
        <w:t>Table S2</w:t>
      </w:r>
      <w:r w:rsidRPr="00B539C3">
        <w:rPr>
          <w:rFonts w:ascii="Palatino Linotype" w:hAnsi="Palatino Linotype"/>
        </w:rPr>
        <w:t xml:space="preserve">. ANOVA table </w:t>
      </w:r>
      <w:r w:rsidR="006127DC" w:rsidRPr="00B539C3">
        <w:rPr>
          <w:rFonts w:ascii="Palatino Linotype" w:hAnsi="Palatino Linotype"/>
        </w:rPr>
        <w:t xml:space="preserve">for </w:t>
      </w:r>
      <w:r w:rsidRPr="00B539C3">
        <w:rPr>
          <w:rFonts w:ascii="Palatino Linotype" w:hAnsi="Palatino Linotype"/>
        </w:rPr>
        <w:t>above-ground PUE.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3649"/>
        <w:gridCol w:w="1350"/>
        <w:gridCol w:w="1009"/>
        <w:gridCol w:w="1250"/>
        <w:gridCol w:w="1189"/>
        <w:gridCol w:w="1785"/>
      </w:tblGrid>
      <w:tr w:rsidR="00307FEF" w:rsidRPr="00B539C3" w14:paraId="14BC76EC" w14:textId="77777777" w:rsidTr="00536BD7">
        <w:trPr>
          <w:trHeight w:val="333"/>
        </w:trPr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7CC4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Source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B4A10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Sum of Squares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52002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df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99830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Mean Square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02A66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F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7767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proofErr w:type="spellStart"/>
            <w:r w:rsidRPr="00B539C3">
              <w:rPr>
                <w:rFonts w:ascii="Palatino Linotype" w:hAnsi="Palatino Linotype"/>
                <w:color w:val="000000"/>
              </w:rPr>
              <w:t>Sigificance</w:t>
            </w:r>
            <w:proofErr w:type="spellEnd"/>
          </w:p>
        </w:tc>
      </w:tr>
      <w:tr w:rsidR="00307FEF" w:rsidRPr="00B539C3" w14:paraId="3C512882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00AC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Corrected Model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7E29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814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9CC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16E7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35.4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58C2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5.2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F733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307FEF" w:rsidRPr="00B539C3" w14:paraId="2186E86C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D9EC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Intercept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EC47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1667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4CD0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AC6A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1667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4B15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246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1FAD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307FEF" w:rsidRPr="00B539C3" w14:paraId="20892B33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3008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709B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17.2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D203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7F8D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17.1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227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2.5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C151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0.113</w:t>
            </w:r>
          </w:p>
        </w:tc>
      </w:tr>
      <w:tr w:rsidR="00307FEF" w:rsidRPr="00B539C3" w14:paraId="1935C53A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739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Fertilizer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BB6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75.3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16A5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8DD0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75.3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1E2F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11.1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BEB4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0.001</w:t>
            </w:r>
          </w:p>
        </w:tc>
      </w:tr>
      <w:tr w:rsidR="00307FEF" w:rsidRPr="00B539C3" w14:paraId="508AD9C7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00A3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3A65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85.7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EB9D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C558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85.7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9C9B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12.7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C5C4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307FEF" w:rsidRPr="00B539C3" w14:paraId="2EFAE679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7E82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Block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2B8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128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9079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3A1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64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414D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9.5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0DFF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307FEF" w:rsidRPr="00B539C3" w14:paraId="4E8B441D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8D17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Fertilizer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A317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0.026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8D3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1582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0.026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E67A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0.004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6C0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0.951</w:t>
            </w:r>
          </w:p>
        </w:tc>
      </w:tr>
      <w:tr w:rsidR="00307FEF" w:rsidRPr="00B539C3" w14:paraId="16EEC9F1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E77F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E09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22.6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829D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6E85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22.6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A19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3.3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A77B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0.069</w:t>
            </w:r>
          </w:p>
        </w:tc>
      </w:tr>
      <w:tr w:rsidR="00307FEF" w:rsidRPr="00B539C3" w14:paraId="7A00ED46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D520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Block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DC3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58.6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CCAE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1F60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29.3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A2DB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4.3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847F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0.014</w:t>
            </w:r>
          </w:p>
        </w:tc>
      </w:tr>
      <w:tr w:rsidR="00307FEF" w:rsidRPr="00B539C3" w14:paraId="13A4B738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A16D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Fertilizer Type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83FA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DC32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43DB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EC4B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1.6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DAE1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0.205</w:t>
            </w:r>
          </w:p>
        </w:tc>
      </w:tr>
      <w:tr w:rsidR="00307FEF" w:rsidRPr="00B539C3" w14:paraId="48414404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8BC7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Block x Fertilizer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201F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2.5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FC08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B6A4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959B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0.181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47F5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0.834</w:t>
            </w:r>
          </w:p>
        </w:tc>
      </w:tr>
      <w:tr w:rsidR="00307FEF" w:rsidRPr="00B539C3" w14:paraId="392B9094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2845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Block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983D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141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2658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AAB3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70.5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7FBA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10.4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CF39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0.000</w:t>
            </w:r>
          </w:p>
        </w:tc>
      </w:tr>
      <w:tr w:rsidR="00307FEF" w:rsidRPr="00B539C3" w14:paraId="6B95FE0A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538F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Fertilizer Type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6DF7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6E7A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1EAE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C352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0.241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C68E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0.624</w:t>
            </w:r>
          </w:p>
        </w:tc>
      </w:tr>
      <w:tr w:rsidR="00307FEF" w:rsidRPr="00B539C3" w14:paraId="3C2CD7B1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B845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Block x Fertilizer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2BF9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18.7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C182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47B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9.3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B0E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1.4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0BFD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0.254</w:t>
            </w:r>
          </w:p>
        </w:tc>
      </w:tr>
      <w:tr w:rsidR="00307FEF" w:rsidRPr="00B539C3" w14:paraId="0281870D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7D64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Block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21E0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25.5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38DB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2962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12.7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904F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1.9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FC57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0.155</w:t>
            </w:r>
          </w:p>
        </w:tc>
      </w:tr>
      <w:tr w:rsidR="00307FEF" w:rsidRPr="00B539C3" w14:paraId="50B72D39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B159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Block x Fertilizer Type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82F1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3FB4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A273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0.671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E93F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0.099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FD11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0.906</w:t>
            </w:r>
          </w:p>
        </w:tc>
      </w:tr>
      <w:tr w:rsidR="00307FEF" w:rsidRPr="00B539C3" w14:paraId="73BE4069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B874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Lettuce x Block x Fertilizer type x Fertilizer Level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FE53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1.3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9B3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018C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0.635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2CE7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0.094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79F9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0.91</w:t>
            </w:r>
          </w:p>
        </w:tc>
      </w:tr>
      <w:tr w:rsidR="00307FEF" w:rsidRPr="00B539C3" w14:paraId="6F41C2A6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FF1E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Error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D0F38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1414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DB1B5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209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748D7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6.8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24303" w14:textId="1AB052D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9AF0" w14:textId="7966C6F6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</w:tr>
      <w:tr w:rsidR="00307FEF" w:rsidRPr="00B539C3" w14:paraId="391C3846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55DC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Total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C6FE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4235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D197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8D75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A829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DA86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07FEF" w:rsidRPr="00B539C3" w14:paraId="393103F1" w14:textId="77777777" w:rsidTr="00536BD7">
        <w:trPr>
          <w:trHeight w:val="333"/>
        </w:trPr>
        <w:tc>
          <w:tcPr>
            <w:tcW w:w="3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96FF" w14:textId="77777777" w:rsidR="00307FEF" w:rsidRPr="00B539C3" w:rsidRDefault="00307FEF" w:rsidP="00B539C3">
            <w:pPr>
              <w:spacing w:line="20" w:lineRule="atLeast"/>
              <w:ind w:firstLine="432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Corrected Model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865A3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2228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0167A" w14:textId="77777777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  <w:r w:rsidRPr="00B539C3">
              <w:rPr>
                <w:rFonts w:ascii="Palatino Linotype" w:hAnsi="Palatino Linotype"/>
                <w:color w:val="000000"/>
              </w:rPr>
              <w:t>232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B0E41" w14:textId="76EBC8CB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E9579" w14:textId="4E8316A5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93632" w14:textId="16089E5F" w:rsidR="00307FEF" w:rsidRPr="00B539C3" w:rsidRDefault="00307FEF" w:rsidP="00B539C3">
            <w:pPr>
              <w:spacing w:line="20" w:lineRule="atLeast"/>
              <w:ind w:firstLine="432"/>
              <w:jc w:val="center"/>
              <w:rPr>
                <w:rFonts w:ascii="Palatino Linotype" w:hAnsi="Palatino Linotype"/>
                <w:color w:val="000000"/>
              </w:rPr>
            </w:pPr>
          </w:p>
        </w:tc>
      </w:tr>
    </w:tbl>
    <w:p w14:paraId="4A607FFF" w14:textId="77777777" w:rsidR="00307FEF" w:rsidRPr="00B539C3" w:rsidRDefault="00307FEF" w:rsidP="00B539C3">
      <w:pPr>
        <w:spacing w:line="20" w:lineRule="atLeast"/>
        <w:ind w:firstLine="432"/>
        <w:rPr>
          <w:rFonts w:ascii="Palatino Linotype" w:hAnsi="Palatino Linotype"/>
        </w:rPr>
      </w:pPr>
    </w:p>
    <w:sectPr w:rsidR="00307FEF" w:rsidRPr="00B539C3" w:rsidSect="000C1E7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50C6C" w14:textId="77777777" w:rsidR="00476A19" w:rsidRDefault="00476A19" w:rsidP="0064239F">
      <w:r>
        <w:separator/>
      </w:r>
    </w:p>
  </w:endnote>
  <w:endnote w:type="continuationSeparator" w:id="0">
    <w:p w14:paraId="4E076D1B" w14:textId="77777777" w:rsidR="00476A19" w:rsidRDefault="00476A19" w:rsidP="0064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NeueLT Std">
    <w:altName w:val="Arial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57255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BCC930" w14:textId="72A5AE2F" w:rsidR="00876FF4" w:rsidRDefault="00876FF4" w:rsidP="006629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91E2F5" w14:textId="77777777" w:rsidR="00876FF4" w:rsidRDefault="00876FF4" w:rsidP="006423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25397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2F5017" w14:textId="67CA0BFF" w:rsidR="00876FF4" w:rsidRDefault="00876FF4" w:rsidP="006629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953C19" w14:textId="77777777" w:rsidR="00876FF4" w:rsidRDefault="00876FF4" w:rsidP="006423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0FDCA" w14:textId="77777777" w:rsidR="00476A19" w:rsidRDefault="00476A19" w:rsidP="0064239F">
      <w:r>
        <w:separator/>
      </w:r>
    </w:p>
  </w:footnote>
  <w:footnote w:type="continuationSeparator" w:id="0">
    <w:p w14:paraId="316D9523" w14:textId="77777777" w:rsidR="00476A19" w:rsidRDefault="00476A19" w:rsidP="0064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B5E97"/>
    <w:multiLevelType w:val="hybridMultilevel"/>
    <w:tmpl w:val="5B6E1EDA"/>
    <w:lvl w:ilvl="0" w:tplc="EFB232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95AA7"/>
    <w:multiLevelType w:val="hybridMultilevel"/>
    <w:tmpl w:val="A32C3860"/>
    <w:lvl w:ilvl="0" w:tplc="3CE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33B"/>
    <w:rsid w:val="00000120"/>
    <w:rsid w:val="0000114F"/>
    <w:rsid w:val="00002071"/>
    <w:rsid w:val="0000260A"/>
    <w:rsid w:val="0000261F"/>
    <w:rsid w:val="000028DE"/>
    <w:rsid w:val="00003465"/>
    <w:rsid w:val="00003B93"/>
    <w:rsid w:val="00003EC6"/>
    <w:rsid w:val="000052C8"/>
    <w:rsid w:val="00006209"/>
    <w:rsid w:val="00007816"/>
    <w:rsid w:val="00007E5A"/>
    <w:rsid w:val="00013AEC"/>
    <w:rsid w:val="00017123"/>
    <w:rsid w:val="00017AAC"/>
    <w:rsid w:val="00020AE2"/>
    <w:rsid w:val="00020B0B"/>
    <w:rsid w:val="000214AA"/>
    <w:rsid w:val="00022060"/>
    <w:rsid w:val="00023011"/>
    <w:rsid w:val="0002373D"/>
    <w:rsid w:val="00025BD0"/>
    <w:rsid w:val="000300CC"/>
    <w:rsid w:val="000306BF"/>
    <w:rsid w:val="00034318"/>
    <w:rsid w:val="00034988"/>
    <w:rsid w:val="00034D05"/>
    <w:rsid w:val="00034E81"/>
    <w:rsid w:val="000356BC"/>
    <w:rsid w:val="00035E4D"/>
    <w:rsid w:val="0003748A"/>
    <w:rsid w:val="00037869"/>
    <w:rsid w:val="00040E60"/>
    <w:rsid w:val="00040E78"/>
    <w:rsid w:val="0004275F"/>
    <w:rsid w:val="00042AB6"/>
    <w:rsid w:val="00043F9B"/>
    <w:rsid w:val="0004484E"/>
    <w:rsid w:val="000467F4"/>
    <w:rsid w:val="000476A5"/>
    <w:rsid w:val="00047D33"/>
    <w:rsid w:val="00050B84"/>
    <w:rsid w:val="000522B5"/>
    <w:rsid w:val="00053801"/>
    <w:rsid w:val="00053C84"/>
    <w:rsid w:val="00055BED"/>
    <w:rsid w:val="00056CF2"/>
    <w:rsid w:val="00056DE2"/>
    <w:rsid w:val="00056F15"/>
    <w:rsid w:val="00057A16"/>
    <w:rsid w:val="000613B7"/>
    <w:rsid w:val="00061AAC"/>
    <w:rsid w:val="0006318A"/>
    <w:rsid w:val="000632A4"/>
    <w:rsid w:val="00063F0D"/>
    <w:rsid w:val="000665EB"/>
    <w:rsid w:val="0006759E"/>
    <w:rsid w:val="00070489"/>
    <w:rsid w:val="00070A01"/>
    <w:rsid w:val="000731B4"/>
    <w:rsid w:val="000743F5"/>
    <w:rsid w:val="00075263"/>
    <w:rsid w:val="000756E4"/>
    <w:rsid w:val="00075F9C"/>
    <w:rsid w:val="000761AE"/>
    <w:rsid w:val="0007749A"/>
    <w:rsid w:val="00080A77"/>
    <w:rsid w:val="0008121D"/>
    <w:rsid w:val="00082370"/>
    <w:rsid w:val="00082639"/>
    <w:rsid w:val="0008387A"/>
    <w:rsid w:val="000840DA"/>
    <w:rsid w:val="000846EE"/>
    <w:rsid w:val="000848D6"/>
    <w:rsid w:val="00085BCE"/>
    <w:rsid w:val="00086170"/>
    <w:rsid w:val="00086FFC"/>
    <w:rsid w:val="00090B43"/>
    <w:rsid w:val="00091323"/>
    <w:rsid w:val="00095660"/>
    <w:rsid w:val="00095991"/>
    <w:rsid w:val="0009787E"/>
    <w:rsid w:val="000A0147"/>
    <w:rsid w:val="000A162F"/>
    <w:rsid w:val="000A170A"/>
    <w:rsid w:val="000A3FB8"/>
    <w:rsid w:val="000A44EE"/>
    <w:rsid w:val="000B1C98"/>
    <w:rsid w:val="000B2EC7"/>
    <w:rsid w:val="000B3868"/>
    <w:rsid w:val="000B4FCC"/>
    <w:rsid w:val="000B59BA"/>
    <w:rsid w:val="000B60F9"/>
    <w:rsid w:val="000B6CA5"/>
    <w:rsid w:val="000B71E9"/>
    <w:rsid w:val="000B7BB4"/>
    <w:rsid w:val="000B7CFF"/>
    <w:rsid w:val="000C1E76"/>
    <w:rsid w:val="000C2DFC"/>
    <w:rsid w:val="000C3E44"/>
    <w:rsid w:val="000C5047"/>
    <w:rsid w:val="000C52EC"/>
    <w:rsid w:val="000C63F7"/>
    <w:rsid w:val="000D029C"/>
    <w:rsid w:val="000D0D7A"/>
    <w:rsid w:val="000D1368"/>
    <w:rsid w:val="000D142A"/>
    <w:rsid w:val="000D4754"/>
    <w:rsid w:val="000D53D3"/>
    <w:rsid w:val="000D60E5"/>
    <w:rsid w:val="000D7057"/>
    <w:rsid w:val="000D76D8"/>
    <w:rsid w:val="000E1362"/>
    <w:rsid w:val="000E2733"/>
    <w:rsid w:val="000E308F"/>
    <w:rsid w:val="000E5CEA"/>
    <w:rsid w:val="000E5D6B"/>
    <w:rsid w:val="000E5D7A"/>
    <w:rsid w:val="000E7896"/>
    <w:rsid w:val="000E7E44"/>
    <w:rsid w:val="000F0CD1"/>
    <w:rsid w:val="000F234A"/>
    <w:rsid w:val="000F285A"/>
    <w:rsid w:val="000F3B6D"/>
    <w:rsid w:val="000F41A7"/>
    <w:rsid w:val="000F4CA2"/>
    <w:rsid w:val="000F5A5E"/>
    <w:rsid w:val="000F5EB6"/>
    <w:rsid w:val="00100772"/>
    <w:rsid w:val="00101F0B"/>
    <w:rsid w:val="00103A3A"/>
    <w:rsid w:val="00104B7D"/>
    <w:rsid w:val="00105921"/>
    <w:rsid w:val="00106358"/>
    <w:rsid w:val="00106F8C"/>
    <w:rsid w:val="00107DEE"/>
    <w:rsid w:val="00111B83"/>
    <w:rsid w:val="00113CBE"/>
    <w:rsid w:val="00114640"/>
    <w:rsid w:val="001147BD"/>
    <w:rsid w:val="00116B77"/>
    <w:rsid w:val="00120B2E"/>
    <w:rsid w:val="00120C33"/>
    <w:rsid w:val="00120E3D"/>
    <w:rsid w:val="00123ABC"/>
    <w:rsid w:val="00124862"/>
    <w:rsid w:val="00125806"/>
    <w:rsid w:val="001265C6"/>
    <w:rsid w:val="00127093"/>
    <w:rsid w:val="001328EE"/>
    <w:rsid w:val="0013503D"/>
    <w:rsid w:val="00136537"/>
    <w:rsid w:val="001368DA"/>
    <w:rsid w:val="00136E3F"/>
    <w:rsid w:val="00140B31"/>
    <w:rsid w:val="00142324"/>
    <w:rsid w:val="001426CC"/>
    <w:rsid w:val="001432D8"/>
    <w:rsid w:val="001444D6"/>
    <w:rsid w:val="00145340"/>
    <w:rsid w:val="00147218"/>
    <w:rsid w:val="00151A91"/>
    <w:rsid w:val="001526FB"/>
    <w:rsid w:val="001532D3"/>
    <w:rsid w:val="00153BC3"/>
    <w:rsid w:val="001545EB"/>
    <w:rsid w:val="0015489F"/>
    <w:rsid w:val="00154D12"/>
    <w:rsid w:val="00160FCC"/>
    <w:rsid w:val="0016103A"/>
    <w:rsid w:val="0016273E"/>
    <w:rsid w:val="0016373F"/>
    <w:rsid w:val="00165C2B"/>
    <w:rsid w:val="00167619"/>
    <w:rsid w:val="0017179B"/>
    <w:rsid w:val="00172623"/>
    <w:rsid w:val="001739EA"/>
    <w:rsid w:val="00173DB0"/>
    <w:rsid w:val="00173FC4"/>
    <w:rsid w:val="00175DF1"/>
    <w:rsid w:val="00175EE1"/>
    <w:rsid w:val="001765C0"/>
    <w:rsid w:val="00176637"/>
    <w:rsid w:val="00176765"/>
    <w:rsid w:val="00180022"/>
    <w:rsid w:val="00180259"/>
    <w:rsid w:val="00180E76"/>
    <w:rsid w:val="0018169B"/>
    <w:rsid w:val="00181891"/>
    <w:rsid w:val="001821BB"/>
    <w:rsid w:val="001863CB"/>
    <w:rsid w:val="00191156"/>
    <w:rsid w:val="00191FDE"/>
    <w:rsid w:val="00192201"/>
    <w:rsid w:val="00192762"/>
    <w:rsid w:val="001940A7"/>
    <w:rsid w:val="00195246"/>
    <w:rsid w:val="0019667C"/>
    <w:rsid w:val="00196F29"/>
    <w:rsid w:val="001976A5"/>
    <w:rsid w:val="00197742"/>
    <w:rsid w:val="001A1509"/>
    <w:rsid w:val="001A4233"/>
    <w:rsid w:val="001A4F6D"/>
    <w:rsid w:val="001A5AA7"/>
    <w:rsid w:val="001B0002"/>
    <w:rsid w:val="001B163F"/>
    <w:rsid w:val="001B1E04"/>
    <w:rsid w:val="001B383B"/>
    <w:rsid w:val="001B3F7B"/>
    <w:rsid w:val="001B5DDF"/>
    <w:rsid w:val="001B7D90"/>
    <w:rsid w:val="001C0DAE"/>
    <w:rsid w:val="001C1B8E"/>
    <w:rsid w:val="001C2562"/>
    <w:rsid w:val="001C5B2A"/>
    <w:rsid w:val="001C7C4F"/>
    <w:rsid w:val="001D038B"/>
    <w:rsid w:val="001D081D"/>
    <w:rsid w:val="001D35B1"/>
    <w:rsid w:val="001D603A"/>
    <w:rsid w:val="001D6261"/>
    <w:rsid w:val="001D6E24"/>
    <w:rsid w:val="001D782C"/>
    <w:rsid w:val="001E1540"/>
    <w:rsid w:val="001E30F5"/>
    <w:rsid w:val="001E341B"/>
    <w:rsid w:val="001E50EB"/>
    <w:rsid w:val="001E56E4"/>
    <w:rsid w:val="001F0BB5"/>
    <w:rsid w:val="001F0E17"/>
    <w:rsid w:val="001F2290"/>
    <w:rsid w:val="001F36BC"/>
    <w:rsid w:val="001F4207"/>
    <w:rsid w:val="001F4411"/>
    <w:rsid w:val="001F7AA2"/>
    <w:rsid w:val="002021E2"/>
    <w:rsid w:val="002027B6"/>
    <w:rsid w:val="00203B9E"/>
    <w:rsid w:val="00204EAA"/>
    <w:rsid w:val="002058B4"/>
    <w:rsid w:val="00207382"/>
    <w:rsid w:val="00207E07"/>
    <w:rsid w:val="002110F0"/>
    <w:rsid w:val="002112B0"/>
    <w:rsid w:val="00213599"/>
    <w:rsid w:val="00214F52"/>
    <w:rsid w:val="002200A3"/>
    <w:rsid w:val="0022245F"/>
    <w:rsid w:val="0022387A"/>
    <w:rsid w:val="00226A20"/>
    <w:rsid w:val="00227649"/>
    <w:rsid w:val="00230003"/>
    <w:rsid w:val="00231D81"/>
    <w:rsid w:val="002320B1"/>
    <w:rsid w:val="00232336"/>
    <w:rsid w:val="00233D88"/>
    <w:rsid w:val="00234793"/>
    <w:rsid w:val="00235A14"/>
    <w:rsid w:val="00236A70"/>
    <w:rsid w:val="00236F84"/>
    <w:rsid w:val="00237F24"/>
    <w:rsid w:val="00241B76"/>
    <w:rsid w:val="0024247D"/>
    <w:rsid w:val="00243827"/>
    <w:rsid w:val="00244651"/>
    <w:rsid w:val="0024484E"/>
    <w:rsid w:val="002457F1"/>
    <w:rsid w:val="00246553"/>
    <w:rsid w:val="00250214"/>
    <w:rsid w:val="00251871"/>
    <w:rsid w:val="00251C3C"/>
    <w:rsid w:val="00255F50"/>
    <w:rsid w:val="0026220D"/>
    <w:rsid w:val="002647C4"/>
    <w:rsid w:val="00264871"/>
    <w:rsid w:val="0026575A"/>
    <w:rsid w:val="002662C1"/>
    <w:rsid w:val="002666A4"/>
    <w:rsid w:val="00266D65"/>
    <w:rsid w:val="0027039C"/>
    <w:rsid w:val="00271B07"/>
    <w:rsid w:val="00272EC2"/>
    <w:rsid w:val="0028150F"/>
    <w:rsid w:val="00281B5A"/>
    <w:rsid w:val="00282834"/>
    <w:rsid w:val="00282C56"/>
    <w:rsid w:val="0028378D"/>
    <w:rsid w:val="002839CE"/>
    <w:rsid w:val="00283A64"/>
    <w:rsid w:val="00284784"/>
    <w:rsid w:val="002849AE"/>
    <w:rsid w:val="00284CF3"/>
    <w:rsid w:val="00284D7B"/>
    <w:rsid w:val="00286701"/>
    <w:rsid w:val="00287093"/>
    <w:rsid w:val="0029070D"/>
    <w:rsid w:val="00290A9B"/>
    <w:rsid w:val="00290CFF"/>
    <w:rsid w:val="00293AA9"/>
    <w:rsid w:val="00294806"/>
    <w:rsid w:val="002963A7"/>
    <w:rsid w:val="00297782"/>
    <w:rsid w:val="002A4083"/>
    <w:rsid w:val="002A4626"/>
    <w:rsid w:val="002A4728"/>
    <w:rsid w:val="002A5697"/>
    <w:rsid w:val="002A5A97"/>
    <w:rsid w:val="002A6048"/>
    <w:rsid w:val="002A7022"/>
    <w:rsid w:val="002A7699"/>
    <w:rsid w:val="002A779D"/>
    <w:rsid w:val="002A7DD4"/>
    <w:rsid w:val="002A7FB0"/>
    <w:rsid w:val="002B18AE"/>
    <w:rsid w:val="002B2E77"/>
    <w:rsid w:val="002B5612"/>
    <w:rsid w:val="002B6D80"/>
    <w:rsid w:val="002C0379"/>
    <w:rsid w:val="002C17DC"/>
    <w:rsid w:val="002C5D76"/>
    <w:rsid w:val="002C6A7A"/>
    <w:rsid w:val="002C7472"/>
    <w:rsid w:val="002C76B1"/>
    <w:rsid w:val="002C7E75"/>
    <w:rsid w:val="002D2864"/>
    <w:rsid w:val="002D2A2C"/>
    <w:rsid w:val="002D65CD"/>
    <w:rsid w:val="002D79BD"/>
    <w:rsid w:val="002E056C"/>
    <w:rsid w:val="002E14D9"/>
    <w:rsid w:val="002E261D"/>
    <w:rsid w:val="002E3588"/>
    <w:rsid w:val="002E4041"/>
    <w:rsid w:val="002E408E"/>
    <w:rsid w:val="002E5904"/>
    <w:rsid w:val="002E6256"/>
    <w:rsid w:val="002E6D96"/>
    <w:rsid w:val="002E717C"/>
    <w:rsid w:val="002E724A"/>
    <w:rsid w:val="002E7621"/>
    <w:rsid w:val="002E7706"/>
    <w:rsid w:val="002E77ED"/>
    <w:rsid w:val="002F00E2"/>
    <w:rsid w:val="002F0F98"/>
    <w:rsid w:val="002F22D1"/>
    <w:rsid w:val="002F266E"/>
    <w:rsid w:val="002F2ADF"/>
    <w:rsid w:val="002F371D"/>
    <w:rsid w:val="002F4116"/>
    <w:rsid w:val="002F5244"/>
    <w:rsid w:val="002F7DD2"/>
    <w:rsid w:val="0030246D"/>
    <w:rsid w:val="00305ACD"/>
    <w:rsid w:val="00305DD6"/>
    <w:rsid w:val="00306745"/>
    <w:rsid w:val="003071DB"/>
    <w:rsid w:val="00307DBA"/>
    <w:rsid w:val="00307FEF"/>
    <w:rsid w:val="00312102"/>
    <w:rsid w:val="00313F15"/>
    <w:rsid w:val="003144F2"/>
    <w:rsid w:val="00315587"/>
    <w:rsid w:val="003159B6"/>
    <w:rsid w:val="00317250"/>
    <w:rsid w:val="00320513"/>
    <w:rsid w:val="00320748"/>
    <w:rsid w:val="003214F3"/>
    <w:rsid w:val="0032193B"/>
    <w:rsid w:val="00325895"/>
    <w:rsid w:val="0032607C"/>
    <w:rsid w:val="003270BD"/>
    <w:rsid w:val="0032736E"/>
    <w:rsid w:val="00330B61"/>
    <w:rsid w:val="003327A2"/>
    <w:rsid w:val="0033463F"/>
    <w:rsid w:val="00336EF6"/>
    <w:rsid w:val="00337E43"/>
    <w:rsid w:val="00337FF1"/>
    <w:rsid w:val="00340152"/>
    <w:rsid w:val="003402CB"/>
    <w:rsid w:val="00341181"/>
    <w:rsid w:val="00343D73"/>
    <w:rsid w:val="0034652B"/>
    <w:rsid w:val="003523A7"/>
    <w:rsid w:val="00353BD5"/>
    <w:rsid w:val="00356004"/>
    <w:rsid w:val="00356DCF"/>
    <w:rsid w:val="003622C1"/>
    <w:rsid w:val="0036246A"/>
    <w:rsid w:val="00363E67"/>
    <w:rsid w:val="003642ED"/>
    <w:rsid w:val="0036490A"/>
    <w:rsid w:val="00364B0D"/>
    <w:rsid w:val="003651C4"/>
    <w:rsid w:val="00367DED"/>
    <w:rsid w:val="00371FAC"/>
    <w:rsid w:val="00372BD5"/>
    <w:rsid w:val="0037428D"/>
    <w:rsid w:val="00374A9A"/>
    <w:rsid w:val="00375838"/>
    <w:rsid w:val="003767F9"/>
    <w:rsid w:val="0037719C"/>
    <w:rsid w:val="00377312"/>
    <w:rsid w:val="00377609"/>
    <w:rsid w:val="00377D23"/>
    <w:rsid w:val="00380889"/>
    <w:rsid w:val="00380971"/>
    <w:rsid w:val="00383A05"/>
    <w:rsid w:val="00383CDA"/>
    <w:rsid w:val="003844E9"/>
    <w:rsid w:val="00384A15"/>
    <w:rsid w:val="00387842"/>
    <w:rsid w:val="00390267"/>
    <w:rsid w:val="0039450F"/>
    <w:rsid w:val="00394514"/>
    <w:rsid w:val="00396D9C"/>
    <w:rsid w:val="00396E6B"/>
    <w:rsid w:val="0039730D"/>
    <w:rsid w:val="003A0054"/>
    <w:rsid w:val="003A029D"/>
    <w:rsid w:val="003A0E5F"/>
    <w:rsid w:val="003A1624"/>
    <w:rsid w:val="003A2396"/>
    <w:rsid w:val="003A5297"/>
    <w:rsid w:val="003A5CB2"/>
    <w:rsid w:val="003A6705"/>
    <w:rsid w:val="003B0249"/>
    <w:rsid w:val="003B1560"/>
    <w:rsid w:val="003B681C"/>
    <w:rsid w:val="003B6ED4"/>
    <w:rsid w:val="003B7071"/>
    <w:rsid w:val="003C0F63"/>
    <w:rsid w:val="003C3757"/>
    <w:rsid w:val="003C3F45"/>
    <w:rsid w:val="003C440C"/>
    <w:rsid w:val="003C44E3"/>
    <w:rsid w:val="003C711D"/>
    <w:rsid w:val="003C760E"/>
    <w:rsid w:val="003C7B66"/>
    <w:rsid w:val="003C7D74"/>
    <w:rsid w:val="003D0D9D"/>
    <w:rsid w:val="003D2D12"/>
    <w:rsid w:val="003D36CE"/>
    <w:rsid w:val="003D3E70"/>
    <w:rsid w:val="003D5246"/>
    <w:rsid w:val="003D5999"/>
    <w:rsid w:val="003D5C30"/>
    <w:rsid w:val="003D703B"/>
    <w:rsid w:val="003D759E"/>
    <w:rsid w:val="003D75C2"/>
    <w:rsid w:val="003E1D7C"/>
    <w:rsid w:val="003E2888"/>
    <w:rsid w:val="003E562B"/>
    <w:rsid w:val="003E6035"/>
    <w:rsid w:val="003F1B04"/>
    <w:rsid w:val="003F1EE6"/>
    <w:rsid w:val="003F2463"/>
    <w:rsid w:val="003F2876"/>
    <w:rsid w:val="003F3B40"/>
    <w:rsid w:val="003F62F3"/>
    <w:rsid w:val="003F7B0B"/>
    <w:rsid w:val="00402421"/>
    <w:rsid w:val="00404943"/>
    <w:rsid w:val="00404C02"/>
    <w:rsid w:val="00406611"/>
    <w:rsid w:val="00407C74"/>
    <w:rsid w:val="004105E8"/>
    <w:rsid w:val="00410639"/>
    <w:rsid w:val="00410932"/>
    <w:rsid w:val="00414845"/>
    <w:rsid w:val="004149D7"/>
    <w:rsid w:val="00414ACF"/>
    <w:rsid w:val="00415561"/>
    <w:rsid w:val="00415FFF"/>
    <w:rsid w:val="00420011"/>
    <w:rsid w:val="00420B1D"/>
    <w:rsid w:val="00420F86"/>
    <w:rsid w:val="00424168"/>
    <w:rsid w:val="004242A2"/>
    <w:rsid w:val="00425A40"/>
    <w:rsid w:val="004272E6"/>
    <w:rsid w:val="00427F4B"/>
    <w:rsid w:val="00430217"/>
    <w:rsid w:val="0043034C"/>
    <w:rsid w:val="00430CEC"/>
    <w:rsid w:val="00430D9A"/>
    <w:rsid w:val="00432FD7"/>
    <w:rsid w:val="004363E7"/>
    <w:rsid w:val="00440047"/>
    <w:rsid w:val="00440211"/>
    <w:rsid w:val="004403D5"/>
    <w:rsid w:val="004407C5"/>
    <w:rsid w:val="0044173D"/>
    <w:rsid w:val="00441F66"/>
    <w:rsid w:val="00442A74"/>
    <w:rsid w:val="0044356C"/>
    <w:rsid w:val="0044423A"/>
    <w:rsid w:val="0044481E"/>
    <w:rsid w:val="00444EDF"/>
    <w:rsid w:val="004459B7"/>
    <w:rsid w:val="0044605E"/>
    <w:rsid w:val="00446EEB"/>
    <w:rsid w:val="00454201"/>
    <w:rsid w:val="004546FA"/>
    <w:rsid w:val="00457051"/>
    <w:rsid w:val="004571B3"/>
    <w:rsid w:val="004576B8"/>
    <w:rsid w:val="00457D20"/>
    <w:rsid w:val="0046078D"/>
    <w:rsid w:val="00460CE9"/>
    <w:rsid w:val="00462B36"/>
    <w:rsid w:val="004722D7"/>
    <w:rsid w:val="00472AD4"/>
    <w:rsid w:val="00474D1E"/>
    <w:rsid w:val="00476A19"/>
    <w:rsid w:val="00477F32"/>
    <w:rsid w:val="00480D7D"/>
    <w:rsid w:val="004816AC"/>
    <w:rsid w:val="0048172F"/>
    <w:rsid w:val="004830B2"/>
    <w:rsid w:val="004838A3"/>
    <w:rsid w:val="00483C47"/>
    <w:rsid w:val="00484C7A"/>
    <w:rsid w:val="00486B08"/>
    <w:rsid w:val="0048741B"/>
    <w:rsid w:val="00487D88"/>
    <w:rsid w:val="004901CB"/>
    <w:rsid w:val="004902B9"/>
    <w:rsid w:val="00491A8D"/>
    <w:rsid w:val="00491AF8"/>
    <w:rsid w:val="00491BC3"/>
    <w:rsid w:val="004948AF"/>
    <w:rsid w:val="004952C3"/>
    <w:rsid w:val="00495374"/>
    <w:rsid w:val="004953EB"/>
    <w:rsid w:val="00496C8D"/>
    <w:rsid w:val="00496D44"/>
    <w:rsid w:val="0049720B"/>
    <w:rsid w:val="004975A4"/>
    <w:rsid w:val="004A2093"/>
    <w:rsid w:val="004A2127"/>
    <w:rsid w:val="004A38FC"/>
    <w:rsid w:val="004A3A87"/>
    <w:rsid w:val="004A435F"/>
    <w:rsid w:val="004A6212"/>
    <w:rsid w:val="004A6520"/>
    <w:rsid w:val="004B45F7"/>
    <w:rsid w:val="004B55C7"/>
    <w:rsid w:val="004B762F"/>
    <w:rsid w:val="004B771E"/>
    <w:rsid w:val="004B7D12"/>
    <w:rsid w:val="004C0878"/>
    <w:rsid w:val="004C126F"/>
    <w:rsid w:val="004C2788"/>
    <w:rsid w:val="004C4077"/>
    <w:rsid w:val="004C4C8C"/>
    <w:rsid w:val="004C5D84"/>
    <w:rsid w:val="004C65F2"/>
    <w:rsid w:val="004C6D99"/>
    <w:rsid w:val="004C7423"/>
    <w:rsid w:val="004C7BB0"/>
    <w:rsid w:val="004D1881"/>
    <w:rsid w:val="004D37E9"/>
    <w:rsid w:val="004D455E"/>
    <w:rsid w:val="004D6AB8"/>
    <w:rsid w:val="004E1155"/>
    <w:rsid w:val="004E297D"/>
    <w:rsid w:val="004E3DF5"/>
    <w:rsid w:val="004E4B05"/>
    <w:rsid w:val="004E775C"/>
    <w:rsid w:val="004E7BCF"/>
    <w:rsid w:val="004F13B8"/>
    <w:rsid w:val="004F5C2A"/>
    <w:rsid w:val="00500BBC"/>
    <w:rsid w:val="00500E47"/>
    <w:rsid w:val="0050107B"/>
    <w:rsid w:val="00502270"/>
    <w:rsid w:val="005027EC"/>
    <w:rsid w:val="005042F7"/>
    <w:rsid w:val="00507992"/>
    <w:rsid w:val="0051155C"/>
    <w:rsid w:val="00517571"/>
    <w:rsid w:val="00517A08"/>
    <w:rsid w:val="005209C6"/>
    <w:rsid w:val="005215C2"/>
    <w:rsid w:val="00523C98"/>
    <w:rsid w:val="00523CC8"/>
    <w:rsid w:val="0052616E"/>
    <w:rsid w:val="005267A9"/>
    <w:rsid w:val="00526B4A"/>
    <w:rsid w:val="00526ED9"/>
    <w:rsid w:val="005317C8"/>
    <w:rsid w:val="00531CA5"/>
    <w:rsid w:val="00531EBC"/>
    <w:rsid w:val="00532749"/>
    <w:rsid w:val="00536BD7"/>
    <w:rsid w:val="00536DF8"/>
    <w:rsid w:val="00543DA1"/>
    <w:rsid w:val="0054502F"/>
    <w:rsid w:val="005464EE"/>
    <w:rsid w:val="00551DA9"/>
    <w:rsid w:val="00553204"/>
    <w:rsid w:val="005534BF"/>
    <w:rsid w:val="005548B9"/>
    <w:rsid w:val="005553BD"/>
    <w:rsid w:val="0055652D"/>
    <w:rsid w:val="00561827"/>
    <w:rsid w:val="005631FA"/>
    <w:rsid w:val="00563502"/>
    <w:rsid w:val="0056352E"/>
    <w:rsid w:val="00564927"/>
    <w:rsid w:val="00565B53"/>
    <w:rsid w:val="00565F62"/>
    <w:rsid w:val="005673EA"/>
    <w:rsid w:val="00567664"/>
    <w:rsid w:val="005678ED"/>
    <w:rsid w:val="00567E39"/>
    <w:rsid w:val="00571A80"/>
    <w:rsid w:val="00571ED4"/>
    <w:rsid w:val="0057258D"/>
    <w:rsid w:val="00572D71"/>
    <w:rsid w:val="00575867"/>
    <w:rsid w:val="00575BD7"/>
    <w:rsid w:val="00576125"/>
    <w:rsid w:val="00576C24"/>
    <w:rsid w:val="005802DA"/>
    <w:rsid w:val="00580DB0"/>
    <w:rsid w:val="00581D24"/>
    <w:rsid w:val="00583A9F"/>
    <w:rsid w:val="00585696"/>
    <w:rsid w:val="0058669D"/>
    <w:rsid w:val="00590FD4"/>
    <w:rsid w:val="00591354"/>
    <w:rsid w:val="0059194F"/>
    <w:rsid w:val="00592C33"/>
    <w:rsid w:val="00592EEB"/>
    <w:rsid w:val="00594619"/>
    <w:rsid w:val="0059465A"/>
    <w:rsid w:val="00594948"/>
    <w:rsid w:val="005954DB"/>
    <w:rsid w:val="005966B6"/>
    <w:rsid w:val="005970B7"/>
    <w:rsid w:val="005971BF"/>
    <w:rsid w:val="005A0AAC"/>
    <w:rsid w:val="005A1511"/>
    <w:rsid w:val="005A3E9C"/>
    <w:rsid w:val="005A461D"/>
    <w:rsid w:val="005A5D38"/>
    <w:rsid w:val="005A61B3"/>
    <w:rsid w:val="005A6551"/>
    <w:rsid w:val="005B1873"/>
    <w:rsid w:val="005B3EA9"/>
    <w:rsid w:val="005B4F8F"/>
    <w:rsid w:val="005B506E"/>
    <w:rsid w:val="005B52BA"/>
    <w:rsid w:val="005B77CE"/>
    <w:rsid w:val="005C03DA"/>
    <w:rsid w:val="005C1BD5"/>
    <w:rsid w:val="005C1CD3"/>
    <w:rsid w:val="005C2D34"/>
    <w:rsid w:val="005C2ED3"/>
    <w:rsid w:val="005C32E9"/>
    <w:rsid w:val="005C3A08"/>
    <w:rsid w:val="005C4D19"/>
    <w:rsid w:val="005C5AB9"/>
    <w:rsid w:val="005C6856"/>
    <w:rsid w:val="005C7E42"/>
    <w:rsid w:val="005D1118"/>
    <w:rsid w:val="005D162A"/>
    <w:rsid w:val="005D40FF"/>
    <w:rsid w:val="005D5845"/>
    <w:rsid w:val="005D5E53"/>
    <w:rsid w:val="005E0F76"/>
    <w:rsid w:val="005E11C6"/>
    <w:rsid w:val="005E2AB6"/>
    <w:rsid w:val="005E2C70"/>
    <w:rsid w:val="005E2D35"/>
    <w:rsid w:val="005E347E"/>
    <w:rsid w:val="005E5241"/>
    <w:rsid w:val="005E57FA"/>
    <w:rsid w:val="005E5DB2"/>
    <w:rsid w:val="005E6EA1"/>
    <w:rsid w:val="005E7476"/>
    <w:rsid w:val="005F2244"/>
    <w:rsid w:val="005F2BF7"/>
    <w:rsid w:val="005F3AC4"/>
    <w:rsid w:val="005F5CAC"/>
    <w:rsid w:val="005F60AA"/>
    <w:rsid w:val="00600BB1"/>
    <w:rsid w:val="00602F65"/>
    <w:rsid w:val="00603CFB"/>
    <w:rsid w:val="00605078"/>
    <w:rsid w:val="00605B03"/>
    <w:rsid w:val="00605D47"/>
    <w:rsid w:val="00605D82"/>
    <w:rsid w:val="0060718B"/>
    <w:rsid w:val="0061004C"/>
    <w:rsid w:val="006121DE"/>
    <w:rsid w:val="006127DC"/>
    <w:rsid w:val="00614474"/>
    <w:rsid w:val="00614DF3"/>
    <w:rsid w:val="00616E2A"/>
    <w:rsid w:val="00617BBC"/>
    <w:rsid w:val="006233AE"/>
    <w:rsid w:val="00623A27"/>
    <w:rsid w:val="00624C72"/>
    <w:rsid w:val="0062515B"/>
    <w:rsid w:val="00625D89"/>
    <w:rsid w:val="0062681F"/>
    <w:rsid w:val="00627762"/>
    <w:rsid w:val="00627F77"/>
    <w:rsid w:val="006310A2"/>
    <w:rsid w:val="006327D6"/>
    <w:rsid w:val="00632C30"/>
    <w:rsid w:val="00632E53"/>
    <w:rsid w:val="00633271"/>
    <w:rsid w:val="006368EB"/>
    <w:rsid w:val="00637B5B"/>
    <w:rsid w:val="00637FC7"/>
    <w:rsid w:val="0064105B"/>
    <w:rsid w:val="0064116F"/>
    <w:rsid w:val="00641F12"/>
    <w:rsid w:val="0064204B"/>
    <w:rsid w:val="0064239F"/>
    <w:rsid w:val="0064285A"/>
    <w:rsid w:val="00642B3B"/>
    <w:rsid w:val="00642CBE"/>
    <w:rsid w:val="00643829"/>
    <w:rsid w:val="00643CB8"/>
    <w:rsid w:val="006446F8"/>
    <w:rsid w:val="00644DCC"/>
    <w:rsid w:val="00646F95"/>
    <w:rsid w:val="00647610"/>
    <w:rsid w:val="006500AA"/>
    <w:rsid w:val="006509F9"/>
    <w:rsid w:val="00653897"/>
    <w:rsid w:val="00653DB2"/>
    <w:rsid w:val="006550BA"/>
    <w:rsid w:val="00656975"/>
    <w:rsid w:val="006629AB"/>
    <w:rsid w:val="00662BB5"/>
    <w:rsid w:val="006636A1"/>
    <w:rsid w:val="00663907"/>
    <w:rsid w:val="00663909"/>
    <w:rsid w:val="0066429E"/>
    <w:rsid w:val="00664809"/>
    <w:rsid w:val="00664A02"/>
    <w:rsid w:val="00664C47"/>
    <w:rsid w:val="00666DC8"/>
    <w:rsid w:val="00670CEA"/>
    <w:rsid w:val="00671DFB"/>
    <w:rsid w:val="00672C16"/>
    <w:rsid w:val="006736D4"/>
    <w:rsid w:val="006751AE"/>
    <w:rsid w:val="006758F4"/>
    <w:rsid w:val="00676A0A"/>
    <w:rsid w:val="00676D21"/>
    <w:rsid w:val="00676E15"/>
    <w:rsid w:val="00677924"/>
    <w:rsid w:val="006805AB"/>
    <w:rsid w:val="006843A2"/>
    <w:rsid w:val="0068460B"/>
    <w:rsid w:val="00684C35"/>
    <w:rsid w:val="00690778"/>
    <w:rsid w:val="00690D35"/>
    <w:rsid w:val="0069311D"/>
    <w:rsid w:val="00693ADB"/>
    <w:rsid w:val="006952D2"/>
    <w:rsid w:val="00697C4C"/>
    <w:rsid w:val="006A0B30"/>
    <w:rsid w:val="006A31FF"/>
    <w:rsid w:val="006A3634"/>
    <w:rsid w:val="006A4313"/>
    <w:rsid w:val="006A47CA"/>
    <w:rsid w:val="006A519C"/>
    <w:rsid w:val="006B4879"/>
    <w:rsid w:val="006B4910"/>
    <w:rsid w:val="006B6165"/>
    <w:rsid w:val="006B65B1"/>
    <w:rsid w:val="006B76EF"/>
    <w:rsid w:val="006C19E7"/>
    <w:rsid w:val="006C4930"/>
    <w:rsid w:val="006C4E02"/>
    <w:rsid w:val="006C6E54"/>
    <w:rsid w:val="006D0198"/>
    <w:rsid w:val="006D485C"/>
    <w:rsid w:val="006D5297"/>
    <w:rsid w:val="006D57C9"/>
    <w:rsid w:val="006D5871"/>
    <w:rsid w:val="006D600A"/>
    <w:rsid w:val="006D7EAD"/>
    <w:rsid w:val="006E282D"/>
    <w:rsid w:val="006E33A0"/>
    <w:rsid w:val="006E6851"/>
    <w:rsid w:val="006E696F"/>
    <w:rsid w:val="006E73B1"/>
    <w:rsid w:val="006E753D"/>
    <w:rsid w:val="006E7666"/>
    <w:rsid w:val="006F34EC"/>
    <w:rsid w:val="006F35E1"/>
    <w:rsid w:val="006F3C18"/>
    <w:rsid w:val="006F4002"/>
    <w:rsid w:val="006F46BD"/>
    <w:rsid w:val="006F5CB8"/>
    <w:rsid w:val="006F7AC3"/>
    <w:rsid w:val="007007CE"/>
    <w:rsid w:val="00702AD1"/>
    <w:rsid w:val="0070565E"/>
    <w:rsid w:val="00705FEA"/>
    <w:rsid w:val="00706D1D"/>
    <w:rsid w:val="007124FF"/>
    <w:rsid w:val="007133B7"/>
    <w:rsid w:val="00713AAB"/>
    <w:rsid w:val="00713C90"/>
    <w:rsid w:val="00713D93"/>
    <w:rsid w:val="00714AA3"/>
    <w:rsid w:val="00715683"/>
    <w:rsid w:val="007158AC"/>
    <w:rsid w:val="007165C1"/>
    <w:rsid w:val="00720201"/>
    <w:rsid w:val="00723CEA"/>
    <w:rsid w:val="00724510"/>
    <w:rsid w:val="0072457F"/>
    <w:rsid w:val="00724CD5"/>
    <w:rsid w:val="00725443"/>
    <w:rsid w:val="00727942"/>
    <w:rsid w:val="00732BEB"/>
    <w:rsid w:val="0073510C"/>
    <w:rsid w:val="00737007"/>
    <w:rsid w:val="00737244"/>
    <w:rsid w:val="0074114A"/>
    <w:rsid w:val="00744393"/>
    <w:rsid w:val="00744F4D"/>
    <w:rsid w:val="00746830"/>
    <w:rsid w:val="007500A8"/>
    <w:rsid w:val="00751A09"/>
    <w:rsid w:val="00751B1E"/>
    <w:rsid w:val="007529B3"/>
    <w:rsid w:val="00753917"/>
    <w:rsid w:val="0075394E"/>
    <w:rsid w:val="00755E6D"/>
    <w:rsid w:val="0076155D"/>
    <w:rsid w:val="00762354"/>
    <w:rsid w:val="007624CB"/>
    <w:rsid w:val="00763938"/>
    <w:rsid w:val="00764410"/>
    <w:rsid w:val="0076489B"/>
    <w:rsid w:val="00765C76"/>
    <w:rsid w:val="0076662F"/>
    <w:rsid w:val="00774525"/>
    <w:rsid w:val="00774762"/>
    <w:rsid w:val="007807B0"/>
    <w:rsid w:val="00782E3F"/>
    <w:rsid w:val="00783091"/>
    <w:rsid w:val="00784A34"/>
    <w:rsid w:val="00785F77"/>
    <w:rsid w:val="00787141"/>
    <w:rsid w:val="007917AE"/>
    <w:rsid w:val="00792B49"/>
    <w:rsid w:val="0079399C"/>
    <w:rsid w:val="007960FB"/>
    <w:rsid w:val="007970D4"/>
    <w:rsid w:val="00797D98"/>
    <w:rsid w:val="007A026F"/>
    <w:rsid w:val="007A09CF"/>
    <w:rsid w:val="007A1093"/>
    <w:rsid w:val="007A2A38"/>
    <w:rsid w:val="007A3832"/>
    <w:rsid w:val="007A38E1"/>
    <w:rsid w:val="007A5DB1"/>
    <w:rsid w:val="007A71F2"/>
    <w:rsid w:val="007A7585"/>
    <w:rsid w:val="007B07B4"/>
    <w:rsid w:val="007B0800"/>
    <w:rsid w:val="007B12A0"/>
    <w:rsid w:val="007B1E58"/>
    <w:rsid w:val="007B4977"/>
    <w:rsid w:val="007B7346"/>
    <w:rsid w:val="007C03C2"/>
    <w:rsid w:val="007C316F"/>
    <w:rsid w:val="007C3742"/>
    <w:rsid w:val="007C7063"/>
    <w:rsid w:val="007C70B2"/>
    <w:rsid w:val="007C7249"/>
    <w:rsid w:val="007C778B"/>
    <w:rsid w:val="007D06AF"/>
    <w:rsid w:val="007D06C2"/>
    <w:rsid w:val="007D0848"/>
    <w:rsid w:val="007D1204"/>
    <w:rsid w:val="007D1DDD"/>
    <w:rsid w:val="007D2862"/>
    <w:rsid w:val="007D5922"/>
    <w:rsid w:val="007D69AB"/>
    <w:rsid w:val="007D6B94"/>
    <w:rsid w:val="007E1D7B"/>
    <w:rsid w:val="007E2001"/>
    <w:rsid w:val="007E294A"/>
    <w:rsid w:val="007E3822"/>
    <w:rsid w:val="007E4395"/>
    <w:rsid w:val="007E43EB"/>
    <w:rsid w:val="007E4767"/>
    <w:rsid w:val="007E5B40"/>
    <w:rsid w:val="007E7659"/>
    <w:rsid w:val="007F1FD0"/>
    <w:rsid w:val="007F49FD"/>
    <w:rsid w:val="00800473"/>
    <w:rsid w:val="00804619"/>
    <w:rsid w:val="00805BF3"/>
    <w:rsid w:val="008069AF"/>
    <w:rsid w:val="0081019A"/>
    <w:rsid w:val="00812139"/>
    <w:rsid w:val="0081252B"/>
    <w:rsid w:val="00812AE6"/>
    <w:rsid w:val="008137F0"/>
    <w:rsid w:val="008142A9"/>
    <w:rsid w:val="00816504"/>
    <w:rsid w:val="00816A90"/>
    <w:rsid w:val="00816E80"/>
    <w:rsid w:val="008205E1"/>
    <w:rsid w:val="00821A69"/>
    <w:rsid w:val="00822F43"/>
    <w:rsid w:val="00823A38"/>
    <w:rsid w:val="00823FB2"/>
    <w:rsid w:val="00824BDA"/>
    <w:rsid w:val="00825033"/>
    <w:rsid w:val="0082577A"/>
    <w:rsid w:val="00831006"/>
    <w:rsid w:val="0083270D"/>
    <w:rsid w:val="008340C1"/>
    <w:rsid w:val="00835E29"/>
    <w:rsid w:val="00840D66"/>
    <w:rsid w:val="00840F2B"/>
    <w:rsid w:val="008416C0"/>
    <w:rsid w:val="00841AAB"/>
    <w:rsid w:val="0084212A"/>
    <w:rsid w:val="00844A7C"/>
    <w:rsid w:val="00844FFA"/>
    <w:rsid w:val="00847F99"/>
    <w:rsid w:val="0085002B"/>
    <w:rsid w:val="00850B6E"/>
    <w:rsid w:val="00851542"/>
    <w:rsid w:val="008533B7"/>
    <w:rsid w:val="00853FD1"/>
    <w:rsid w:val="00854A6A"/>
    <w:rsid w:val="008558D4"/>
    <w:rsid w:val="00855A9A"/>
    <w:rsid w:val="0085777C"/>
    <w:rsid w:val="00860017"/>
    <w:rsid w:val="00860492"/>
    <w:rsid w:val="00862875"/>
    <w:rsid w:val="008629B2"/>
    <w:rsid w:val="00862E88"/>
    <w:rsid w:val="008636F0"/>
    <w:rsid w:val="00863763"/>
    <w:rsid w:val="008648CB"/>
    <w:rsid w:val="00865044"/>
    <w:rsid w:val="00865CB0"/>
    <w:rsid w:val="00865FFC"/>
    <w:rsid w:val="0086600F"/>
    <w:rsid w:val="008662A8"/>
    <w:rsid w:val="00866740"/>
    <w:rsid w:val="008700F9"/>
    <w:rsid w:val="008705A9"/>
    <w:rsid w:val="00870DEB"/>
    <w:rsid w:val="00871412"/>
    <w:rsid w:val="00873871"/>
    <w:rsid w:val="00874043"/>
    <w:rsid w:val="00876D6C"/>
    <w:rsid w:val="00876FF4"/>
    <w:rsid w:val="008803B8"/>
    <w:rsid w:val="00881E11"/>
    <w:rsid w:val="008828B4"/>
    <w:rsid w:val="008830CF"/>
    <w:rsid w:val="00883B74"/>
    <w:rsid w:val="00884D38"/>
    <w:rsid w:val="00885708"/>
    <w:rsid w:val="00892295"/>
    <w:rsid w:val="008938A1"/>
    <w:rsid w:val="008940E2"/>
    <w:rsid w:val="008948F0"/>
    <w:rsid w:val="0089499F"/>
    <w:rsid w:val="00894B8D"/>
    <w:rsid w:val="00894E5F"/>
    <w:rsid w:val="0089630C"/>
    <w:rsid w:val="008A0F16"/>
    <w:rsid w:val="008A12DE"/>
    <w:rsid w:val="008A1B24"/>
    <w:rsid w:val="008A2AFC"/>
    <w:rsid w:val="008A5DFC"/>
    <w:rsid w:val="008B09F6"/>
    <w:rsid w:val="008B0B84"/>
    <w:rsid w:val="008B3308"/>
    <w:rsid w:val="008B68BA"/>
    <w:rsid w:val="008C17A5"/>
    <w:rsid w:val="008C324C"/>
    <w:rsid w:val="008C3BEF"/>
    <w:rsid w:val="008C44AF"/>
    <w:rsid w:val="008C57A4"/>
    <w:rsid w:val="008D0015"/>
    <w:rsid w:val="008D3409"/>
    <w:rsid w:val="008D36B6"/>
    <w:rsid w:val="008D40BF"/>
    <w:rsid w:val="008E35FC"/>
    <w:rsid w:val="008E3B8C"/>
    <w:rsid w:val="008E4CEF"/>
    <w:rsid w:val="008F08CC"/>
    <w:rsid w:val="008F0AD2"/>
    <w:rsid w:val="008F2137"/>
    <w:rsid w:val="008F2770"/>
    <w:rsid w:val="008F29ED"/>
    <w:rsid w:val="008F2E64"/>
    <w:rsid w:val="008F3626"/>
    <w:rsid w:val="008F6440"/>
    <w:rsid w:val="008F7454"/>
    <w:rsid w:val="00900981"/>
    <w:rsid w:val="009010F5"/>
    <w:rsid w:val="009021EC"/>
    <w:rsid w:val="00902568"/>
    <w:rsid w:val="00904C23"/>
    <w:rsid w:val="0090721C"/>
    <w:rsid w:val="009100D4"/>
    <w:rsid w:val="00912705"/>
    <w:rsid w:val="00912DD1"/>
    <w:rsid w:val="00912E44"/>
    <w:rsid w:val="00915A0C"/>
    <w:rsid w:val="00915C1F"/>
    <w:rsid w:val="009174B2"/>
    <w:rsid w:val="009202DC"/>
    <w:rsid w:val="00920BD6"/>
    <w:rsid w:val="0092182C"/>
    <w:rsid w:val="0092235A"/>
    <w:rsid w:val="00924169"/>
    <w:rsid w:val="00926020"/>
    <w:rsid w:val="00930554"/>
    <w:rsid w:val="00931338"/>
    <w:rsid w:val="00932A83"/>
    <w:rsid w:val="00933BFE"/>
    <w:rsid w:val="00934091"/>
    <w:rsid w:val="009367EA"/>
    <w:rsid w:val="00936F7B"/>
    <w:rsid w:val="00937529"/>
    <w:rsid w:val="00937DC8"/>
    <w:rsid w:val="0094016A"/>
    <w:rsid w:val="00940803"/>
    <w:rsid w:val="00941A0E"/>
    <w:rsid w:val="009422BD"/>
    <w:rsid w:val="0094568F"/>
    <w:rsid w:val="00946281"/>
    <w:rsid w:val="00946D19"/>
    <w:rsid w:val="009524C6"/>
    <w:rsid w:val="009557E3"/>
    <w:rsid w:val="00955ACC"/>
    <w:rsid w:val="00956141"/>
    <w:rsid w:val="00956F62"/>
    <w:rsid w:val="00957026"/>
    <w:rsid w:val="00960E9D"/>
    <w:rsid w:val="009714E3"/>
    <w:rsid w:val="009757BF"/>
    <w:rsid w:val="00976152"/>
    <w:rsid w:val="009763C8"/>
    <w:rsid w:val="00976853"/>
    <w:rsid w:val="009775A9"/>
    <w:rsid w:val="00981AB9"/>
    <w:rsid w:val="00982A4B"/>
    <w:rsid w:val="00982CB2"/>
    <w:rsid w:val="0098434F"/>
    <w:rsid w:val="00984EA2"/>
    <w:rsid w:val="009855F6"/>
    <w:rsid w:val="00986307"/>
    <w:rsid w:val="00990249"/>
    <w:rsid w:val="00990D1F"/>
    <w:rsid w:val="00991F96"/>
    <w:rsid w:val="00992472"/>
    <w:rsid w:val="00993B3F"/>
    <w:rsid w:val="0099410C"/>
    <w:rsid w:val="009941BA"/>
    <w:rsid w:val="00994626"/>
    <w:rsid w:val="00996B5E"/>
    <w:rsid w:val="009A02E9"/>
    <w:rsid w:val="009A2BC2"/>
    <w:rsid w:val="009A2DDE"/>
    <w:rsid w:val="009A46E6"/>
    <w:rsid w:val="009A5CF6"/>
    <w:rsid w:val="009B0251"/>
    <w:rsid w:val="009B059F"/>
    <w:rsid w:val="009B0C86"/>
    <w:rsid w:val="009B100D"/>
    <w:rsid w:val="009B10E4"/>
    <w:rsid w:val="009B38B4"/>
    <w:rsid w:val="009B398A"/>
    <w:rsid w:val="009B438A"/>
    <w:rsid w:val="009B444C"/>
    <w:rsid w:val="009B55CD"/>
    <w:rsid w:val="009B5BA0"/>
    <w:rsid w:val="009B7EB9"/>
    <w:rsid w:val="009C0E8A"/>
    <w:rsid w:val="009C1798"/>
    <w:rsid w:val="009C26D9"/>
    <w:rsid w:val="009C29DA"/>
    <w:rsid w:val="009C30E6"/>
    <w:rsid w:val="009C51E9"/>
    <w:rsid w:val="009C55AE"/>
    <w:rsid w:val="009D05FF"/>
    <w:rsid w:val="009D33D6"/>
    <w:rsid w:val="009D3F24"/>
    <w:rsid w:val="009D47A0"/>
    <w:rsid w:val="009E3FAC"/>
    <w:rsid w:val="009E6992"/>
    <w:rsid w:val="009E6C9E"/>
    <w:rsid w:val="009F154E"/>
    <w:rsid w:val="009F4117"/>
    <w:rsid w:val="009F6468"/>
    <w:rsid w:val="009F6C0A"/>
    <w:rsid w:val="009F75BA"/>
    <w:rsid w:val="00A009E4"/>
    <w:rsid w:val="00A0133B"/>
    <w:rsid w:val="00A04FDD"/>
    <w:rsid w:val="00A07FF2"/>
    <w:rsid w:val="00A101C0"/>
    <w:rsid w:val="00A1257A"/>
    <w:rsid w:val="00A125E9"/>
    <w:rsid w:val="00A13B1D"/>
    <w:rsid w:val="00A14D35"/>
    <w:rsid w:val="00A17E10"/>
    <w:rsid w:val="00A206DB"/>
    <w:rsid w:val="00A20CEF"/>
    <w:rsid w:val="00A20FEB"/>
    <w:rsid w:val="00A213CF"/>
    <w:rsid w:val="00A221B0"/>
    <w:rsid w:val="00A231D5"/>
    <w:rsid w:val="00A25F59"/>
    <w:rsid w:val="00A273E1"/>
    <w:rsid w:val="00A27D02"/>
    <w:rsid w:val="00A309E5"/>
    <w:rsid w:val="00A311B8"/>
    <w:rsid w:val="00A326F5"/>
    <w:rsid w:val="00A32C7D"/>
    <w:rsid w:val="00A333F7"/>
    <w:rsid w:val="00A33D06"/>
    <w:rsid w:val="00A35806"/>
    <w:rsid w:val="00A41C3B"/>
    <w:rsid w:val="00A4294A"/>
    <w:rsid w:val="00A43459"/>
    <w:rsid w:val="00A4500C"/>
    <w:rsid w:val="00A467E4"/>
    <w:rsid w:val="00A4778C"/>
    <w:rsid w:val="00A47ACD"/>
    <w:rsid w:val="00A50972"/>
    <w:rsid w:val="00A51A10"/>
    <w:rsid w:val="00A51E10"/>
    <w:rsid w:val="00A53DB8"/>
    <w:rsid w:val="00A54CC1"/>
    <w:rsid w:val="00A56DD4"/>
    <w:rsid w:val="00A61557"/>
    <w:rsid w:val="00A62D3D"/>
    <w:rsid w:val="00A634D3"/>
    <w:rsid w:val="00A644C7"/>
    <w:rsid w:val="00A65D73"/>
    <w:rsid w:val="00A66447"/>
    <w:rsid w:val="00A7012A"/>
    <w:rsid w:val="00A70CD5"/>
    <w:rsid w:val="00A71916"/>
    <w:rsid w:val="00A71CBD"/>
    <w:rsid w:val="00A728BE"/>
    <w:rsid w:val="00A743FD"/>
    <w:rsid w:val="00A77B01"/>
    <w:rsid w:val="00A77D87"/>
    <w:rsid w:val="00A807ED"/>
    <w:rsid w:val="00A81951"/>
    <w:rsid w:val="00A81CE2"/>
    <w:rsid w:val="00A83976"/>
    <w:rsid w:val="00A84713"/>
    <w:rsid w:val="00A85DB2"/>
    <w:rsid w:val="00A86526"/>
    <w:rsid w:val="00A86EBE"/>
    <w:rsid w:val="00A928F3"/>
    <w:rsid w:val="00A92DC4"/>
    <w:rsid w:val="00A93EE0"/>
    <w:rsid w:val="00A9440B"/>
    <w:rsid w:val="00A974D3"/>
    <w:rsid w:val="00AA0958"/>
    <w:rsid w:val="00AA205C"/>
    <w:rsid w:val="00AA28F8"/>
    <w:rsid w:val="00AA31D6"/>
    <w:rsid w:val="00AA33E2"/>
    <w:rsid w:val="00AA72F6"/>
    <w:rsid w:val="00AA7DE5"/>
    <w:rsid w:val="00AB13F3"/>
    <w:rsid w:val="00AB445D"/>
    <w:rsid w:val="00AB5A28"/>
    <w:rsid w:val="00AB5B6F"/>
    <w:rsid w:val="00AB5C69"/>
    <w:rsid w:val="00AC0BA8"/>
    <w:rsid w:val="00AC0E4A"/>
    <w:rsid w:val="00AC149C"/>
    <w:rsid w:val="00AC25B9"/>
    <w:rsid w:val="00AC282A"/>
    <w:rsid w:val="00AC3A5D"/>
    <w:rsid w:val="00AC4FB2"/>
    <w:rsid w:val="00AC5970"/>
    <w:rsid w:val="00AC6C03"/>
    <w:rsid w:val="00AC7424"/>
    <w:rsid w:val="00AC7C44"/>
    <w:rsid w:val="00AD0942"/>
    <w:rsid w:val="00AD0FC8"/>
    <w:rsid w:val="00AD1F4C"/>
    <w:rsid w:val="00AD24B9"/>
    <w:rsid w:val="00AD30AF"/>
    <w:rsid w:val="00AD4E12"/>
    <w:rsid w:val="00AD55F1"/>
    <w:rsid w:val="00AD6738"/>
    <w:rsid w:val="00AD7377"/>
    <w:rsid w:val="00AE1B03"/>
    <w:rsid w:val="00AE37B0"/>
    <w:rsid w:val="00AE3872"/>
    <w:rsid w:val="00AE3EAF"/>
    <w:rsid w:val="00AE4284"/>
    <w:rsid w:val="00AE470E"/>
    <w:rsid w:val="00AE51C5"/>
    <w:rsid w:val="00AE531B"/>
    <w:rsid w:val="00AE5337"/>
    <w:rsid w:val="00AE5D46"/>
    <w:rsid w:val="00AE5F5B"/>
    <w:rsid w:val="00AF03EF"/>
    <w:rsid w:val="00AF0D78"/>
    <w:rsid w:val="00AF1742"/>
    <w:rsid w:val="00AF1A30"/>
    <w:rsid w:val="00AF3B5A"/>
    <w:rsid w:val="00AF5AE9"/>
    <w:rsid w:val="00AF733C"/>
    <w:rsid w:val="00B008E7"/>
    <w:rsid w:val="00B0155D"/>
    <w:rsid w:val="00B0758C"/>
    <w:rsid w:val="00B11DA3"/>
    <w:rsid w:val="00B12EB7"/>
    <w:rsid w:val="00B16E0E"/>
    <w:rsid w:val="00B17F90"/>
    <w:rsid w:val="00B214A2"/>
    <w:rsid w:val="00B215D2"/>
    <w:rsid w:val="00B21BD1"/>
    <w:rsid w:val="00B26342"/>
    <w:rsid w:val="00B34CAD"/>
    <w:rsid w:val="00B3578E"/>
    <w:rsid w:val="00B35B10"/>
    <w:rsid w:val="00B360DF"/>
    <w:rsid w:val="00B3642D"/>
    <w:rsid w:val="00B40767"/>
    <w:rsid w:val="00B42EB7"/>
    <w:rsid w:val="00B431C5"/>
    <w:rsid w:val="00B436F3"/>
    <w:rsid w:val="00B461C1"/>
    <w:rsid w:val="00B46DC9"/>
    <w:rsid w:val="00B5106A"/>
    <w:rsid w:val="00B52382"/>
    <w:rsid w:val="00B5357C"/>
    <w:rsid w:val="00B5359F"/>
    <w:rsid w:val="00B539C3"/>
    <w:rsid w:val="00B53FBB"/>
    <w:rsid w:val="00B55B28"/>
    <w:rsid w:val="00B61DB8"/>
    <w:rsid w:val="00B62B20"/>
    <w:rsid w:val="00B646C9"/>
    <w:rsid w:val="00B65101"/>
    <w:rsid w:val="00B711B8"/>
    <w:rsid w:val="00B71531"/>
    <w:rsid w:val="00B71FB5"/>
    <w:rsid w:val="00B72ADB"/>
    <w:rsid w:val="00B735FF"/>
    <w:rsid w:val="00B74503"/>
    <w:rsid w:val="00B75DF7"/>
    <w:rsid w:val="00B77501"/>
    <w:rsid w:val="00B77C56"/>
    <w:rsid w:val="00B80BA9"/>
    <w:rsid w:val="00B821ED"/>
    <w:rsid w:val="00B82596"/>
    <w:rsid w:val="00B8418E"/>
    <w:rsid w:val="00B85A44"/>
    <w:rsid w:val="00B8613A"/>
    <w:rsid w:val="00B918B9"/>
    <w:rsid w:val="00B95B25"/>
    <w:rsid w:val="00B974D9"/>
    <w:rsid w:val="00BA00A9"/>
    <w:rsid w:val="00BA0953"/>
    <w:rsid w:val="00BA1154"/>
    <w:rsid w:val="00BA1F6D"/>
    <w:rsid w:val="00BA54B1"/>
    <w:rsid w:val="00BA696B"/>
    <w:rsid w:val="00BB03C4"/>
    <w:rsid w:val="00BB0637"/>
    <w:rsid w:val="00BB15CE"/>
    <w:rsid w:val="00BB4D08"/>
    <w:rsid w:val="00BB630C"/>
    <w:rsid w:val="00BB7DD8"/>
    <w:rsid w:val="00BC0213"/>
    <w:rsid w:val="00BC050E"/>
    <w:rsid w:val="00BC0D05"/>
    <w:rsid w:val="00BC1982"/>
    <w:rsid w:val="00BC1E89"/>
    <w:rsid w:val="00BC261F"/>
    <w:rsid w:val="00BC4DD1"/>
    <w:rsid w:val="00BD05D1"/>
    <w:rsid w:val="00BD19A1"/>
    <w:rsid w:val="00BD3D2A"/>
    <w:rsid w:val="00BD4A5D"/>
    <w:rsid w:val="00BD5335"/>
    <w:rsid w:val="00BD771A"/>
    <w:rsid w:val="00BD799F"/>
    <w:rsid w:val="00BE067D"/>
    <w:rsid w:val="00BE2174"/>
    <w:rsid w:val="00BE247B"/>
    <w:rsid w:val="00BE26B5"/>
    <w:rsid w:val="00BE2AC2"/>
    <w:rsid w:val="00BE41AB"/>
    <w:rsid w:val="00BE59D6"/>
    <w:rsid w:val="00BF04F6"/>
    <w:rsid w:val="00BF3551"/>
    <w:rsid w:val="00BF6C2D"/>
    <w:rsid w:val="00C015CC"/>
    <w:rsid w:val="00C01F55"/>
    <w:rsid w:val="00C02490"/>
    <w:rsid w:val="00C03058"/>
    <w:rsid w:val="00C054CD"/>
    <w:rsid w:val="00C0586E"/>
    <w:rsid w:val="00C078E0"/>
    <w:rsid w:val="00C10404"/>
    <w:rsid w:val="00C111C2"/>
    <w:rsid w:val="00C11EBB"/>
    <w:rsid w:val="00C1301C"/>
    <w:rsid w:val="00C138AE"/>
    <w:rsid w:val="00C17734"/>
    <w:rsid w:val="00C17AA5"/>
    <w:rsid w:val="00C205EC"/>
    <w:rsid w:val="00C20678"/>
    <w:rsid w:val="00C21F0B"/>
    <w:rsid w:val="00C236BF"/>
    <w:rsid w:val="00C23E36"/>
    <w:rsid w:val="00C2644B"/>
    <w:rsid w:val="00C31538"/>
    <w:rsid w:val="00C31B7A"/>
    <w:rsid w:val="00C34ADC"/>
    <w:rsid w:val="00C36ADC"/>
    <w:rsid w:val="00C378FD"/>
    <w:rsid w:val="00C416AC"/>
    <w:rsid w:val="00C4512C"/>
    <w:rsid w:val="00C478CC"/>
    <w:rsid w:val="00C47B1C"/>
    <w:rsid w:val="00C513B8"/>
    <w:rsid w:val="00C56B23"/>
    <w:rsid w:val="00C632C7"/>
    <w:rsid w:val="00C65B31"/>
    <w:rsid w:val="00C66940"/>
    <w:rsid w:val="00C677B4"/>
    <w:rsid w:val="00C678A7"/>
    <w:rsid w:val="00C700E0"/>
    <w:rsid w:val="00C70B88"/>
    <w:rsid w:val="00C72509"/>
    <w:rsid w:val="00C729A2"/>
    <w:rsid w:val="00C7308C"/>
    <w:rsid w:val="00C762AF"/>
    <w:rsid w:val="00C7714C"/>
    <w:rsid w:val="00C8267F"/>
    <w:rsid w:val="00C84A71"/>
    <w:rsid w:val="00C858B4"/>
    <w:rsid w:val="00C86E4B"/>
    <w:rsid w:val="00C87C78"/>
    <w:rsid w:val="00C915B6"/>
    <w:rsid w:val="00C92125"/>
    <w:rsid w:val="00C92CBA"/>
    <w:rsid w:val="00C9472F"/>
    <w:rsid w:val="00CA0826"/>
    <w:rsid w:val="00CA0A3C"/>
    <w:rsid w:val="00CA0D65"/>
    <w:rsid w:val="00CA0E47"/>
    <w:rsid w:val="00CA17D8"/>
    <w:rsid w:val="00CA3C11"/>
    <w:rsid w:val="00CA72F2"/>
    <w:rsid w:val="00CA7905"/>
    <w:rsid w:val="00CA7954"/>
    <w:rsid w:val="00CB2360"/>
    <w:rsid w:val="00CB341F"/>
    <w:rsid w:val="00CB3487"/>
    <w:rsid w:val="00CB4B1B"/>
    <w:rsid w:val="00CB57F9"/>
    <w:rsid w:val="00CB5F0E"/>
    <w:rsid w:val="00CB7605"/>
    <w:rsid w:val="00CB77F4"/>
    <w:rsid w:val="00CB7A3B"/>
    <w:rsid w:val="00CC103C"/>
    <w:rsid w:val="00CC3308"/>
    <w:rsid w:val="00CC359D"/>
    <w:rsid w:val="00CC59B8"/>
    <w:rsid w:val="00CC7166"/>
    <w:rsid w:val="00CD07F7"/>
    <w:rsid w:val="00CD2161"/>
    <w:rsid w:val="00CD592F"/>
    <w:rsid w:val="00CD7A83"/>
    <w:rsid w:val="00CE0A53"/>
    <w:rsid w:val="00CE1372"/>
    <w:rsid w:val="00CE1681"/>
    <w:rsid w:val="00CE1ADC"/>
    <w:rsid w:val="00CE22D8"/>
    <w:rsid w:val="00CE78EE"/>
    <w:rsid w:val="00CE796D"/>
    <w:rsid w:val="00CF06B6"/>
    <w:rsid w:val="00CF15DE"/>
    <w:rsid w:val="00CF2B55"/>
    <w:rsid w:val="00CF3A51"/>
    <w:rsid w:val="00CF51B9"/>
    <w:rsid w:val="00CF5C24"/>
    <w:rsid w:val="00CF666C"/>
    <w:rsid w:val="00CF7731"/>
    <w:rsid w:val="00D006CD"/>
    <w:rsid w:val="00D00F6C"/>
    <w:rsid w:val="00D01BCE"/>
    <w:rsid w:val="00D01CF1"/>
    <w:rsid w:val="00D022E9"/>
    <w:rsid w:val="00D02361"/>
    <w:rsid w:val="00D0458F"/>
    <w:rsid w:val="00D051CC"/>
    <w:rsid w:val="00D12350"/>
    <w:rsid w:val="00D14BE5"/>
    <w:rsid w:val="00D1593F"/>
    <w:rsid w:val="00D16367"/>
    <w:rsid w:val="00D1641F"/>
    <w:rsid w:val="00D17284"/>
    <w:rsid w:val="00D17E1D"/>
    <w:rsid w:val="00D23365"/>
    <w:rsid w:val="00D233E8"/>
    <w:rsid w:val="00D31069"/>
    <w:rsid w:val="00D31D0C"/>
    <w:rsid w:val="00D324CC"/>
    <w:rsid w:val="00D339BA"/>
    <w:rsid w:val="00D34684"/>
    <w:rsid w:val="00D36481"/>
    <w:rsid w:val="00D370E9"/>
    <w:rsid w:val="00D37902"/>
    <w:rsid w:val="00D37F87"/>
    <w:rsid w:val="00D41F07"/>
    <w:rsid w:val="00D42669"/>
    <w:rsid w:val="00D43B14"/>
    <w:rsid w:val="00D45105"/>
    <w:rsid w:val="00D45C4A"/>
    <w:rsid w:val="00D506BC"/>
    <w:rsid w:val="00D51D5C"/>
    <w:rsid w:val="00D533A4"/>
    <w:rsid w:val="00D550D0"/>
    <w:rsid w:val="00D561EC"/>
    <w:rsid w:val="00D5738B"/>
    <w:rsid w:val="00D60840"/>
    <w:rsid w:val="00D6143B"/>
    <w:rsid w:val="00D62EDA"/>
    <w:rsid w:val="00D6484B"/>
    <w:rsid w:val="00D6702C"/>
    <w:rsid w:val="00D67722"/>
    <w:rsid w:val="00D67DB6"/>
    <w:rsid w:val="00D67FB6"/>
    <w:rsid w:val="00D70CCB"/>
    <w:rsid w:val="00D71BB2"/>
    <w:rsid w:val="00D71E70"/>
    <w:rsid w:val="00D724F7"/>
    <w:rsid w:val="00D7277E"/>
    <w:rsid w:val="00D73494"/>
    <w:rsid w:val="00D74EA8"/>
    <w:rsid w:val="00D75EA2"/>
    <w:rsid w:val="00D76630"/>
    <w:rsid w:val="00D8174F"/>
    <w:rsid w:val="00D82786"/>
    <w:rsid w:val="00D85232"/>
    <w:rsid w:val="00D86B13"/>
    <w:rsid w:val="00D8731A"/>
    <w:rsid w:val="00D90775"/>
    <w:rsid w:val="00D9165A"/>
    <w:rsid w:val="00D917B5"/>
    <w:rsid w:val="00D91FC3"/>
    <w:rsid w:val="00D94D8E"/>
    <w:rsid w:val="00D94F30"/>
    <w:rsid w:val="00D954FA"/>
    <w:rsid w:val="00D95DF9"/>
    <w:rsid w:val="00D971BE"/>
    <w:rsid w:val="00DA03C8"/>
    <w:rsid w:val="00DA0ADA"/>
    <w:rsid w:val="00DA11C0"/>
    <w:rsid w:val="00DA1BCC"/>
    <w:rsid w:val="00DA1F51"/>
    <w:rsid w:val="00DA29D7"/>
    <w:rsid w:val="00DA2B96"/>
    <w:rsid w:val="00DA2D63"/>
    <w:rsid w:val="00DA37D3"/>
    <w:rsid w:val="00DA39A1"/>
    <w:rsid w:val="00DA7DBA"/>
    <w:rsid w:val="00DB02DD"/>
    <w:rsid w:val="00DB0BDE"/>
    <w:rsid w:val="00DB0BEB"/>
    <w:rsid w:val="00DB0FA2"/>
    <w:rsid w:val="00DB1B99"/>
    <w:rsid w:val="00DB1BD8"/>
    <w:rsid w:val="00DB2407"/>
    <w:rsid w:val="00DB2B3F"/>
    <w:rsid w:val="00DB4752"/>
    <w:rsid w:val="00DB5285"/>
    <w:rsid w:val="00DB6B10"/>
    <w:rsid w:val="00DB7DC2"/>
    <w:rsid w:val="00DC0A36"/>
    <w:rsid w:val="00DC0A61"/>
    <w:rsid w:val="00DC0BA6"/>
    <w:rsid w:val="00DC177D"/>
    <w:rsid w:val="00DC2979"/>
    <w:rsid w:val="00DC2E56"/>
    <w:rsid w:val="00DC32DA"/>
    <w:rsid w:val="00DC550D"/>
    <w:rsid w:val="00DC58CE"/>
    <w:rsid w:val="00DC69B6"/>
    <w:rsid w:val="00DD0ED1"/>
    <w:rsid w:val="00DD1F25"/>
    <w:rsid w:val="00DD2318"/>
    <w:rsid w:val="00DD4B06"/>
    <w:rsid w:val="00DD510E"/>
    <w:rsid w:val="00DD6730"/>
    <w:rsid w:val="00DD6751"/>
    <w:rsid w:val="00DD67D0"/>
    <w:rsid w:val="00DD6FFC"/>
    <w:rsid w:val="00DD706B"/>
    <w:rsid w:val="00DE3CBB"/>
    <w:rsid w:val="00DE4116"/>
    <w:rsid w:val="00DE4D06"/>
    <w:rsid w:val="00DF0FE9"/>
    <w:rsid w:val="00DF11D1"/>
    <w:rsid w:val="00DF1CE3"/>
    <w:rsid w:val="00DF47B4"/>
    <w:rsid w:val="00DF6424"/>
    <w:rsid w:val="00DF643E"/>
    <w:rsid w:val="00DF6795"/>
    <w:rsid w:val="00DF6DE5"/>
    <w:rsid w:val="00DF776E"/>
    <w:rsid w:val="00E00331"/>
    <w:rsid w:val="00E02594"/>
    <w:rsid w:val="00E03DD4"/>
    <w:rsid w:val="00E054C9"/>
    <w:rsid w:val="00E063AD"/>
    <w:rsid w:val="00E10981"/>
    <w:rsid w:val="00E13968"/>
    <w:rsid w:val="00E148F7"/>
    <w:rsid w:val="00E14DA2"/>
    <w:rsid w:val="00E1538A"/>
    <w:rsid w:val="00E15BC1"/>
    <w:rsid w:val="00E17FA5"/>
    <w:rsid w:val="00E21637"/>
    <w:rsid w:val="00E223BA"/>
    <w:rsid w:val="00E262C4"/>
    <w:rsid w:val="00E27139"/>
    <w:rsid w:val="00E31BAD"/>
    <w:rsid w:val="00E31E62"/>
    <w:rsid w:val="00E324C7"/>
    <w:rsid w:val="00E32853"/>
    <w:rsid w:val="00E3288B"/>
    <w:rsid w:val="00E35445"/>
    <w:rsid w:val="00E357F8"/>
    <w:rsid w:val="00E366B2"/>
    <w:rsid w:val="00E36A22"/>
    <w:rsid w:val="00E42E61"/>
    <w:rsid w:val="00E50BF6"/>
    <w:rsid w:val="00E518A4"/>
    <w:rsid w:val="00E51EF1"/>
    <w:rsid w:val="00E5287F"/>
    <w:rsid w:val="00E54FCA"/>
    <w:rsid w:val="00E55F79"/>
    <w:rsid w:val="00E57D65"/>
    <w:rsid w:val="00E60CF2"/>
    <w:rsid w:val="00E616AA"/>
    <w:rsid w:val="00E61CDB"/>
    <w:rsid w:val="00E63E4C"/>
    <w:rsid w:val="00E64369"/>
    <w:rsid w:val="00E64840"/>
    <w:rsid w:val="00E65A5F"/>
    <w:rsid w:val="00E661C3"/>
    <w:rsid w:val="00E66BD8"/>
    <w:rsid w:val="00E67121"/>
    <w:rsid w:val="00E70A20"/>
    <w:rsid w:val="00E744B9"/>
    <w:rsid w:val="00E74F1E"/>
    <w:rsid w:val="00E75BF5"/>
    <w:rsid w:val="00E7662E"/>
    <w:rsid w:val="00E77BC8"/>
    <w:rsid w:val="00E8096D"/>
    <w:rsid w:val="00E811C9"/>
    <w:rsid w:val="00E8310A"/>
    <w:rsid w:val="00E8362D"/>
    <w:rsid w:val="00E84078"/>
    <w:rsid w:val="00E84748"/>
    <w:rsid w:val="00E84DFE"/>
    <w:rsid w:val="00E85BEC"/>
    <w:rsid w:val="00E862C0"/>
    <w:rsid w:val="00E9028B"/>
    <w:rsid w:val="00E90668"/>
    <w:rsid w:val="00E93FC3"/>
    <w:rsid w:val="00E94D08"/>
    <w:rsid w:val="00E97670"/>
    <w:rsid w:val="00E9767B"/>
    <w:rsid w:val="00E97CD4"/>
    <w:rsid w:val="00E97E96"/>
    <w:rsid w:val="00EA02F7"/>
    <w:rsid w:val="00EA0627"/>
    <w:rsid w:val="00EA087C"/>
    <w:rsid w:val="00EA1562"/>
    <w:rsid w:val="00EA2217"/>
    <w:rsid w:val="00EA2AAA"/>
    <w:rsid w:val="00EA34F1"/>
    <w:rsid w:val="00EA36C2"/>
    <w:rsid w:val="00EA46B2"/>
    <w:rsid w:val="00EA4DDF"/>
    <w:rsid w:val="00EA673D"/>
    <w:rsid w:val="00EA6E34"/>
    <w:rsid w:val="00EA7D6B"/>
    <w:rsid w:val="00EB1CD4"/>
    <w:rsid w:val="00EB27A0"/>
    <w:rsid w:val="00EB2FD0"/>
    <w:rsid w:val="00EB49A1"/>
    <w:rsid w:val="00EB56F7"/>
    <w:rsid w:val="00EB6B45"/>
    <w:rsid w:val="00EB6E74"/>
    <w:rsid w:val="00EC1197"/>
    <w:rsid w:val="00EC1652"/>
    <w:rsid w:val="00EC21BA"/>
    <w:rsid w:val="00EC2D9E"/>
    <w:rsid w:val="00EC33F0"/>
    <w:rsid w:val="00EC625C"/>
    <w:rsid w:val="00EC6557"/>
    <w:rsid w:val="00EC7423"/>
    <w:rsid w:val="00ED014B"/>
    <w:rsid w:val="00ED262D"/>
    <w:rsid w:val="00ED57CD"/>
    <w:rsid w:val="00ED58F4"/>
    <w:rsid w:val="00ED7E81"/>
    <w:rsid w:val="00EE04D0"/>
    <w:rsid w:val="00EE06BF"/>
    <w:rsid w:val="00EE1117"/>
    <w:rsid w:val="00EE196B"/>
    <w:rsid w:val="00EE6AFD"/>
    <w:rsid w:val="00EF0FA5"/>
    <w:rsid w:val="00EF19FB"/>
    <w:rsid w:val="00EF28F4"/>
    <w:rsid w:val="00EF58E5"/>
    <w:rsid w:val="00F00856"/>
    <w:rsid w:val="00F0216C"/>
    <w:rsid w:val="00F035C3"/>
    <w:rsid w:val="00F06837"/>
    <w:rsid w:val="00F074CD"/>
    <w:rsid w:val="00F1046A"/>
    <w:rsid w:val="00F137DE"/>
    <w:rsid w:val="00F140BF"/>
    <w:rsid w:val="00F15DC8"/>
    <w:rsid w:val="00F16659"/>
    <w:rsid w:val="00F16A08"/>
    <w:rsid w:val="00F21EB7"/>
    <w:rsid w:val="00F22A3B"/>
    <w:rsid w:val="00F24173"/>
    <w:rsid w:val="00F25F93"/>
    <w:rsid w:val="00F2659B"/>
    <w:rsid w:val="00F33DA9"/>
    <w:rsid w:val="00F34629"/>
    <w:rsid w:val="00F37278"/>
    <w:rsid w:val="00F420AD"/>
    <w:rsid w:val="00F424A3"/>
    <w:rsid w:val="00F42A9D"/>
    <w:rsid w:val="00F4300E"/>
    <w:rsid w:val="00F45090"/>
    <w:rsid w:val="00F45E49"/>
    <w:rsid w:val="00F46AE0"/>
    <w:rsid w:val="00F472DE"/>
    <w:rsid w:val="00F5038F"/>
    <w:rsid w:val="00F50B65"/>
    <w:rsid w:val="00F50E36"/>
    <w:rsid w:val="00F51983"/>
    <w:rsid w:val="00F51C1F"/>
    <w:rsid w:val="00F521A4"/>
    <w:rsid w:val="00F522DA"/>
    <w:rsid w:val="00F5269B"/>
    <w:rsid w:val="00F53B7C"/>
    <w:rsid w:val="00F54E27"/>
    <w:rsid w:val="00F55635"/>
    <w:rsid w:val="00F56124"/>
    <w:rsid w:val="00F56838"/>
    <w:rsid w:val="00F56BE6"/>
    <w:rsid w:val="00F57092"/>
    <w:rsid w:val="00F606A0"/>
    <w:rsid w:val="00F612DE"/>
    <w:rsid w:val="00F6138B"/>
    <w:rsid w:val="00F61D66"/>
    <w:rsid w:val="00F638C3"/>
    <w:rsid w:val="00F65BFA"/>
    <w:rsid w:val="00F67B49"/>
    <w:rsid w:val="00F70494"/>
    <w:rsid w:val="00F70E5D"/>
    <w:rsid w:val="00F732C1"/>
    <w:rsid w:val="00F74FA2"/>
    <w:rsid w:val="00F75B3E"/>
    <w:rsid w:val="00F75C2E"/>
    <w:rsid w:val="00F75FF5"/>
    <w:rsid w:val="00F80574"/>
    <w:rsid w:val="00F833E4"/>
    <w:rsid w:val="00F844F2"/>
    <w:rsid w:val="00F84651"/>
    <w:rsid w:val="00F84A1D"/>
    <w:rsid w:val="00F850FA"/>
    <w:rsid w:val="00F85B2A"/>
    <w:rsid w:val="00F865C4"/>
    <w:rsid w:val="00F86F52"/>
    <w:rsid w:val="00F911BA"/>
    <w:rsid w:val="00F922B6"/>
    <w:rsid w:val="00F924DC"/>
    <w:rsid w:val="00F930AD"/>
    <w:rsid w:val="00F9321B"/>
    <w:rsid w:val="00F96338"/>
    <w:rsid w:val="00F965E6"/>
    <w:rsid w:val="00F9723D"/>
    <w:rsid w:val="00F97439"/>
    <w:rsid w:val="00FA1402"/>
    <w:rsid w:val="00FA5594"/>
    <w:rsid w:val="00FA75EC"/>
    <w:rsid w:val="00FB1258"/>
    <w:rsid w:val="00FB1595"/>
    <w:rsid w:val="00FB1B7A"/>
    <w:rsid w:val="00FB32F9"/>
    <w:rsid w:val="00FB3458"/>
    <w:rsid w:val="00FB3934"/>
    <w:rsid w:val="00FB41C9"/>
    <w:rsid w:val="00FC3407"/>
    <w:rsid w:val="00FC3C18"/>
    <w:rsid w:val="00FC3F8A"/>
    <w:rsid w:val="00FC5CCF"/>
    <w:rsid w:val="00FC6039"/>
    <w:rsid w:val="00FC6FE8"/>
    <w:rsid w:val="00FD03DD"/>
    <w:rsid w:val="00FD11DC"/>
    <w:rsid w:val="00FD17A9"/>
    <w:rsid w:val="00FD26C9"/>
    <w:rsid w:val="00FD5602"/>
    <w:rsid w:val="00FD63EB"/>
    <w:rsid w:val="00FD7BA6"/>
    <w:rsid w:val="00FE1A27"/>
    <w:rsid w:val="00FE3A4A"/>
    <w:rsid w:val="00FE3CCF"/>
    <w:rsid w:val="00FE4823"/>
    <w:rsid w:val="00FE5892"/>
    <w:rsid w:val="00FF02F8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D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54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2634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7F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FC7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FC7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F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C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53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A7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42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9F"/>
  </w:style>
  <w:style w:type="character" w:styleId="PageNumber">
    <w:name w:val="page number"/>
    <w:basedOn w:val="DefaultParagraphFont"/>
    <w:uiPriority w:val="99"/>
    <w:semiHidden/>
    <w:unhideWhenUsed/>
    <w:rsid w:val="0064239F"/>
  </w:style>
  <w:style w:type="character" w:customStyle="1" w:styleId="Heading1Char">
    <w:name w:val="Heading 1 Char"/>
    <w:basedOn w:val="DefaultParagraphFont"/>
    <w:link w:val="Heading1"/>
    <w:uiPriority w:val="9"/>
    <w:rsid w:val="00B263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BD799F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12A"/>
    <w:rPr>
      <w:b/>
      <w:bCs/>
      <w:sz w:val="20"/>
      <w:szCs w:val="20"/>
      <w:lang w:eastAsia="zh-TW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12A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C21F0B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755E6D"/>
    <w:pPr>
      <w:autoSpaceDE w:val="0"/>
      <w:autoSpaceDN w:val="0"/>
      <w:adjustRightInd w:val="0"/>
    </w:pPr>
    <w:rPr>
      <w:rFonts w:ascii="HelveticaNeueLT Std" w:hAnsi="HelveticaNeueLT Std" w:cs="HelveticaNeueLT Std"/>
      <w:color w:val="000000"/>
    </w:rPr>
  </w:style>
  <w:style w:type="paragraph" w:styleId="NormalWeb">
    <w:name w:val="Normal (Web)"/>
    <w:basedOn w:val="Normal"/>
    <w:uiPriority w:val="99"/>
    <w:unhideWhenUsed/>
    <w:rsid w:val="003D2D1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NoSpacing">
    <w:name w:val="No Spacing"/>
    <w:uiPriority w:val="1"/>
    <w:qFormat/>
    <w:rsid w:val="0000620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E717C"/>
    <w:pPr>
      <w:ind w:left="720"/>
      <w:contextualSpacing/>
    </w:pPr>
  </w:style>
  <w:style w:type="paragraph" w:customStyle="1" w:styleId="MDPI12title">
    <w:name w:val="MDPI_1.2_title"/>
    <w:next w:val="Normal"/>
    <w:qFormat/>
    <w:rsid w:val="00876FF4"/>
    <w:pPr>
      <w:adjustRightInd w:val="0"/>
      <w:snapToGrid w:val="0"/>
      <w:spacing w:after="240" w:line="400" w:lineRule="exac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Iong Chan</dc:creator>
  <cp:keywords/>
  <dc:description/>
  <cp:lastModifiedBy>Neng Iong Chan</cp:lastModifiedBy>
  <cp:revision>2</cp:revision>
  <cp:lastPrinted>2020-03-06T22:25:00Z</cp:lastPrinted>
  <dcterms:created xsi:type="dcterms:W3CDTF">2020-11-06T01:58:00Z</dcterms:created>
  <dcterms:modified xsi:type="dcterms:W3CDTF">2020-11-06T01:58:00Z</dcterms:modified>
</cp:coreProperties>
</file>