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926D1" w14:textId="30C49A90" w:rsidR="00B9675B" w:rsidRPr="00B9675B" w:rsidRDefault="00B9675B" w:rsidP="00D3642D">
      <w:pPr>
        <w:pStyle w:val="Heading1"/>
        <w:jc w:val="center"/>
      </w:pPr>
      <w:r w:rsidRPr="00B9675B">
        <w:t>DECLARATION</w:t>
      </w:r>
    </w:p>
    <w:p w14:paraId="31A9A88B" w14:textId="3DEE4546" w:rsidR="00B9675B" w:rsidRDefault="00D3642D" w:rsidP="00B9675B">
      <w:pPr>
        <w:rPr>
          <w:rFonts w:ascii="Cabri" w:hAnsi="Cabri"/>
        </w:rPr>
      </w:pPr>
      <w:r>
        <w:rPr>
          <w:rFonts w:ascii="Cabri" w:hAnsi="Cabri"/>
        </w:rPr>
        <w:t>We</w:t>
      </w:r>
      <w:r w:rsidR="00B9675B" w:rsidRPr="00D3642D">
        <w:rPr>
          <w:rFonts w:ascii="Cabri" w:hAnsi="Cabri"/>
        </w:rPr>
        <w:t>,</w:t>
      </w:r>
      <w:r w:rsidR="00AC1044">
        <w:rPr>
          <w:rFonts w:ascii="Cabri" w:hAnsi="Cabri"/>
        </w:rPr>
        <w:t xml:space="preserve"> the undersigned,</w:t>
      </w:r>
      <w:r w:rsidR="00B9675B" w:rsidRPr="00D3642D">
        <w:rPr>
          <w:rFonts w:ascii="Cabri" w:hAnsi="Cabri"/>
        </w:rPr>
        <w:t xml:space="preserve"> declare that th</w:t>
      </w:r>
      <w:r w:rsidR="00386294">
        <w:rPr>
          <w:rFonts w:ascii="Cabri" w:hAnsi="Cabri"/>
        </w:rPr>
        <w:t xml:space="preserve">is report </w:t>
      </w:r>
      <w:r w:rsidR="00B9675B" w:rsidRPr="00D3642D">
        <w:rPr>
          <w:rFonts w:ascii="Cabri" w:hAnsi="Cabri"/>
        </w:rPr>
        <w:t>represent</w:t>
      </w:r>
      <w:r w:rsidR="00386294">
        <w:rPr>
          <w:rFonts w:ascii="Cabri" w:hAnsi="Cabri"/>
        </w:rPr>
        <w:t xml:space="preserve"> our </w:t>
      </w:r>
      <w:r w:rsidR="00B9675B" w:rsidRPr="00D3642D">
        <w:rPr>
          <w:rFonts w:ascii="Cabri" w:hAnsi="Cabri"/>
        </w:rPr>
        <w:t>own unaided work</w:t>
      </w:r>
      <w:r w:rsidR="00386294">
        <w:rPr>
          <w:rFonts w:ascii="Cabri" w:hAnsi="Cabri"/>
        </w:rPr>
        <w:t>.</w:t>
      </w:r>
      <w:r w:rsidR="00BD5697">
        <w:rPr>
          <w:rFonts w:ascii="Cabri" w:hAnsi="Cabri"/>
        </w:rPr>
        <w:t xml:space="preserve"> </w:t>
      </w:r>
      <w:r w:rsidR="009A1124">
        <w:rPr>
          <w:rFonts w:ascii="Cabri" w:hAnsi="Cabri"/>
        </w:rPr>
        <w:t xml:space="preserve">All sources </w:t>
      </w:r>
      <w:r w:rsidR="008F0D42">
        <w:rPr>
          <w:rFonts w:ascii="Cabri" w:hAnsi="Cabri"/>
        </w:rPr>
        <w:t>of information and research, including articles, websites</w:t>
      </w:r>
      <w:r w:rsidR="00695FF4">
        <w:rPr>
          <w:rFonts w:ascii="Cabri" w:hAnsi="Cabri"/>
        </w:rPr>
        <w:t xml:space="preserve"> and journals, have been listed and acknowledged </w:t>
      </w:r>
      <w:r w:rsidR="001C1AD3">
        <w:rPr>
          <w:rFonts w:ascii="Cabri" w:hAnsi="Cabri"/>
        </w:rPr>
        <w:t>in the References.</w:t>
      </w:r>
    </w:p>
    <w:p w14:paraId="12834857" w14:textId="77777777" w:rsidR="008C6013" w:rsidRPr="00B9675B" w:rsidRDefault="008C6013" w:rsidP="00B9675B">
      <w:pPr>
        <w:rPr>
          <w:rFonts w:ascii="Cabri" w:hAnsi="Cabri"/>
          <w:b/>
        </w:rPr>
      </w:pPr>
    </w:p>
    <w:tbl>
      <w:tblPr>
        <w:tblW w:w="0" w:type="auto"/>
        <w:tblLook w:val="04A0" w:firstRow="1" w:lastRow="0" w:firstColumn="1" w:lastColumn="0" w:noHBand="0" w:noVBand="1"/>
      </w:tblPr>
      <w:tblGrid>
        <w:gridCol w:w="4828"/>
        <w:gridCol w:w="749"/>
        <w:gridCol w:w="3497"/>
      </w:tblGrid>
      <w:tr w:rsidR="00B9675B" w:rsidRPr="00B9675B" w14:paraId="65B0C1CA" w14:textId="77777777">
        <w:tc>
          <w:tcPr>
            <w:tcW w:w="4946" w:type="dxa"/>
            <w:hideMark/>
          </w:tcPr>
          <w:p w14:paraId="54B3B7C2" w14:textId="77777777" w:rsidR="00B9675B" w:rsidRPr="00B9675B" w:rsidRDefault="00000000" w:rsidP="00B9675B">
            <w:pPr>
              <w:rPr>
                <w:rFonts w:ascii="Cabri" w:hAnsi="Cabri"/>
                <w:b/>
              </w:rPr>
            </w:pPr>
            <w:r>
              <w:rPr>
                <w:rFonts w:ascii="Cabri" w:hAnsi="Cabri"/>
                <w:b/>
              </w:rPr>
              <w:pict w14:anchorId="2B420B0D">
                <v:rect id="_x0000_i1025" style="width:468pt;height:1.5pt" o:hralign="center" o:hrstd="t" o:hr="t" fillcolor="#a0a0a0" stroked="f"/>
              </w:pict>
            </w:r>
          </w:p>
          <w:p w14:paraId="0D9D7076" w14:textId="77777777" w:rsidR="00B9675B" w:rsidRPr="00B9675B" w:rsidRDefault="00B9675B" w:rsidP="00B9675B">
            <w:pPr>
              <w:rPr>
                <w:rFonts w:ascii="Cabri" w:hAnsi="Cabri"/>
                <w:b/>
              </w:rPr>
            </w:pPr>
          </w:p>
        </w:tc>
        <w:tc>
          <w:tcPr>
            <w:tcW w:w="762" w:type="dxa"/>
          </w:tcPr>
          <w:p w14:paraId="6BF01051" w14:textId="77777777" w:rsidR="00B9675B" w:rsidRPr="00B9675B" w:rsidRDefault="00B9675B" w:rsidP="00B9675B">
            <w:pPr>
              <w:rPr>
                <w:rFonts w:ascii="Cabri" w:hAnsi="Cabri"/>
                <w:b/>
              </w:rPr>
            </w:pPr>
          </w:p>
        </w:tc>
        <w:tc>
          <w:tcPr>
            <w:tcW w:w="3580" w:type="dxa"/>
            <w:hideMark/>
          </w:tcPr>
          <w:p w14:paraId="73AEEF21" w14:textId="77777777" w:rsidR="00B9675B" w:rsidRPr="00B9675B" w:rsidRDefault="00000000" w:rsidP="00B9675B">
            <w:pPr>
              <w:rPr>
                <w:rFonts w:ascii="Cabri" w:hAnsi="Cabri"/>
                <w:b/>
              </w:rPr>
            </w:pPr>
            <w:r>
              <w:rPr>
                <w:rFonts w:ascii="Cabri" w:hAnsi="Cabri"/>
                <w:b/>
              </w:rPr>
              <w:pict w14:anchorId="1FAEC62B">
                <v:rect id="_x0000_i1026" style="width:468pt;height:1.5pt" o:hralign="center" o:hrstd="t" o:hr="t" fillcolor="#a0a0a0" stroked="f"/>
              </w:pict>
            </w:r>
          </w:p>
          <w:p w14:paraId="1918C0FF" w14:textId="77777777" w:rsidR="00B9675B" w:rsidRPr="00B9675B" w:rsidRDefault="00B9675B" w:rsidP="00B9675B">
            <w:pPr>
              <w:rPr>
                <w:rFonts w:ascii="Cabri" w:hAnsi="Cabri"/>
                <w:b/>
              </w:rPr>
            </w:pPr>
          </w:p>
        </w:tc>
      </w:tr>
    </w:tbl>
    <w:p w14:paraId="49074357" w14:textId="77777777" w:rsidR="00B9675B" w:rsidRPr="00B9675B" w:rsidRDefault="00B9675B" w:rsidP="00B9675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2C191B" w:rsidRPr="00B9675B" w14:paraId="628428CE" w14:textId="77777777" w:rsidTr="00E02B35">
        <w:tc>
          <w:tcPr>
            <w:tcW w:w="4946" w:type="dxa"/>
            <w:hideMark/>
          </w:tcPr>
          <w:p w14:paraId="01BBC841" w14:textId="77777777" w:rsidR="002C191B" w:rsidRPr="00B9675B" w:rsidRDefault="00000000" w:rsidP="00E02B35">
            <w:pPr>
              <w:rPr>
                <w:rFonts w:ascii="Cabri" w:hAnsi="Cabri"/>
                <w:b/>
              </w:rPr>
            </w:pPr>
            <w:r>
              <w:rPr>
                <w:rFonts w:ascii="Cabri" w:hAnsi="Cabri"/>
                <w:b/>
              </w:rPr>
              <w:pict w14:anchorId="5DF17926">
                <v:rect id="_x0000_i1027" style="width:468pt;height:1.5pt" o:hralign="center" o:hrstd="t" o:hr="t" fillcolor="#a0a0a0" stroked="f"/>
              </w:pict>
            </w:r>
          </w:p>
          <w:p w14:paraId="1BFE2096" w14:textId="77777777" w:rsidR="002C191B" w:rsidRPr="00B9675B" w:rsidRDefault="002C191B" w:rsidP="00E02B35">
            <w:pPr>
              <w:rPr>
                <w:rFonts w:ascii="Cabri" w:hAnsi="Cabri"/>
                <w:b/>
              </w:rPr>
            </w:pPr>
          </w:p>
        </w:tc>
        <w:tc>
          <w:tcPr>
            <w:tcW w:w="762" w:type="dxa"/>
          </w:tcPr>
          <w:p w14:paraId="7F34CC18" w14:textId="77777777" w:rsidR="002C191B" w:rsidRPr="00B9675B" w:rsidRDefault="002C191B" w:rsidP="00E02B35">
            <w:pPr>
              <w:rPr>
                <w:rFonts w:ascii="Cabri" w:hAnsi="Cabri"/>
                <w:b/>
              </w:rPr>
            </w:pPr>
          </w:p>
        </w:tc>
        <w:tc>
          <w:tcPr>
            <w:tcW w:w="3580" w:type="dxa"/>
            <w:hideMark/>
          </w:tcPr>
          <w:p w14:paraId="2786AF01" w14:textId="77777777" w:rsidR="002C191B" w:rsidRPr="00B9675B" w:rsidRDefault="00000000" w:rsidP="00E02B35">
            <w:pPr>
              <w:rPr>
                <w:rFonts w:ascii="Cabri" w:hAnsi="Cabri"/>
                <w:b/>
              </w:rPr>
            </w:pPr>
            <w:r>
              <w:rPr>
                <w:rFonts w:ascii="Cabri" w:hAnsi="Cabri"/>
                <w:b/>
              </w:rPr>
              <w:pict w14:anchorId="13C18298">
                <v:rect id="_x0000_i1028" style="width:468pt;height:1.5pt" o:hralign="center" o:hrstd="t" o:hr="t" fillcolor="#a0a0a0" stroked="f"/>
              </w:pict>
            </w:r>
          </w:p>
          <w:p w14:paraId="74F47D9F" w14:textId="77777777" w:rsidR="002C191B" w:rsidRPr="00B9675B" w:rsidRDefault="002C191B" w:rsidP="00E02B35">
            <w:pPr>
              <w:rPr>
                <w:rFonts w:ascii="Cabri" w:hAnsi="Cabri"/>
                <w:b/>
              </w:rPr>
            </w:pPr>
          </w:p>
        </w:tc>
      </w:tr>
    </w:tbl>
    <w:p w14:paraId="031E6458" w14:textId="77777777" w:rsidR="002C191B" w:rsidRPr="00B9675B" w:rsidRDefault="002C191B" w:rsidP="002C191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2C191B" w:rsidRPr="00B9675B" w14:paraId="7925ED44" w14:textId="77777777" w:rsidTr="00E02B35">
        <w:tc>
          <w:tcPr>
            <w:tcW w:w="4946" w:type="dxa"/>
            <w:hideMark/>
          </w:tcPr>
          <w:p w14:paraId="14C7DE80" w14:textId="77777777" w:rsidR="002C191B" w:rsidRPr="00B9675B" w:rsidRDefault="00000000" w:rsidP="00E02B35">
            <w:pPr>
              <w:rPr>
                <w:rFonts w:ascii="Cabri" w:hAnsi="Cabri"/>
                <w:b/>
              </w:rPr>
            </w:pPr>
            <w:r>
              <w:rPr>
                <w:rFonts w:ascii="Cabri" w:hAnsi="Cabri"/>
                <w:b/>
              </w:rPr>
              <w:pict w14:anchorId="3FFC40F6">
                <v:rect id="_x0000_i1029" style="width:468pt;height:1.5pt" o:hralign="center" o:hrstd="t" o:hr="t" fillcolor="#a0a0a0" stroked="f"/>
              </w:pict>
            </w:r>
          </w:p>
          <w:p w14:paraId="52AFA2E0" w14:textId="77777777" w:rsidR="002C191B" w:rsidRPr="00B9675B" w:rsidRDefault="002C191B" w:rsidP="00E02B35">
            <w:pPr>
              <w:rPr>
                <w:rFonts w:ascii="Cabri" w:hAnsi="Cabri"/>
                <w:b/>
              </w:rPr>
            </w:pPr>
          </w:p>
        </w:tc>
        <w:tc>
          <w:tcPr>
            <w:tcW w:w="762" w:type="dxa"/>
          </w:tcPr>
          <w:p w14:paraId="37084511" w14:textId="77777777" w:rsidR="002C191B" w:rsidRPr="00B9675B" w:rsidRDefault="002C191B" w:rsidP="00E02B35">
            <w:pPr>
              <w:rPr>
                <w:rFonts w:ascii="Cabri" w:hAnsi="Cabri"/>
                <w:b/>
              </w:rPr>
            </w:pPr>
          </w:p>
        </w:tc>
        <w:tc>
          <w:tcPr>
            <w:tcW w:w="3580" w:type="dxa"/>
            <w:hideMark/>
          </w:tcPr>
          <w:p w14:paraId="534E60E9" w14:textId="77777777" w:rsidR="002C191B" w:rsidRPr="00B9675B" w:rsidRDefault="00000000" w:rsidP="00E02B35">
            <w:pPr>
              <w:rPr>
                <w:rFonts w:ascii="Cabri" w:hAnsi="Cabri"/>
                <w:b/>
              </w:rPr>
            </w:pPr>
            <w:r>
              <w:rPr>
                <w:rFonts w:ascii="Cabri" w:hAnsi="Cabri"/>
                <w:b/>
              </w:rPr>
              <w:pict w14:anchorId="4B54F1AA">
                <v:rect id="_x0000_i1030" style="width:468pt;height:1.5pt" o:hralign="center" o:hrstd="t" o:hr="t" fillcolor="#a0a0a0" stroked="f"/>
              </w:pict>
            </w:r>
          </w:p>
          <w:p w14:paraId="00E8AC48" w14:textId="77777777" w:rsidR="002C191B" w:rsidRPr="00B9675B" w:rsidRDefault="002C191B" w:rsidP="00E02B35">
            <w:pPr>
              <w:rPr>
                <w:rFonts w:ascii="Cabri" w:hAnsi="Cabri"/>
                <w:b/>
              </w:rPr>
            </w:pPr>
          </w:p>
        </w:tc>
      </w:tr>
    </w:tbl>
    <w:p w14:paraId="3F0C42DD" w14:textId="77777777" w:rsidR="002C191B" w:rsidRPr="00B9675B" w:rsidRDefault="002C191B" w:rsidP="002C191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8C6013" w:rsidRPr="00B9675B" w14:paraId="4016F3F1" w14:textId="77777777" w:rsidTr="00E02B35">
        <w:tc>
          <w:tcPr>
            <w:tcW w:w="4946" w:type="dxa"/>
            <w:hideMark/>
          </w:tcPr>
          <w:p w14:paraId="20639124" w14:textId="77777777" w:rsidR="008C6013" w:rsidRPr="00B9675B" w:rsidRDefault="00000000" w:rsidP="00E02B35">
            <w:pPr>
              <w:rPr>
                <w:rFonts w:ascii="Cabri" w:hAnsi="Cabri"/>
                <w:b/>
              </w:rPr>
            </w:pPr>
            <w:r>
              <w:rPr>
                <w:rFonts w:ascii="Cabri" w:hAnsi="Cabri"/>
                <w:b/>
              </w:rPr>
              <w:pict w14:anchorId="0B289260">
                <v:rect id="_x0000_i1031" style="width:468pt;height:1.5pt" o:hralign="center" o:hrstd="t" o:hr="t" fillcolor="#a0a0a0" stroked="f"/>
              </w:pict>
            </w:r>
          </w:p>
          <w:p w14:paraId="26C3E0D4" w14:textId="77777777" w:rsidR="008C6013" w:rsidRPr="00B9675B" w:rsidRDefault="008C6013" w:rsidP="00E02B35">
            <w:pPr>
              <w:rPr>
                <w:rFonts w:ascii="Cabri" w:hAnsi="Cabri"/>
                <w:b/>
              </w:rPr>
            </w:pPr>
          </w:p>
        </w:tc>
        <w:tc>
          <w:tcPr>
            <w:tcW w:w="762" w:type="dxa"/>
          </w:tcPr>
          <w:p w14:paraId="4394FB2F" w14:textId="77777777" w:rsidR="008C6013" w:rsidRPr="00B9675B" w:rsidRDefault="008C6013" w:rsidP="00E02B35">
            <w:pPr>
              <w:rPr>
                <w:rFonts w:ascii="Cabri" w:hAnsi="Cabri"/>
                <w:b/>
              </w:rPr>
            </w:pPr>
          </w:p>
        </w:tc>
        <w:tc>
          <w:tcPr>
            <w:tcW w:w="3580" w:type="dxa"/>
            <w:hideMark/>
          </w:tcPr>
          <w:p w14:paraId="45750F91" w14:textId="77777777" w:rsidR="008C6013" w:rsidRPr="00B9675B" w:rsidRDefault="00000000" w:rsidP="00E02B35">
            <w:pPr>
              <w:rPr>
                <w:rFonts w:ascii="Cabri" w:hAnsi="Cabri"/>
                <w:b/>
              </w:rPr>
            </w:pPr>
            <w:r>
              <w:rPr>
                <w:rFonts w:ascii="Cabri" w:hAnsi="Cabri"/>
                <w:b/>
              </w:rPr>
              <w:pict w14:anchorId="2E843149">
                <v:rect id="_x0000_i1032" style="width:468pt;height:1.5pt" o:hralign="center" o:hrstd="t" o:hr="t" fillcolor="#a0a0a0" stroked="f"/>
              </w:pict>
            </w:r>
          </w:p>
          <w:p w14:paraId="36E3112E" w14:textId="77777777" w:rsidR="008C6013" w:rsidRPr="00B9675B" w:rsidRDefault="008C6013" w:rsidP="00E02B35">
            <w:pPr>
              <w:rPr>
                <w:rFonts w:ascii="Cabri" w:hAnsi="Cabri"/>
                <w:b/>
              </w:rPr>
            </w:pPr>
          </w:p>
        </w:tc>
      </w:tr>
    </w:tbl>
    <w:p w14:paraId="4B994369" w14:textId="77777777" w:rsidR="008C6013" w:rsidRPr="00B9675B" w:rsidRDefault="008C6013" w:rsidP="008C6013">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8C6013" w:rsidRPr="00B9675B" w14:paraId="31948234" w14:textId="77777777" w:rsidTr="00E02B35">
        <w:tc>
          <w:tcPr>
            <w:tcW w:w="4946" w:type="dxa"/>
            <w:hideMark/>
          </w:tcPr>
          <w:p w14:paraId="024E9125" w14:textId="77777777" w:rsidR="008C6013" w:rsidRPr="00B9675B" w:rsidRDefault="00000000" w:rsidP="00E02B35">
            <w:pPr>
              <w:rPr>
                <w:rFonts w:ascii="Cabri" w:hAnsi="Cabri"/>
                <w:b/>
              </w:rPr>
            </w:pPr>
            <w:r>
              <w:rPr>
                <w:rFonts w:ascii="Cabri" w:hAnsi="Cabri"/>
                <w:b/>
              </w:rPr>
              <w:pict w14:anchorId="51BBEB56">
                <v:rect id="_x0000_i1033" style="width:468pt;height:1.5pt" o:hralign="center" o:hrstd="t" o:hr="t" fillcolor="#a0a0a0" stroked="f"/>
              </w:pict>
            </w:r>
          </w:p>
          <w:p w14:paraId="1B22D810" w14:textId="77777777" w:rsidR="008C6013" w:rsidRPr="00B9675B" w:rsidRDefault="008C6013" w:rsidP="00E02B35">
            <w:pPr>
              <w:rPr>
                <w:rFonts w:ascii="Cabri" w:hAnsi="Cabri"/>
                <w:b/>
              </w:rPr>
            </w:pPr>
          </w:p>
        </w:tc>
        <w:tc>
          <w:tcPr>
            <w:tcW w:w="762" w:type="dxa"/>
          </w:tcPr>
          <w:p w14:paraId="22C7AA52" w14:textId="77777777" w:rsidR="008C6013" w:rsidRPr="00B9675B" w:rsidRDefault="008C6013" w:rsidP="00E02B35">
            <w:pPr>
              <w:rPr>
                <w:rFonts w:ascii="Cabri" w:hAnsi="Cabri"/>
                <w:b/>
              </w:rPr>
            </w:pPr>
          </w:p>
        </w:tc>
        <w:tc>
          <w:tcPr>
            <w:tcW w:w="3580" w:type="dxa"/>
            <w:hideMark/>
          </w:tcPr>
          <w:p w14:paraId="60DDC15C" w14:textId="77777777" w:rsidR="008C6013" w:rsidRPr="00B9675B" w:rsidRDefault="00000000" w:rsidP="00E02B35">
            <w:pPr>
              <w:rPr>
                <w:rFonts w:ascii="Cabri" w:hAnsi="Cabri"/>
                <w:b/>
              </w:rPr>
            </w:pPr>
            <w:r>
              <w:rPr>
                <w:rFonts w:ascii="Cabri" w:hAnsi="Cabri"/>
                <w:b/>
              </w:rPr>
              <w:pict w14:anchorId="31401411">
                <v:rect id="_x0000_i1034" style="width:468pt;height:1.5pt" o:hralign="center" o:hrstd="t" o:hr="t" fillcolor="#a0a0a0" stroked="f"/>
              </w:pict>
            </w:r>
          </w:p>
          <w:p w14:paraId="364FE1C1" w14:textId="77777777" w:rsidR="008C6013" w:rsidRPr="00B9675B" w:rsidRDefault="008C6013" w:rsidP="00E02B35">
            <w:pPr>
              <w:rPr>
                <w:rFonts w:ascii="Cabri" w:hAnsi="Cabri"/>
                <w:b/>
              </w:rPr>
            </w:pPr>
          </w:p>
        </w:tc>
      </w:tr>
    </w:tbl>
    <w:p w14:paraId="2953DD9C" w14:textId="77777777" w:rsidR="008C6013" w:rsidRPr="00B9675B" w:rsidRDefault="008C6013" w:rsidP="008C6013">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p w14:paraId="6BC92486" w14:textId="77777777" w:rsidR="001C1AD3" w:rsidRDefault="001C1AD3"/>
    <w:p w14:paraId="585F1DDE" w14:textId="77777777" w:rsidR="001C1AD3" w:rsidRDefault="001C1AD3"/>
    <w:p w14:paraId="15BDE64B" w14:textId="77777777" w:rsidR="001C1AD3" w:rsidRDefault="001C1AD3"/>
    <w:p w14:paraId="6302C71B" w14:textId="77777777" w:rsidR="001C1AD3" w:rsidRDefault="001C1AD3"/>
    <w:p w14:paraId="370C6EB5" w14:textId="77777777" w:rsidR="001C1AD3" w:rsidRDefault="001C1AD3"/>
    <w:p w14:paraId="5F806CEC" w14:textId="77777777" w:rsidR="001C1AD3" w:rsidRDefault="001C1AD3"/>
    <w:p w14:paraId="199C93A0" w14:textId="1CC77F15" w:rsidR="005950D4" w:rsidRDefault="001C1AD3">
      <w:hyperlink r:id="rId6" w:history="1">
        <w:r w:rsidRPr="004431F1">
          <w:rPr>
            <w:rStyle w:val="Hyperlink"/>
          </w:rPr>
          <w:t>https://mybroadband.co.za/news/smartphones/658853-big-changes-for-whatsapp-in-south-africa.html</w:t>
        </w:r>
      </w:hyperlink>
    </w:p>
    <w:p w14:paraId="00A01984" w14:textId="2827930E" w:rsidR="00702D2D" w:rsidRDefault="00484BF3">
      <w:hyperlink r:id="rId7" w:history="1">
        <w:r w:rsidRPr="00484BF3">
          <w:rPr>
            <w:rStyle w:val="Hyperlink"/>
          </w:rPr>
          <w:t>https://ieeexplore.ieee.org/document/11022566</w:t>
        </w:r>
      </w:hyperlink>
    </w:p>
    <w:p w14:paraId="10F8E3BC" w14:textId="2E8ED75D" w:rsidR="00484BF3" w:rsidRDefault="00B62DAF">
      <w:hyperlink r:id="rId8" w:history="1">
        <w:r w:rsidRPr="00B62DAF">
          <w:rPr>
            <w:rStyle w:val="Hyperlink"/>
          </w:rPr>
          <w:t>https://www.merca20.com/95-of-internet-users-already-use-messaging-apps-the-most-universal-digital-habit/</w:t>
        </w:r>
      </w:hyperlink>
    </w:p>
    <w:p w14:paraId="41256203" w14:textId="23CA2F17" w:rsidR="002F30CA" w:rsidRDefault="00EF7B65" w:rsidP="005902B6">
      <w:pPr>
        <w:pStyle w:val="Heading1"/>
        <w:jc w:val="center"/>
        <w:rPr>
          <w:rFonts w:ascii="Cabri" w:hAnsi="Cabri"/>
          <w:bCs/>
        </w:rPr>
      </w:pPr>
      <w:r>
        <w:rPr>
          <w:rFonts w:ascii="Cabri" w:hAnsi="Cabri"/>
        </w:rPr>
        <w:br w:type="page"/>
      </w:r>
    </w:p>
    <w:p w14:paraId="5D854853" w14:textId="77777777" w:rsidR="005D38C9" w:rsidRPr="003E0A58" w:rsidRDefault="005D38C9" w:rsidP="00702AA1">
      <w:pPr>
        <w:spacing w:line="360" w:lineRule="auto"/>
        <w:jc w:val="both"/>
        <w:rPr>
          <w:rFonts w:ascii="Cabri" w:hAnsi="Cabri"/>
          <w:bCs/>
        </w:rPr>
      </w:pPr>
    </w:p>
    <w:p w14:paraId="31272140" w14:textId="41E52983" w:rsidR="006B5834" w:rsidRPr="006B5834" w:rsidRDefault="006B5834" w:rsidP="00B72E6D">
      <w:pPr>
        <w:pStyle w:val="Heading1"/>
        <w:jc w:val="center"/>
      </w:pPr>
      <w:r w:rsidRPr="006B5834">
        <w:t>ACKNOWLEDGEMENTS</w:t>
      </w:r>
    </w:p>
    <w:p w14:paraId="453371FC" w14:textId="77777777" w:rsidR="006B5834" w:rsidRPr="006B5834" w:rsidRDefault="006B5834" w:rsidP="006B5834">
      <w:pPr>
        <w:spacing w:line="360" w:lineRule="auto"/>
        <w:rPr>
          <w:rFonts w:ascii="Cabri" w:hAnsi="Cabri"/>
          <w:b/>
        </w:rPr>
      </w:pPr>
    </w:p>
    <w:p w14:paraId="61A8B34D" w14:textId="77777777" w:rsidR="006B5834" w:rsidRPr="006B5834" w:rsidRDefault="006B5834" w:rsidP="006B5834">
      <w:pPr>
        <w:spacing w:line="360" w:lineRule="auto"/>
        <w:rPr>
          <w:rFonts w:ascii="Cabri" w:hAnsi="Cabri"/>
          <w:b/>
        </w:rPr>
      </w:pPr>
    </w:p>
    <w:p w14:paraId="1FF37A40" w14:textId="77777777" w:rsidR="006B5834" w:rsidRPr="006B5834" w:rsidRDefault="006B5834" w:rsidP="006B5834">
      <w:pPr>
        <w:spacing w:line="360" w:lineRule="auto"/>
        <w:rPr>
          <w:rFonts w:ascii="Cabri" w:hAnsi="Cabri"/>
          <w:b/>
        </w:rPr>
      </w:pPr>
      <w:r w:rsidRPr="006B5834">
        <w:rPr>
          <w:rFonts w:ascii="Cabri" w:hAnsi="Cabri"/>
          <w:b/>
        </w:rPr>
        <w:t>I wish to thank:</w:t>
      </w:r>
    </w:p>
    <w:p w14:paraId="5AA5A498" w14:textId="77777777" w:rsidR="006B5834" w:rsidRPr="006B5834" w:rsidRDefault="006B5834" w:rsidP="006B5834">
      <w:pPr>
        <w:spacing w:line="360" w:lineRule="auto"/>
        <w:rPr>
          <w:rFonts w:ascii="Cabri" w:hAnsi="Cabri"/>
          <w:b/>
        </w:rPr>
      </w:pPr>
    </w:p>
    <w:p w14:paraId="1FA82FAA"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12395B70"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3D758086"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5FD06E4B"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 Use as many bullets as you wish (but within reason).</w:t>
      </w:r>
    </w:p>
    <w:p w14:paraId="0B2B2222" w14:textId="4930048E" w:rsidR="005902B6" w:rsidRDefault="005902B6">
      <w:pPr>
        <w:rPr>
          <w:rFonts w:ascii="Cabri" w:hAnsi="Cabri"/>
        </w:rPr>
      </w:pPr>
      <w:r>
        <w:rPr>
          <w:rFonts w:ascii="Cabri" w:hAnsi="Cabri"/>
        </w:rPr>
        <w:br w:type="page"/>
      </w:r>
    </w:p>
    <w:p w14:paraId="6B5E3BCC" w14:textId="36C8E4C6" w:rsidR="005902B6" w:rsidRPr="005B36AD" w:rsidRDefault="005902B6" w:rsidP="005902B6">
      <w:pPr>
        <w:pStyle w:val="Heading1"/>
        <w:jc w:val="center"/>
        <w:rPr>
          <w:rFonts w:ascii="Cabri" w:hAnsi="Cabri"/>
        </w:rPr>
      </w:pPr>
      <w:r>
        <w:lastRenderedPageBreak/>
        <w:t>OVERVIEW</w:t>
      </w:r>
    </w:p>
    <w:p w14:paraId="1928E2F8" w14:textId="77777777" w:rsidR="005902B6" w:rsidRDefault="005902B6" w:rsidP="005902B6">
      <w:pPr>
        <w:spacing w:line="360" w:lineRule="auto"/>
        <w:jc w:val="both"/>
        <w:rPr>
          <w:rFonts w:ascii="Cabri" w:hAnsi="Cabri"/>
          <w:bCs/>
        </w:rPr>
      </w:pPr>
      <w:r>
        <w:rPr>
          <w:rFonts w:ascii="Cabri" w:hAnsi="Cabri"/>
          <w:bCs/>
        </w:rPr>
        <w:t>This report details the design, develop, and analysis of “</w:t>
      </w:r>
      <w:proofErr w:type="spellStart"/>
      <w:r w:rsidRPr="001D3942">
        <w:rPr>
          <w:rFonts w:ascii="Cabri" w:hAnsi="Cabri"/>
          <w:b/>
        </w:rPr>
        <w:t>IntraChat</w:t>
      </w:r>
      <w:proofErr w:type="spellEnd"/>
      <w:r>
        <w:rPr>
          <w:rFonts w:ascii="Cabri" w:hAnsi="Cabri"/>
          <w:bCs/>
        </w:rPr>
        <w:t xml:space="preserve">”, a Java-based Local Area Network (LAN) chat application specifically targeted at university campuses. </w:t>
      </w:r>
      <w:proofErr w:type="spellStart"/>
      <w:r w:rsidRPr="00D44C30">
        <w:rPr>
          <w:rFonts w:ascii="Cabri" w:hAnsi="Cabri"/>
          <w:b/>
        </w:rPr>
        <w:t>IntraChat</w:t>
      </w:r>
      <w:proofErr w:type="spellEnd"/>
      <w:r>
        <w:rPr>
          <w:rFonts w:ascii="Cabri" w:hAnsi="Cabri"/>
          <w:b/>
        </w:rPr>
        <w:t xml:space="preserve"> </w:t>
      </w:r>
      <w:r>
        <w:rPr>
          <w:rFonts w:ascii="Cabri" w:hAnsi="Cabri"/>
          <w:bCs/>
        </w:rPr>
        <w:t>addresses the need for zero-cost, secure, and closed-loop communication tool that operates entirely on existing campus network infrastructure.</w:t>
      </w:r>
    </w:p>
    <w:p w14:paraId="50980043" w14:textId="77777777" w:rsidR="005902B6" w:rsidRDefault="005902B6" w:rsidP="005902B6">
      <w:pPr>
        <w:spacing w:line="360" w:lineRule="auto"/>
        <w:jc w:val="both"/>
        <w:rPr>
          <w:rFonts w:ascii="Cabri" w:hAnsi="Cabri"/>
          <w:bCs/>
        </w:rPr>
      </w:pPr>
      <w:r>
        <w:rPr>
          <w:rFonts w:ascii="Cabri" w:hAnsi="Cabri"/>
          <w:bCs/>
        </w:rPr>
        <w:t xml:space="preserve">The target market for </w:t>
      </w:r>
      <w:proofErr w:type="spellStart"/>
      <w:r w:rsidRPr="008830D4">
        <w:rPr>
          <w:rFonts w:ascii="Cabri" w:hAnsi="Cabri"/>
          <w:b/>
        </w:rPr>
        <w:t>IntraChat</w:t>
      </w:r>
      <w:proofErr w:type="spellEnd"/>
      <w:r>
        <w:rPr>
          <w:rFonts w:ascii="Cabri" w:hAnsi="Cabri"/>
          <w:b/>
        </w:rPr>
        <w:t xml:space="preserve"> </w:t>
      </w:r>
      <w:r>
        <w:rPr>
          <w:rFonts w:ascii="Cabri" w:hAnsi="Cabri"/>
          <w:bCs/>
        </w:rPr>
        <w:t xml:space="preserve">is tertiary institutions that require a “controlled alternative” to public messaging platforms such as WhatsApp. The research indicates that by physically containing data within the local network, </w:t>
      </w:r>
      <w:proofErr w:type="spellStart"/>
      <w:r w:rsidRPr="003E0A58">
        <w:rPr>
          <w:rFonts w:ascii="Cabri" w:hAnsi="Cabri"/>
          <w:b/>
        </w:rPr>
        <w:t>IntraChat</w:t>
      </w:r>
      <w:proofErr w:type="spellEnd"/>
      <w:r>
        <w:rPr>
          <w:rFonts w:ascii="Cabri" w:hAnsi="Cabri"/>
          <w:bCs/>
        </w:rPr>
        <w:t xml:space="preserve"> eliminates the risk of third-party data interception, ensuring privacy through network isolation. While the application successfully achieves real-time instant messaging and basic file sharing without requiring mobile data costs, it is limited to devices connected to the same local network. Ultimately, this project proves that Java Sockets and Frame Forms provide a highly secure framework for developing institutional communication tools.</w:t>
      </w:r>
    </w:p>
    <w:p w14:paraId="724EDEB5" w14:textId="77777777" w:rsidR="005902B6" w:rsidRDefault="005902B6" w:rsidP="005902B6">
      <w:pPr>
        <w:rPr>
          <w:rFonts w:ascii="Cabri" w:hAnsi="Cabri"/>
          <w:bCs/>
        </w:rPr>
      </w:pPr>
      <w:r>
        <w:rPr>
          <w:rFonts w:ascii="Cabri" w:hAnsi="Cabri"/>
          <w:bCs/>
        </w:rPr>
        <w:br w:type="page"/>
      </w:r>
    </w:p>
    <w:p w14:paraId="792F1F2D" w14:textId="47FA8860" w:rsidR="00AE2B72" w:rsidRPr="00C362C9" w:rsidRDefault="00B72E6D" w:rsidP="00C362C9">
      <w:pPr>
        <w:pStyle w:val="Heading1"/>
        <w:jc w:val="center"/>
        <w:rPr>
          <w:lang w:val="en-ZA"/>
        </w:rPr>
      </w:pPr>
      <w:r w:rsidRPr="00B72E6D">
        <w:rPr>
          <w:lang w:val="en-ZA"/>
        </w:rPr>
        <w:lastRenderedPageBreak/>
        <w:t>CHAPTER ONE: INTRODUCTI</w:t>
      </w:r>
      <w:r w:rsidR="00C362C9">
        <w:rPr>
          <w:lang w:val="en-ZA"/>
        </w:rPr>
        <w:t>ON</w:t>
      </w:r>
    </w:p>
    <w:p w14:paraId="5804AD53" w14:textId="77777777" w:rsidR="002B1A2B" w:rsidRDefault="007D3DB0" w:rsidP="00AE2B72">
      <w:r>
        <w:t xml:space="preserve">Instant messaging </w:t>
      </w:r>
      <w:r w:rsidR="00083F42">
        <w:t>is the dominant form of digital communication in South Africa with WhatsApp</w:t>
      </w:r>
      <w:r w:rsidR="008024CE">
        <w:t xml:space="preserve"> reaching </w:t>
      </w:r>
      <w:r w:rsidR="00200FD1">
        <w:t>96% of internet users</w:t>
      </w:r>
      <w:r w:rsidR="00611501">
        <w:t xml:space="preserve"> as of the first half of </w:t>
      </w:r>
      <w:r w:rsidR="000E186A">
        <w:t>2026</w:t>
      </w:r>
      <w:sdt>
        <w:sdtPr>
          <w:id w:val="-335306125"/>
          <w:citation/>
        </w:sdtPr>
        <w:sdtContent>
          <w:r w:rsidR="00856667">
            <w:fldChar w:fldCharType="begin"/>
          </w:r>
          <w:r w:rsidR="00856667">
            <w:rPr>
              <w:lang w:val="en-US"/>
            </w:rPr>
            <w:instrText xml:space="preserve"> CITATION Myl26 \l 1033 </w:instrText>
          </w:r>
          <w:r w:rsidR="00856667">
            <w:fldChar w:fldCharType="separate"/>
          </w:r>
          <w:r w:rsidR="00856667">
            <w:rPr>
              <w:noProof/>
              <w:lang w:val="en-US"/>
            </w:rPr>
            <w:t xml:space="preserve"> (IIIidge, 2026)</w:t>
          </w:r>
          <w:r w:rsidR="00856667">
            <w:fldChar w:fldCharType="end"/>
          </w:r>
        </w:sdtContent>
      </w:sdt>
      <w:r w:rsidR="000E186A">
        <w:t>.</w:t>
      </w:r>
      <w:r w:rsidR="00E979FD">
        <w:t xml:space="preserve">This dominance extends </w:t>
      </w:r>
      <w:r w:rsidR="0083138E">
        <w:t>into educational sett</w:t>
      </w:r>
      <w:r w:rsidR="006568C1">
        <w:t>ings</w:t>
      </w:r>
      <w:r w:rsidR="00665FA7">
        <w:t xml:space="preserve">, where students and lecturers increasingly </w:t>
      </w:r>
      <w:r w:rsidR="00731639">
        <w:t xml:space="preserve">rely on WhatsApp groups for academic </w:t>
      </w:r>
      <w:r w:rsidR="003635C5">
        <w:t>collaboration and source sharing</w:t>
      </w:r>
      <w:sdt>
        <w:sdtPr>
          <w:id w:val="-338153970"/>
          <w:citation/>
        </w:sdtPr>
        <w:sdtContent>
          <w:r w:rsidR="00D644AF">
            <w:fldChar w:fldCharType="begin"/>
          </w:r>
          <w:r w:rsidR="00D644AF">
            <w:rPr>
              <w:lang w:val="en-US"/>
            </w:rPr>
            <w:instrText xml:space="preserve"> CITATION Bas25 \l 1033 </w:instrText>
          </w:r>
          <w:r w:rsidR="00D644AF">
            <w:fldChar w:fldCharType="separate"/>
          </w:r>
          <w:r w:rsidR="00D644AF">
            <w:rPr>
              <w:noProof/>
              <w:lang w:val="en-US"/>
            </w:rPr>
            <w:t xml:space="preserve"> (Basitere, Mogashana, &amp; Ivala, 2025)</w:t>
          </w:r>
          <w:r w:rsidR="00D644AF">
            <w:fldChar w:fldCharType="end"/>
          </w:r>
        </w:sdtContent>
      </w:sdt>
      <w:r w:rsidR="007E4363">
        <w:t>.</w:t>
      </w:r>
    </w:p>
    <w:p w14:paraId="26D5904C" w14:textId="77777777" w:rsidR="00AA707A" w:rsidRDefault="002B1A2B" w:rsidP="00AE2B72">
      <w:r>
        <w:t>However, the reliance on commercial messaging platforms within tertiary institutions introduces structural risks.</w:t>
      </w:r>
      <w:r w:rsidR="009D04DD">
        <w:t xml:space="preserve"> A study conducted at</w:t>
      </w:r>
      <w:r w:rsidR="00FD5337">
        <w:t xml:space="preserve"> a university documented the use of Whats</w:t>
      </w:r>
      <w:r w:rsidR="00A460BC">
        <w:t>App to support students, justified by its popularity.</w:t>
      </w:r>
      <w:r w:rsidR="006C05A1">
        <w:t xml:space="preserve"> Yet the same study acknowledged negative </w:t>
      </w:r>
      <w:r w:rsidR="00282A35">
        <w:t>consequences experienced by students, suggesting that the</w:t>
      </w:r>
      <w:r w:rsidR="00E01CB0">
        <w:t xml:space="preserve"> </w:t>
      </w:r>
      <w:r w:rsidR="009E4336">
        <w:t xml:space="preserve">platform is not a risk-free tool in </w:t>
      </w:r>
      <w:r w:rsidR="00D93BC4">
        <w:t>academic contexts</w:t>
      </w:r>
      <w:r w:rsidR="005250E9">
        <w:t xml:space="preserve"> as </w:t>
      </w:r>
      <w:r w:rsidR="00FD1308">
        <w:t>all communication routes through external servers leaving universi</w:t>
      </w:r>
      <w:r w:rsidR="0066161A">
        <w:t xml:space="preserve">ties subjects to </w:t>
      </w:r>
      <w:r w:rsidR="00E77BD3">
        <w:t>unverified third-party</w:t>
      </w:r>
      <w:r w:rsidR="00CF0EEF">
        <w:t xml:space="preserve"> data practices.</w:t>
      </w:r>
      <w:sdt>
        <w:sdtPr>
          <w:id w:val="-2054069327"/>
          <w:citation/>
        </w:sdtPr>
        <w:sdtContent>
          <w:r w:rsidR="00D93BC4">
            <w:fldChar w:fldCharType="begin"/>
          </w:r>
          <w:r w:rsidR="00D93BC4">
            <w:rPr>
              <w:lang w:val="en-US"/>
            </w:rPr>
            <w:instrText xml:space="preserve"> CITATION Bas25 \l 1033 </w:instrText>
          </w:r>
          <w:r w:rsidR="00D93BC4">
            <w:fldChar w:fldCharType="separate"/>
          </w:r>
          <w:r w:rsidR="00D93BC4">
            <w:rPr>
              <w:noProof/>
              <w:lang w:val="en-US"/>
            </w:rPr>
            <w:t xml:space="preserve"> (Basitere, Mogashana, &amp; Ivala, 2025)</w:t>
          </w:r>
          <w:r w:rsidR="00D93BC4">
            <w:fldChar w:fldCharType="end"/>
          </w:r>
        </w:sdtContent>
      </w:sdt>
      <w:r w:rsidR="00035915">
        <w:t>.</w:t>
      </w:r>
    </w:p>
    <w:p w14:paraId="522B8A1C" w14:textId="596B604F" w:rsidR="00B72E6D" w:rsidRDefault="00AA707A" w:rsidP="00AE2B72">
      <w:r>
        <w:t xml:space="preserve">It is within this context </w:t>
      </w:r>
      <w:r w:rsidR="002420E6">
        <w:t xml:space="preserve">that </w:t>
      </w:r>
      <w:proofErr w:type="spellStart"/>
      <w:r w:rsidR="002420E6" w:rsidRPr="002420E6">
        <w:rPr>
          <w:b/>
          <w:bCs/>
        </w:rPr>
        <w:t>IntraChat</w:t>
      </w:r>
      <w:proofErr w:type="spellEnd"/>
      <w:r w:rsidR="003C6A70">
        <w:t xml:space="preserve"> is </w:t>
      </w:r>
      <w:r w:rsidR="00FA5CA2">
        <w:t xml:space="preserve">proposed. </w:t>
      </w:r>
      <w:proofErr w:type="spellStart"/>
      <w:r w:rsidR="00FA5CA2" w:rsidRPr="00FA5CA2">
        <w:rPr>
          <w:b/>
          <w:bCs/>
        </w:rPr>
        <w:t>IntraChat</w:t>
      </w:r>
      <w:proofErr w:type="spellEnd"/>
      <w:r w:rsidR="00FA5CA2">
        <w:rPr>
          <w:b/>
          <w:bCs/>
        </w:rPr>
        <w:t xml:space="preserve"> </w:t>
      </w:r>
      <w:r w:rsidR="00FA5CA2">
        <w:t>is a Java-based Local Area Network (LAN) chat appl</w:t>
      </w:r>
      <w:r w:rsidR="00110009">
        <w:t>ication designed speci</w:t>
      </w:r>
      <w:r w:rsidR="003D791E">
        <w:t>fically for tertiary educational institutions.</w:t>
      </w:r>
      <w:r w:rsidR="00DD2A59">
        <w:t xml:space="preserve"> By </w:t>
      </w:r>
      <w:r w:rsidR="000B6DC7">
        <w:t xml:space="preserve">operating exclusively on the campus LAN, </w:t>
      </w:r>
      <w:proofErr w:type="spellStart"/>
      <w:r w:rsidR="000B6DC7" w:rsidRPr="002420E6">
        <w:rPr>
          <w:b/>
          <w:bCs/>
        </w:rPr>
        <w:t>IntraChat</w:t>
      </w:r>
      <w:proofErr w:type="spellEnd"/>
      <w:r w:rsidR="000B6DC7">
        <w:t xml:space="preserve"> ensures that all messages and shared files </w:t>
      </w:r>
      <w:r w:rsidR="00DD708D">
        <w:t>remain within the university’s infras</w:t>
      </w:r>
      <w:r w:rsidR="002546B0">
        <w:t xml:space="preserve">tructure therefore eliminating </w:t>
      </w:r>
      <w:r w:rsidR="00114BA3">
        <w:t>the risk of external interception.</w:t>
      </w:r>
      <w:r w:rsidR="00071D02">
        <w:t xml:space="preserve"> </w:t>
      </w:r>
      <w:proofErr w:type="spellStart"/>
      <w:r w:rsidR="00071D02" w:rsidRPr="008F79FE">
        <w:rPr>
          <w:b/>
          <w:bCs/>
        </w:rPr>
        <w:t>In</w:t>
      </w:r>
      <w:r w:rsidR="008F79FE" w:rsidRPr="008F79FE">
        <w:rPr>
          <w:b/>
          <w:bCs/>
        </w:rPr>
        <w:t>traChat</w:t>
      </w:r>
      <w:proofErr w:type="spellEnd"/>
      <w:r w:rsidR="008F79FE" w:rsidRPr="008F79FE">
        <w:rPr>
          <w:b/>
          <w:bCs/>
        </w:rPr>
        <w:t xml:space="preserve"> </w:t>
      </w:r>
      <w:r w:rsidR="0088147C">
        <w:t>provides real-time messaging and basic file sharing without incurring data co</w:t>
      </w:r>
      <w:r w:rsidR="00C81BAF">
        <w:t>sts</w:t>
      </w:r>
      <w:r w:rsidR="006C4F6A">
        <w:t xml:space="preserve"> and the development of </w:t>
      </w:r>
      <w:r w:rsidR="00B72E6D">
        <w:br w:type="page"/>
      </w:r>
    </w:p>
    <w:p w14:paraId="56477A8C" w14:textId="77777777" w:rsidR="00430D0D" w:rsidRPr="00430D0D" w:rsidRDefault="00430D0D" w:rsidP="00430D0D">
      <w:pPr>
        <w:pStyle w:val="Heading1"/>
        <w:jc w:val="center"/>
        <w:rPr>
          <w:lang w:val="en-ZA"/>
        </w:rPr>
      </w:pPr>
      <w:r w:rsidRPr="00430D0D">
        <w:rPr>
          <w:lang w:val="en-ZA"/>
        </w:rPr>
        <w:lastRenderedPageBreak/>
        <w:t>CHAPTER TWO: SUB-QUESTIONS AND DISCUSSION</w:t>
      </w:r>
    </w:p>
    <w:p w14:paraId="0B2FFE3F" w14:textId="113097A2" w:rsidR="00430D0D" w:rsidRDefault="00430D0D">
      <w:pPr>
        <w:rPr>
          <w:rFonts w:ascii="Cabri" w:hAnsi="Cabri"/>
        </w:rPr>
      </w:pPr>
      <w:r>
        <w:rPr>
          <w:rFonts w:ascii="Cabri" w:hAnsi="Cabri"/>
        </w:rPr>
        <w:br w:type="page"/>
      </w:r>
    </w:p>
    <w:p w14:paraId="088FE07E" w14:textId="77777777" w:rsidR="00AF545C" w:rsidRPr="00AF545C" w:rsidRDefault="00AF545C" w:rsidP="00AF545C">
      <w:pPr>
        <w:pStyle w:val="Heading1"/>
        <w:jc w:val="center"/>
        <w:rPr>
          <w:lang w:val="en-ZA"/>
        </w:rPr>
      </w:pPr>
      <w:r w:rsidRPr="00AF545C">
        <w:rPr>
          <w:lang w:val="en-ZA"/>
        </w:rPr>
        <w:lastRenderedPageBreak/>
        <w:t>CHAPTER THREE: SYSTEM DESIGN AND IMPLEMENTATION</w:t>
      </w:r>
    </w:p>
    <w:p w14:paraId="1035DE52" w14:textId="39E165B0" w:rsidR="00AF545C" w:rsidRDefault="00AF545C">
      <w:r>
        <w:br w:type="page"/>
      </w:r>
    </w:p>
    <w:p w14:paraId="0158FBDC" w14:textId="77777777" w:rsidR="0025579B" w:rsidRPr="0025579B" w:rsidRDefault="0025579B" w:rsidP="0025579B">
      <w:pPr>
        <w:pStyle w:val="Heading1"/>
        <w:jc w:val="center"/>
        <w:rPr>
          <w:lang w:val="en-ZA"/>
        </w:rPr>
      </w:pPr>
      <w:r w:rsidRPr="0025579B">
        <w:rPr>
          <w:lang w:val="en-ZA"/>
        </w:rPr>
        <w:lastRenderedPageBreak/>
        <w:t>CHAPTER FOUR: RESULTS AND ANALYSIS</w:t>
      </w:r>
    </w:p>
    <w:p w14:paraId="1706F02D" w14:textId="6F467036" w:rsidR="0025579B" w:rsidRDefault="0025579B">
      <w:r>
        <w:br w:type="page"/>
      </w:r>
    </w:p>
    <w:p w14:paraId="17EB2CCA" w14:textId="77777777" w:rsidR="00957F8E" w:rsidRPr="00957F8E" w:rsidRDefault="00957F8E" w:rsidP="00957F8E">
      <w:pPr>
        <w:pStyle w:val="Heading1"/>
        <w:jc w:val="center"/>
        <w:rPr>
          <w:lang w:val="en-ZA"/>
        </w:rPr>
      </w:pPr>
      <w:r w:rsidRPr="00957F8E">
        <w:rPr>
          <w:lang w:val="en-ZA"/>
        </w:rPr>
        <w:lastRenderedPageBreak/>
        <w:t>CHAPTER FIVE: CONCLUSION</w:t>
      </w:r>
    </w:p>
    <w:p w14:paraId="7C4BBD7A" w14:textId="3F52B5B1" w:rsidR="00957F8E" w:rsidRDefault="00957F8E">
      <w:r>
        <w:br w:type="page"/>
      </w:r>
    </w:p>
    <w:p w14:paraId="63110E68" w14:textId="54275648" w:rsidR="00B62DAF" w:rsidRDefault="001B1514" w:rsidP="001B1514">
      <w:pPr>
        <w:pStyle w:val="Heading1"/>
        <w:jc w:val="center"/>
        <w:rPr>
          <w:lang w:val="en-ZA"/>
        </w:rPr>
      </w:pPr>
      <w:r w:rsidRPr="001B1514">
        <w:rPr>
          <w:lang w:val="en-ZA"/>
        </w:rPr>
        <w:lastRenderedPageBreak/>
        <w:t>References</w:t>
      </w:r>
      <w:r w:rsidR="00782A9C">
        <w:rPr>
          <w:lang w:val="en-ZA"/>
        </w:rPr>
        <w:t xml:space="preserve"> </w:t>
      </w:r>
    </w:p>
    <w:p w14:paraId="0FC3EF4A" w14:textId="6ABFB422" w:rsidR="00782A9C" w:rsidRDefault="00782A9C">
      <w:pPr>
        <w:rPr>
          <w:lang w:val="en-ZA"/>
        </w:rPr>
      </w:pPr>
      <w:r>
        <w:rPr>
          <w:lang w:val="en-ZA"/>
        </w:rPr>
        <w:br w:type="page"/>
      </w:r>
    </w:p>
    <w:p w14:paraId="576E7CC7" w14:textId="77777777" w:rsidR="00782A9C" w:rsidRPr="00782A9C" w:rsidRDefault="00782A9C" w:rsidP="00782A9C">
      <w:pPr>
        <w:rPr>
          <w:lang w:val="en-ZA"/>
        </w:rPr>
      </w:pPr>
    </w:p>
    <w:sectPr w:rsidR="00782A9C" w:rsidRPr="00782A9C" w:rsidSect="00541C1E">
      <w:pgSz w:w="11909" w:h="16834"/>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b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1" w:fontKey="{ABE7121B-C865-4413-B8AC-0CDB6B0A3A97}"/>
  </w:font>
  <w:font w:name="Cambria">
    <w:panose1 w:val="02040503050406030204"/>
    <w:charset w:val="00"/>
    <w:family w:val="roman"/>
    <w:pitch w:val="variable"/>
    <w:sig w:usb0="E00006FF" w:usb1="420024FF" w:usb2="02000000" w:usb3="00000000" w:csb0="0000019F" w:csb1="00000000"/>
    <w:embedRegular r:id="rId2" w:fontKey="{594732C8-3DF2-4419-9F05-F71D009664B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12F32"/>
    <w:multiLevelType w:val="multilevel"/>
    <w:tmpl w:val="8452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662906"/>
    <w:multiLevelType w:val="hybridMultilevel"/>
    <w:tmpl w:val="05BEAFEC"/>
    <w:lvl w:ilvl="0" w:tplc="77F0BBFA">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F943807"/>
    <w:multiLevelType w:val="multilevel"/>
    <w:tmpl w:val="5C384226"/>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1969772780">
    <w:abstractNumId w:val="1"/>
  </w:num>
  <w:num w:numId="2" w16cid:durableId="1901592986">
    <w:abstractNumId w:val="0"/>
  </w:num>
  <w:num w:numId="3" w16cid:durableId="64569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6CAE"/>
    <w:rsid w:val="00033F17"/>
    <w:rsid w:val="00034B56"/>
    <w:rsid w:val="00035915"/>
    <w:rsid w:val="00071D02"/>
    <w:rsid w:val="00083F42"/>
    <w:rsid w:val="000B6DC7"/>
    <w:rsid w:val="000D45B3"/>
    <w:rsid w:val="000E186A"/>
    <w:rsid w:val="00110009"/>
    <w:rsid w:val="00114BA3"/>
    <w:rsid w:val="00140BD3"/>
    <w:rsid w:val="00151CA8"/>
    <w:rsid w:val="001B1514"/>
    <w:rsid w:val="001C1AD3"/>
    <w:rsid w:val="001D1223"/>
    <w:rsid w:val="001D3942"/>
    <w:rsid w:val="001F1311"/>
    <w:rsid w:val="00200FD1"/>
    <w:rsid w:val="002420E6"/>
    <w:rsid w:val="002546B0"/>
    <w:rsid w:val="0025579B"/>
    <w:rsid w:val="0026626E"/>
    <w:rsid w:val="00276CAE"/>
    <w:rsid w:val="00282A35"/>
    <w:rsid w:val="002B1A2B"/>
    <w:rsid w:val="002C089C"/>
    <w:rsid w:val="002C191B"/>
    <w:rsid w:val="002F30CA"/>
    <w:rsid w:val="00323644"/>
    <w:rsid w:val="003635C5"/>
    <w:rsid w:val="00386294"/>
    <w:rsid w:val="003C6A70"/>
    <w:rsid w:val="003D791E"/>
    <w:rsid w:val="003E0A58"/>
    <w:rsid w:val="00430D0D"/>
    <w:rsid w:val="004802D7"/>
    <w:rsid w:val="00484BF3"/>
    <w:rsid w:val="005250E9"/>
    <w:rsid w:val="00527226"/>
    <w:rsid w:val="00541C1E"/>
    <w:rsid w:val="00543AF5"/>
    <w:rsid w:val="00570FEF"/>
    <w:rsid w:val="005902B6"/>
    <w:rsid w:val="005950D4"/>
    <w:rsid w:val="005B36AD"/>
    <w:rsid w:val="005D38C9"/>
    <w:rsid w:val="00601657"/>
    <w:rsid w:val="00611501"/>
    <w:rsid w:val="00635913"/>
    <w:rsid w:val="006568C1"/>
    <w:rsid w:val="0066161A"/>
    <w:rsid w:val="00665FA7"/>
    <w:rsid w:val="00692AD2"/>
    <w:rsid w:val="00695FF4"/>
    <w:rsid w:val="006B5834"/>
    <w:rsid w:val="006B6F9C"/>
    <w:rsid w:val="006C05A1"/>
    <w:rsid w:val="006C4F6A"/>
    <w:rsid w:val="00702AA1"/>
    <w:rsid w:val="00702D2D"/>
    <w:rsid w:val="00731639"/>
    <w:rsid w:val="00782A9C"/>
    <w:rsid w:val="007D3DB0"/>
    <w:rsid w:val="007E4363"/>
    <w:rsid w:val="008024CE"/>
    <w:rsid w:val="00803C28"/>
    <w:rsid w:val="0083138E"/>
    <w:rsid w:val="00856667"/>
    <w:rsid w:val="0088147C"/>
    <w:rsid w:val="008830D4"/>
    <w:rsid w:val="008B7FCF"/>
    <w:rsid w:val="008C6013"/>
    <w:rsid w:val="008F0D42"/>
    <w:rsid w:val="008F79FE"/>
    <w:rsid w:val="0094386D"/>
    <w:rsid w:val="00947712"/>
    <w:rsid w:val="00957F8E"/>
    <w:rsid w:val="00971CD3"/>
    <w:rsid w:val="009A1124"/>
    <w:rsid w:val="009D04DD"/>
    <w:rsid w:val="009E4336"/>
    <w:rsid w:val="00A06D02"/>
    <w:rsid w:val="00A460BC"/>
    <w:rsid w:val="00AA707A"/>
    <w:rsid w:val="00AC1044"/>
    <w:rsid w:val="00AE2B72"/>
    <w:rsid w:val="00AF545C"/>
    <w:rsid w:val="00B36B29"/>
    <w:rsid w:val="00B62DAF"/>
    <w:rsid w:val="00B72E6D"/>
    <w:rsid w:val="00B9675B"/>
    <w:rsid w:val="00BD5697"/>
    <w:rsid w:val="00BF3767"/>
    <w:rsid w:val="00C362C9"/>
    <w:rsid w:val="00C81BAF"/>
    <w:rsid w:val="00CA1622"/>
    <w:rsid w:val="00CF0EEF"/>
    <w:rsid w:val="00D3642D"/>
    <w:rsid w:val="00D44C30"/>
    <w:rsid w:val="00D644AF"/>
    <w:rsid w:val="00D93BC4"/>
    <w:rsid w:val="00DA5C20"/>
    <w:rsid w:val="00DD2A59"/>
    <w:rsid w:val="00DD708D"/>
    <w:rsid w:val="00E01869"/>
    <w:rsid w:val="00E01CB0"/>
    <w:rsid w:val="00E15189"/>
    <w:rsid w:val="00E6142A"/>
    <w:rsid w:val="00E77BD3"/>
    <w:rsid w:val="00E83E02"/>
    <w:rsid w:val="00E9596C"/>
    <w:rsid w:val="00E979FD"/>
    <w:rsid w:val="00EF7B65"/>
    <w:rsid w:val="00F239FE"/>
    <w:rsid w:val="00F43C95"/>
    <w:rsid w:val="00FA5CA2"/>
    <w:rsid w:val="00FB4972"/>
    <w:rsid w:val="00FD1308"/>
    <w:rsid w:val="00FD533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97634"/>
  <w15:docId w15:val="{F56D4B73-768E-45AF-9384-EC88A4569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803C28"/>
    <w:rPr>
      <w:color w:val="0000FF" w:themeColor="hyperlink"/>
      <w:u w:val="single"/>
    </w:rPr>
  </w:style>
  <w:style w:type="character" w:styleId="UnresolvedMention">
    <w:name w:val="Unresolved Mention"/>
    <w:basedOn w:val="DefaultParagraphFont"/>
    <w:uiPriority w:val="99"/>
    <w:semiHidden/>
    <w:unhideWhenUsed/>
    <w:rsid w:val="00803C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2686829">
      <w:bodyDiv w:val="1"/>
      <w:marLeft w:val="0"/>
      <w:marRight w:val="0"/>
      <w:marTop w:val="0"/>
      <w:marBottom w:val="0"/>
      <w:divBdr>
        <w:top w:val="none" w:sz="0" w:space="0" w:color="auto"/>
        <w:left w:val="none" w:sz="0" w:space="0" w:color="auto"/>
        <w:bottom w:val="none" w:sz="0" w:space="0" w:color="auto"/>
        <w:right w:val="none" w:sz="0" w:space="0" w:color="auto"/>
      </w:divBdr>
    </w:div>
    <w:div w:id="1478493345">
      <w:bodyDiv w:val="1"/>
      <w:marLeft w:val="0"/>
      <w:marRight w:val="0"/>
      <w:marTop w:val="0"/>
      <w:marBottom w:val="0"/>
      <w:divBdr>
        <w:top w:val="none" w:sz="0" w:space="0" w:color="auto"/>
        <w:left w:val="none" w:sz="0" w:space="0" w:color="auto"/>
        <w:bottom w:val="none" w:sz="0" w:space="0" w:color="auto"/>
        <w:right w:val="none" w:sz="0" w:space="0" w:color="auto"/>
      </w:divBdr>
    </w:div>
    <w:div w:id="20139525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merca20.com/95-of-internet-users-already-use-messaging-apps-the-most-universal-digital-habit/" TargetMode="External"/><Relationship Id="rId3" Type="http://schemas.openxmlformats.org/officeDocument/2006/relationships/styles" Target="styles.xml"/><Relationship Id="rId7" Type="http://schemas.openxmlformats.org/officeDocument/2006/relationships/hyperlink" Target="https://ieeexplore.ieee.org/document/1102256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ybroadband.co.za/news/smartphones/658853-big-changes-for-whatsapp-in-south-africa.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Myl26</b:Tag>
    <b:SourceType>InternetSite</b:SourceType>
    <b:Guid>{1E4BC11B-22F1-483A-8D23-D424684E60C8}</b:Guid>
    <b:Title>My BroadBand Trusted in Tech</b:Title>
    <b:Year>2026</b:Year>
    <b:Author>
      <b:Author>
        <b:NameList>
          <b:Person>
            <b:Last>IIIidge</b:Last>
            <b:First>Myles</b:First>
          </b:Person>
        </b:NameList>
      </b:Author>
    </b:Author>
    <b:InternetSiteTitle>Big Changes for WhatsApp in South Africa</b:InternetSiteTitle>
    <b:Month>July</b:Month>
    <b:Day>21</b:Day>
    <b:URL>https:https://mybroadband.co.za/news/smartphones/658853-big-changes-for-whatsapp-in-south-africa.html</b:URL>
    <b:RefOrder>1</b:RefOrder>
  </b:Source>
  <b:Source>
    <b:Tag>Bas25</b:Tag>
    <b:SourceType>JournalArticle</b:SourceType>
    <b:Guid>{EA9CF9CF-4DAC-4834-9D9E-8B74A0CF8C11}</b:Guid>
    <b:Title>Exploring the Role of WhatsApp in Facilitating Communication and Support in Academic Settings</b:Title>
    <b:Year>2025</b:Year>
    <b:JournalName>Africa Education Review</b:JournalName>
    <b:Pages>20</b:Pages>
    <b:Author>
      <b:Author>
        <b:NameList>
          <b:Person>
            <b:Last>Basitere</b:Last>
            <b:First>Moses</b:First>
          </b:Person>
          <b:Person>
            <b:Last>Mogashana</b:Last>
            <b:First>Disaapele</b:First>
          </b:Person>
          <b:Person>
            <b:Last>Ivala</b:Last>
            <b:First>Eunice N</b:First>
          </b:Person>
        </b:NameList>
      </b:Author>
    </b:Author>
    <b:RefOrder>2</b:RefOrder>
  </b:Source>
</b:Sources>
</file>

<file path=customXml/itemProps1.xml><?xml version="1.0" encoding="utf-8"?>
<ds:datastoreItem xmlns:ds="http://schemas.openxmlformats.org/officeDocument/2006/customXml" ds:itemID="{93F68867-463A-4E09-BEE3-901D0E2E04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10</Pages>
  <Words>592</Words>
  <Characters>3376</Characters>
  <Application>Microsoft Office Word</Application>
  <DocSecurity>0</DocSecurity>
  <Lines>28</Lines>
  <Paragraphs>7</Paragraphs>
  <ScaleCrop>false</ScaleCrop>
  <Company/>
  <LinksUpToDate>false</LinksUpToDate>
  <CharactersWithSpaces>3961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Uzothandwa Mkhwanazi</cp:lastModifiedBy>
  <cp:revision>114</cp:revision>
  <dcterms:created xsi:type="dcterms:W3CDTF">2026-10-26T08:25:00Z</dcterms:created>
  <dcterms:modified xsi:type="dcterms:W3CDTF">2026-10-30T20:29:00Z</dcterms:modified>
</cp:coreProperties>
</file>