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D6" w:rsidRPr="004E5FD6" w:rsidRDefault="004E5FD6" w:rsidP="004E5FD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4E5FD6">
        <w:rPr>
          <w:rFonts w:ascii="Arial" w:eastAsia="Times New Roman" w:hAnsi="Arial" w:cs="Arial"/>
          <w:b/>
          <w:bCs/>
          <w:color w:val="333333"/>
          <w:sz w:val="27"/>
          <w:szCs w:val="27"/>
        </w:rPr>
        <w:t>ast</w:t>
      </w:r>
      <w:proofErr w:type="spellEnd"/>
      <w:r w:rsidRPr="004E5FD6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and Convert functions in SQL Server - Part 28</w:t>
      </w:r>
    </w:p>
    <w:p w:rsidR="004E5FD6" w:rsidRPr="004E5FD6" w:rsidRDefault="004E5FD6" w:rsidP="004E5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E5FD6">
        <w:rPr>
          <w:rFonts w:ascii="Arial" w:eastAsia="Times New Roman" w:hAnsi="Arial" w:cs="Arial"/>
          <w:color w:val="333333"/>
        </w:rPr>
        <w:t>To convert one data type to another, </w:t>
      </w:r>
      <w:r w:rsidRPr="004E5FD6">
        <w:rPr>
          <w:rFonts w:ascii="Arial" w:eastAsia="Times New Roman" w:hAnsi="Arial" w:cs="Arial"/>
          <w:color w:val="FF00FF"/>
        </w:rPr>
        <w:t>CAST </w:t>
      </w:r>
      <w:r w:rsidRPr="004E5FD6">
        <w:rPr>
          <w:rFonts w:ascii="Arial" w:eastAsia="Times New Roman" w:hAnsi="Arial" w:cs="Arial"/>
          <w:color w:val="333333"/>
        </w:rPr>
        <w:t>and </w:t>
      </w:r>
      <w:r w:rsidRPr="004E5FD6">
        <w:rPr>
          <w:rFonts w:ascii="Arial" w:eastAsia="Times New Roman" w:hAnsi="Arial" w:cs="Arial"/>
          <w:color w:val="FF00FF"/>
        </w:rPr>
        <w:t>CONVERT </w:t>
      </w:r>
      <w:r w:rsidRPr="004E5FD6">
        <w:rPr>
          <w:rFonts w:ascii="Arial" w:eastAsia="Times New Roman" w:hAnsi="Arial" w:cs="Arial"/>
          <w:color w:val="333333"/>
        </w:rPr>
        <w:t>functions can be used. 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>Syntax of CAST and CONVERT functions from MSDN: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 ( expression </w:t>
      </w:r>
      <w:r w:rsidRPr="004E5FD6">
        <w:rPr>
          <w:rFonts w:ascii="Arial" w:eastAsia="Times New Roman" w:hAnsi="Arial" w:cs="Arial"/>
          <w:color w:val="0000FF"/>
        </w:rPr>
        <w:t>AS </w:t>
      </w:r>
      <w:proofErr w:type="spellStart"/>
      <w:r w:rsidRPr="004E5FD6">
        <w:rPr>
          <w:rFonts w:ascii="Arial" w:eastAsia="Times New Roman" w:hAnsi="Arial" w:cs="Arial"/>
          <w:color w:val="333333"/>
        </w:rPr>
        <w:t>data_type</w:t>
      </w:r>
      <w:proofErr w:type="spellEnd"/>
      <w:r w:rsidRPr="004E5FD6">
        <w:rPr>
          <w:rFonts w:ascii="Arial" w:eastAsia="Times New Roman" w:hAnsi="Arial" w:cs="Arial"/>
          <w:color w:val="333333"/>
        </w:rPr>
        <w:t xml:space="preserve"> [ ( length ) ] )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FF00FF"/>
        </w:rPr>
        <w:t>CONVERT </w:t>
      </w:r>
      <w:r w:rsidRPr="004E5FD6">
        <w:rPr>
          <w:rFonts w:ascii="Arial" w:eastAsia="Times New Roman" w:hAnsi="Arial" w:cs="Arial"/>
          <w:color w:val="333333"/>
        </w:rPr>
        <w:t xml:space="preserve">( </w:t>
      </w:r>
      <w:proofErr w:type="spellStart"/>
      <w:r w:rsidRPr="004E5FD6">
        <w:rPr>
          <w:rFonts w:ascii="Arial" w:eastAsia="Times New Roman" w:hAnsi="Arial" w:cs="Arial"/>
          <w:color w:val="333333"/>
        </w:rPr>
        <w:t>data_type</w:t>
      </w:r>
      <w:proofErr w:type="spellEnd"/>
      <w:r w:rsidRPr="004E5FD6">
        <w:rPr>
          <w:rFonts w:ascii="Arial" w:eastAsia="Times New Roman" w:hAnsi="Arial" w:cs="Arial"/>
          <w:color w:val="333333"/>
        </w:rPr>
        <w:t xml:space="preserve"> [ ( length ) ] , expression [ , style ] )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  <w:t>From the syntax, it is clear that </w:t>
      </w:r>
      <w:r w:rsidRPr="004E5FD6">
        <w:rPr>
          <w:rFonts w:ascii="Arial" w:eastAsia="Times New Roman" w:hAnsi="Arial" w:cs="Arial"/>
          <w:color w:val="FF00FF"/>
        </w:rPr>
        <w:t>CONVERT</w:t>
      </w:r>
      <w:r w:rsidRPr="004E5FD6">
        <w:rPr>
          <w:rFonts w:ascii="Arial" w:eastAsia="Times New Roman" w:hAnsi="Arial" w:cs="Arial"/>
          <w:color w:val="333333"/>
        </w:rPr>
        <w:t xml:space="preserve">() function has an optional style parameter, </w:t>
      </w:r>
      <w:proofErr w:type="spellStart"/>
      <w:r w:rsidRPr="004E5FD6">
        <w:rPr>
          <w:rFonts w:ascii="Arial" w:eastAsia="Times New Roman" w:hAnsi="Arial" w:cs="Arial"/>
          <w:color w:val="333333"/>
        </w:rPr>
        <w:t>where as</w:t>
      </w:r>
      <w:proofErr w:type="spellEnd"/>
      <w:r w:rsidRPr="004E5FD6">
        <w:rPr>
          <w:rFonts w:ascii="Arial" w:eastAsia="Times New Roman" w:hAnsi="Arial" w:cs="Arial"/>
          <w:color w:val="333333"/>
        </w:rPr>
        <w:t> </w:t>
      </w:r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() function lacks this capability.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>Consider the Employees Table below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823845" cy="1196975"/>
            <wp:effectExtent l="0" t="0" r="0" b="3175"/>
            <wp:docPr id="7" name="Picture 7" descr="https://1.bp.blogspot.com/-jGmkXbUnIOo/UEJyLyk_L7I/AAAAAAAAAV0/Gkhn7DQeGRc/s1600/Employee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jGmkXbUnIOo/UEJyLyk_L7I/AAAAAAAAAV0/Gkhn7DQeGRc/s1600/Employee+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  <w:t>The following 2 queries convert, </w:t>
      </w:r>
      <w:proofErr w:type="spellStart"/>
      <w:r w:rsidRPr="004E5FD6">
        <w:rPr>
          <w:rFonts w:ascii="Arial" w:eastAsia="Times New Roman" w:hAnsi="Arial" w:cs="Arial"/>
          <w:b/>
          <w:bCs/>
          <w:color w:val="333333"/>
        </w:rPr>
        <w:t>DateOfBirth's</w:t>
      </w:r>
      <w:proofErr w:type="spellEnd"/>
      <w:r w:rsidRPr="004E5FD6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4E5FD6">
        <w:rPr>
          <w:rFonts w:ascii="Arial" w:eastAsia="Times New Roman" w:hAnsi="Arial" w:cs="Arial"/>
          <w:b/>
          <w:bCs/>
          <w:color w:val="333333"/>
        </w:rPr>
        <w:t>DateTime</w:t>
      </w:r>
      <w:proofErr w:type="spellEnd"/>
      <w:r w:rsidRPr="004E5FD6">
        <w:rPr>
          <w:rFonts w:ascii="Arial" w:eastAsia="Times New Roman" w:hAnsi="Arial" w:cs="Arial"/>
          <w:b/>
          <w:bCs/>
          <w:color w:val="333333"/>
        </w:rPr>
        <w:t xml:space="preserve"> datatype </w:t>
      </w:r>
      <w:r w:rsidRPr="004E5FD6">
        <w:rPr>
          <w:rFonts w:ascii="Arial" w:eastAsia="Times New Roman" w:hAnsi="Arial" w:cs="Arial"/>
          <w:color w:val="333333"/>
        </w:rPr>
        <w:t>to </w:t>
      </w:r>
      <w:r w:rsidRPr="004E5FD6">
        <w:rPr>
          <w:rFonts w:ascii="Arial" w:eastAsia="Times New Roman" w:hAnsi="Arial" w:cs="Arial"/>
          <w:b/>
          <w:bCs/>
          <w:color w:val="333333"/>
        </w:rPr>
        <w:t>NVARCHAR</w:t>
      </w:r>
      <w:r w:rsidRPr="004E5FD6">
        <w:rPr>
          <w:rFonts w:ascii="Arial" w:eastAsia="Times New Roman" w:hAnsi="Arial" w:cs="Arial"/>
          <w:color w:val="333333"/>
        </w:rPr>
        <w:t>. The first query uses the </w:t>
      </w:r>
      <w:proofErr w:type="gramStart"/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(</w:t>
      </w:r>
      <w:proofErr w:type="gramEnd"/>
      <w:r w:rsidRPr="004E5FD6">
        <w:rPr>
          <w:rFonts w:ascii="Arial" w:eastAsia="Times New Roman" w:hAnsi="Arial" w:cs="Arial"/>
          <w:color w:val="333333"/>
        </w:rPr>
        <w:t>) function, and the second one uses </w:t>
      </w:r>
      <w:r w:rsidRPr="004E5FD6">
        <w:rPr>
          <w:rFonts w:ascii="Arial" w:eastAsia="Times New Roman" w:hAnsi="Arial" w:cs="Arial"/>
          <w:color w:val="FF00FF"/>
        </w:rPr>
        <w:t>CONVERT</w:t>
      </w:r>
      <w:r w:rsidRPr="004E5FD6">
        <w:rPr>
          <w:rFonts w:ascii="Arial" w:eastAsia="Times New Roman" w:hAnsi="Arial" w:cs="Arial"/>
          <w:color w:val="333333"/>
        </w:rPr>
        <w:t>() function. The output is exactly the same for both the queries as shown below.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Select </w:t>
      </w:r>
      <w:r w:rsidRPr="004E5FD6">
        <w:rPr>
          <w:rFonts w:ascii="Arial" w:eastAsia="Times New Roman" w:hAnsi="Arial" w:cs="Arial"/>
          <w:color w:val="333333"/>
        </w:rPr>
        <w:t xml:space="preserve">Id, Name, </w:t>
      </w:r>
      <w:proofErr w:type="spellStart"/>
      <w:r w:rsidRPr="004E5FD6">
        <w:rPr>
          <w:rFonts w:ascii="Arial" w:eastAsia="Times New Roman" w:hAnsi="Arial" w:cs="Arial"/>
          <w:color w:val="333333"/>
        </w:rPr>
        <w:t>DateOfBirth</w:t>
      </w:r>
      <w:proofErr w:type="spellEnd"/>
      <w:r w:rsidRPr="004E5FD6">
        <w:rPr>
          <w:rFonts w:ascii="Arial" w:eastAsia="Times New Roman" w:hAnsi="Arial" w:cs="Arial"/>
          <w:color w:val="333333"/>
        </w:rPr>
        <w:t>, </w:t>
      </w:r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(</w:t>
      </w:r>
      <w:proofErr w:type="spellStart"/>
      <w:r w:rsidRPr="004E5FD6">
        <w:rPr>
          <w:rFonts w:ascii="Arial" w:eastAsia="Times New Roman" w:hAnsi="Arial" w:cs="Arial"/>
          <w:color w:val="333333"/>
        </w:rPr>
        <w:t>DateofBirth</w:t>
      </w:r>
      <w:proofErr w:type="spellEnd"/>
      <w:r w:rsidRPr="004E5FD6">
        <w:rPr>
          <w:rFonts w:ascii="Arial" w:eastAsia="Times New Roman" w:hAnsi="Arial" w:cs="Arial"/>
          <w:color w:val="333333"/>
        </w:rPr>
        <w:t> </w:t>
      </w:r>
      <w:r w:rsidRPr="004E5FD6">
        <w:rPr>
          <w:rFonts w:ascii="Arial" w:eastAsia="Times New Roman" w:hAnsi="Arial" w:cs="Arial"/>
          <w:color w:val="0000FF"/>
        </w:rPr>
        <w:t xml:space="preserve">as </w:t>
      </w:r>
      <w:proofErr w:type="spellStart"/>
      <w:r w:rsidRPr="004E5FD6">
        <w:rPr>
          <w:rFonts w:ascii="Arial" w:eastAsia="Times New Roman" w:hAnsi="Arial" w:cs="Arial"/>
          <w:color w:val="0000FF"/>
        </w:rPr>
        <w:t>nvarchar</w:t>
      </w:r>
      <w:proofErr w:type="spellEnd"/>
      <w:r w:rsidRPr="004E5FD6">
        <w:rPr>
          <w:rFonts w:ascii="Arial" w:eastAsia="Times New Roman" w:hAnsi="Arial" w:cs="Arial"/>
          <w:color w:val="333333"/>
        </w:rPr>
        <w:t>) </w:t>
      </w:r>
      <w:r w:rsidRPr="004E5FD6">
        <w:rPr>
          <w:rFonts w:ascii="Arial" w:eastAsia="Times New Roman" w:hAnsi="Arial" w:cs="Arial"/>
          <w:color w:val="0000FF"/>
        </w:rPr>
        <w:t>as </w:t>
      </w:r>
      <w:proofErr w:type="spellStart"/>
      <w:r w:rsidRPr="004E5FD6">
        <w:rPr>
          <w:rFonts w:ascii="Arial" w:eastAsia="Times New Roman" w:hAnsi="Arial" w:cs="Arial"/>
          <w:color w:val="333333"/>
        </w:rPr>
        <w:t>ConvertedDOB</w:t>
      </w:r>
      <w:proofErr w:type="spellEnd"/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from </w:t>
      </w:r>
      <w:proofErr w:type="spellStart"/>
      <w:r w:rsidRPr="004E5FD6">
        <w:rPr>
          <w:rFonts w:ascii="Arial" w:eastAsia="Times New Roman" w:hAnsi="Arial" w:cs="Arial"/>
          <w:color w:val="333333"/>
        </w:rPr>
        <w:t>tblEmployees</w:t>
      </w:r>
      <w:proofErr w:type="spellEnd"/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Select </w:t>
      </w:r>
      <w:r w:rsidRPr="004E5FD6">
        <w:rPr>
          <w:rFonts w:ascii="Arial" w:eastAsia="Times New Roman" w:hAnsi="Arial" w:cs="Arial"/>
          <w:color w:val="333333"/>
        </w:rPr>
        <w:t xml:space="preserve">Id, Name, </w:t>
      </w:r>
      <w:proofErr w:type="spellStart"/>
      <w:r w:rsidRPr="004E5FD6">
        <w:rPr>
          <w:rFonts w:ascii="Arial" w:eastAsia="Times New Roman" w:hAnsi="Arial" w:cs="Arial"/>
          <w:color w:val="333333"/>
        </w:rPr>
        <w:t>DateOfBirth</w:t>
      </w:r>
      <w:proofErr w:type="spellEnd"/>
      <w:r w:rsidRPr="004E5FD6">
        <w:rPr>
          <w:rFonts w:ascii="Arial" w:eastAsia="Times New Roman" w:hAnsi="Arial" w:cs="Arial"/>
          <w:color w:val="333333"/>
        </w:rPr>
        <w:t>, </w:t>
      </w:r>
      <w:r w:rsidRPr="004E5FD6">
        <w:rPr>
          <w:rFonts w:ascii="Arial" w:eastAsia="Times New Roman" w:hAnsi="Arial" w:cs="Arial"/>
          <w:color w:val="FF00FF"/>
        </w:rPr>
        <w:t>Convert</w:t>
      </w:r>
      <w:r w:rsidRPr="004E5FD6">
        <w:rPr>
          <w:rFonts w:ascii="Arial" w:eastAsia="Times New Roman" w:hAnsi="Arial" w:cs="Arial"/>
          <w:color w:val="333333"/>
        </w:rPr>
        <w:t>(</w:t>
      </w:r>
      <w:proofErr w:type="spellStart"/>
      <w:r w:rsidRPr="004E5FD6">
        <w:rPr>
          <w:rFonts w:ascii="Arial" w:eastAsia="Times New Roman" w:hAnsi="Arial" w:cs="Arial"/>
          <w:color w:val="0000FF"/>
        </w:rPr>
        <w:t>nvarchar</w:t>
      </w:r>
      <w:proofErr w:type="spellEnd"/>
      <w:r w:rsidRPr="004E5FD6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E5FD6">
        <w:rPr>
          <w:rFonts w:ascii="Arial" w:eastAsia="Times New Roman" w:hAnsi="Arial" w:cs="Arial"/>
          <w:color w:val="333333"/>
        </w:rPr>
        <w:t>DateOfBirth</w:t>
      </w:r>
      <w:proofErr w:type="spellEnd"/>
      <w:r w:rsidRPr="004E5FD6">
        <w:rPr>
          <w:rFonts w:ascii="Arial" w:eastAsia="Times New Roman" w:hAnsi="Arial" w:cs="Arial"/>
          <w:color w:val="333333"/>
        </w:rPr>
        <w:t>) </w:t>
      </w:r>
      <w:r w:rsidRPr="004E5FD6">
        <w:rPr>
          <w:rFonts w:ascii="Arial" w:eastAsia="Times New Roman" w:hAnsi="Arial" w:cs="Arial"/>
          <w:color w:val="0000FF"/>
        </w:rPr>
        <w:t>as </w:t>
      </w:r>
      <w:proofErr w:type="spellStart"/>
      <w:r w:rsidRPr="004E5FD6">
        <w:rPr>
          <w:rFonts w:ascii="Arial" w:eastAsia="Times New Roman" w:hAnsi="Arial" w:cs="Arial"/>
          <w:color w:val="333333"/>
        </w:rPr>
        <w:t>ConvertedDOB</w:t>
      </w:r>
      <w:proofErr w:type="spellEnd"/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from </w:t>
      </w:r>
      <w:proofErr w:type="spellStart"/>
      <w:r w:rsidRPr="004E5FD6">
        <w:rPr>
          <w:rFonts w:ascii="Arial" w:eastAsia="Times New Roman" w:hAnsi="Arial" w:cs="Arial"/>
          <w:color w:val="333333"/>
        </w:rPr>
        <w:t>tblEmployees</w:t>
      </w:r>
      <w:proofErr w:type="spellEnd"/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>Output: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4598670" cy="1196975"/>
            <wp:effectExtent l="0" t="0" r="0" b="3175"/>
            <wp:docPr id="6" name="Picture 6" descr="https://3.bp.blogspot.com/-vKwrlLYvXuc/UEOEiYUX4DI/AAAAAAAAAWQ/n-B6IE394fo/s1600/Cast+function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vKwrlLYvXuc/UEOEiYUX4DI/AAAAAAAAAWQ/n-B6IE394fo/s1600/Cast+function+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  <w:t>Now, let's use the </w:t>
      </w:r>
      <w:r w:rsidRPr="004E5FD6">
        <w:rPr>
          <w:rFonts w:ascii="Arial" w:eastAsia="Times New Roman" w:hAnsi="Arial" w:cs="Arial"/>
          <w:b/>
          <w:bCs/>
          <w:color w:val="333333"/>
        </w:rPr>
        <w:t>style </w:t>
      </w:r>
      <w:r w:rsidRPr="004E5FD6">
        <w:rPr>
          <w:rFonts w:ascii="Arial" w:eastAsia="Times New Roman" w:hAnsi="Arial" w:cs="Arial"/>
          <w:color w:val="333333"/>
        </w:rPr>
        <w:t>parameter of the </w:t>
      </w:r>
      <w:r w:rsidRPr="004E5FD6">
        <w:rPr>
          <w:rFonts w:ascii="Arial" w:eastAsia="Times New Roman" w:hAnsi="Arial" w:cs="Arial"/>
          <w:color w:val="FF00FF"/>
        </w:rPr>
        <w:t>CONVERT</w:t>
      </w:r>
      <w:r w:rsidRPr="004E5FD6">
        <w:rPr>
          <w:rFonts w:ascii="Arial" w:eastAsia="Times New Roman" w:hAnsi="Arial" w:cs="Arial"/>
          <w:color w:val="333333"/>
        </w:rPr>
        <w:t>() function, to format the Date as we would like it. In the query below, we are using </w:t>
      </w:r>
      <w:r w:rsidRPr="004E5FD6">
        <w:rPr>
          <w:rFonts w:ascii="Arial" w:eastAsia="Times New Roman" w:hAnsi="Arial" w:cs="Arial"/>
          <w:b/>
          <w:bCs/>
          <w:color w:val="333333"/>
        </w:rPr>
        <w:t>103 </w:t>
      </w:r>
      <w:r w:rsidRPr="004E5FD6">
        <w:rPr>
          <w:rFonts w:ascii="Arial" w:eastAsia="Times New Roman" w:hAnsi="Arial" w:cs="Arial"/>
          <w:color w:val="333333"/>
        </w:rPr>
        <w:t>as the argument for </w:t>
      </w:r>
      <w:r w:rsidRPr="004E5FD6">
        <w:rPr>
          <w:rFonts w:ascii="Arial" w:eastAsia="Times New Roman" w:hAnsi="Arial" w:cs="Arial"/>
          <w:b/>
          <w:bCs/>
          <w:color w:val="333333"/>
        </w:rPr>
        <w:t>style</w:t>
      </w:r>
      <w:r w:rsidRPr="004E5FD6">
        <w:rPr>
          <w:rFonts w:ascii="Arial" w:eastAsia="Times New Roman" w:hAnsi="Arial" w:cs="Arial"/>
          <w:color w:val="333333"/>
        </w:rPr>
        <w:t> parameter, which formats the date as </w:t>
      </w:r>
      <w:proofErr w:type="spellStart"/>
      <w:r w:rsidRPr="004E5FD6">
        <w:rPr>
          <w:rFonts w:ascii="Arial" w:eastAsia="Times New Roman" w:hAnsi="Arial" w:cs="Arial"/>
          <w:b/>
          <w:bCs/>
          <w:color w:val="333333"/>
        </w:rPr>
        <w:t>dd</w:t>
      </w:r>
      <w:proofErr w:type="spellEnd"/>
      <w:r w:rsidRPr="004E5FD6">
        <w:rPr>
          <w:rFonts w:ascii="Arial" w:eastAsia="Times New Roman" w:hAnsi="Arial" w:cs="Arial"/>
          <w:b/>
          <w:bCs/>
          <w:color w:val="333333"/>
        </w:rPr>
        <w:t>/mm/</w:t>
      </w:r>
      <w:proofErr w:type="spellStart"/>
      <w:r w:rsidRPr="004E5FD6">
        <w:rPr>
          <w:rFonts w:ascii="Arial" w:eastAsia="Times New Roman" w:hAnsi="Arial" w:cs="Arial"/>
          <w:b/>
          <w:bCs/>
          <w:color w:val="333333"/>
        </w:rPr>
        <w:t>yyyy</w:t>
      </w:r>
      <w:proofErr w:type="spellEnd"/>
      <w:r w:rsidRPr="004E5FD6">
        <w:rPr>
          <w:rFonts w:ascii="Arial" w:eastAsia="Times New Roman" w:hAnsi="Arial" w:cs="Arial"/>
          <w:color w:val="333333"/>
        </w:rPr>
        <w:t>.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Select</w:t>
      </w:r>
      <w:r w:rsidRPr="004E5FD6">
        <w:rPr>
          <w:rFonts w:ascii="Arial" w:eastAsia="Times New Roman" w:hAnsi="Arial" w:cs="Arial"/>
          <w:color w:val="333333"/>
        </w:rPr>
        <w:t xml:space="preserve"> Id, Name, </w:t>
      </w:r>
      <w:proofErr w:type="spellStart"/>
      <w:r w:rsidRPr="004E5FD6">
        <w:rPr>
          <w:rFonts w:ascii="Arial" w:eastAsia="Times New Roman" w:hAnsi="Arial" w:cs="Arial"/>
          <w:color w:val="333333"/>
        </w:rPr>
        <w:t>DateOfBirth</w:t>
      </w:r>
      <w:proofErr w:type="spellEnd"/>
      <w:r w:rsidRPr="004E5FD6">
        <w:rPr>
          <w:rFonts w:ascii="Arial" w:eastAsia="Times New Roman" w:hAnsi="Arial" w:cs="Arial"/>
          <w:color w:val="333333"/>
        </w:rPr>
        <w:t>, </w:t>
      </w:r>
      <w:r w:rsidRPr="004E5FD6">
        <w:rPr>
          <w:rFonts w:ascii="Arial" w:eastAsia="Times New Roman" w:hAnsi="Arial" w:cs="Arial"/>
          <w:color w:val="FF00FF"/>
        </w:rPr>
        <w:t>Convert</w:t>
      </w:r>
      <w:r w:rsidRPr="004E5FD6">
        <w:rPr>
          <w:rFonts w:ascii="Arial" w:eastAsia="Times New Roman" w:hAnsi="Arial" w:cs="Arial"/>
          <w:color w:val="333333"/>
        </w:rPr>
        <w:t>(</w:t>
      </w:r>
      <w:proofErr w:type="spellStart"/>
      <w:r w:rsidRPr="004E5FD6">
        <w:rPr>
          <w:rFonts w:ascii="Arial" w:eastAsia="Times New Roman" w:hAnsi="Arial" w:cs="Arial"/>
          <w:color w:val="0000FF"/>
        </w:rPr>
        <w:t>nvarchar</w:t>
      </w:r>
      <w:proofErr w:type="spellEnd"/>
      <w:r w:rsidRPr="004E5FD6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E5FD6">
        <w:rPr>
          <w:rFonts w:ascii="Arial" w:eastAsia="Times New Roman" w:hAnsi="Arial" w:cs="Arial"/>
          <w:color w:val="333333"/>
        </w:rPr>
        <w:t>DateOfBirth</w:t>
      </w:r>
      <w:proofErr w:type="spellEnd"/>
      <w:r w:rsidRPr="004E5FD6">
        <w:rPr>
          <w:rFonts w:ascii="Arial" w:eastAsia="Times New Roman" w:hAnsi="Arial" w:cs="Arial"/>
          <w:color w:val="333333"/>
        </w:rPr>
        <w:t>, 103) </w:t>
      </w:r>
      <w:r w:rsidRPr="004E5FD6">
        <w:rPr>
          <w:rFonts w:ascii="Arial" w:eastAsia="Times New Roman" w:hAnsi="Arial" w:cs="Arial"/>
          <w:color w:val="0000FF"/>
        </w:rPr>
        <w:t>as </w:t>
      </w:r>
      <w:proofErr w:type="spellStart"/>
      <w:r w:rsidRPr="004E5FD6">
        <w:rPr>
          <w:rFonts w:ascii="Arial" w:eastAsia="Times New Roman" w:hAnsi="Arial" w:cs="Arial"/>
          <w:color w:val="333333"/>
        </w:rPr>
        <w:t>ConvertedDOB</w:t>
      </w:r>
      <w:proofErr w:type="spellEnd"/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from</w:t>
      </w:r>
      <w:r w:rsidRPr="004E5FD6">
        <w:rPr>
          <w:rFonts w:ascii="Arial" w:eastAsia="Times New Roman" w:hAnsi="Arial" w:cs="Arial"/>
          <w:color w:val="333333"/>
        </w:rPr>
        <w:t> </w:t>
      </w:r>
      <w:proofErr w:type="spellStart"/>
      <w:r w:rsidRPr="004E5FD6">
        <w:rPr>
          <w:rFonts w:ascii="Arial" w:eastAsia="Times New Roman" w:hAnsi="Arial" w:cs="Arial"/>
          <w:color w:val="333333"/>
        </w:rPr>
        <w:t>tblEmployees</w:t>
      </w:r>
      <w:proofErr w:type="spellEnd"/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>Output: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noProof/>
          <w:color w:val="333333"/>
        </w:rPr>
        <w:lastRenderedPageBreak/>
        <w:drawing>
          <wp:inline distT="0" distB="0" distL="0" distR="0">
            <wp:extent cx="4060825" cy="1196975"/>
            <wp:effectExtent l="0" t="0" r="0" b="3175"/>
            <wp:docPr id="5" name="Picture 5" descr="https://4.bp.blogspot.com/-JkxZlTR5y1s/UEOFxizVjfI/AAAAAAAAAWY/pN19d9iiPYQ/s1600/Convert+function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JkxZlTR5y1s/UEOFxizVjfI/AAAAAAAAAWY/pN19d9iiPYQ/s1600/Convert+function+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 xml:space="preserve">The following table lists a few of the common </w:t>
      </w:r>
      <w:proofErr w:type="spellStart"/>
      <w:r w:rsidRPr="004E5FD6">
        <w:rPr>
          <w:rFonts w:ascii="Arial" w:eastAsia="Times New Roman" w:hAnsi="Arial" w:cs="Arial"/>
          <w:b/>
          <w:bCs/>
          <w:color w:val="333333"/>
        </w:rPr>
        <w:t>DateTime</w:t>
      </w:r>
      <w:proofErr w:type="spellEnd"/>
      <w:r w:rsidRPr="004E5FD6">
        <w:rPr>
          <w:rFonts w:ascii="Arial" w:eastAsia="Times New Roman" w:hAnsi="Arial" w:cs="Arial"/>
          <w:b/>
          <w:bCs/>
          <w:color w:val="333333"/>
        </w:rPr>
        <w:t xml:space="preserve"> styles: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1519555" cy="1438910"/>
            <wp:effectExtent l="0" t="0" r="4445" b="8890"/>
            <wp:docPr id="4" name="Picture 4" descr="https://2.bp.blogspot.com/-GqP-XIdAGns/UEOGhPKGGKI/AAAAAAAAAWg/F7uKqp8x1GA/s1600/DateTime+Sty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GqP-XIdAGns/UEOGhPKGGKI/AAAAAAAAAWg/F7uKqp8x1GA/s1600/DateTime+Sty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FD6">
        <w:rPr>
          <w:rFonts w:ascii="Arial" w:eastAsia="Times New Roman" w:hAnsi="Arial" w:cs="Arial"/>
          <w:color w:val="333333"/>
        </w:rPr>
        <w:br/>
      </w:r>
      <w:hyperlink r:id="rId8" w:history="1">
        <w:r w:rsidRPr="004E5FD6">
          <w:rPr>
            <w:rFonts w:ascii="Arial" w:eastAsia="Times New Roman" w:hAnsi="Arial" w:cs="Arial"/>
            <w:b/>
            <w:bCs/>
            <w:color w:val="992211"/>
            <w:u w:val="single"/>
          </w:rPr>
          <w:t>For complete list of all the Date and Time Styles, please check MSDN.</w:t>
        </w:r>
      </w:hyperlink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 xml:space="preserve">To get just the date part, from </w:t>
      </w:r>
      <w:proofErr w:type="spellStart"/>
      <w:r w:rsidRPr="004E5FD6">
        <w:rPr>
          <w:rFonts w:ascii="Arial" w:eastAsia="Times New Roman" w:hAnsi="Arial" w:cs="Arial"/>
          <w:b/>
          <w:bCs/>
          <w:color w:val="333333"/>
        </w:rPr>
        <w:t>DateTime</w:t>
      </w:r>
      <w:proofErr w:type="spellEnd"/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SELECT</w:t>
      </w:r>
      <w:r w:rsidRPr="004E5FD6">
        <w:rPr>
          <w:rFonts w:ascii="Arial" w:eastAsia="Times New Roman" w:hAnsi="Arial" w:cs="Arial"/>
          <w:color w:val="333333"/>
        </w:rPr>
        <w:t> </w:t>
      </w:r>
      <w:r w:rsidRPr="004E5FD6">
        <w:rPr>
          <w:rFonts w:ascii="Arial" w:eastAsia="Times New Roman" w:hAnsi="Arial" w:cs="Arial"/>
          <w:color w:val="FF00FF"/>
        </w:rPr>
        <w:t>CONVERT</w:t>
      </w:r>
      <w:r w:rsidRPr="004E5FD6">
        <w:rPr>
          <w:rFonts w:ascii="Arial" w:eastAsia="Times New Roman" w:hAnsi="Arial" w:cs="Arial"/>
          <w:color w:val="333333"/>
        </w:rPr>
        <w:t>(</w:t>
      </w:r>
      <w:r w:rsidRPr="004E5FD6">
        <w:rPr>
          <w:rFonts w:ascii="Arial" w:eastAsia="Times New Roman" w:hAnsi="Arial" w:cs="Arial"/>
          <w:color w:val="0000FF"/>
        </w:rPr>
        <w:t>VARCHAR</w:t>
      </w:r>
      <w:r w:rsidRPr="004E5FD6">
        <w:rPr>
          <w:rFonts w:ascii="Arial" w:eastAsia="Times New Roman" w:hAnsi="Arial" w:cs="Arial"/>
          <w:color w:val="333333"/>
        </w:rPr>
        <w:t>(10),</w:t>
      </w:r>
      <w:r w:rsidRPr="004E5FD6">
        <w:rPr>
          <w:rFonts w:ascii="Arial" w:eastAsia="Times New Roman" w:hAnsi="Arial" w:cs="Arial"/>
          <w:color w:val="FF00FF"/>
        </w:rPr>
        <w:t>GETDATE</w:t>
      </w:r>
      <w:r w:rsidRPr="004E5FD6">
        <w:rPr>
          <w:rFonts w:ascii="Arial" w:eastAsia="Times New Roman" w:hAnsi="Arial" w:cs="Arial"/>
          <w:color w:val="333333"/>
        </w:rPr>
        <w:t>(),101)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>In SQL Server 2008, Date datatype is introduced, so you can also use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SELECT</w:t>
      </w:r>
      <w:r w:rsidRPr="004E5FD6">
        <w:rPr>
          <w:rFonts w:ascii="Arial" w:eastAsia="Times New Roman" w:hAnsi="Arial" w:cs="Arial"/>
          <w:color w:val="333333"/>
        </w:rPr>
        <w:t> </w:t>
      </w:r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(</w:t>
      </w:r>
      <w:r w:rsidRPr="004E5FD6">
        <w:rPr>
          <w:rFonts w:ascii="Arial" w:eastAsia="Times New Roman" w:hAnsi="Arial" w:cs="Arial"/>
          <w:color w:val="FF00FF"/>
        </w:rPr>
        <w:t>GETDATE</w:t>
      </w:r>
      <w:r w:rsidRPr="004E5FD6">
        <w:rPr>
          <w:rFonts w:ascii="Arial" w:eastAsia="Times New Roman" w:hAnsi="Arial" w:cs="Arial"/>
          <w:color w:val="333333"/>
        </w:rPr>
        <w:t>() </w:t>
      </w:r>
      <w:r w:rsidRPr="004E5FD6">
        <w:rPr>
          <w:rFonts w:ascii="Arial" w:eastAsia="Times New Roman" w:hAnsi="Arial" w:cs="Arial"/>
          <w:color w:val="0000FF"/>
        </w:rPr>
        <w:t>as DATE</w:t>
      </w:r>
      <w:r w:rsidRPr="004E5FD6">
        <w:rPr>
          <w:rFonts w:ascii="Arial" w:eastAsia="Times New Roman" w:hAnsi="Arial" w:cs="Arial"/>
          <w:color w:val="333333"/>
        </w:rPr>
        <w:t>)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SELECT </w:t>
      </w:r>
      <w:r w:rsidRPr="004E5FD6">
        <w:rPr>
          <w:rFonts w:ascii="Arial" w:eastAsia="Times New Roman" w:hAnsi="Arial" w:cs="Arial"/>
          <w:color w:val="FF00FF"/>
        </w:rPr>
        <w:t>CONVERT</w:t>
      </w:r>
      <w:r w:rsidRPr="004E5FD6">
        <w:rPr>
          <w:rFonts w:ascii="Arial" w:eastAsia="Times New Roman" w:hAnsi="Arial" w:cs="Arial"/>
          <w:color w:val="333333"/>
        </w:rPr>
        <w:t>(</w:t>
      </w:r>
      <w:r w:rsidRPr="004E5FD6">
        <w:rPr>
          <w:rFonts w:ascii="Arial" w:eastAsia="Times New Roman" w:hAnsi="Arial" w:cs="Arial"/>
          <w:color w:val="0000FF"/>
        </w:rPr>
        <w:t>DATE</w:t>
      </w:r>
      <w:r w:rsidRPr="004E5FD6">
        <w:rPr>
          <w:rFonts w:ascii="Arial" w:eastAsia="Times New Roman" w:hAnsi="Arial" w:cs="Arial"/>
          <w:color w:val="333333"/>
        </w:rPr>
        <w:t>, </w:t>
      </w:r>
      <w:r w:rsidRPr="004E5FD6">
        <w:rPr>
          <w:rFonts w:ascii="Arial" w:eastAsia="Times New Roman" w:hAnsi="Arial" w:cs="Arial"/>
          <w:color w:val="FF00FF"/>
        </w:rPr>
        <w:t>GETDATE</w:t>
      </w:r>
      <w:r w:rsidRPr="004E5FD6">
        <w:rPr>
          <w:rFonts w:ascii="Arial" w:eastAsia="Times New Roman" w:hAnsi="Arial" w:cs="Arial"/>
          <w:color w:val="333333"/>
        </w:rPr>
        <w:t>())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>Note:</w:t>
      </w:r>
      <w:r w:rsidRPr="004E5FD6">
        <w:rPr>
          <w:rFonts w:ascii="Arial" w:eastAsia="Times New Roman" w:hAnsi="Arial" w:cs="Arial"/>
          <w:color w:val="333333"/>
        </w:rPr>
        <w:t xml:space="preserve"> To control the formatting of the Date part, </w:t>
      </w:r>
      <w:proofErr w:type="spellStart"/>
      <w:r w:rsidRPr="004E5FD6">
        <w:rPr>
          <w:rFonts w:ascii="Arial" w:eastAsia="Times New Roman" w:hAnsi="Arial" w:cs="Arial"/>
          <w:color w:val="333333"/>
        </w:rPr>
        <w:t>DateTime</w:t>
      </w:r>
      <w:proofErr w:type="spellEnd"/>
      <w:r w:rsidRPr="004E5FD6">
        <w:rPr>
          <w:rFonts w:ascii="Arial" w:eastAsia="Times New Roman" w:hAnsi="Arial" w:cs="Arial"/>
          <w:color w:val="333333"/>
        </w:rPr>
        <w:t xml:space="preserve"> has to be converted to NVARCHAR using the styles provided. When converting to DATE data type, the CONVERT() function will ignore the style parameter.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>Now, let's write a query which produces the following output: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1506220" cy="1196975"/>
            <wp:effectExtent l="0" t="0" r="0" b="3175"/>
            <wp:docPr id="3" name="Picture 3" descr="https://1.bp.blogspot.com/-KiASfiTpqyY/UEOII694WxI/AAAAAAAAAWo/6_Z4D0FGbZg/s1600/Cast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KiASfiTpqyY/UEOII694WxI/AAAAAAAAAWo/6_Z4D0FGbZg/s1600/Cast+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>In this query</w:t>
      </w:r>
      <w:r w:rsidRPr="004E5FD6">
        <w:rPr>
          <w:rFonts w:ascii="Arial" w:eastAsia="Times New Roman" w:hAnsi="Arial" w:cs="Arial"/>
          <w:color w:val="333333"/>
        </w:rPr>
        <w:t>, we are using </w:t>
      </w:r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() function, to convert </w:t>
      </w:r>
      <w:r w:rsidRPr="004E5FD6">
        <w:rPr>
          <w:rFonts w:ascii="Arial" w:eastAsia="Times New Roman" w:hAnsi="Arial" w:cs="Arial"/>
          <w:b/>
          <w:bCs/>
          <w:color w:val="333333"/>
        </w:rPr>
        <w:t>Id (</w:t>
      </w:r>
      <w:proofErr w:type="spellStart"/>
      <w:r w:rsidRPr="004E5FD6">
        <w:rPr>
          <w:rFonts w:ascii="Arial" w:eastAsia="Times New Roman" w:hAnsi="Arial" w:cs="Arial"/>
          <w:b/>
          <w:bCs/>
          <w:color w:val="0000FF"/>
        </w:rPr>
        <w:t>int</w:t>
      </w:r>
      <w:proofErr w:type="spellEnd"/>
      <w:r w:rsidRPr="004E5FD6">
        <w:rPr>
          <w:rFonts w:ascii="Arial" w:eastAsia="Times New Roman" w:hAnsi="Arial" w:cs="Arial"/>
          <w:b/>
          <w:bCs/>
          <w:color w:val="333333"/>
        </w:rPr>
        <w:t>) </w:t>
      </w:r>
      <w:r w:rsidRPr="004E5FD6">
        <w:rPr>
          <w:rFonts w:ascii="Arial" w:eastAsia="Times New Roman" w:hAnsi="Arial" w:cs="Arial"/>
          <w:color w:val="333333"/>
        </w:rPr>
        <w:t>to </w:t>
      </w:r>
      <w:proofErr w:type="spellStart"/>
      <w:r w:rsidRPr="004E5FD6">
        <w:rPr>
          <w:rFonts w:ascii="Arial" w:eastAsia="Times New Roman" w:hAnsi="Arial" w:cs="Arial"/>
          <w:b/>
          <w:bCs/>
          <w:color w:val="0000FF"/>
        </w:rPr>
        <w:t>nvarchar</w:t>
      </w:r>
      <w:proofErr w:type="spellEnd"/>
      <w:r w:rsidRPr="004E5FD6">
        <w:rPr>
          <w:rFonts w:ascii="Arial" w:eastAsia="Times New Roman" w:hAnsi="Arial" w:cs="Arial"/>
          <w:color w:val="333333"/>
        </w:rPr>
        <w:t>, so it can be appended with the </w:t>
      </w:r>
      <w:r w:rsidRPr="004E5FD6">
        <w:rPr>
          <w:rFonts w:ascii="Arial" w:eastAsia="Times New Roman" w:hAnsi="Arial" w:cs="Arial"/>
          <w:b/>
          <w:bCs/>
          <w:color w:val="333333"/>
        </w:rPr>
        <w:t>NAME </w:t>
      </w:r>
      <w:r w:rsidRPr="004E5FD6">
        <w:rPr>
          <w:rFonts w:ascii="Arial" w:eastAsia="Times New Roman" w:hAnsi="Arial" w:cs="Arial"/>
          <w:color w:val="333333"/>
        </w:rPr>
        <w:t>column. If you remove the </w:t>
      </w:r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() function, you will get an error stating -</w:t>
      </w:r>
      <w:r w:rsidRPr="004E5FD6">
        <w:rPr>
          <w:rFonts w:ascii="Arial" w:eastAsia="Times New Roman" w:hAnsi="Arial" w:cs="Arial"/>
          <w:color w:val="FF0000"/>
        </w:rPr>
        <w:t xml:space="preserve"> 'Conversion failed when converting the </w:t>
      </w:r>
      <w:proofErr w:type="spellStart"/>
      <w:r w:rsidRPr="004E5FD6">
        <w:rPr>
          <w:rFonts w:ascii="Arial" w:eastAsia="Times New Roman" w:hAnsi="Arial" w:cs="Arial"/>
          <w:color w:val="FF0000"/>
        </w:rPr>
        <w:t>nvarchar</w:t>
      </w:r>
      <w:proofErr w:type="spellEnd"/>
      <w:r w:rsidRPr="004E5FD6">
        <w:rPr>
          <w:rFonts w:ascii="Arial" w:eastAsia="Times New Roman" w:hAnsi="Arial" w:cs="Arial"/>
          <w:color w:val="FF0000"/>
        </w:rPr>
        <w:t xml:space="preserve"> value 'Sam - ' to data type int.'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Select </w:t>
      </w:r>
      <w:r w:rsidRPr="004E5FD6">
        <w:rPr>
          <w:rFonts w:ascii="Arial" w:eastAsia="Times New Roman" w:hAnsi="Arial" w:cs="Arial"/>
          <w:color w:val="333333"/>
        </w:rPr>
        <w:t>Id, Name, Name + </w:t>
      </w:r>
      <w:r w:rsidRPr="004E5FD6">
        <w:rPr>
          <w:rFonts w:ascii="Arial" w:eastAsia="Times New Roman" w:hAnsi="Arial" w:cs="Arial"/>
          <w:color w:val="FF0000"/>
        </w:rPr>
        <w:t>' - ' </w:t>
      </w:r>
      <w:r w:rsidRPr="004E5FD6">
        <w:rPr>
          <w:rFonts w:ascii="Arial" w:eastAsia="Times New Roman" w:hAnsi="Arial" w:cs="Arial"/>
          <w:color w:val="333333"/>
        </w:rPr>
        <w:t>+ </w:t>
      </w:r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(Id </w:t>
      </w:r>
      <w:r w:rsidRPr="004E5FD6">
        <w:rPr>
          <w:rFonts w:ascii="Arial" w:eastAsia="Times New Roman" w:hAnsi="Arial" w:cs="Arial"/>
          <w:color w:val="0000FF"/>
        </w:rPr>
        <w:t>AS NVARCHAR</w:t>
      </w:r>
      <w:r w:rsidRPr="004E5FD6">
        <w:rPr>
          <w:rFonts w:ascii="Arial" w:eastAsia="Times New Roman" w:hAnsi="Arial" w:cs="Arial"/>
          <w:color w:val="333333"/>
        </w:rPr>
        <w:t>) </w:t>
      </w:r>
      <w:r w:rsidRPr="004E5FD6">
        <w:rPr>
          <w:rFonts w:ascii="Arial" w:eastAsia="Times New Roman" w:hAnsi="Arial" w:cs="Arial"/>
          <w:color w:val="0000FF"/>
        </w:rPr>
        <w:t>AS </w:t>
      </w:r>
      <w:r w:rsidRPr="004E5FD6">
        <w:rPr>
          <w:rFonts w:ascii="Arial" w:eastAsia="Times New Roman" w:hAnsi="Arial" w:cs="Arial"/>
          <w:color w:val="333333"/>
        </w:rPr>
        <w:t>[Name-Id]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FROM </w:t>
      </w:r>
      <w:proofErr w:type="spellStart"/>
      <w:r w:rsidRPr="004E5FD6">
        <w:rPr>
          <w:rFonts w:ascii="Arial" w:eastAsia="Times New Roman" w:hAnsi="Arial" w:cs="Arial"/>
          <w:color w:val="333333"/>
        </w:rPr>
        <w:t>tblEmployees</w:t>
      </w:r>
      <w:proofErr w:type="spellEnd"/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>Now let's look at a practical example </w:t>
      </w:r>
      <w:r w:rsidRPr="004E5FD6">
        <w:rPr>
          <w:rFonts w:ascii="Arial" w:eastAsia="Times New Roman" w:hAnsi="Arial" w:cs="Arial"/>
          <w:color w:val="333333"/>
        </w:rPr>
        <w:t>of using CAST function. Consider the registrations table below.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noProof/>
          <w:color w:val="333333"/>
        </w:rPr>
        <w:lastRenderedPageBreak/>
        <w:drawing>
          <wp:inline distT="0" distB="0" distL="0" distR="0">
            <wp:extent cx="3940175" cy="1680845"/>
            <wp:effectExtent l="0" t="0" r="3175" b="0"/>
            <wp:docPr id="2" name="Picture 2" descr="https://2.bp.blogspot.com/-GIAlTbADy8w/UEOKZm7SB5I/AAAAAAAAAWw/ulW-nEJQQJo/s1600/Registrations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GIAlTbADy8w/UEOKZm7SB5I/AAAAAAAAAWw/ulW-nEJQQJo/s1600/Registrations+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>Write a query which returns the total number of registrations by day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917825" cy="968375"/>
            <wp:effectExtent l="0" t="0" r="0" b="3175"/>
            <wp:docPr id="1" name="Picture 1" descr="https://3.bp.blogspot.com/-y3kYCGo3cZE/UEOK_le4XKI/AAAAAAAAAW4/HRib3iGbY0I/s1600/Cast+and+Group+by+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y3kYCGo3cZE/UEOK_le4XKI/AAAAAAAAAW4/HRib3iGbY0I/s1600/Cast+and+Group+by+us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>Query: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Select </w:t>
      </w:r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(</w:t>
      </w:r>
      <w:proofErr w:type="spellStart"/>
      <w:r w:rsidRPr="004E5FD6">
        <w:rPr>
          <w:rFonts w:ascii="Arial" w:eastAsia="Times New Roman" w:hAnsi="Arial" w:cs="Arial"/>
          <w:color w:val="333333"/>
        </w:rPr>
        <w:t>RegisteredDate</w:t>
      </w:r>
      <w:proofErr w:type="spellEnd"/>
      <w:r w:rsidRPr="004E5FD6">
        <w:rPr>
          <w:rFonts w:ascii="Arial" w:eastAsia="Times New Roman" w:hAnsi="Arial" w:cs="Arial"/>
          <w:color w:val="333333"/>
        </w:rPr>
        <w:t> </w:t>
      </w:r>
      <w:r w:rsidRPr="004E5FD6">
        <w:rPr>
          <w:rFonts w:ascii="Arial" w:eastAsia="Times New Roman" w:hAnsi="Arial" w:cs="Arial"/>
          <w:color w:val="0000FF"/>
        </w:rPr>
        <w:t>as DATE</w:t>
      </w:r>
      <w:r w:rsidRPr="004E5FD6">
        <w:rPr>
          <w:rFonts w:ascii="Arial" w:eastAsia="Times New Roman" w:hAnsi="Arial" w:cs="Arial"/>
          <w:color w:val="333333"/>
        </w:rPr>
        <w:t>) </w:t>
      </w:r>
      <w:r w:rsidRPr="004E5FD6">
        <w:rPr>
          <w:rFonts w:ascii="Arial" w:eastAsia="Times New Roman" w:hAnsi="Arial" w:cs="Arial"/>
          <w:color w:val="0000FF"/>
        </w:rPr>
        <w:t>as </w:t>
      </w:r>
      <w:proofErr w:type="spellStart"/>
      <w:r w:rsidRPr="004E5FD6">
        <w:rPr>
          <w:rFonts w:ascii="Arial" w:eastAsia="Times New Roman" w:hAnsi="Arial" w:cs="Arial"/>
          <w:color w:val="333333"/>
        </w:rPr>
        <w:t>RegistrationDate</w:t>
      </w:r>
      <w:proofErr w:type="spellEnd"/>
      <w:r w:rsidRPr="004E5FD6">
        <w:rPr>
          <w:rFonts w:ascii="Arial" w:eastAsia="Times New Roman" w:hAnsi="Arial" w:cs="Arial"/>
          <w:color w:val="333333"/>
        </w:rPr>
        <w:t>,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FF00FF"/>
        </w:rPr>
        <w:t>COUNT</w:t>
      </w:r>
      <w:r w:rsidRPr="004E5FD6">
        <w:rPr>
          <w:rFonts w:ascii="Arial" w:eastAsia="Times New Roman" w:hAnsi="Arial" w:cs="Arial"/>
          <w:color w:val="333333"/>
        </w:rPr>
        <w:t>(Id) </w:t>
      </w:r>
      <w:r w:rsidRPr="004E5FD6">
        <w:rPr>
          <w:rFonts w:ascii="Arial" w:eastAsia="Times New Roman" w:hAnsi="Arial" w:cs="Arial"/>
          <w:color w:val="0000FF"/>
        </w:rPr>
        <w:t>as </w:t>
      </w:r>
      <w:proofErr w:type="spellStart"/>
      <w:r w:rsidRPr="004E5FD6">
        <w:rPr>
          <w:rFonts w:ascii="Arial" w:eastAsia="Times New Roman" w:hAnsi="Arial" w:cs="Arial"/>
          <w:color w:val="333333"/>
        </w:rPr>
        <w:t>TotalRegistrations</w:t>
      </w:r>
      <w:proofErr w:type="spellEnd"/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From </w:t>
      </w:r>
      <w:proofErr w:type="spellStart"/>
      <w:r w:rsidRPr="004E5FD6">
        <w:rPr>
          <w:rFonts w:ascii="Arial" w:eastAsia="Times New Roman" w:hAnsi="Arial" w:cs="Arial"/>
          <w:color w:val="333333"/>
        </w:rPr>
        <w:t>tblRegistrations</w:t>
      </w:r>
      <w:bookmarkStart w:id="0" w:name="_GoBack"/>
      <w:bookmarkEnd w:id="0"/>
      <w:proofErr w:type="spellEnd"/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0000FF"/>
        </w:rPr>
        <w:t>Group By</w:t>
      </w:r>
      <w:r w:rsidRPr="004E5FD6">
        <w:rPr>
          <w:rFonts w:ascii="Arial" w:eastAsia="Times New Roman" w:hAnsi="Arial" w:cs="Arial"/>
          <w:color w:val="333333"/>
        </w:rPr>
        <w:t> </w:t>
      </w:r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(</w:t>
      </w:r>
      <w:proofErr w:type="spellStart"/>
      <w:r w:rsidRPr="004E5FD6">
        <w:rPr>
          <w:rFonts w:ascii="Arial" w:eastAsia="Times New Roman" w:hAnsi="Arial" w:cs="Arial"/>
          <w:color w:val="333333"/>
        </w:rPr>
        <w:t>RegisteredDate</w:t>
      </w:r>
      <w:proofErr w:type="spellEnd"/>
      <w:r w:rsidRPr="004E5FD6">
        <w:rPr>
          <w:rFonts w:ascii="Arial" w:eastAsia="Times New Roman" w:hAnsi="Arial" w:cs="Arial"/>
          <w:color w:val="333333"/>
        </w:rPr>
        <w:t> </w:t>
      </w:r>
      <w:r w:rsidRPr="004E5FD6">
        <w:rPr>
          <w:rFonts w:ascii="Arial" w:eastAsia="Times New Roman" w:hAnsi="Arial" w:cs="Arial"/>
          <w:color w:val="0000FF"/>
        </w:rPr>
        <w:t>as DATE</w:t>
      </w:r>
      <w:r w:rsidRPr="004E5FD6">
        <w:rPr>
          <w:rFonts w:ascii="Arial" w:eastAsia="Times New Roman" w:hAnsi="Arial" w:cs="Arial"/>
          <w:color w:val="333333"/>
        </w:rPr>
        <w:t>)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b/>
          <w:bCs/>
          <w:color w:val="333333"/>
        </w:rPr>
        <w:t>The following are the differences between the 2 functions.</w:t>
      </w:r>
      <w:r w:rsidRPr="004E5FD6">
        <w:rPr>
          <w:rFonts w:ascii="Arial" w:eastAsia="Times New Roman" w:hAnsi="Arial" w:cs="Arial"/>
          <w:color w:val="333333"/>
        </w:rPr>
        <w:br/>
        <w:t>1. </w:t>
      </w:r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 is based on ANSI standard and </w:t>
      </w:r>
      <w:r w:rsidRPr="004E5FD6">
        <w:rPr>
          <w:rFonts w:ascii="Arial" w:eastAsia="Times New Roman" w:hAnsi="Arial" w:cs="Arial"/>
          <w:color w:val="FF00FF"/>
        </w:rPr>
        <w:t>Convert </w:t>
      </w:r>
      <w:r w:rsidRPr="004E5FD6">
        <w:rPr>
          <w:rFonts w:ascii="Arial" w:eastAsia="Times New Roman" w:hAnsi="Arial" w:cs="Arial"/>
          <w:color w:val="333333"/>
        </w:rPr>
        <w:t>is specific to SQL Server. So, if </w:t>
      </w:r>
      <w:r w:rsidRPr="004E5FD6">
        <w:rPr>
          <w:rFonts w:ascii="Arial" w:eastAsia="Times New Roman" w:hAnsi="Arial" w:cs="Arial"/>
          <w:b/>
          <w:bCs/>
          <w:color w:val="333333"/>
        </w:rPr>
        <w:t>portability </w:t>
      </w:r>
      <w:r w:rsidRPr="004E5FD6">
        <w:rPr>
          <w:rFonts w:ascii="Arial" w:eastAsia="Times New Roman" w:hAnsi="Arial" w:cs="Arial"/>
          <w:color w:val="333333"/>
        </w:rPr>
        <w:t>is a concern and if you want to use the script with other database applications, use </w:t>
      </w:r>
      <w:proofErr w:type="gramStart"/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(</w:t>
      </w:r>
      <w:proofErr w:type="gramEnd"/>
      <w:r w:rsidRPr="004E5FD6">
        <w:rPr>
          <w:rFonts w:ascii="Arial" w:eastAsia="Times New Roman" w:hAnsi="Arial" w:cs="Arial"/>
          <w:color w:val="333333"/>
        </w:rPr>
        <w:t>). </w:t>
      </w:r>
      <w:r w:rsidRPr="004E5FD6">
        <w:rPr>
          <w:rFonts w:ascii="Arial" w:eastAsia="Times New Roman" w:hAnsi="Arial" w:cs="Arial"/>
          <w:color w:val="333333"/>
        </w:rPr>
        <w:br/>
        <w:t>2. </w:t>
      </w:r>
      <w:r w:rsidRPr="004E5FD6">
        <w:rPr>
          <w:rFonts w:ascii="Arial" w:eastAsia="Times New Roman" w:hAnsi="Arial" w:cs="Arial"/>
          <w:color w:val="FF00FF"/>
        </w:rPr>
        <w:t>Convert </w:t>
      </w:r>
      <w:r w:rsidRPr="004E5FD6">
        <w:rPr>
          <w:rFonts w:ascii="Arial" w:eastAsia="Times New Roman" w:hAnsi="Arial" w:cs="Arial"/>
          <w:color w:val="333333"/>
        </w:rPr>
        <w:t>provides </w:t>
      </w:r>
      <w:r w:rsidRPr="004E5FD6">
        <w:rPr>
          <w:rFonts w:ascii="Arial" w:eastAsia="Times New Roman" w:hAnsi="Arial" w:cs="Arial"/>
          <w:b/>
          <w:bCs/>
          <w:color w:val="333333"/>
        </w:rPr>
        <w:t>more flexibility</w:t>
      </w:r>
      <w:r w:rsidRPr="004E5FD6">
        <w:rPr>
          <w:rFonts w:ascii="Arial" w:eastAsia="Times New Roman" w:hAnsi="Arial" w:cs="Arial"/>
          <w:color w:val="333333"/>
        </w:rPr>
        <w:t> than </w:t>
      </w:r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 xml:space="preserve">. For example, it's possible to control how you want </w:t>
      </w:r>
      <w:proofErr w:type="spellStart"/>
      <w:r w:rsidRPr="004E5FD6">
        <w:rPr>
          <w:rFonts w:ascii="Arial" w:eastAsia="Times New Roman" w:hAnsi="Arial" w:cs="Arial"/>
          <w:color w:val="333333"/>
        </w:rPr>
        <w:t>DateTime</w:t>
      </w:r>
      <w:proofErr w:type="spellEnd"/>
      <w:r w:rsidRPr="004E5FD6">
        <w:rPr>
          <w:rFonts w:ascii="Arial" w:eastAsia="Times New Roman" w:hAnsi="Arial" w:cs="Arial"/>
          <w:color w:val="333333"/>
        </w:rPr>
        <w:t xml:space="preserve"> datatypes to be converted using styles with convert function.</w:t>
      </w:r>
      <w:r w:rsidRPr="004E5FD6">
        <w:rPr>
          <w:rFonts w:ascii="Arial" w:eastAsia="Times New Roman" w:hAnsi="Arial" w:cs="Arial"/>
          <w:color w:val="333333"/>
        </w:rPr>
        <w:br/>
      </w:r>
      <w:r w:rsidRPr="004E5FD6">
        <w:rPr>
          <w:rFonts w:ascii="Arial" w:eastAsia="Times New Roman" w:hAnsi="Arial" w:cs="Arial"/>
          <w:color w:val="333333"/>
        </w:rPr>
        <w:br/>
        <w:t>The general guideline is to use </w:t>
      </w:r>
      <w:r w:rsidRPr="004E5FD6">
        <w:rPr>
          <w:rFonts w:ascii="Arial" w:eastAsia="Times New Roman" w:hAnsi="Arial" w:cs="Arial"/>
          <w:color w:val="FF00FF"/>
        </w:rPr>
        <w:t>CAST</w:t>
      </w:r>
      <w:r w:rsidRPr="004E5FD6">
        <w:rPr>
          <w:rFonts w:ascii="Arial" w:eastAsia="Times New Roman" w:hAnsi="Arial" w:cs="Arial"/>
          <w:color w:val="333333"/>
        </w:rPr>
        <w:t>(), unless you want to take advantage of the style functionality in </w:t>
      </w:r>
      <w:r w:rsidRPr="004E5FD6">
        <w:rPr>
          <w:rFonts w:ascii="Arial" w:eastAsia="Times New Roman" w:hAnsi="Arial" w:cs="Arial"/>
          <w:color w:val="FF00FF"/>
        </w:rPr>
        <w:t>CONVERT</w:t>
      </w:r>
      <w:r w:rsidRPr="004E5FD6">
        <w:rPr>
          <w:rFonts w:ascii="Arial" w:eastAsia="Times New Roman" w:hAnsi="Arial" w:cs="Arial"/>
          <w:color w:val="333333"/>
        </w:rPr>
        <w:t>().</w:t>
      </w:r>
    </w:p>
    <w:p w:rsidR="00C52BF9" w:rsidRDefault="004E5FD6"/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D6"/>
    <w:rsid w:val="004E5FD6"/>
    <w:rsid w:val="009D44B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DE1AF-AEF9-4C6D-A418-A5C6D466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F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E5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87928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2022-09-15T20:14:00Z</dcterms:created>
  <dcterms:modified xsi:type="dcterms:W3CDTF">2022-09-15T20:15:00Z</dcterms:modified>
</cp:coreProperties>
</file>