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Team Name:</w:t>
      </w:r>
      <w:r w:rsidDel="00000000" w:rsidR="00000000" w:rsidRPr="00000000">
        <w:rPr>
          <w:rtl w:val="0"/>
        </w:rPr>
        <w:t xml:space="preserve"> </w:t>
        <w:tab/>
        <w:t xml:space="preserve">Hop-Scotch Mafia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Members:</w:t>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Konrad Schultz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Jim Galloway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Carl Masri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Jakob Roberts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Nathan Burrell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Application:</w:t>
      </w:r>
      <w:r w:rsidDel="00000000" w:rsidR="00000000" w:rsidRPr="00000000">
        <w:rPr>
          <w:rtl w:val="0"/>
        </w:rPr>
        <w:t xml:space="preserve"> </w:t>
        <w:tab/>
        <w:t xml:space="preserve">Study group forming/communication tool, </w:t>
      </w:r>
      <w:r w:rsidDel="00000000" w:rsidR="00000000" w:rsidRPr="00000000">
        <w:rPr>
          <w:b w:val="1"/>
          <w:rtl w:val="0"/>
        </w:rPr>
        <w:t xml:space="preserve">Room Raider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Description:</w:t>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collaborative space in which student study groups can coordinate communication, meeting times, and locations using integration with UVic class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Audience Analysis:</w:t>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Our audience consists of students and faculty at the University of Victoria.  We are considering people of all genders</w:t>
      </w:r>
      <w:r w:rsidDel="00000000" w:rsidR="00000000" w:rsidRPr="00000000">
        <w:rPr>
          <w:rtl w:val="0"/>
        </w:rPr>
        <w:t xml:space="preserve">, ages,</w:t>
      </w:r>
      <w:r w:rsidDel="00000000" w:rsidR="00000000" w:rsidRPr="00000000">
        <w:rPr>
          <w:rtl w:val="0"/>
        </w:rPr>
        <w:t xml:space="preserve"> and ethnicities.  To improve our results, we will interview</w:t>
      </w:r>
      <w:r w:rsidDel="00000000" w:rsidR="00000000" w:rsidRPr="00000000">
        <w:rPr>
          <w:rtl w:val="0"/>
        </w:rPr>
        <w:t xml:space="preserve"> in different locations to give a larger subset of students.  </w:t>
      </w:r>
      <w:r w:rsidDel="00000000" w:rsidR="00000000" w:rsidRPr="00000000">
        <w:rPr>
          <w:rtl w:val="0"/>
        </w:rPr>
        <w:t xml:space="preserve">It may be difficult to schedule interviews with faculty because their time is so valuable, therefore, teacher assistants and lab assistants are reasonable substitutes.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Ten Sample Questions: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often do you study with another student?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Every day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About once a week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About once a month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Less than once a month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Never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are part of a study group, how do you communicate?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features would you like to see in an academic communication app?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your opinion, how impactful is group study to the success of a student?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Very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Somewhat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opinion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 very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 at all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 you have trouble finding a good study location on campus?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yes, how often?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is finding a good study location most challenging?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kinds of amenities do you look for when finding an appropriate study location?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kind of group communication tools, if any, have you used before?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Choose all ways you would use a group communication tool.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University study groups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Extracurricular clubs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Personal use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Other: _____________</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 what platform(s) do you regularly conduct communication with classmates (if any)?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use chat systems, which is your favorite?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features do you like from this systems?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****See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jc w:val="left"/>
        <w:rPr>
          <w:rFonts w:ascii="Arial" w:cs="Arial" w:eastAsia="Arial" w:hAnsi="Arial"/>
          <w:b w:val="0"/>
          <w:sz w:val="22"/>
          <w:szCs w:val="22"/>
        </w:rPr>
      </w:pPr>
      <w:bookmarkStart w:colFirst="0" w:colLast="0" w:name="_colzp87rhc0v"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80" w:before="360" w:lineRule="auto"/>
        <w:contextualSpacing w:val="0"/>
        <w:jc w:val="center"/>
        <w:rPr>
          <w:rFonts w:ascii="Arial" w:cs="Arial" w:eastAsia="Arial" w:hAnsi="Arial"/>
          <w:sz w:val="34"/>
          <w:szCs w:val="34"/>
        </w:rPr>
      </w:pPr>
      <w:bookmarkStart w:colFirst="0" w:colLast="0" w:name="_r4oiscod02w3" w:id="1"/>
      <w:bookmarkEnd w:id="1"/>
      <w:r w:rsidDel="00000000" w:rsidR="00000000" w:rsidRPr="00000000">
        <w:rPr>
          <w:rFonts w:ascii="Arial" w:cs="Arial" w:eastAsia="Arial" w:hAnsi="Arial"/>
          <w:sz w:val="34"/>
          <w:szCs w:val="34"/>
          <w:rtl w:val="0"/>
        </w:rPr>
        <w:t xml:space="preserve">Consent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For Participation in the Study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 “Designing and Evaluating a Study Group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being invited to participate in a study entitled </w:t>
      </w:r>
      <w:r w:rsidDel="00000000" w:rsidR="00000000" w:rsidRPr="00000000">
        <w:rPr>
          <w:i w:val="1"/>
          <w:rtl w:val="0"/>
        </w:rPr>
        <w:t xml:space="preserve">Designing and Evaluating a </w:t>
      </w:r>
      <w:r w:rsidDel="00000000" w:rsidR="00000000" w:rsidRPr="00000000">
        <w:rPr>
          <w:i w:val="1"/>
          <w:sz w:val="24"/>
          <w:szCs w:val="24"/>
          <w:rtl w:val="0"/>
        </w:rPr>
        <w:t xml:space="preserve">Study Group Application</w:t>
      </w:r>
      <w:r w:rsidDel="00000000" w:rsidR="00000000" w:rsidRPr="00000000">
        <w:rPr>
          <w:b w:val="1"/>
          <w:rtl w:val="0"/>
        </w:rPr>
        <w:t xml:space="preserve"> </w:t>
      </w:r>
      <w:r w:rsidDel="00000000" w:rsidR="00000000" w:rsidRPr="00000000">
        <w:rPr>
          <w:rtl w:val="0"/>
        </w:rPr>
        <w:t xml:space="preserve">that is being conducted by</w:t>
      </w:r>
      <w:r w:rsidDel="00000000" w:rsidR="00000000" w:rsidRPr="00000000">
        <w:rPr>
          <w:b w:val="1"/>
          <w:rtl w:val="0"/>
        </w:rPr>
        <w:t xml:space="preserve"> </w:t>
      </w:r>
      <w:r w:rsidDel="00000000" w:rsidR="00000000" w:rsidRPr="00000000">
        <w:rPr>
          <w:rtl w:val="0"/>
        </w:rPr>
        <w:t xml:space="preserve">Hop-Scotch Mafia. Y</w:t>
      </w:r>
      <w:r w:rsidDel="00000000" w:rsidR="00000000" w:rsidRPr="00000000">
        <w:rPr>
          <w:rtl w:val="0"/>
        </w:rPr>
        <w:t xml:space="preserve">ou may contact</w:t>
      </w:r>
      <w:r w:rsidDel="00000000" w:rsidR="00000000" w:rsidRPr="00000000">
        <w:rPr>
          <w:rtl w:val="0"/>
        </w:rPr>
        <w:t xml:space="preserve"> Konrad Schultz</w:t>
      </w:r>
      <w:r w:rsidDel="00000000" w:rsidR="00000000" w:rsidRPr="00000000">
        <w:rPr>
          <w:rtl w:val="0"/>
        </w:rPr>
        <w:t xml:space="preserve"> by email at </w:t>
      </w:r>
      <w:r w:rsidDel="00000000" w:rsidR="00000000" w:rsidRPr="00000000">
        <w:rPr>
          <w:u w:val="single"/>
          <w:rtl w:val="0"/>
        </w:rPr>
        <w:t xml:space="preserve">schultzk@uvic.ca</w:t>
      </w:r>
      <w:r w:rsidDel="00000000" w:rsidR="00000000" w:rsidRPr="00000000">
        <w:rPr>
          <w:rtl w:val="0"/>
        </w:rPr>
        <w:t xml:space="preserve"> if you have further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        </w:t>
        <w:tab/>
      </w:r>
      <w:r w:rsidDel="00000000" w:rsidR="00000000" w:rsidRPr="00000000">
        <w:rPr>
          <w:rtl w:val="0"/>
        </w:rPr>
        <w:t xml:space="preserve">The purpose of this research project is to design and evaluate the user interface of a simple group forming application.  You will be interviewed about your previous experiences with study groups and the tools you used to communicate.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You will  be asked to answer a series of questions about your experience with group study, How often you work in groups, the applications you like, and new features you would like to have.  Your participation should require about 10 minutes of your time.  The results will be reported in a project report for SENG 310 in the Faculty of Engineering at the University of Victoria.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Your participation is completely voluntary and you can withdraw from the study at any time, without explanation.  You have the right to refuse to answer </w:t>
      </w:r>
      <w:r w:rsidDel="00000000" w:rsidR="00000000" w:rsidRPr="00000000">
        <w:rPr>
          <w:b w:val="1"/>
          <w:rtl w:val="0"/>
        </w:rPr>
        <w:t xml:space="preserve">any</w:t>
      </w:r>
      <w:r w:rsidDel="00000000" w:rsidR="00000000" w:rsidRPr="00000000">
        <w:rPr>
          <w:rtl w:val="0"/>
        </w:rPr>
        <w:t xml:space="preserve"> questions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Any data collected in the study will remain confidential;  interview results and questionnaires will be kept in a locked filing cabinet in a locked office.  Only the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co-investigators (Jim Galloway and Jakob Roberts) will have access to the data.  Your name will not be attached to any published results, and your anonymity will be protected by using code numbers to identify results obtained from individual subjects.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Your interview will be audiotaped (videotaped). We may or may not use the audiotape but in either case the tape will be erased </w:t>
      </w:r>
      <w:r w:rsidDel="00000000" w:rsidR="00000000" w:rsidRPr="00000000">
        <w:rPr>
          <w:b w:val="1"/>
          <w:rtl w:val="0"/>
        </w:rPr>
        <w:t xml:space="preserve">immediately</w:t>
      </w:r>
      <w:r w:rsidDel="00000000" w:rsidR="00000000" w:rsidRPr="00000000">
        <w:rPr>
          <w:rtl w:val="0"/>
        </w:rPr>
        <w:t xml:space="preserve"> after your responses are coded in written form.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Whether you participate or choose not to participate will have no bearing on your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grade / employment status / academic standing / job / services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Signature of participant:                               </w:t>
        <w:tab/>
        <w:t xml:space="preserve">Researcher: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Date:                                                            </w:t>
        <w:tab/>
        <w:tab/>
        <w:t xml:space="preserve">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i w:val="1"/>
          <w:rtl w:val="0"/>
        </w:rPr>
        <w:t xml:space="preserve">A copy of this consent will be left with you, and a copy will be taken by the researcher.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