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</w:rPr>
        <w:drawing>
          <wp:inline distB="114300" distT="114300" distL="114300" distR="114300">
            <wp:extent cx="5943600" cy="1028700"/>
            <wp:effectExtent b="0" l="0" r="0" t="0"/>
            <wp:docPr descr="TR-white-on-black-2-invert.jpg" id="1" name="image2.jpg"/>
            <a:graphic>
              <a:graphicData uri="http://schemas.openxmlformats.org/drawingml/2006/picture">
                <pic:pic>
                  <pic:nvPicPr>
                    <pic:cNvPr descr="TR-white-on-black-2-invert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Room Raider Design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Hop-Scotch Mafia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March 1st,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Jim Galloway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Carl Masri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Jakob Roberts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Nathan Burrell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Konrad Schultz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bookmarkStart w:colFirst="0" w:colLast="0" w:name="_gp4bbto7ch8y" w:id="0"/>
      <w:bookmarkEnd w:id="0"/>
      <w:r w:rsidDel="00000000" w:rsidR="00000000" w:rsidRPr="00000000">
        <w:rPr>
          <w:u w:val="single"/>
          <w:rtl w:val="0"/>
        </w:rPr>
        <w:t xml:space="preserve">F</w:t>
      </w:r>
      <w:r w:rsidDel="00000000" w:rsidR="00000000" w:rsidRPr="00000000">
        <w:rPr>
          <w:u w:val="single"/>
          <w:rtl w:val="0"/>
        </w:rPr>
        <w:t xml:space="preserve">eedback from cognitive walkthroughs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no create group button from the group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Room booking is hard to reach</w:t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u w:val="single"/>
        </w:rPr>
      </w:pPr>
      <w:bookmarkStart w:colFirst="0" w:colLast="0" w:name="_5ybnmbdhbf41" w:id="1"/>
      <w:bookmarkEnd w:id="1"/>
      <w:r w:rsidDel="00000000" w:rsidR="00000000" w:rsidRPr="00000000">
        <w:rPr>
          <w:u w:val="single"/>
          <w:rtl w:val="0"/>
        </w:rPr>
        <w:t xml:space="preserve">Feedback from marker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colour scheme is non-existent/ugly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scenarios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u w:val="single"/>
          <w:rtl w:val="0"/>
        </w:rPr>
        <w:t xml:space="preserve">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a create group button to the main group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 coded buttons to clearly indicate the room booking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the room booking options/interface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Colour scheme was changed and improved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colours clearly indicate different functionality.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