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6E3E0BB4" w:rsidR="00AC1A20" w:rsidRDefault="006464FF">
      <w:pPr>
        <w:rPr>
          <w:lang w:val="nb-NO"/>
        </w:rPr>
      </w:pPr>
      <w:r>
        <w:rPr>
          <w:lang w:val="nb-NO"/>
        </w:rPr>
        <w:t xml:space="preserve">Vi har sett på en slags BP-integrasjon inn i regnskapsprogrammer som </w:t>
      </w:r>
      <w:proofErr w:type="spellStart"/>
      <w:r>
        <w:rPr>
          <w:lang w:val="nb-NO"/>
        </w:rPr>
        <w:t>Trip</w:t>
      </w:r>
      <w:r w:rsidR="00DE345A">
        <w:rPr>
          <w:lang w:val="nb-NO"/>
        </w:rPr>
        <w:t>letex</w:t>
      </w:r>
      <w:proofErr w:type="spellEnd"/>
      <w:r w:rsidR="00DE345A">
        <w:rPr>
          <w:lang w:val="nb-NO"/>
        </w:rPr>
        <w:t xml:space="preserve"> </w:t>
      </w:r>
      <w:r w:rsidR="00021EA2">
        <w:rPr>
          <w:lang w:val="nb-NO"/>
        </w:rPr>
        <w:t xml:space="preserve">og 24SevenOffice. </w:t>
      </w:r>
      <w:r w:rsidRPr="006464FF">
        <w:rPr>
          <w:lang w:val="nb-NO"/>
        </w:rPr>
        <w:t>Hvordan er GDPR-reglementet rundt å</w:t>
      </w:r>
      <w:r>
        <w:rPr>
          <w:lang w:val="nb-NO"/>
        </w:rPr>
        <w:t xml:space="preserve"> koble data fra ulike kilder i samme grensesnitt</w:t>
      </w:r>
      <w:r w:rsidR="00021EA2">
        <w:rPr>
          <w:lang w:val="nb-NO"/>
        </w:rPr>
        <w:t xml:space="preserve"> – f.eks. fra vår USB-database og regnskapsprogrammets interne kilder</w:t>
      </w:r>
      <w:r>
        <w:rPr>
          <w:lang w:val="nb-NO"/>
        </w:rPr>
        <w:t>?</w:t>
      </w:r>
    </w:p>
    <w:p w14:paraId="7675336B" w14:textId="20A7B03A" w:rsidR="00021EA2" w:rsidRPr="00B30715" w:rsidRDefault="00B30715" w:rsidP="00B30715">
      <w:pPr>
        <w:pStyle w:val="ListParagraph"/>
        <w:numPr>
          <w:ilvl w:val="0"/>
          <w:numId w:val="2"/>
        </w:numPr>
        <w:rPr>
          <w:lang w:val="nb-NO"/>
        </w:rPr>
      </w:pPr>
      <w:r>
        <w:rPr>
          <w:lang w:val="nb-NO"/>
        </w:rPr>
        <w:t xml:space="preserve">Kunden må samtykke – da skal det gå fint ift. GDPR. </w:t>
      </w:r>
    </w:p>
    <w:p w14:paraId="57B83094" w14:textId="77777777" w:rsidR="00021EA2" w:rsidRDefault="00021EA2">
      <w:pPr>
        <w:rPr>
          <w:lang w:val="nb-NO"/>
        </w:rPr>
      </w:pPr>
    </w:p>
    <w:p w14:paraId="6C8E0DA4" w14:textId="2BE469EF" w:rsidR="00F85F56" w:rsidRDefault="00F85F56">
      <w:pPr>
        <w:rPr>
          <w:lang w:val="nb-NO"/>
        </w:rPr>
      </w:pPr>
      <w:r>
        <w:rPr>
          <w:lang w:val="nb-NO"/>
        </w:rPr>
        <w:t>ISO25001</w:t>
      </w:r>
    </w:p>
    <w:p w14:paraId="232AE719" w14:textId="7AED54BC" w:rsidR="00F85F56" w:rsidRDefault="00F85F56" w:rsidP="00F85F56">
      <w:pPr>
        <w:pStyle w:val="ListParagraph"/>
        <w:numPr>
          <w:ilvl w:val="0"/>
          <w:numId w:val="2"/>
        </w:numPr>
        <w:rPr>
          <w:lang w:val="nb-NO"/>
        </w:rPr>
      </w:pPr>
      <w:r>
        <w:rPr>
          <w:lang w:val="nb-NO"/>
        </w:rPr>
        <w:t>Funksjonelt</w:t>
      </w:r>
    </w:p>
    <w:p w14:paraId="7C8D951A" w14:textId="69D15DEE" w:rsidR="00F85F56" w:rsidRDefault="00F85F56" w:rsidP="00F85F56">
      <w:pPr>
        <w:pStyle w:val="ListParagraph"/>
        <w:numPr>
          <w:ilvl w:val="0"/>
          <w:numId w:val="2"/>
        </w:numPr>
        <w:rPr>
          <w:lang w:val="nb-NO"/>
        </w:rPr>
      </w:pPr>
      <w:r>
        <w:rPr>
          <w:lang w:val="nb-NO"/>
        </w:rPr>
        <w:t>Brukeropplevelse (UX)</w:t>
      </w:r>
    </w:p>
    <w:p w14:paraId="6213AED4" w14:textId="6B8B3DD6" w:rsidR="00F85F56" w:rsidRDefault="00F85F56" w:rsidP="00F85F56">
      <w:pPr>
        <w:pStyle w:val="ListParagraph"/>
        <w:numPr>
          <w:ilvl w:val="0"/>
          <w:numId w:val="2"/>
        </w:numPr>
        <w:rPr>
          <w:lang w:val="nb-NO"/>
        </w:rPr>
      </w:pPr>
      <w:r>
        <w:rPr>
          <w:lang w:val="nb-NO"/>
        </w:rPr>
        <w:t>Kompatibilitet</w:t>
      </w:r>
      <w:r w:rsidR="00F302CC">
        <w:rPr>
          <w:lang w:val="nb-NO"/>
        </w:rPr>
        <w:t xml:space="preserve"> (synergi med eksisterende produkter)</w:t>
      </w:r>
    </w:p>
    <w:p w14:paraId="353CD1DD" w14:textId="7B85AB96" w:rsidR="00D910A1" w:rsidRDefault="00D910A1" w:rsidP="00F85F56">
      <w:pPr>
        <w:pStyle w:val="ListParagraph"/>
        <w:numPr>
          <w:ilvl w:val="0"/>
          <w:numId w:val="2"/>
        </w:numPr>
        <w:rPr>
          <w:lang w:val="nb-NO"/>
        </w:rPr>
      </w:pPr>
      <w:r>
        <w:rPr>
          <w:lang w:val="nb-NO"/>
        </w:rPr>
        <w:t>Pålitelighet</w:t>
      </w:r>
    </w:p>
    <w:p w14:paraId="23255241" w14:textId="363284BD" w:rsidR="00F85F56" w:rsidRDefault="00F85F56" w:rsidP="00F85F56">
      <w:pPr>
        <w:pStyle w:val="ListParagraph"/>
        <w:numPr>
          <w:ilvl w:val="0"/>
          <w:numId w:val="2"/>
        </w:numPr>
        <w:rPr>
          <w:lang w:val="nb-NO"/>
        </w:rPr>
      </w:pPr>
      <w:r>
        <w:rPr>
          <w:lang w:val="nb-NO"/>
        </w:rPr>
        <w:t>Sikkerhet (GDPR</w:t>
      </w:r>
      <w:r w:rsidR="00E512DE">
        <w:rPr>
          <w:lang w:val="nb-NO"/>
        </w:rPr>
        <w:t>/data</w:t>
      </w:r>
      <w:r>
        <w:rPr>
          <w:lang w:val="nb-NO"/>
        </w:rPr>
        <w:t xml:space="preserve"> + </w:t>
      </w:r>
      <w:proofErr w:type="spellStart"/>
      <w:r w:rsidR="00D910A1">
        <w:rPr>
          <w:lang w:val="nb-NO"/>
        </w:rPr>
        <w:t>progsikk</w:t>
      </w:r>
      <w:proofErr w:type="spellEnd"/>
      <w:r w:rsidR="00D910A1">
        <w:rPr>
          <w:lang w:val="nb-NO"/>
        </w:rPr>
        <w:t>)</w:t>
      </w:r>
    </w:p>
    <w:p w14:paraId="2D34780E" w14:textId="34C92F2A" w:rsidR="00D910A1" w:rsidRDefault="00E512DE" w:rsidP="00F85F56">
      <w:pPr>
        <w:pStyle w:val="ListParagraph"/>
        <w:numPr>
          <w:ilvl w:val="0"/>
          <w:numId w:val="2"/>
        </w:numPr>
        <w:rPr>
          <w:lang w:val="nb-NO"/>
        </w:rPr>
      </w:pPr>
      <w:proofErr w:type="spellStart"/>
      <w:r>
        <w:rPr>
          <w:lang w:val="nb-NO"/>
        </w:rPr>
        <w:t>Performance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efficiency</w:t>
      </w:r>
      <w:proofErr w:type="spellEnd"/>
      <w:r>
        <w:rPr>
          <w:lang w:val="nb-NO"/>
        </w:rPr>
        <w:t xml:space="preserve"> (kodekvalitet)</w:t>
      </w:r>
    </w:p>
    <w:p w14:paraId="51040195" w14:textId="2C58F543" w:rsidR="00E512DE" w:rsidRDefault="00E512DE" w:rsidP="00F85F56">
      <w:pPr>
        <w:pStyle w:val="ListParagraph"/>
        <w:numPr>
          <w:ilvl w:val="0"/>
          <w:numId w:val="2"/>
        </w:numPr>
        <w:rPr>
          <w:lang w:val="nb-NO"/>
        </w:rPr>
      </w:pPr>
      <w:proofErr w:type="spellStart"/>
      <w:r>
        <w:rPr>
          <w:lang w:val="nb-NO"/>
        </w:rPr>
        <w:t>Maintainability</w:t>
      </w:r>
      <w:proofErr w:type="spellEnd"/>
      <w:r>
        <w:rPr>
          <w:lang w:val="nb-NO"/>
        </w:rPr>
        <w:t xml:space="preserve"> (hvor enkelt er det å vedlikeholde)</w:t>
      </w:r>
    </w:p>
    <w:p w14:paraId="1F3E46AF" w14:textId="09DF1E60" w:rsidR="00E512DE" w:rsidRPr="00F85F56" w:rsidRDefault="00251884" w:rsidP="00F85F56">
      <w:pPr>
        <w:pStyle w:val="ListParagraph"/>
        <w:numPr>
          <w:ilvl w:val="0"/>
          <w:numId w:val="2"/>
        </w:numPr>
        <w:rPr>
          <w:lang w:val="nb-NO"/>
        </w:rPr>
      </w:pPr>
      <w:proofErr w:type="spellStart"/>
      <w:r>
        <w:rPr>
          <w:lang w:val="nb-NO"/>
        </w:rPr>
        <w:t>Portability</w:t>
      </w:r>
      <w:proofErr w:type="spellEnd"/>
      <w:r>
        <w:rPr>
          <w:lang w:val="nb-NO"/>
        </w:rPr>
        <w:t xml:space="preserve"> (mulig å flytte det til en annen løsning)</w:t>
      </w:r>
    </w:p>
    <w:p w14:paraId="587CB525" w14:textId="77777777" w:rsidR="00F85F56" w:rsidRDefault="00F85F56">
      <w:pPr>
        <w:rPr>
          <w:lang w:val="nb-NO"/>
        </w:rPr>
      </w:pPr>
    </w:p>
    <w:p w14:paraId="22FD0E2D" w14:textId="7B76D27F" w:rsidR="009D088D" w:rsidRDefault="009D088D">
      <w:pPr>
        <w:rPr>
          <w:lang w:val="nb-NO"/>
        </w:rPr>
      </w:pPr>
      <w:r>
        <w:rPr>
          <w:lang w:val="nb-NO"/>
        </w:rPr>
        <w:t xml:space="preserve">Fiken har 2-10 målgruppe på sitt kundesegment. </w:t>
      </w:r>
    </w:p>
    <w:p w14:paraId="6EF516F2" w14:textId="0EB1046B" w:rsidR="002F3C18" w:rsidRDefault="002F3C18">
      <w:pPr>
        <w:rPr>
          <w:lang w:val="nb-NO"/>
        </w:rPr>
      </w:pPr>
      <w:r>
        <w:rPr>
          <w:lang w:val="nb-NO"/>
        </w:rPr>
        <w:t>Lønner seg å sikte på lavkompetanse-segmentet</w:t>
      </w:r>
      <w:r w:rsidR="00493535">
        <w:rPr>
          <w:lang w:val="nb-NO"/>
        </w:rPr>
        <w:t xml:space="preserve"> så finner de avanserte kundene heller ut av det. </w:t>
      </w:r>
    </w:p>
    <w:p w14:paraId="714B3422" w14:textId="3539ECAC" w:rsidR="00F11AA2" w:rsidRDefault="00F11AA2">
      <w:pPr>
        <w:rPr>
          <w:lang w:val="nb-NO"/>
        </w:rPr>
      </w:pPr>
      <w:r>
        <w:rPr>
          <w:lang w:val="nb-NO"/>
        </w:rPr>
        <w:t xml:space="preserve">Viktig å tenke på tilgangsstyring i regnskapsprogrammet – kun gi tilgang til de som forvalter pensjonen. </w:t>
      </w:r>
    </w:p>
    <w:p w14:paraId="3383AFFF" w14:textId="6E3C87DF" w:rsidR="00A25422" w:rsidRDefault="00A25422">
      <w:pPr>
        <w:rPr>
          <w:lang w:val="nb-NO"/>
        </w:rPr>
      </w:pPr>
      <w:r>
        <w:rPr>
          <w:lang w:val="nb-NO"/>
        </w:rPr>
        <w:t xml:space="preserve">Hvis de ikke </w:t>
      </w:r>
      <w:proofErr w:type="spellStart"/>
      <w:r>
        <w:rPr>
          <w:lang w:val="nb-NO"/>
        </w:rPr>
        <w:t>fortsår</w:t>
      </w:r>
      <w:proofErr w:type="spellEnd"/>
      <w:r>
        <w:rPr>
          <w:lang w:val="nb-NO"/>
        </w:rPr>
        <w:t xml:space="preserve"> BP er det ikke sikkert at det hjelper med en knapp i regnskapsprogrammet som tar deg over til BP. </w:t>
      </w:r>
    </w:p>
    <w:p w14:paraId="153E9657" w14:textId="77777777" w:rsidR="009D088D" w:rsidRDefault="009D088D">
      <w:pPr>
        <w:rPr>
          <w:lang w:val="nb-NO"/>
        </w:rPr>
      </w:pPr>
    </w:p>
    <w:p w14:paraId="57DDC57C" w14:textId="3C558ED3" w:rsidR="00021EA2" w:rsidRDefault="00021EA2">
      <w:pPr>
        <w:rPr>
          <w:lang w:val="nb-NO"/>
        </w:rPr>
      </w:pPr>
      <w:r>
        <w:rPr>
          <w:lang w:val="nb-NO"/>
        </w:rPr>
        <w:t>Det er laget et API for overføring av data for USB</w:t>
      </w:r>
      <w:r w:rsidR="00AF26E5">
        <w:rPr>
          <w:lang w:val="nb-NO"/>
        </w:rPr>
        <w:t xml:space="preserve">, men vi mangler både F2100 og </w:t>
      </w:r>
      <w:r w:rsidR="00AC63FE">
        <w:rPr>
          <w:lang w:val="nb-NO"/>
        </w:rPr>
        <w:t xml:space="preserve">integrasjon av faktisk funksjonalitet (kan bare lese, ikke endre). </w:t>
      </w:r>
    </w:p>
    <w:p w14:paraId="0F33A849" w14:textId="45AA6030" w:rsidR="00F729ED" w:rsidRDefault="00F729ED" w:rsidP="00F729ED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Hvor lang tid tenker du det vil ta å implementere dette </w:t>
      </w:r>
      <w:proofErr w:type="spellStart"/>
      <w:r>
        <w:rPr>
          <w:lang w:val="nb-NO"/>
        </w:rPr>
        <w:t>APIet</w:t>
      </w:r>
      <w:proofErr w:type="spellEnd"/>
      <w:r>
        <w:rPr>
          <w:lang w:val="nb-NO"/>
        </w:rPr>
        <w:t xml:space="preserve"> i andre regnskapsprogrammer (f.eks. Visma </w:t>
      </w:r>
      <w:proofErr w:type="spellStart"/>
      <w:r>
        <w:rPr>
          <w:lang w:val="nb-NO"/>
        </w:rPr>
        <w:t>eCommerce</w:t>
      </w:r>
      <w:proofErr w:type="spellEnd"/>
      <w:r>
        <w:rPr>
          <w:lang w:val="nb-NO"/>
        </w:rPr>
        <w:t>)?</w:t>
      </w:r>
    </w:p>
    <w:p w14:paraId="3C2D7028" w14:textId="095E616D" w:rsidR="00F329AE" w:rsidRDefault="00493535" w:rsidP="00F329AE">
      <w:pPr>
        <w:rPr>
          <w:lang w:val="nb-NO"/>
        </w:rPr>
      </w:pPr>
      <w:r>
        <w:rPr>
          <w:lang w:val="nb-NO"/>
        </w:rPr>
        <w:t xml:space="preserve">Kommer veldig an på eksisterende integrasjoner og infrastruktur hos disse aktørene. </w:t>
      </w:r>
    </w:p>
    <w:p w14:paraId="7ADDB609" w14:textId="77777777" w:rsidR="008D375F" w:rsidRDefault="008D375F" w:rsidP="00F329AE">
      <w:pPr>
        <w:rPr>
          <w:lang w:val="nb-NO"/>
        </w:rPr>
      </w:pPr>
    </w:p>
    <w:p w14:paraId="6A61DBBD" w14:textId="21778D2B" w:rsidR="00F329AE" w:rsidRDefault="00F329AE" w:rsidP="00F329AE">
      <w:pPr>
        <w:rPr>
          <w:lang w:val="nb-NO"/>
        </w:rPr>
      </w:pPr>
      <w:r>
        <w:rPr>
          <w:lang w:val="nb-NO"/>
        </w:rPr>
        <w:lastRenderedPageBreak/>
        <w:t xml:space="preserve">Kanskje litt utenfor ditt </w:t>
      </w:r>
      <w:proofErr w:type="spellStart"/>
      <w:r>
        <w:rPr>
          <w:lang w:val="nb-NO"/>
        </w:rPr>
        <w:t>scope</w:t>
      </w:r>
      <w:proofErr w:type="spellEnd"/>
      <w:r>
        <w:rPr>
          <w:lang w:val="nb-NO"/>
        </w:rPr>
        <w:t xml:space="preserve"> men vi har fått </w:t>
      </w:r>
      <w:r w:rsidR="00CD5B1D">
        <w:rPr>
          <w:lang w:val="nb-NO"/>
        </w:rPr>
        <w:t>avslag fra Finansforbundet å integrere F2100 og kun fått lov til å forvalte pensjon. Hvor realistisk tror du det er å endre denne beslutning, og i så fall hvor lang tid tror du det vil ta?</w:t>
      </w:r>
    </w:p>
    <w:p w14:paraId="033F2039" w14:textId="6496D5ED" w:rsidR="008D375F" w:rsidRPr="00F329AE" w:rsidRDefault="00496C62" w:rsidP="00F329AE">
      <w:pPr>
        <w:rPr>
          <w:lang w:val="nb-NO"/>
        </w:rPr>
      </w:pPr>
      <w:r>
        <w:rPr>
          <w:lang w:val="nb-NO"/>
        </w:rPr>
        <w:t xml:space="preserve">Veldig vanskelig å si – ta kontakt med jurist. Uansett utenfor </w:t>
      </w:r>
      <w:proofErr w:type="spellStart"/>
      <w:r>
        <w:rPr>
          <w:lang w:val="nb-NO"/>
        </w:rPr>
        <w:t>scope</w:t>
      </w:r>
      <w:proofErr w:type="spellEnd"/>
      <w:r>
        <w:rPr>
          <w:lang w:val="nb-NO"/>
        </w:rPr>
        <w:t xml:space="preserve"> å gå for alt-i-ett løsning</w:t>
      </w:r>
      <w:r w:rsidR="006607F3">
        <w:rPr>
          <w:lang w:val="nb-NO"/>
        </w:rPr>
        <w:t xml:space="preserve">, bør tenke på stegene av utvikling. </w:t>
      </w:r>
    </w:p>
    <w:sectPr w:rsidR="008D375F" w:rsidRPr="00F32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FA2418"/>
    <w:multiLevelType w:val="hybridMultilevel"/>
    <w:tmpl w:val="C49A03DC"/>
    <w:lvl w:ilvl="0" w:tplc="A6ACBE2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139E9"/>
    <w:multiLevelType w:val="hybridMultilevel"/>
    <w:tmpl w:val="C6BA7696"/>
    <w:lvl w:ilvl="0" w:tplc="10A6EBB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550757">
    <w:abstractNumId w:val="0"/>
  </w:num>
  <w:num w:numId="2" w16cid:durableId="1648049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6E664F"/>
    <w:rsid w:val="00021EA2"/>
    <w:rsid w:val="00251884"/>
    <w:rsid w:val="00276F2C"/>
    <w:rsid w:val="002F3C18"/>
    <w:rsid w:val="00312D2C"/>
    <w:rsid w:val="00367651"/>
    <w:rsid w:val="00493535"/>
    <w:rsid w:val="00496C62"/>
    <w:rsid w:val="006464FF"/>
    <w:rsid w:val="006607F3"/>
    <w:rsid w:val="00890295"/>
    <w:rsid w:val="008D375F"/>
    <w:rsid w:val="009153C3"/>
    <w:rsid w:val="0093034B"/>
    <w:rsid w:val="009D088D"/>
    <w:rsid w:val="00A25422"/>
    <w:rsid w:val="00AC1A20"/>
    <w:rsid w:val="00AC63FE"/>
    <w:rsid w:val="00AF26E5"/>
    <w:rsid w:val="00B30715"/>
    <w:rsid w:val="00CD5B1D"/>
    <w:rsid w:val="00D87C95"/>
    <w:rsid w:val="00D910A1"/>
    <w:rsid w:val="00DE345A"/>
    <w:rsid w:val="00DF03B5"/>
    <w:rsid w:val="00E512DE"/>
    <w:rsid w:val="00F11AA2"/>
    <w:rsid w:val="00F302CC"/>
    <w:rsid w:val="00F329AE"/>
    <w:rsid w:val="00F51A8C"/>
    <w:rsid w:val="00F729ED"/>
    <w:rsid w:val="00F85F56"/>
    <w:rsid w:val="056E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E664F"/>
  <w15:chartTrackingRefBased/>
  <w15:docId w15:val="{684D74A6-7BD9-4F1B-A003-C11762F7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F729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128A28-E154-4C1C-B462-50E64A3BBD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DFC8C0-C492-48F3-BB8A-4A250DBB0082}">
  <ds:schemaRefs>
    <ds:schemaRef ds:uri="http://purl.org/dc/dcmitype/"/>
    <ds:schemaRef ds:uri="eebcfce1-5823-48d2-ad4a-6ffd98389b0d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1583ab8d-8bf9-4e4b-9234-373895614aa2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A42BC952-AD8E-4D21-9E09-2A9E4109BD2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Næss, Didrik</dc:creator>
  <cp:keywords/>
  <dc:description/>
  <cp:lastModifiedBy>Næss, Didrik</cp:lastModifiedBy>
  <cp:revision>35</cp:revision>
  <dcterms:created xsi:type="dcterms:W3CDTF">2024-07-11T06:38:00Z</dcterms:created>
  <dcterms:modified xsi:type="dcterms:W3CDTF">2024-07-11T08:09:00Z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MediaServiceImageTags">
    <vt:lpwstr/>
  </property>
</Properties>
</file>