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rPr>
      </w:pPr>
      <w:r w:rsidDel="00000000" w:rsidR="00000000" w:rsidRPr="00000000">
        <w:rPr>
          <w:rtl w:val="0"/>
        </w:rPr>
      </w:r>
    </w:p>
    <w:p w:rsidR="00000000" w:rsidDel="00000000" w:rsidP="00000000" w:rsidRDefault="00000000" w:rsidRPr="00000000" w14:paraId="00000002">
      <w:pPr>
        <w:rPr>
          <w:rFonts w:ascii="Ubuntu" w:cs="Ubuntu" w:eastAsia="Ubuntu" w:hAnsi="Ubuntu"/>
        </w:rPr>
      </w:pPr>
      <w:r w:rsidDel="00000000" w:rsidR="00000000" w:rsidRPr="00000000">
        <w:rPr>
          <w:rtl w:val="0"/>
        </w:rPr>
      </w:r>
    </w:p>
    <w:p w:rsidR="00000000" w:rsidDel="00000000" w:rsidP="00000000" w:rsidRDefault="00000000" w:rsidRPr="00000000" w14:paraId="00000003">
      <w:pPr>
        <w:rPr>
          <w:rFonts w:ascii="Ubuntu" w:cs="Ubuntu" w:eastAsia="Ubuntu" w:hAnsi="Ubuntu"/>
          <w:b w:val="1"/>
          <w:sz w:val="32"/>
          <w:szCs w:val="32"/>
          <w:u w:val="single"/>
        </w:rPr>
      </w:pPr>
      <w:r w:rsidDel="00000000" w:rsidR="00000000" w:rsidRPr="00000000">
        <w:rPr>
          <w:rFonts w:ascii="Ubuntu" w:cs="Ubuntu" w:eastAsia="Ubuntu" w:hAnsi="Ubuntu"/>
          <w:b w:val="1"/>
          <w:sz w:val="32"/>
          <w:szCs w:val="32"/>
          <w:u w:val="single"/>
          <w:rtl w:val="0"/>
        </w:rPr>
        <w:t xml:space="preserve">Actions to Stop Doing</w:t>
      </w:r>
    </w:p>
    <w:p w:rsidR="00000000" w:rsidDel="00000000" w:rsidP="00000000" w:rsidRDefault="00000000" w:rsidRPr="00000000" w14:paraId="00000004">
      <w:pPr>
        <w:numPr>
          <w:ilvl w:val="0"/>
          <w:numId w:val="3"/>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We need to take the time to write a clean implementation for each task that we complete. Although we write code that “works” (i.e. adds functionality to complete the user stories), our code is sloppy. We need to allow ourselves extra time to refactor the code that we wrote for a recently solved task before moving on to the next one.</w:t>
      </w:r>
    </w:p>
    <w:p w:rsidR="00000000" w:rsidDel="00000000" w:rsidP="00000000" w:rsidRDefault="00000000" w:rsidRPr="00000000" w14:paraId="00000005">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6">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b w:val="1"/>
          <w:sz w:val="32"/>
          <w:szCs w:val="32"/>
          <w:u w:val="single"/>
          <w:rtl w:val="0"/>
        </w:rPr>
        <w:t xml:space="preserve">Actions to Start Doing</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We need to start writing automated unit tests to ensure that our front-end and back-end implementation is in working order. . We missed incorporating this practice into our workflow, and recent class lectures have emphasized the importance of following this habit.</w:t>
      </w:r>
    </w:p>
    <w:p w:rsidR="00000000" w:rsidDel="00000000" w:rsidP="00000000" w:rsidRDefault="00000000" w:rsidRPr="00000000" w14:paraId="00000009">
      <w:pPr>
        <w:numPr>
          <w:ilvl w:val="0"/>
          <w:numId w:val="1"/>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We recently wrote a list of style rules during this sprint (sprint 2). However, we unfortunately procrastinated on this task due to the many linter errors and warnings that we received when running ESLint. We need to take the time at the beginning of sprint 3 to resolve all the errors and issues raised by ESLint. We are capable of following our established style rules; we just put in the extra initial effort to create an environment that allows us to easily follow these rules.</w:t>
      </w:r>
    </w:p>
    <w:p w:rsidR="00000000" w:rsidDel="00000000" w:rsidP="00000000" w:rsidRDefault="00000000" w:rsidRPr="00000000" w14:paraId="0000000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B">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0C">
      <w:pPr>
        <w:rPr>
          <w:rFonts w:ascii="Ubuntu" w:cs="Ubuntu" w:eastAsia="Ubuntu" w:hAnsi="Ubuntu"/>
          <w:sz w:val="24"/>
          <w:szCs w:val="24"/>
        </w:rPr>
      </w:pPr>
      <w:r w:rsidDel="00000000" w:rsidR="00000000" w:rsidRPr="00000000">
        <w:rPr>
          <w:rFonts w:ascii="Ubuntu" w:cs="Ubuntu" w:eastAsia="Ubuntu" w:hAnsi="Ubuntu"/>
          <w:b w:val="1"/>
          <w:sz w:val="32"/>
          <w:szCs w:val="32"/>
          <w:u w:val="single"/>
          <w:rtl w:val="0"/>
        </w:rPr>
        <w:t xml:space="preserve">Actions to Keep Doing</w:t>
      </w:r>
      <w:r w:rsidDel="00000000" w:rsidR="00000000" w:rsidRPr="00000000">
        <w:rPr>
          <w:rtl w:val="0"/>
        </w:rPr>
      </w:r>
    </w:p>
    <w:p w:rsidR="00000000" w:rsidDel="00000000" w:rsidP="00000000" w:rsidRDefault="00000000" w:rsidRPr="00000000" w14:paraId="0000000D">
      <w:pPr>
        <w:numPr>
          <w:ilvl w:val="0"/>
          <w:numId w:val="4"/>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Keeping Asana and Sprint plans up to date. This has helped us stay organized and keep on track.</w:t>
      </w:r>
    </w:p>
    <w:p w:rsidR="00000000" w:rsidDel="00000000" w:rsidP="00000000" w:rsidRDefault="00000000" w:rsidRPr="00000000" w14:paraId="0000000E">
      <w:pPr>
        <w:numPr>
          <w:ilvl w:val="0"/>
          <w:numId w:val="4"/>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Communicating about blockers and helping each other get unstuck. We have been figuring out how to work together and when to hand things off. </w:t>
      </w:r>
    </w:p>
    <w:p w:rsidR="00000000" w:rsidDel="00000000" w:rsidP="00000000" w:rsidRDefault="00000000" w:rsidRPr="00000000" w14:paraId="0000000F">
      <w:pPr>
        <w:numPr>
          <w:ilvl w:val="0"/>
          <w:numId w:val="4"/>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Bug fixing along the way. Taking a few extra hours a week to keep our code clean seems like it will always be a good idea.</w:t>
      </w:r>
    </w:p>
    <w:p w:rsidR="00000000" w:rsidDel="00000000" w:rsidP="00000000" w:rsidRDefault="00000000" w:rsidRPr="00000000" w14:paraId="00000010">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1">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2">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3">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4">
      <w:pPr>
        <w:rPr>
          <w:rFonts w:ascii="Ubuntu" w:cs="Ubuntu" w:eastAsia="Ubuntu" w:hAnsi="Ubuntu"/>
          <w:b w:val="1"/>
          <w:sz w:val="32"/>
          <w:szCs w:val="32"/>
          <w:u w:val="single"/>
        </w:rPr>
      </w:pPr>
      <w:r w:rsidDel="00000000" w:rsidR="00000000" w:rsidRPr="00000000">
        <w:rPr>
          <w:rFonts w:ascii="Ubuntu" w:cs="Ubuntu" w:eastAsia="Ubuntu" w:hAnsi="Ubuntu"/>
          <w:b w:val="1"/>
          <w:sz w:val="32"/>
          <w:szCs w:val="32"/>
          <w:u w:val="single"/>
          <w:rtl w:val="0"/>
        </w:rPr>
        <w:t xml:space="preserve">Work Completed vs. Not Completed</w:t>
      </w:r>
    </w:p>
    <w:p w:rsidR="00000000" w:rsidDel="00000000" w:rsidP="00000000" w:rsidRDefault="00000000" w:rsidRPr="00000000" w14:paraId="00000015">
      <w:pPr>
        <w:numPr>
          <w:ilvl w:val="0"/>
          <w:numId w:val="2"/>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Completed: User story 1: As an employee, I need to keep hourly schedules so that I know what to do in every hour of a day.</w:t>
      </w:r>
    </w:p>
    <w:p w:rsidR="00000000" w:rsidDel="00000000" w:rsidP="00000000" w:rsidRDefault="00000000" w:rsidRPr="00000000" w14:paraId="00000016">
      <w:pPr>
        <w:numPr>
          <w:ilvl w:val="0"/>
          <w:numId w:val="2"/>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Completed: User Story 2:  As a student, I need to record how I use my time by the hour so that I can keep track of what I've done at the end of the day.</w:t>
      </w:r>
    </w:p>
    <w:p w:rsidR="00000000" w:rsidDel="00000000" w:rsidP="00000000" w:rsidRDefault="00000000" w:rsidRPr="00000000" w14:paraId="0000001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8">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9">
      <w:pPr>
        <w:rPr>
          <w:rFonts w:ascii="Ubuntu" w:cs="Ubuntu" w:eastAsia="Ubuntu" w:hAnsi="Ubuntu"/>
          <w:sz w:val="24"/>
          <w:szCs w:val="24"/>
        </w:rPr>
      </w:pPr>
      <w:r w:rsidDel="00000000" w:rsidR="00000000" w:rsidRPr="00000000">
        <w:rPr>
          <w:rFonts w:ascii="Ubuntu" w:cs="Ubuntu" w:eastAsia="Ubuntu" w:hAnsi="Ubuntu"/>
          <w:b w:val="1"/>
          <w:sz w:val="32"/>
          <w:szCs w:val="32"/>
          <w:u w:val="single"/>
          <w:rtl w:val="0"/>
        </w:rPr>
        <w:t xml:space="preserve">Work Completion Rate</w:t>
      </w:r>
      <w:r w:rsidDel="00000000" w:rsidR="00000000" w:rsidRPr="00000000">
        <w:rPr>
          <w:rtl w:val="0"/>
        </w:rPr>
      </w:r>
    </w:p>
    <w:p w:rsidR="00000000" w:rsidDel="00000000" w:rsidP="00000000" w:rsidRDefault="00000000" w:rsidRPr="00000000" w14:paraId="0000001A">
      <w:pPr>
        <w:ind w:left="0" w:firstLine="0"/>
        <w:rPr>
          <w:rFonts w:ascii="Ubuntu" w:cs="Ubuntu" w:eastAsia="Ubuntu" w:hAnsi="Ubuntu"/>
          <w:sz w:val="24"/>
          <w:szCs w:val="24"/>
        </w:rPr>
      </w:pPr>
      <w:r w:rsidDel="00000000" w:rsidR="00000000" w:rsidRPr="00000000">
        <w:rPr>
          <w:rtl w:val="0"/>
        </w:rPr>
      </w:r>
    </w:p>
    <w:tbl>
      <w:tblPr>
        <w:tblStyle w:val="Table1"/>
        <w:tblW w:w="9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3333333333335"/>
        <w:gridCol w:w="3088.3333333333335"/>
        <w:gridCol w:w="3088.3333333333335"/>
        <w:tblGridChange w:id="0">
          <w:tblGrid>
            <w:gridCol w:w="3088.3333333333335"/>
            <w:gridCol w:w="3088.3333333333335"/>
            <w:gridCol w:w="308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jc w:val="center"/>
              <w:rPr>
                <w:rFonts w:ascii="Ubuntu" w:cs="Ubuntu" w:eastAsia="Ubuntu" w:hAnsi="Ubuntu"/>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Sprint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 Total Number of User Stories Completed During the Prior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Total Number of Estimated Ideal Work Hours Completed During the Prior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Total Number of Days During the Prior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Ubuntu" w:cs="Ubuntu" w:eastAsia="Ubuntu" w:hAnsi="Ubuntu"/>
                <w:b w:val="1"/>
                <w:sz w:val="24"/>
                <w:szCs w:val="24"/>
                <w:u w:val="single"/>
              </w:rPr>
            </w:pPr>
            <w:r w:rsidDel="00000000" w:rsidR="00000000" w:rsidRPr="00000000">
              <w:rPr>
                <w:rFonts w:ascii="Ubuntu" w:cs="Ubuntu" w:eastAsia="Ubuntu" w:hAnsi="Ubuntu"/>
                <w:b w:val="1"/>
                <w:sz w:val="24"/>
                <w:szCs w:val="24"/>
                <w:u w:val="single"/>
                <w:rtl w:val="0"/>
              </w:rPr>
              <w:t xml:space="preserve">The final Sprint Burnup Chart for the Previous Sprint Should Be Available for Viewing in the Lab and an Email of this Chart Sent to the TA/Professor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Ubuntu" w:cs="Ubuntu" w:eastAsia="Ubuntu" w:hAnsi="Ubuntu"/>
                <w:sz w:val="24"/>
                <w:szCs w:val="24"/>
              </w:rPr>
            </w:pPr>
            <w:hyperlink r:id="rId6">
              <w:r w:rsidDel="00000000" w:rsidR="00000000" w:rsidRPr="00000000">
                <w:rPr>
                  <w:rFonts w:ascii="Ubuntu" w:cs="Ubuntu" w:eastAsia="Ubuntu" w:hAnsi="Ubuntu"/>
                  <w:color w:val="1155cc"/>
                  <w:sz w:val="24"/>
                  <w:szCs w:val="24"/>
                  <w:u w:val="single"/>
                  <w:rtl w:val="0"/>
                </w:rPr>
                <w:t xml:space="preserve">Link to Sprint 1 Burnup Chart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Ubuntu" w:cs="Ubuntu" w:eastAsia="Ubuntu" w:hAnsi="Ubuntu"/>
                <w:sz w:val="24"/>
                <w:szCs w:val="24"/>
              </w:rPr>
            </w:pPr>
            <w:hyperlink r:id="rId7">
              <w:r w:rsidDel="00000000" w:rsidR="00000000" w:rsidRPr="00000000">
                <w:rPr>
                  <w:rFonts w:ascii="Ubuntu" w:cs="Ubuntu" w:eastAsia="Ubuntu" w:hAnsi="Ubuntu"/>
                  <w:color w:val="1155cc"/>
                  <w:sz w:val="24"/>
                  <w:szCs w:val="24"/>
                  <w:u w:val="single"/>
                  <w:rtl w:val="0"/>
                </w:rPr>
                <w:t xml:space="preserve">Link to Sprint 2 Burnup Chart</w:t>
              </w:r>
            </w:hyperlink>
            <w:r w:rsidDel="00000000" w:rsidR="00000000" w:rsidRPr="00000000">
              <w:rPr>
                <w:rtl w:val="0"/>
              </w:rPr>
            </w:r>
          </w:p>
        </w:tc>
      </w:tr>
    </w:tbl>
    <w:p w:rsidR="00000000" w:rsidDel="00000000" w:rsidP="00000000" w:rsidRDefault="00000000" w:rsidRPr="00000000" w14:paraId="0000002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Average user stories/day: 2 +2 / 20 = 0.2 user stories /day</w:t>
      </w:r>
    </w:p>
    <w:p w:rsidR="00000000" w:rsidDel="00000000" w:rsidP="00000000" w:rsidRDefault="00000000" w:rsidRPr="00000000" w14:paraId="0000002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Average ideal work hours/day: 110 + 111 / 20 = 11.05 hours / day </w:t>
      </w:r>
    </w:p>
    <w:p w:rsidR="00000000" w:rsidDel="00000000" w:rsidP="00000000" w:rsidRDefault="00000000" w:rsidRPr="00000000" w14:paraId="0000002E">
      <w:pPr>
        <w:rPr>
          <w:rFonts w:ascii="Ubuntu" w:cs="Ubuntu" w:eastAsia="Ubuntu" w:hAnsi="Ubuntu"/>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535.217391304348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Sprint 2 Report</w:t>
    </w:r>
  </w:p>
  <w:p w:rsidR="00000000" w:rsidDel="00000000" w:rsidP="00000000" w:rsidRDefault="00000000" w:rsidRPr="00000000" w14:paraId="00000031">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32">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3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w:t>
    </w:r>
    <w:r w:rsidDel="00000000" w:rsidR="00000000" w:rsidRPr="00000000">
      <w:rPr>
        <w:rFonts w:ascii="Ubuntu" w:cs="Ubuntu" w:eastAsia="Ubuntu" w:hAnsi="Ubuntu"/>
        <w:sz w:val="24"/>
        <w:szCs w:val="24"/>
        <w:rtl w:val="0"/>
      </w:rPr>
      <w:t xml:space="preserve">Lekhtsikau, Gene Park, Kalani Richard, Simeon Tran</w:t>
    </w:r>
  </w:p>
  <w:p w:rsidR="00000000" w:rsidDel="00000000" w:rsidP="00000000" w:rsidRDefault="00000000" w:rsidRPr="00000000" w14:paraId="0000003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11/1/2022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eT2X4jkW8zJl4sqHub6wWgTYjLR5e6xgqt6CDqwLX3g/edit?usp=sharing" TargetMode="External"/><Relationship Id="rId7" Type="http://schemas.openxmlformats.org/officeDocument/2006/relationships/hyperlink" Target="https://docs.google.com/spreadsheets/u/1/d/1eT2X4jkW8zJl4sqHub6wWgTYjLR5e6xgqt6CDqwLX3g/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