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The Register Page module.</w:t>
      </w:r>
      <w:r w:rsidDel="00000000" w:rsidR="00000000" w:rsidRPr="00000000">
        <w:rPr>
          <w:rtl w:val="0"/>
        </w:rPr>
      </w:r>
    </w:p>
    <w:p w:rsidR="00000000" w:rsidDel="00000000" w:rsidP="00000000" w:rsidRDefault="00000000" w:rsidRPr="00000000" w14:paraId="00000002">
      <w:pPr>
        <w:spacing w:after="0"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spacing w:after="0" w:line="276"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Module Description:</w:t>
      </w:r>
    </w:p>
    <w:p w:rsidR="00000000" w:rsidDel="00000000" w:rsidP="00000000" w:rsidRDefault="00000000" w:rsidRPr="00000000" w14:paraId="0000000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One of the first pages of the application. Responsible for creating a unique, personal user account and verifying that user’s desired username name and email have not been stored before in our Database. This is the second page all new users must go through after finding the initial landing page.  </w:t>
      </w:r>
      <w:r w:rsidDel="00000000" w:rsidR="00000000" w:rsidRPr="00000000">
        <w:rPr>
          <w:rtl w:val="0"/>
        </w:rPr>
      </w:r>
    </w:p>
    <w:p w:rsidR="00000000" w:rsidDel="00000000" w:rsidP="00000000" w:rsidRDefault="00000000" w:rsidRPr="00000000" w14:paraId="00000005">
      <w:pPr>
        <w:spacing w:after="0"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6">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Functional Testing Done:</w:t>
      </w: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User object creation and unique database key validation is done on the backend, so the test suite for the front end of this page verifies that all required elements on the page are present, and that the content of these elements (text, etc.) is as expected. </w:t>
      </w:r>
    </w:p>
    <w:p w:rsidR="00000000" w:rsidDel="00000000" w:rsidP="00000000" w:rsidRDefault="00000000" w:rsidRPr="00000000" w14:paraId="00000008">
      <w:pPr>
        <w:spacing w:after="0"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9">
      <w:pPr>
        <w:spacing w:after="0" w:line="276"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Equivalence Classes:</w:t>
      </w:r>
    </w:p>
    <w:p w:rsidR="00000000" w:rsidDel="00000000" w:rsidP="00000000" w:rsidRDefault="00000000" w:rsidRPr="00000000" w14:paraId="0000000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Since we are only checking whether the elements are rendered on the page, our equivalence classes are split into </w:t>
      </w:r>
      <w:r w:rsidDel="00000000" w:rsidR="00000000" w:rsidRPr="00000000">
        <w:rPr>
          <w:rFonts w:ascii="Ubuntu" w:cs="Ubuntu" w:eastAsia="Ubuntu" w:hAnsi="Ubuntu"/>
          <w:sz w:val="24"/>
          <w:szCs w:val="24"/>
          <w:rtl w:val="0"/>
        </w:rPr>
        <w:t xml:space="preserve">rendered</w:t>
      </w:r>
      <w:r w:rsidDel="00000000" w:rsidR="00000000" w:rsidRPr="00000000">
        <w:rPr>
          <w:rFonts w:ascii="Ubuntu" w:cs="Ubuntu" w:eastAsia="Ubuntu" w:hAnsi="Ubuntu"/>
          <w:sz w:val="24"/>
          <w:szCs w:val="24"/>
          <w:rtl w:val="0"/>
        </w:rPr>
        <w:t xml:space="preserve">, and </w:t>
      </w:r>
      <w:r w:rsidDel="00000000" w:rsidR="00000000" w:rsidRPr="00000000">
        <w:rPr>
          <w:rFonts w:ascii="Ubuntu" w:cs="Ubuntu" w:eastAsia="Ubuntu" w:hAnsi="Ubuntu"/>
          <w:sz w:val="24"/>
          <w:szCs w:val="24"/>
          <w:rtl w:val="0"/>
        </w:rPr>
        <w:t xml:space="preserve">not rendered</w:t>
      </w:r>
      <w:r w:rsidDel="00000000" w:rsidR="00000000" w:rsidRPr="00000000">
        <w:rPr>
          <w:rFonts w:ascii="Ubuntu" w:cs="Ubuntu" w:eastAsia="Ubuntu" w:hAnsi="Ubuntu"/>
          <w:sz w:val="24"/>
          <w:szCs w:val="24"/>
          <w:rtl w:val="0"/>
        </w:rPr>
        <w:t xml:space="preserve">. Within </w:t>
      </w:r>
      <w:r w:rsidDel="00000000" w:rsidR="00000000" w:rsidRPr="00000000">
        <w:rPr>
          <w:rFonts w:ascii="Ubuntu" w:cs="Ubuntu" w:eastAsia="Ubuntu" w:hAnsi="Ubuntu"/>
          <w:sz w:val="24"/>
          <w:szCs w:val="24"/>
          <w:rtl w:val="0"/>
        </w:rPr>
        <w:t xml:space="preserve">rendered</w:t>
      </w:r>
      <w:r w:rsidDel="00000000" w:rsidR="00000000" w:rsidRPr="00000000">
        <w:rPr>
          <w:rFonts w:ascii="Ubuntu" w:cs="Ubuntu" w:eastAsia="Ubuntu" w:hAnsi="Ubuntu"/>
          <w:sz w:val="24"/>
          <w:szCs w:val="24"/>
          <w:rtl w:val="0"/>
        </w:rPr>
        <w:t xml:space="preserve">, we further split our possible outcomes into </w:t>
      </w:r>
      <w:r w:rsidDel="00000000" w:rsidR="00000000" w:rsidRPr="00000000">
        <w:rPr>
          <w:rFonts w:ascii="Ubuntu" w:cs="Ubuntu" w:eastAsia="Ubuntu" w:hAnsi="Ubuntu"/>
          <w:sz w:val="24"/>
          <w:szCs w:val="24"/>
          <w:rtl w:val="0"/>
        </w:rPr>
        <w:t xml:space="preserve">contains expected data</w:t>
      </w:r>
      <w:r w:rsidDel="00000000" w:rsidR="00000000" w:rsidRPr="00000000">
        <w:rPr>
          <w:rFonts w:ascii="Ubuntu" w:cs="Ubuntu" w:eastAsia="Ubuntu" w:hAnsi="Ubuntu"/>
          <w:sz w:val="24"/>
          <w:szCs w:val="24"/>
          <w:rtl w:val="0"/>
        </w:rPr>
        <w:t xml:space="preserve"> and </w:t>
      </w:r>
      <w:r w:rsidDel="00000000" w:rsidR="00000000" w:rsidRPr="00000000">
        <w:rPr>
          <w:rFonts w:ascii="Ubuntu" w:cs="Ubuntu" w:eastAsia="Ubuntu" w:hAnsi="Ubuntu"/>
          <w:sz w:val="24"/>
          <w:szCs w:val="24"/>
          <w:rtl w:val="0"/>
        </w:rPr>
        <w:t xml:space="preserve">does not contain expected data</w:t>
      </w:r>
      <w:r w:rsidDel="00000000" w:rsidR="00000000" w:rsidRPr="00000000">
        <w:rPr>
          <w:rFonts w:ascii="Ubuntu" w:cs="Ubuntu" w:eastAsia="Ubuntu" w:hAnsi="Ubuntu"/>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spacing w:after="0" w:line="276"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Test Cases to Cover Equivalence Classes:</w:t>
      </w:r>
    </w:p>
    <w:p w:rsidR="00000000" w:rsidDel="00000000" w:rsidP="00000000" w:rsidRDefault="00000000" w:rsidRPr="00000000" w14:paraId="0000000D">
      <w:pPr>
        <w:numPr>
          <w:ilvl w:val="0"/>
          <w:numId w:val="1"/>
        </w:numPr>
        <w:spacing w:after="0" w:lineRule="auto"/>
        <w:ind w:left="720" w:hanging="360"/>
      </w:pPr>
      <w:r w:rsidDel="00000000" w:rsidR="00000000" w:rsidRPr="00000000">
        <w:rPr>
          <w:rFonts w:ascii="Ubuntu" w:cs="Ubuntu" w:eastAsia="Ubuntu" w:hAnsi="Ubuntu"/>
          <w:sz w:val="24"/>
          <w:szCs w:val="24"/>
          <w:rtl w:val="0"/>
        </w:rPr>
        <w:t xml:space="preserve">Suite: Verify Heading Elements</w:t>
      </w:r>
    </w:p>
    <w:p w:rsidR="00000000" w:rsidDel="00000000" w:rsidP="00000000" w:rsidRDefault="00000000" w:rsidRPr="00000000" w14:paraId="0000000E">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Page Heading present, with expected content</w:t>
      </w:r>
    </w:p>
    <w:p w:rsidR="00000000" w:rsidDel="00000000" w:rsidP="00000000" w:rsidRDefault="00000000" w:rsidRPr="00000000" w14:paraId="0000000F">
      <w:pPr>
        <w:numPr>
          <w:ilvl w:val="0"/>
          <w:numId w:val="1"/>
        </w:numPr>
        <w:spacing w:after="0" w:lineRule="auto"/>
        <w:ind w:left="720" w:hanging="360"/>
      </w:pPr>
      <w:r w:rsidDel="00000000" w:rsidR="00000000" w:rsidRPr="00000000">
        <w:rPr>
          <w:rFonts w:ascii="Ubuntu" w:cs="Ubuntu" w:eastAsia="Ubuntu" w:hAnsi="Ubuntu"/>
          <w:sz w:val="24"/>
          <w:szCs w:val="24"/>
          <w:rtl w:val="0"/>
        </w:rPr>
        <w:t xml:space="preserve">Suite: Verify Create Account Fields are rendering properly</w:t>
      </w:r>
    </w:p>
    <w:p w:rsidR="00000000" w:rsidDel="00000000" w:rsidP="00000000" w:rsidRDefault="00000000" w:rsidRPr="00000000" w14:paraId="00000010">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Username Form Field present, with expected content</w:t>
      </w:r>
    </w:p>
    <w:p w:rsidR="00000000" w:rsidDel="00000000" w:rsidP="00000000" w:rsidRDefault="00000000" w:rsidRPr="00000000" w14:paraId="00000011">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Email Form Field present, with expected content</w:t>
      </w:r>
    </w:p>
    <w:p w:rsidR="00000000" w:rsidDel="00000000" w:rsidP="00000000" w:rsidRDefault="00000000" w:rsidRPr="00000000" w14:paraId="00000012">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Password Form Field present, with expected content</w:t>
      </w:r>
    </w:p>
    <w:p w:rsidR="00000000" w:rsidDel="00000000" w:rsidP="00000000" w:rsidRDefault="00000000" w:rsidRPr="00000000" w14:paraId="00000013">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Confirm Password Form Field present, with expected content</w:t>
      </w:r>
    </w:p>
    <w:p w:rsidR="00000000" w:rsidDel="00000000" w:rsidP="00000000" w:rsidRDefault="00000000" w:rsidRPr="00000000" w14:paraId="00000014">
      <w:pPr>
        <w:numPr>
          <w:ilvl w:val="0"/>
          <w:numId w:val="1"/>
        </w:numPr>
        <w:spacing w:after="0" w:lineRule="auto"/>
        <w:ind w:left="720" w:hanging="360"/>
      </w:pPr>
      <w:r w:rsidDel="00000000" w:rsidR="00000000" w:rsidRPr="00000000">
        <w:rPr>
          <w:rFonts w:ascii="Ubuntu" w:cs="Ubuntu" w:eastAsia="Ubuntu" w:hAnsi="Ubuntu"/>
          <w:sz w:val="24"/>
          <w:szCs w:val="24"/>
          <w:rtl w:val="0"/>
        </w:rPr>
        <w:t xml:space="preserve">Suite: Verify Buttons are rendering properly</w:t>
      </w:r>
    </w:p>
    <w:p w:rsidR="00000000" w:rsidDel="00000000" w:rsidP="00000000" w:rsidRDefault="00000000" w:rsidRPr="00000000" w14:paraId="00000015">
      <w:pPr>
        <w:numPr>
          <w:ilvl w:val="1"/>
          <w:numId w:val="1"/>
        </w:numPr>
        <w:spacing w:after="0" w:lineRule="auto"/>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Register Button present, with expected content</w:t>
      </w:r>
    </w:p>
    <w:p w:rsidR="00000000" w:rsidDel="00000000" w:rsidP="00000000" w:rsidRDefault="00000000" w:rsidRPr="00000000" w14:paraId="00000016">
      <w:pPr>
        <w:numPr>
          <w:ilvl w:val="1"/>
          <w:numId w:val="1"/>
        </w:numPr>
        <w:ind w:left="1440" w:hanging="360"/>
        <w:rPr>
          <w:rFonts w:ascii="Courier New" w:cs="Courier New" w:eastAsia="Courier New" w:hAnsi="Courier New"/>
        </w:rPr>
      </w:pPr>
      <w:r w:rsidDel="00000000" w:rsidR="00000000" w:rsidRPr="00000000">
        <w:rPr>
          <w:rFonts w:ascii="Ubuntu" w:cs="Ubuntu" w:eastAsia="Ubuntu" w:hAnsi="Ubuntu"/>
          <w:sz w:val="24"/>
          <w:szCs w:val="24"/>
          <w:rtl w:val="0"/>
        </w:rPr>
        <w:t xml:space="preserve">Verify Home button on Calendar present, with expected content</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after="0" w:line="276"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Register.test.js Test Document</w:t>
    </w:r>
  </w:p>
  <w:p w:rsidR="00000000" w:rsidDel="00000000" w:rsidP="00000000" w:rsidRDefault="00000000" w:rsidRPr="00000000" w14:paraId="00000019">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1A">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1B">
    <w:pPr>
      <w:spacing w:after="0" w:line="276" w:lineRule="auto"/>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1C">
    <w:pPr>
      <w:spacing w:after="0" w:line="276"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1D">
    <w:pPr>
      <w:spacing w:after="0" w:line="276"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Test Document written by Vlad Lekhtsikau</w:t>
    </w:r>
  </w:p>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78D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sYbytx5Zhkf8XTvByyiDmPRJoQ==">AMUW2mWknEOCQhY60i+aZshnp5UT5bzS9EA4kIUYoKvGaq1+xH7xCfIIzd+H+IL9DXY+FKMqq91QMoE2HQ2HrLdAw+PnDthBqddz9XAo5qnzI64lCbUN3bA=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2022-11-27T21:30:00Z</dcterms:created>
  <dc:creator>Vlad Lekhtsikau</dc:creator>
</cp:coreProperties>
</file>