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updateTask set of tests in “tasks.test.js” for the back-end source files.</w:t>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updateTask module is an API endpoint within the server tier that takes taskId, taskName, startDate, endDate, tag, complete properties in the http request body as input and queries the database, inserting the task in in the relevant tables, outputting the task ID of the inserted task in the http response body.</w:t>
      </w: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tests verify that the task is updated in the database and its task id is returned.</w:t>
      </w:r>
    </w:p>
    <w:p w:rsidR="00000000" w:rsidDel="00000000" w:rsidP="00000000" w:rsidRDefault="00000000" w:rsidRPr="00000000" w14:paraId="000000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equivalence classes are simply valid inputs to the updateTask function such as request bodies with string valued properties and invalid inputs to the updateTask function such as request bodies with empty string valued properties.</w:t>
      </w:r>
    </w:p>
    <w:p w:rsidR="00000000" w:rsidDel="00000000" w:rsidP="00000000" w:rsidRDefault="00000000" w:rsidRPr="00000000" w14:paraId="0000000B">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All fields correct: update a task that was scheduled in a previous test. Expect a return code of 200.</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10">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All fields blank: Send a request body with all fields blank, expect error code 422.</w:t>
      </w:r>
    </w:p>
    <w:p w:rsidR="00000000" w:rsidDel="00000000" w:rsidP="00000000" w:rsidRDefault="00000000" w:rsidRPr="00000000" w14:paraId="00000011">
      <w:pPr>
        <w:numPr>
          <w:ilvl w:val="1"/>
          <w:numId w:val="2"/>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“complete” field blank: send request with complete(a boolean variable) undefined. Expect return code 422.</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Update Task Test Document</w:t>
    </w:r>
  </w:p>
  <w:p w:rsidR="00000000" w:rsidDel="00000000" w:rsidP="00000000" w:rsidRDefault="00000000" w:rsidRPr="00000000" w14:paraId="00000015">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7">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9">
    <w:pPr>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Collin</w:t>
    </w:r>
    <w:r w:rsidDel="00000000" w:rsidR="00000000" w:rsidRPr="00000000">
      <w:rPr>
        <w:rFonts w:ascii="Ubuntu" w:cs="Ubuntu" w:eastAsia="Ubuntu" w:hAnsi="Ubuntu"/>
        <w:sz w:val="24"/>
        <w:szCs w:val="24"/>
        <w:rtl w:val="0"/>
      </w:rPr>
      <w:t xml:space="preserve"> Mccoll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