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
        <w:gridCol w:w="1518"/>
        <w:gridCol w:w="5355"/>
        <w:gridCol w:w="1825"/>
        <w:tblGridChange w:id="0">
          <w:tblGrid>
            <w:gridCol w:w="530"/>
            <w:gridCol w:w="1518"/>
            <w:gridCol w:w="5355"/>
            <w:gridCol w:w="1825"/>
          </w:tblGrid>
        </w:tblGridChange>
      </w:tblGrid>
      <w:tr>
        <w:trPr>
          <w:trHeight w:val="240" w:hRule="atLeast"/>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Fullstack Application Development with Node.js + Express.js + React.js - 2019</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Pseudonym</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trHeight w:val="260" w:hRule="atLeast"/>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Simeon Aleksandrov</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face-to-face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Stay Tuna</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Short project description (Business needs and system features)</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120" w:lineRule="auto"/>
              <w:rPr>
                <w:rFonts w:ascii="Arial" w:cs="Arial" w:eastAsia="Arial" w:hAnsi="Arial"/>
              </w:rPr>
            </w:pPr>
            <w:r w:rsidDel="00000000" w:rsidR="00000000" w:rsidRPr="00000000">
              <w:rPr>
                <w:rFonts w:ascii="Arial" w:cs="Arial" w:eastAsia="Arial" w:hAnsi="Arial"/>
                <w:i w:val="1"/>
                <w:rtl w:val="0"/>
              </w:rPr>
              <w:t xml:space="preserve">Stay Tuna</w:t>
            </w:r>
            <w:r w:rsidDel="00000000" w:rsidR="00000000" w:rsidRPr="00000000">
              <w:rPr>
                <w:rFonts w:ascii="Arial" w:cs="Arial" w:eastAsia="Arial" w:hAnsi="Arial"/>
                <w:rtl w:val="0"/>
              </w:rPr>
              <w:t xml:space="preserve"> enables its users to experience day-to-day micro-learning. With the power of web scraping, </w:t>
            </w:r>
            <w:r w:rsidDel="00000000" w:rsidR="00000000" w:rsidRPr="00000000">
              <w:rPr>
                <w:rFonts w:ascii="Arial" w:cs="Arial" w:eastAsia="Arial" w:hAnsi="Arial"/>
                <w:i w:val="1"/>
                <w:rtl w:val="0"/>
              </w:rPr>
              <w:t xml:space="preserve">Stay Tuna</w:t>
            </w:r>
            <w:r w:rsidDel="00000000" w:rsidR="00000000" w:rsidRPr="00000000">
              <w:rPr>
                <w:rFonts w:ascii="Arial" w:cs="Arial" w:eastAsia="Arial" w:hAnsi="Arial"/>
                <w:rtl w:val="0"/>
              </w:rPr>
              <w:t xml:space="preserve"> delivers relatable pieces of information such as articles, video lessons etc.    based on user’s preferences. It allows users to register, pick topics of interest and receive on demand or on daily basis useful information. The system will be developed as a React Native application in order to leverage the capabilities of native push notifications. It will be ported for web view and the backend will be built using Node.js + Expess.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20" w:lineRule="auto"/>
              <w:rPr>
                <w:rFonts w:ascii="Arial" w:cs="Arial" w:eastAsia="Arial" w:hAnsi="Arial"/>
              </w:rPr>
            </w:pPr>
            <w:r w:rsidDel="00000000" w:rsidR="00000000" w:rsidRPr="00000000">
              <w:rPr>
                <w:rFonts w:ascii="Arial" w:cs="Arial" w:eastAsia="Arial" w:hAnsi="Arial"/>
                <w:rtl w:val="0"/>
              </w:rPr>
              <w:t xml:space="preserve">The main user roles are: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rtl w:val="0"/>
              </w:rPr>
              <w:t xml:space="preserve">Unregistered user - can only view landing page and register</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Registered user - can pick topics, receive information on daily basis or on demad, view history of recommendations, give feedback for relevance, receive push notifications on mobile or email.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2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4"/>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36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Main Use Cases / Scenarios</w:t>
            </w:r>
            <w:r w:rsidDel="00000000" w:rsidR="00000000" w:rsidRPr="00000000">
              <w:rPr>
                <w:rtl w:val="0"/>
              </w:rPr>
            </w:r>
          </w:p>
        </w:tc>
      </w:tr>
      <w:tr>
        <w:tc>
          <w:tcPr>
            <w:shd w:fill="fdeada"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before="0" w:line="276" w:lineRule="auto"/>
              <w:ind w:left="450" w:hanging="450"/>
              <w:rPr>
                <w:rFonts w:ascii="Arial" w:cs="Arial" w:eastAsia="Arial" w:hAnsi="Arial"/>
                <w:b w:val="1"/>
                <w:sz w:val="22"/>
                <w:szCs w:val="22"/>
              </w:rPr>
            </w:pPr>
            <w:r w:rsidDel="00000000" w:rsidR="00000000" w:rsidRPr="00000000">
              <w:rPr>
                <w:rFonts w:ascii="Arial" w:cs="Arial" w:eastAsia="Arial" w:hAnsi="Arial"/>
                <w:b w:val="1"/>
                <w:rtl w:val="0"/>
              </w:rPr>
              <w:t xml:space="preserve">2.1. Pick prefered topics</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user can Add/Update/Delete topics of intererest which will be used for delivery of information</w:t>
            </w:r>
          </w:p>
        </w:tc>
        <w:tc>
          <w:tcPr/>
          <w:p w:rsidR="00000000" w:rsidDel="00000000" w:rsidP="00000000" w:rsidRDefault="00000000" w:rsidRPr="00000000" w14:paraId="0000002F">
            <w:pPr>
              <w:keepNext w:val="1"/>
              <w:widowControl w:val="0"/>
              <w:pBdr>
                <w:top w:space="0" w:sz="0" w:val="nil"/>
                <w:left w:space="0" w:sz="0" w:val="nil"/>
                <w:bottom w:space="0" w:sz="0" w:val="nil"/>
                <w:right w:space="0" w:sz="0" w:val="nil"/>
                <w:between w:space="0" w:sz="0" w:val="nil"/>
              </w:pBdr>
              <w:shd w:fill="auto" w:val="clear"/>
              <w:spacing w:after="60" w:before="120" w:lineRule="auto"/>
              <w:rPr>
                <w:rFonts w:ascii="Arial" w:cs="Arial" w:eastAsia="Arial" w:hAnsi="Arial"/>
              </w:rPr>
            </w:pPr>
            <w:r w:rsidDel="00000000" w:rsidR="00000000" w:rsidRPr="00000000">
              <w:rPr>
                <w:rFonts w:ascii="Arial" w:cs="Arial" w:eastAsia="Arial" w:hAnsi="Arial"/>
                <w:rtl w:val="0"/>
              </w:rPr>
              <w:t xml:space="preserve">User</w:t>
            </w:r>
          </w:p>
        </w:tc>
      </w:tr>
      <w:tr>
        <w:tc>
          <w:tcPr>
            <w:shd w:fill="fdeada" w:val="clear"/>
          </w:tcPr>
          <w:p w:rsidR="00000000" w:rsidDel="00000000" w:rsidP="00000000" w:rsidRDefault="00000000" w:rsidRPr="00000000" w14:paraId="00000030">
            <w:pPr>
              <w:numPr>
                <w:ilvl w:val="1"/>
                <w:numId w:val="2"/>
              </w:num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 Request learning recommendation</w:t>
            </w:r>
            <w:r w:rsidDel="00000000" w:rsidR="00000000" w:rsidRPr="00000000">
              <w:rPr>
                <w:rtl w:val="0"/>
              </w:rPr>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The user can request a new piece of information on demand, or rather set time interval at which they will be prompted with a new piece of information</w:t>
            </w:r>
          </w:p>
        </w:tc>
        <w:tc>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60" w:before="12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50" w:hanging="450"/>
              <w:rPr>
                <w:rFonts w:ascii="Arial" w:cs="Arial" w:eastAsia="Arial" w:hAnsi="Arial"/>
                <w:b w:val="1"/>
                <w:sz w:val="22"/>
                <w:szCs w:val="22"/>
              </w:rPr>
            </w:pPr>
            <w:r w:rsidDel="00000000" w:rsidR="00000000" w:rsidRPr="00000000">
              <w:rPr>
                <w:rFonts w:ascii="Arial" w:cs="Arial" w:eastAsia="Arial" w:hAnsi="Arial"/>
                <w:b w:val="1"/>
                <w:rtl w:val="0"/>
              </w:rPr>
              <w:t xml:space="preserve">Browse learninng recommendations</w:t>
            </w:r>
            <w:r w:rsidDel="00000000" w:rsidR="00000000" w:rsidRPr="00000000">
              <w:rPr>
                <w:rFonts w:ascii="Arial" w:cs="Arial" w:eastAsia="Arial" w:hAnsi="Arial"/>
                <w:b w:val="1"/>
                <w:sz w:val="22"/>
                <w:szCs w:val="22"/>
                <w:rtl w:val="0"/>
              </w:rPr>
              <w:t xml:space="preserve">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The user will be able to browse previous recommendations. </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32" w:hanging="432"/>
              <w:rPr>
                <w:rFonts w:ascii="Arial" w:cs="Arial" w:eastAsia="Arial" w:hAnsi="Arial"/>
                <w:b w:val="1"/>
                <w:sz w:val="22"/>
                <w:szCs w:val="22"/>
              </w:rPr>
            </w:pPr>
            <w:r w:rsidDel="00000000" w:rsidR="00000000" w:rsidRPr="00000000">
              <w:rPr>
                <w:rFonts w:ascii="Arial" w:cs="Arial" w:eastAsia="Arial" w:hAnsi="Arial"/>
                <w:b w:val="1"/>
                <w:rtl w:val="0"/>
              </w:rPr>
              <w:t xml:space="preserve">Give feedback </w:t>
            </w:r>
            <w:r w:rsidDel="00000000" w:rsidR="00000000" w:rsidRPr="00000000">
              <w:rPr>
                <w:rFonts w:ascii="Arial" w:cs="Arial" w:eastAsia="Arial" w:hAnsi="Arial"/>
                <w:b w:val="1"/>
                <w:sz w:val="22"/>
                <w:szCs w:val="22"/>
                <w:rtl w:val="0"/>
              </w:rPr>
              <w:t xml:space="preserve"> </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rtl w:val="0"/>
              </w:rPr>
              <w:t xml:space="preserve">After reviewing new recommendation, the user can give feedback in order to evaluate relevance of recommendation and improve web scraping service performance.</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32" w:hanging="432"/>
              <w:rPr>
                <w:rFonts w:ascii="Arial" w:cs="Arial" w:eastAsia="Arial" w:hAnsi="Arial"/>
                <w:b w:val="1"/>
                <w:sz w:val="22"/>
                <w:szCs w:val="22"/>
              </w:rPr>
            </w:pPr>
            <w:r w:rsidDel="00000000" w:rsidR="00000000" w:rsidRPr="00000000">
              <w:rPr>
                <w:rFonts w:ascii="Arial" w:cs="Arial" w:eastAsia="Arial" w:hAnsi="Arial"/>
                <w:b w:val="1"/>
                <w:rtl w:val="0"/>
              </w:rPr>
              <w:t xml:space="preserve">User can enable/disable push notifications </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rtl w:val="0"/>
              </w:rPr>
              <w:t xml:space="preserve">In the mobile version of the application, user can enable/disable push notifications on their device.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32" w:hanging="432"/>
              <w:rPr>
                <w:rFonts w:ascii="Arial" w:cs="Arial" w:eastAsia="Arial" w:hAnsi="Arial"/>
                <w:b w:val="1"/>
                <w:sz w:val="22"/>
                <w:szCs w:val="22"/>
              </w:rPr>
            </w:pPr>
            <w:r w:rsidDel="00000000" w:rsidR="00000000" w:rsidRPr="00000000">
              <w:rPr>
                <w:rFonts w:ascii="Arial" w:cs="Arial" w:eastAsia="Arial" w:hAnsi="Arial"/>
                <w:b w:val="1"/>
                <w:rtl w:val="0"/>
              </w:rPr>
              <w:t xml:space="preserve">User can enable/disable email notifications</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rtl w:val="0"/>
              </w:rPr>
              <w:t xml:space="preserve">In the web version, user can enable/disable email notifications.</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r>
        <w:tc>
          <w:tcPr>
            <w:shd w:fill="fdeada" w:val="clear"/>
          </w:tcPr>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32" w:hanging="432"/>
              <w:rPr>
                <w:rFonts w:ascii="Arial" w:cs="Arial" w:eastAsia="Arial" w:hAnsi="Arial"/>
                <w:b w:val="1"/>
                <w:sz w:val="22"/>
                <w:szCs w:val="22"/>
              </w:rPr>
            </w:pPr>
            <w:r w:rsidDel="00000000" w:rsidR="00000000" w:rsidRPr="00000000">
              <w:rPr>
                <w:rFonts w:ascii="Arial" w:cs="Arial" w:eastAsia="Arial" w:hAnsi="Arial"/>
                <w:b w:val="1"/>
                <w:rtl w:val="0"/>
              </w:rPr>
              <w:t xml:space="preserve">Share recommendation with a friend</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Low priority. </w:t>
            </w:r>
            <w:r w:rsidDel="00000000" w:rsidR="00000000" w:rsidRPr="00000000">
              <w:rPr>
                <w:rFonts w:ascii="Arial" w:cs="Arial" w:eastAsia="Arial" w:hAnsi="Arial"/>
                <w:rtl w:val="0"/>
              </w:rPr>
              <w:t xml:space="preserve">User can share a recommendation with a friend</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User</w:t>
            </w: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200" w:before="240" w:line="276" w:lineRule="auto"/>
              <w:ind w:left="36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Main Views (SPA Frontend)</w:t>
            </w:r>
          </w:p>
        </w:tc>
      </w:tr>
      <w:tr>
        <w:tc>
          <w:tcPr>
            <w:shd w:fill="fdeada"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50" w:hanging="45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Home</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Landing page. Prompts users to reigster. Registered users can view previous recommendations or request new.</w:t>
            </w:r>
          </w:p>
        </w:tc>
        <w:tc>
          <w:tcPr/>
          <w:p w:rsidR="00000000" w:rsidDel="00000000" w:rsidP="00000000" w:rsidRDefault="00000000" w:rsidRPr="00000000" w14:paraId="0000004C">
            <w:pPr>
              <w:keepNext w:val="1"/>
              <w:widowControl w:val="0"/>
              <w:pBdr>
                <w:top w:space="0" w:sz="0" w:val="nil"/>
                <w:left w:space="0" w:sz="0" w:val="nil"/>
                <w:bottom w:space="0" w:sz="0" w:val="nil"/>
                <w:right w:space="0" w:sz="0" w:val="nil"/>
                <w:between w:space="0" w:sz="0" w:val="nil"/>
              </w:pBdr>
              <w:shd w:fill="auto" w:val="clear"/>
              <w:spacing w:after="60" w:before="120" w:lineRule="auto"/>
              <w:rPr>
                <w:rFonts w:ascii="Arial" w:cs="Arial" w:eastAsia="Arial" w:hAnsi="Arial"/>
              </w:rPr>
            </w:pPr>
            <w:r w:rsidDel="00000000" w:rsidR="00000000" w:rsidRPr="00000000">
              <w:rPr>
                <w:rFonts w:ascii="Arial" w:cs="Arial" w:eastAsia="Arial" w:hAnsi="Arial"/>
                <w:rtl w:val="0"/>
              </w:rPr>
              <w:t xml:space="preserve">/</w:t>
            </w:r>
          </w:p>
        </w:tc>
      </w:tr>
      <w:tr>
        <w:tc>
          <w:tcPr>
            <w:shd w:fill="fdeada" w:val="clear"/>
          </w:tcPr>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50" w:hanging="450"/>
              <w:rPr>
                <w:rFonts w:ascii="Arial" w:cs="Arial" w:eastAsia="Arial" w:hAnsi="Arial"/>
                <w:b w:val="1"/>
                <w:sz w:val="22"/>
                <w:szCs w:val="22"/>
              </w:rPr>
            </w:pPr>
            <w:r w:rsidDel="00000000" w:rsidR="00000000" w:rsidRPr="00000000">
              <w:rPr>
                <w:rFonts w:ascii="Arial" w:cs="Arial" w:eastAsia="Arial" w:hAnsi="Arial"/>
                <w:b w:val="1"/>
                <w:rtl w:val="0"/>
              </w:rPr>
              <w:t xml:space="preserve">Feedback</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User can submit a creative feedback form for each reviewed recommendation.</w:t>
            </w:r>
          </w:p>
        </w:tc>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60" w:before="120" w:lineRule="auto"/>
              <w:rPr>
                <w:rFonts w:ascii="Arial" w:cs="Arial" w:eastAsia="Arial" w:hAnsi="Arial"/>
              </w:rPr>
            </w:pPr>
            <w:r w:rsidDel="00000000" w:rsidR="00000000" w:rsidRPr="00000000">
              <w:rPr>
                <w:rFonts w:ascii="Arial" w:cs="Arial" w:eastAsia="Arial" w:hAnsi="Arial"/>
                <w:i w:val="1"/>
                <w:rtl w:val="0"/>
              </w:rPr>
              <w:t xml:space="preserve">/feedback</w:t>
            </w:r>
            <w:r w:rsidDel="00000000" w:rsidR="00000000" w:rsidRPr="00000000">
              <w:rPr>
                <w:rtl w:val="0"/>
              </w:rPr>
            </w:r>
          </w:p>
        </w:tc>
      </w:tr>
      <w:tr>
        <w:tc>
          <w:tcPr>
            <w:shd w:fill="fdeada" w:val="clear"/>
          </w:tcPr>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50" w:hanging="450"/>
              <w:rPr>
                <w:rFonts w:ascii="Arial" w:cs="Arial" w:eastAsia="Arial" w:hAnsi="Arial"/>
                <w:b w:val="1"/>
                <w:sz w:val="22"/>
                <w:szCs w:val="22"/>
              </w:rPr>
            </w:pPr>
            <w:r w:rsidDel="00000000" w:rsidR="00000000" w:rsidRPr="00000000">
              <w:rPr>
                <w:rFonts w:ascii="Arial" w:cs="Arial" w:eastAsia="Arial" w:hAnsi="Arial"/>
                <w:b w:val="1"/>
                <w:rtl w:val="0"/>
              </w:rPr>
              <w:t xml:space="preserve">Settings</w:t>
            </w:r>
            <w:r w:rsidDel="00000000" w:rsidR="00000000" w:rsidRPr="00000000">
              <w:rPr>
                <w:rFonts w:ascii="Arial" w:cs="Arial" w:eastAsia="Arial" w:hAnsi="Arial"/>
                <w:b w:val="1"/>
                <w:sz w:val="22"/>
                <w:szCs w:val="22"/>
                <w:rtl w:val="0"/>
              </w:rPr>
              <w:t xml:space="preserve"> </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rtl w:val="0"/>
              </w:rPr>
              <w:t xml:space="preserve">User interface for managing prefernces, notifications and personal details.</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/personal</w:t>
            </w:r>
            <w:r w:rsidDel="00000000" w:rsidR="00000000" w:rsidRPr="00000000">
              <w:rPr>
                <w:rtl w:val="0"/>
              </w:rPr>
            </w:r>
          </w:p>
        </w:tc>
      </w:tr>
      <w:tr>
        <w:tc>
          <w:tcPr>
            <w:shd w:fill="fdeada" w:val="clear"/>
          </w:tcPr>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432" w:hanging="432"/>
              <w:rPr>
                <w:rFonts w:ascii="Arial" w:cs="Arial" w:eastAsia="Arial" w:hAnsi="Arial"/>
                <w:b w:val="1"/>
                <w:sz w:val="22"/>
                <w:szCs w:val="22"/>
              </w:rPr>
            </w:pPr>
            <w:r w:rsidDel="00000000" w:rsidR="00000000" w:rsidRPr="00000000">
              <w:rPr>
                <w:rFonts w:ascii="Arial" w:cs="Arial" w:eastAsia="Arial" w:hAnsi="Arial"/>
                <w:b w:val="1"/>
                <w:rtl w:val="0"/>
              </w:rPr>
              <w:t xml:space="preserve">Login</w:t>
            </w:r>
            <w:r w:rsidDel="00000000" w:rsidR="00000000" w:rsidRPr="00000000">
              <w:rPr>
                <w:rFonts w:ascii="Arial" w:cs="Arial" w:eastAsia="Arial" w:hAnsi="Arial"/>
                <w:b w:val="1"/>
                <w:sz w:val="22"/>
                <w:szCs w:val="22"/>
                <w:rtl w:val="0"/>
              </w:rPr>
              <w:t xml:space="preserve"> </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rtl w:val="0"/>
              </w:rPr>
              <w:t xml:space="preserve">Simple login 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rFonts w:ascii="Arial" w:cs="Arial" w:eastAsia="Arial" w:hAnsi="Arial"/>
              </w:rPr>
            </w:pPr>
            <w:r w:rsidDel="00000000" w:rsidR="00000000" w:rsidRPr="00000000">
              <w:rPr>
                <w:rFonts w:ascii="Arial" w:cs="Arial" w:eastAsia="Arial" w:hAnsi="Arial"/>
                <w:i w:val="1"/>
                <w:rtl w:val="0"/>
              </w:rPr>
              <w:t xml:space="preserve">/login</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58">
            <w:pPr>
              <w:numPr>
                <w:ilvl w:val="0"/>
                <w:numId w:val="2"/>
              </w:numPr>
              <w:spacing w:after="200" w:before="240" w:line="276"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(Node.js Backend)</w:t>
            </w:r>
            <w:r w:rsidDel="00000000" w:rsidR="00000000" w:rsidRPr="00000000">
              <w:rPr>
                <w:rtl w:val="0"/>
              </w:rPr>
            </w:r>
          </w:p>
        </w:tc>
      </w:tr>
      <w:tr>
        <w:tc>
          <w:tcPr>
            <w:shd w:fill="fdeada" w:val="clear"/>
            <w:vAlign w:val="center"/>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5E">
            <w:pPr>
              <w:numPr>
                <w:ilvl w:val="1"/>
                <w:numId w:val="2"/>
              </w:num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Users</w:t>
            </w:r>
            <w:r w:rsidDel="00000000" w:rsidR="00000000" w:rsidRPr="00000000">
              <w:rPr>
                <w:rtl w:val="0"/>
              </w:rPr>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and 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OKTS</w:t>
            </w:r>
            <w:r w:rsidDel="00000000" w:rsidR="00000000" w:rsidRPr="00000000">
              <w:rPr>
                <w:rFonts w:ascii="Arial" w:cs="Arial" w:eastAsia="Arial" w:hAnsi="Arial"/>
                <w:rtl w:val="0"/>
              </w:rPr>
              <w:t xml:space="preserve"> and modified entity is returned as result from POST request).</w:t>
            </w:r>
          </w:p>
        </w:tc>
        <w:tc>
          <w:tcPr/>
          <w:p w:rsidR="00000000" w:rsidDel="00000000" w:rsidP="00000000" w:rsidRDefault="00000000" w:rsidRPr="00000000" w14:paraId="00000060">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c>
          <w:tcPr>
            <w:shd w:fill="fdeada" w:val="clear"/>
          </w:tcPr>
          <w:p w:rsidR="00000000" w:rsidDel="00000000" w:rsidP="00000000" w:rsidRDefault="00000000" w:rsidRPr="00000000" w14:paraId="00000061">
            <w:pPr>
              <w:numPr>
                <w:ilvl w:val="1"/>
                <w:numId w:val="2"/>
              </w:num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63">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c>
          <w:tcPr>
            <w:shd w:fill="fdeada" w:val="clear"/>
          </w:tcPr>
          <w:p w:rsidR="00000000" w:rsidDel="00000000" w:rsidP="00000000" w:rsidRDefault="00000000" w:rsidRPr="00000000" w14:paraId="00000064">
            <w:pPr>
              <w:numPr>
                <w:ilvl w:val="1"/>
                <w:numId w:val="2"/>
              </w:num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Recommendations</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GET recommendations history, POST new recommendation for web scraping service. PUT for feedback for each recommendation</w:t>
            </w:r>
          </w:p>
        </w:tc>
        <w:tc>
          <w:tcPr/>
          <w:p w:rsidR="00000000" w:rsidDel="00000000" w:rsidP="00000000" w:rsidRDefault="00000000" w:rsidRPr="00000000" w14:paraId="00000066">
            <w:pPr>
              <w:widowControl w:val="0"/>
              <w:spacing w:after="60" w:before="120" w:lineRule="auto"/>
              <w:rPr>
                <w:rFonts w:ascii="Arial" w:cs="Arial" w:eastAsia="Arial" w:hAnsi="Arial"/>
              </w:rPr>
            </w:pPr>
            <w:r w:rsidDel="00000000" w:rsidR="00000000" w:rsidRPr="00000000">
              <w:rPr>
                <w:rFonts w:ascii="Arial" w:cs="Arial" w:eastAsia="Arial" w:hAnsi="Arial"/>
                <w:i w:val="1"/>
                <w:rtl w:val="0"/>
              </w:rPr>
              <w:t xml:space="preserve">/api/recommendations</w:t>
            </w:r>
            <w:r w:rsidDel="00000000" w:rsidR="00000000" w:rsidRPr="00000000">
              <w:rPr>
                <w:rtl w:val="0"/>
              </w:rPr>
            </w:r>
          </w:p>
        </w:tc>
      </w:tr>
      <w:tr>
        <w:tc>
          <w:tcPr>
            <w:shd w:fill="fdeada" w:val="clear"/>
          </w:tcPr>
          <w:p w:rsidR="00000000" w:rsidDel="00000000" w:rsidP="00000000" w:rsidRDefault="00000000" w:rsidRPr="00000000" w14:paraId="00000067">
            <w:pPr>
              <w:numPr>
                <w:ilvl w:val="1"/>
                <w:numId w:val="2"/>
              </w:numPr>
              <w:spacing w:after="200" w:line="276" w:lineRule="auto"/>
              <w:ind w:left="360"/>
              <w:rPr>
                <w:rFonts w:ascii="Arial" w:cs="Arial" w:eastAsia="Arial" w:hAnsi="Arial"/>
                <w:b w:val="1"/>
              </w:rPr>
            </w:pPr>
            <w:r w:rsidDel="00000000" w:rsidR="00000000" w:rsidRPr="00000000">
              <w:rPr>
                <w:rFonts w:ascii="Arial" w:cs="Arial" w:eastAsia="Arial" w:hAnsi="Arial"/>
                <w:b w:val="1"/>
                <w:rtl w:val="0"/>
              </w:rPr>
              <w:t xml:space="preserve">Preferences</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Preferences Data and POST for initial request.</w:t>
            </w:r>
            <w:r w:rsidDel="00000000" w:rsidR="00000000" w:rsidRPr="00000000">
              <w:rPr>
                <w:rtl w:val="0"/>
              </w:rPr>
            </w:r>
          </w:p>
        </w:tc>
        <w:tc>
          <w:tcPr/>
          <w:p w:rsidR="00000000" w:rsidDel="00000000" w:rsidP="00000000" w:rsidRDefault="00000000" w:rsidRPr="00000000" w14:paraId="00000069">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/api/preferences</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7"/>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6D">
            <w:pPr>
              <w:numPr>
                <w:ilvl w:val="0"/>
                <w:numId w:val="2"/>
              </w:numPr>
              <w:spacing w:befor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High Level Design</w:t>
            </w:r>
          </w:p>
        </w:tc>
      </w:tr>
      <w:tr>
        <w:trPr>
          <w:trHeight w:val="220" w:hRule="atLeast"/>
        </w:trPr>
        <w:tc>
          <w:tcPr>
            <w:gridSpan w:val="3"/>
            <w:vMerge w:val="restart"/>
            <w:shd w:fill="fdeada" w:val="clear"/>
            <w:vAlign w:val="center"/>
          </w:tcPr>
          <w:p w:rsidR="00000000" w:rsidDel="00000000" w:rsidP="00000000" w:rsidRDefault="00000000" w:rsidRPr="00000000" w14:paraId="00000070">
            <w:pPr>
              <w:spacing w:after="0" w:lin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10350" cy="4305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10350" cy="4305300"/>
                          </a:xfrm>
                          <a:prstGeom prst="rect"/>
                          <a:ln/>
                        </pic:spPr>
                      </pic:pic>
                    </a:graphicData>
                  </a:graphic>
                </wp:inline>
              </w:drawing>
            </w: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73">
            <w:pPr>
              <w:spacing w:after="0" w:before="0" w:line="240" w:lineRule="auto"/>
              <w:ind w:left="0" w:firstLine="0"/>
              <w:rPr>
                <w:rFonts w:ascii="Arial" w:cs="Arial" w:eastAsia="Arial" w:hAnsi="Arial"/>
                <w:b w:val="1"/>
              </w:rPr>
            </w:pP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76">
            <w:pPr>
              <w:spacing w:after="0" w:before="0" w:line="240" w:lineRule="auto"/>
              <w:ind w:left="0" w:firstLine="0"/>
              <w:rPr>
                <w:rFonts w:ascii="Arial" w:cs="Arial" w:eastAsia="Arial" w:hAnsi="Arial"/>
                <w:b w:val="1"/>
              </w:rPr>
            </w:pP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79">
            <w:pPr>
              <w:spacing w:after="0" w:before="0" w:line="240" w:lineRule="auto"/>
              <w:ind w:left="0" w:firstLine="0"/>
              <w:rPr>
                <w:rFonts w:ascii="Arial" w:cs="Arial" w:eastAsia="Arial" w:hAnsi="Arial"/>
                <w:b w:val="1"/>
              </w:rPr>
            </w:pPr>
            <w:r w:rsidDel="00000000" w:rsidR="00000000" w:rsidRPr="00000000">
              <w:rPr>
                <w:rtl w:val="0"/>
              </w:rPr>
            </w:r>
          </w:p>
        </w:tc>
      </w:tr>
      <w:tr>
        <w:trPr>
          <w:trHeight w:val="2280" w:hRule="atLeast"/>
        </w:trPr>
        <w:tc>
          <w:tcPr>
            <w:gridSpan w:val="3"/>
            <w:vMerge w:val="continue"/>
            <w:shd w:fill="fdeada" w:val="clear"/>
          </w:tcPr>
          <w:p w:rsidR="00000000" w:rsidDel="00000000" w:rsidP="00000000" w:rsidRDefault="00000000" w:rsidRPr="00000000" w14:paraId="0000007C">
            <w:pPr>
              <w:spacing w:after="0" w:before="0" w:line="240" w:lineRule="auto"/>
              <w:ind w:left="0" w:firstLine="0"/>
              <w:rPr>
                <w:rFonts w:ascii="Arial" w:cs="Arial" w:eastAsia="Arial" w:hAnsi="Arial"/>
                <w:b w:val="1"/>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8"/>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82">
            <w:pPr>
              <w:numPr>
                <w:ilvl w:val="0"/>
                <w:numId w:val="2"/>
              </w:numPr>
              <w:spacing w:befor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Used techonologies</w:t>
            </w:r>
          </w:p>
        </w:tc>
      </w:tr>
      <w:tr>
        <w:trPr>
          <w:trHeight w:val="220" w:hRule="atLeast"/>
        </w:trPr>
        <w:tc>
          <w:tcPr>
            <w:gridSpan w:val="3"/>
            <w:vMerge w:val="restart"/>
            <w:shd w:fill="fdeada" w:val="clear"/>
            <w:vAlign w:val="center"/>
          </w:tcPr>
          <w:p w:rsidR="00000000" w:rsidDel="00000000" w:rsidP="00000000" w:rsidRDefault="00000000" w:rsidRPr="00000000" w14:paraId="00000085">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React-Native-Web</w:t>
            </w:r>
          </w:p>
          <w:p w:rsidR="00000000" w:rsidDel="00000000" w:rsidP="00000000" w:rsidRDefault="00000000" w:rsidRPr="00000000" w14:paraId="00000086">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React-Native-Elements</w:t>
            </w:r>
          </w:p>
          <w:p w:rsidR="00000000" w:rsidDel="00000000" w:rsidP="00000000" w:rsidRDefault="00000000" w:rsidRPr="00000000" w14:paraId="00000087">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Expo</w:t>
            </w:r>
          </w:p>
          <w:p w:rsidR="00000000" w:rsidDel="00000000" w:rsidP="00000000" w:rsidRDefault="00000000" w:rsidRPr="00000000" w14:paraId="00000088">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Axios</w:t>
            </w:r>
          </w:p>
          <w:p w:rsidR="00000000" w:rsidDel="00000000" w:rsidP="00000000" w:rsidRDefault="00000000" w:rsidRPr="00000000" w14:paraId="00000089">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Redux</w:t>
            </w:r>
          </w:p>
          <w:p w:rsidR="00000000" w:rsidDel="00000000" w:rsidP="00000000" w:rsidRDefault="00000000" w:rsidRPr="00000000" w14:paraId="0000008A">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React Navigation</w:t>
            </w:r>
          </w:p>
          <w:p w:rsidR="00000000" w:rsidDel="00000000" w:rsidP="00000000" w:rsidRDefault="00000000" w:rsidRPr="00000000" w14:paraId="0000008B">
            <w:pPr>
              <w:widowControl w:val="0"/>
              <w:numPr>
                <w:ilvl w:val="0"/>
                <w:numId w:val="3"/>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Webpack</w:t>
            </w:r>
            <w:r w:rsidDel="00000000" w:rsidR="00000000" w:rsidRPr="00000000">
              <w:rPr>
                <w:rtl w:val="0"/>
              </w:rPr>
            </w:r>
          </w:p>
          <w:p w:rsidR="00000000" w:rsidDel="00000000" w:rsidP="00000000" w:rsidRDefault="00000000" w:rsidRPr="00000000" w14:paraId="0000008C">
            <w:pPr>
              <w:widowControl w:val="0"/>
              <w:numPr>
                <w:ilvl w:val="0"/>
                <w:numId w:val="1"/>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Node.js + Express</w:t>
            </w:r>
          </w:p>
          <w:p w:rsidR="00000000" w:rsidDel="00000000" w:rsidP="00000000" w:rsidRDefault="00000000" w:rsidRPr="00000000" w14:paraId="0000008D">
            <w:pPr>
              <w:widowControl w:val="0"/>
              <w:numPr>
                <w:ilvl w:val="0"/>
                <w:numId w:val="1"/>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MongoDB</w:t>
            </w:r>
          </w:p>
          <w:p w:rsidR="00000000" w:rsidDel="00000000" w:rsidP="00000000" w:rsidRDefault="00000000" w:rsidRPr="00000000" w14:paraId="0000008E">
            <w:pPr>
              <w:widowControl w:val="0"/>
              <w:numPr>
                <w:ilvl w:val="0"/>
                <w:numId w:val="1"/>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Mongoose</w:t>
            </w:r>
          </w:p>
          <w:p w:rsidR="00000000" w:rsidDel="00000000" w:rsidP="00000000" w:rsidRDefault="00000000" w:rsidRPr="00000000" w14:paraId="0000008F">
            <w:pPr>
              <w:widowControl w:val="0"/>
              <w:numPr>
                <w:ilvl w:val="0"/>
                <w:numId w:val="1"/>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JWT</w:t>
            </w:r>
          </w:p>
          <w:p w:rsidR="00000000" w:rsidDel="00000000" w:rsidP="00000000" w:rsidRDefault="00000000" w:rsidRPr="00000000" w14:paraId="00000090">
            <w:pPr>
              <w:widowControl w:val="0"/>
              <w:numPr>
                <w:ilvl w:val="0"/>
                <w:numId w:val="1"/>
              </w:numPr>
              <w:spacing w:after="12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Puppeteer</w:t>
            </w: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93">
            <w:pPr>
              <w:spacing w:after="0" w:before="0" w:line="240" w:lineRule="auto"/>
              <w:ind w:left="0" w:firstLine="0"/>
              <w:rPr>
                <w:rFonts w:ascii="Arial" w:cs="Arial" w:eastAsia="Arial" w:hAnsi="Arial"/>
                <w:b w:val="1"/>
              </w:rPr>
            </w:pP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96">
            <w:pPr>
              <w:spacing w:after="0" w:before="0" w:line="240" w:lineRule="auto"/>
              <w:ind w:left="0" w:firstLine="0"/>
              <w:rPr>
                <w:rFonts w:ascii="Arial" w:cs="Arial" w:eastAsia="Arial" w:hAnsi="Arial"/>
                <w:b w:val="1"/>
              </w:rPr>
            </w:pP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99">
            <w:pPr>
              <w:spacing w:after="0" w:before="0" w:line="240" w:lineRule="auto"/>
              <w:ind w:left="0" w:firstLine="0"/>
              <w:rPr>
                <w:rFonts w:ascii="Arial" w:cs="Arial" w:eastAsia="Arial" w:hAnsi="Arial"/>
                <w:b w:val="1"/>
              </w:rPr>
            </w:pPr>
            <w:r w:rsidDel="00000000" w:rsidR="00000000" w:rsidRPr="00000000">
              <w:rPr>
                <w:rtl w:val="0"/>
              </w:rPr>
            </w:r>
          </w:p>
        </w:tc>
      </w:tr>
      <w:tr>
        <w:trPr>
          <w:trHeight w:val="220" w:hRule="atLeast"/>
        </w:trPr>
        <w:tc>
          <w:tcPr>
            <w:gridSpan w:val="3"/>
            <w:vMerge w:val="continue"/>
            <w:shd w:fill="fdeada" w:val="clear"/>
          </w:tcPr>
          <w:p w:rsidR="00000000" w:rsidDel="00000000" w:rsidP="00000000" w:rsidRDefault="00000000" w:rsidRPr="00000000" w14:paraId="0000009C">
            <w:pPr>
              <w:spacing w:after="0" w:before="0" w:line="240" w:lineRule="auto"/>
              <w:ind w:left="0" w:firstLine="0"/>
              <w:rPr>
                <w:rFonts w:ascii="Arial" w:cs="Arial" w:eastAsia="Arial" w:hAnsi="Arial"/>
                <w:b w:val="1"/>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headerReference r:id="rId7" w:type="default"/>
      <w:footerReference r:id="rId8"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Copyright © 2003-201</w:t>
    </w:r>
    <w:r w:rsidDel="00000000" w:rsidR="00000000" w:rsidRPr="00000000">
      <w:rPr>
        <w:rtl w:val="0"/>
      </w:rPr>
      <w:t xml:space="preserve">7</w:t>
    </w:r>
    <w:r w:rsidDel="00000000" w:rsidR="00000000" w:rsidRPr="00000000">
      <w:rPr>
        <w:rFonts w:ascii="Calibri" w:cs="Calibri" w:eastAsia="Calibri" w:hAnsi="Calibri"/>
        <w:color w:val="000000"/>
        <w:rtl w:val="0"/>
      </w:rPr>
      <w:t xml:space="preserve"> </w:t>
    </w:r>
    <w:hyperlink r:id="rId1">
      <w:r w:rsidDel="00000000" w:rsidR="00000000" w:rsidRPr="00000000">
        <w:rPr>
          <w:rFonts w:ascii="Calibri" w:cs="Calibri" w:eastAsia="Calibri" w:hAnsi="Calibri"/>
          <w:color w:val="0000ff"/>
          <w:u w:val="single"/>
          <w:rtl w:val="0"/>
        </w:rPr>
        <w:t xml:space="preserve">IPT – Intellectual Products &amp; Technologies [http://iproduct.org/].</w:t>
      </w:r>
    </w:hyperlink>
    <w:r w:rsidDel="00000000" w:rsidR="00000000" w:rsidRPr="00000000">
      <w:rPr>
        <w:rFonts w:ascii="Calibri" w:cs="Calibri" w:eastAsia="Calibri" w:hAnsi="Calibri"/>
        <w:color w:val="000000"/>
        <w:rtl w:val="0"/>
      </w:rPr>
      <w:t xml:space="preserve"> All rights reserved. </w:t>
      <w:tab/>
      <w:tab/>
    </w:r>
    <w:r w:rsidDel="00000000" w:rsidR="00000000" w:rsidRPr="00000000">
      <w:rPr>
        <w:rFonts w:ascii="Calibri" w:cs="Calibri" w:eastAsia="Calibri" w:hAnsi="Calibri"/>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center" w:pos="4703"/>
        <w:tab w:val="right" w:pos="9406"/>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76" w:lineRule="auto"/>
      <w:ind w:left="720" w:hanging="720"/>
    </w:pPr>
    <w:rPr>
      <w:rFonts w:ascii="Arial" w:cs="Arial" w:eastAsia="Arial" w:hAnsi="Arial"/>
      <w:b w:val="1"/>
      <w:sz w:val="24"/>
      <w:szCs w:val="24"/>
    </w:rPr>
  </w:style>
  <w:style w:type="paragraph" w:styleId="Heading2">
    <w:name w:val="heading 2"/>
    <w:basedOn w:val="Normal"/>
    <w:next w:val="Normal"/>
    <w:pPr>
      <w:keepNext w:val="0"/>
      <w:keepLines w:val="1"/>
      <w:widowControl w:val="0"/>
      <w:spacing w:after="60" w:before="120" w:line="276"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