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79A" w:rsidRPr="00845A01" w:rsidRDefault="00BA479A" w:rsidP="00845A01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845A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Увод</w:t>
      </w:r>
    </w:p>
    <w:p w:rsidR="00BA479A" w:rsidRPr="002B124F" w:rsidRDefault="00BA479A" w:rsidP="00BA4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BA479A">
        <w:rPr>
          <w:rFonts w:eastAsia="Times New Roman" w:cstheme="minorHAnsi"/>
          <w:sz w:val="24"/>
          <w:szCs w:val="24"/>
          <w:lang w:eastAsia="bg-BG"/>
        </w:rPr>
        <w:t>Съвременните оранжерии изискват постоянен контрол върху климатичните условия, за да се осигури оптимална среда за развитие на растенията</w:t>
      </w:r>
      <w:r w:rsidRPr="002B124F">
        <w:rPr>
          <w:rFonts w:eastAsia="Times New Roman" w:cstheme="minorHAnsi"/>
          <w:sz w:val="24"/>
          <w:szCs w:val="24"/>
          <w:lang w:eastAsia="bg-BG"/>
        </w:rPr>
        <w:t>. Ръчното наблюдение е трудно</w:t>
      </w:r>
      <w:r w:rsidRPr="00BA479A">
        <w:rPr>
          <w:rFonts w:eastAsia="Times New Roman" w:cstheme="minorHAnsi"/>
          <w:sz w:val="24"/>
          <w:szCs w:val="24"/>
          <w:lang w:eastAsia="bg-BG"/>
        </w:rPr>
        <w:t>, неточно и неефективно, особено при големи площи или динамични климатични промени.</w:t>
      </w:r>
      <w:r w:rsidRPr="002B124F">
        <w:rPr>
          <w:rFonts w:eastAsia="Times New Roman" w:cstheme="minorHAnsi"/>
          <w:sz w:val="24"/>
          <w:szCs w:val="24"/>
          <w:lang w:eastAsia="bg-BG"/>
        </w:rPr>
        <w:t xml:space="preserve"> </w:t>
      </w:r>
    </w:p>
    <w:p w:rsidR="00BA479A" w:rsidRPr="00BA479A" w:rsidRDefault="00BA479A" w:rsidP="00BA4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BA479A">
        <w:rPr>
          <w:rFonts w:eastAsia="Times New Roman" w:cstheme="minorHAnsi"/>
          <w:sz w:val="24"/>
          <w:szCs w:val="24"/>
          <w:lang w:eastAsia="bg-BG"/>
        </w:rPr>
        <w:t xml:space="preserve">Настоящата записка описва проектирането на </w:t>
      </w:r>
      <w:r w:rsidRPr="002B124F">
        <w:rPr>
          <w:rFonts w:eastAsia="Times New Roman" w:cstheme="minorHAnsi"/>
          <w:bCs/>
          <w:sz w:val="24"/>
          <w:szCs w:val="24"/>
          <w:lang w:eastAsia="bg-BG"/>
        </w:rPr>
        <w:t>информационна система за управление на умна оранжерия</w:t>
      </w:r>
      <w:r w:rsidRPr="00BA479A">
        <w:rPr>
          <w:rFonts w:eastAsia="Times New Roman" w:cstheme="minorHAnsi"/>
          <w:sz w:val="24"/>
          <w:szCs w:val="24"/>
          <w:lang w:eastAsia="bg-BG"/>
        </w:rPr>
        <w:t>, която автоматизира мониторинга и управлението на ключови параметри като температура, влажност, осветеност и напояване.</w:t>
      </w:r>
    </w:p>
    <w:p w:rsidR="00BA479A" w:rsidRPr="002B124F" w:rsidRDefault="00BA479A" w:rsidP="00BA4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bg-BG"/>
        </w:rPr>
      </w:pPr>
      <w:r w:rsidRPr="00BA479A">
        <w:rPr>
          <w:rFonts w:eastAsia="Times New Roman" w:cstheme="minorHAnsi"/>
          <w:sz w:val="24"/>
          <w:szCs w:val="24"/>
          <w:lang w:eastAsia="bg-BG"/>
        </w:rPr>
        <w:t>Целта е да се разработи система, която:</w:t>
      </w:r>
    </w:p>
    <w:p w:rsidR="00BA479A" w:rsidRPr="002B124F" w:rsidRDefault="00BA479A" w:rsidP="00BA479A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Автоматизира основните процеси</w:t>
      </w:r>
    </w:p>
    <w:p w:rsidR="00BA479A" w:rsidRPr="002B124F" w:rsidRDefault="00BA479A" w:rsidP="00BA479A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Наблюдава параметрите в реално време</w:t>
      </w:r>
    </w:p>
    <w:p w:rsidR="00BA479A" w:rsidRPr="002B124F" w:rsidRDefault="00BA479A" w:rsidP="00BA479A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Реагира адекватно при аномалии</w:t>
      </w:r>
    </w:p>
    <w:p w:rsidR="00C03D21" w:rsidRPr="002B124F" w:rsidRDefault="00BA479A" w:rsidP="00C03D21">
      <w:pPr>
        <w:pStyle w:val="a5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rFonts w:eastAsia="Times New Roman" w:cstheme="minorHAnsi"/>
          <w:sz w:val="24"/>
          <w:szCs w:val="24"/>
          <w:lang w:eastAsia="bg-BG"/>
        </w:rPr>
        <w:t>Подпомага вземането на решения чрез анализ и прогнози</w:t>
      </w:r>
    </w:p>
    <w:p w:rsidR="00C03D21" w:rsidRPr="00C03D21" w:rsidRDefault="00C03D21" w:rsidP="00C03D21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BA479A" w:rsidRPr="00845A01" w:rsidRDefault="00BA479A" w:rsidP="00845A01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8"/>
          <w:szCs w:val="48"/>
        </w:rPr>
      </w:pPr>
      <w:r w:rsidRPr="00845A01">
        <w:rPr>
          <w:rFonts w:ascii="Times New Roman" w:hAnsi="Times New Roman" w:cs="Times New Roman"/>
          <w:b/>
          <w:sz w:val="48"/>
          <w:szCs w:val="48"/>
        </w:rPr>
        <w:t>Анализ на предметната област</w:t>
      </w:r>
    </w:p>
    <w:p w:rsidR="00BA479A" w:rsidRPr="002B124F" w:rsidRDefault="00BA479A" w:rsidP="00BA479A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2B124F">
        <w:rPr>
          <w:rFonts w:cstheme="minorHAnsi"/>
          <w:b/>
          <w:sz w:val="24"/>
          <w:szCs w:val="24"/>
        </w:rPr>
        <w:t>Умната оранжерия вклю</w:t>
      </w:r>
      <w:r w:rsidR="000A7578" w:rsidRPr="002B124F">
        <w:rPr>
          <w:rFonts w:cstheme="minorHAnsi"/>
          <w:b/>
          <w:sz w:val="24"/>
          <w:szCs w:val="24"/>
        </w:rPr>
        <w:t>чва интеграция между:</w:t>
      </w:r>
    </w:p>
    <w:p w:rsidR="000A7578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03D21">
        <w:rPr>
          <w:rFonts w:cstheme="minorHAnsi"/>
          <w:sz w:val="24"/>
          <w:szCs w:val="24"/>
        </w:rPr>
        <w:t>с</w:t>
      </w:r>
      <w:r w:rsidR="000A7578" w:rsidRPr="00C03D21">
        <w:rPr>
          <w:rFonts w:cstheme="minorHAnsi"/>
          <w:sz w:val="24"/>
          <w:szCs w:val="24"/>
        </w:rPr>
        <w:t>ензори</w:t>
      </w:r>
      <w:r w:rsidRPr="00C03D21">
        <w:rPr>
          <w:rFonts w:cstheme="minorHAnsi"/>
          <w:sz w:val="24"/>
          <w:szCs w:val="24"/>
        </w:rPr>
        <w:t xml:space="preserve"> (температура, влажност на въздуха, влажност на почвата, светлина, температура на водата)</w:t>
      </w:r>
    </w:p>
    <w:p w:rsidR="00C03D21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03D21">
        <w:rPr>
          <w:rFonts w:cstheme="minorHAnsi"/>
          <w:sz w:val="24"/>
          <w:szCs w:val="24"/>
        </w:rPr>
        <w:t>устройства (вентилатори, клапани за поливане, лампи, отопление)</w:t>
      </w:r>
    </w:p>
    <w:p w:rsidR="00C03D21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03D21">
        <w:rPr>
          <w:rFonts w:cstheme="minorHAnsi"/>
          <w:sz w:val="24"/>
          <w:szCs w:val="24"/>
        </w:rPr>
        <w:t>софтуер за управление</w:t>
      </w:r>
    </w:p>
    <w:p w:rsidR="00C03D21" w:rsidRPr="00C03D21" w:rsidRDefault="00C03D21" w:rsidP="00C03D21">
      <w:pPr>
        <w:pStyle w:val="a5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03D21">
        <w:rPr>
          <w:rFonts w:cstheme="minorHAnsi"/>
          <w:sz w:val="24"/>
          <w:szCs w:val="24"/>
        </w:rPr>
        <w:t>потребители с различни роли</w:t>
      </w:r>
    </w:p>
    <w:p w:rsidR="00C03D21" w:rsidRPr="002B124F" w:rsidRDefault="00C03D21" w:rsidP="00C03D2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bg-BG"/>
        </w:rPr>
      </w:pPr>
      <w:r w:rsidRPr="002B124F">
        <w:rPr>
          <w:rFonts w:eastAsia="Times New Roman" w:cstheme="minorHAnsi"/>
          <w:b/>
          <w:sz w:val="24"/>
          <w:szCs w:val="24"/>
          <w:lang w:eastAsia="bg-BG"/>
        </w:rPr>
        <w:t>Основни участници:</w:t>
      </w:r>
    </w:p>
    <w:p w:rsidR="00C03D21" w:rsidRPr="00C03D21" w:rsidRDefault="00C03D21" w:rsidP="00C03D21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C03D21">
        <w:rPr>
          <w:rFonts w:eastAsia="Times New Roman" w:cstheme="minorHAnsi"/>
          <w:sz w:val="24"/>
          <w:szCs w:val="24"/>
          <w:lang w:eastAsia="bg-BG"/>
        </w:rPr>
        <w:t xml:space="preserve">Администратор - </w:t>
      </w:r>
      <w:r>
        <w:t>управлява потребители, сензори, устройства, настройки</w:t>
      </w:r>
    </w:p>
    <w:p w:rsidR="00C03D21" w:rsidRPr="00C03D21" w:rsidRDefault="00C03D21" w:rsidP="00C03D21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C03D21">
        <w:rPr>
          <w:rFonts w:eastAsia="Times New Roman" w:cstheme="minorHAnsi"/>
          <w:sz w:val="24"/>
          <w:szCs w:val="24"/>
          <w:lang w:eastAsia="bg-BG"/>
        </w:rPr>
        <w:t xml:space="preserve">Оператор - </w:t>
      </w:r>
      <w:r>
        <w:t>наблюдава данни, управлява устройства, приема аларми</w:t>
      </w:r>
    </w:p>
    <w:p w:rsidR="00C03D21" w:rsidRPr="00C03D21" w:rsidRDefault="00C03D21" w:rsidP="00C03D21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C03D21">
        <w:rPr>
          <w:rFonts w:eastAsia="Times New Roman" w:cstheme="minorHAnsi"/>
          <w:sz w:val="24"/>
          <w:szCs w:val="24"/>
          <w:lang w:eastAsia="bg-BG"/>
        </w:rPr>
        <w:t xml:space="preserve">Наблюдател - </w:t>
      </w:r>
      <w:r>
        <w:t>следи състоянието и анализите на системата</w:t>
      </w:r>
    </w:p>
    <w:p w:rsidR="00C03D21" w:rsidRPr="002B124F" w:rsidRDefault="00C03D21" w:rsidP="00C03D21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bg-BG"/>
        </w:rPr>
      </w:pPr>
      <w:r w:rsidRPr="002B124F">
        <w:rPr>
          <w:rFonts w:eastAsia="Times New Roman" w:cstheme="minorHAnsi"/>
          <w:b/>
          <w:sz w:val="24"/>
          <w:szCs w:val="24"/>
          <w:lang w:eastAsia="bg-BG"/>
        </w:rPr>
        <w:t>Основни обекти: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B124F">
        <w:rPr>
          <w:sz w:val="24"/>
          <w:szCs w:val="24"/>
        </w:rPr>
        <w:t>Оранжерия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sz w:val="24"/>
          <w:szCs w:val="24"/>
        </w:rPr>
        <w:t>Зона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2B124F">
        <w:rPr>
          <w:sz w:val="24"/>
          <w:szCs w:val="24"/>
        </w:rPr>
        <w:t>Сензор</w:t>
      </w:r>
    </w:p>
    <w:p w:rsidR="00AE7519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Измерване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Устройство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Аларма</w:t>
      </w:r>
    </w:p>
    <w:p w:rsidR="00C03D21" w:rsidRPr="002B124F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Засаждане</w:t>
      </w:r>
    </w:p>
    <w:p w:rsidR="00C03D21" w:rsidRDefault="00C03D21" w:rsidP="002B124F">
      <w:pPr>
        <w:pStyle w:val="a5"/>
        <w:numPr>
          <w:ilvl w:val="1"/>
          <w:numId w:val="7"/>
        </w:numPr>
        <w:rPr>
          <w:sz w:val="24"/>
          <w:szCs w:val="24"/>
        </w:rPr>
      </w:pPr>
      <w:r w:rsidRPr="002B124F">
        <w:rPr>
          <w:sz w:val="24"/>
          <w:szCs w:val="24"/>
        </w:rPr>
        <w:t>Данни за растеж</w:t>
      </w:r>
    </w:p>
    <w:p w:rsidR="002B124F" w:rsidRDefault="002B124F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2B124F">
        <w:rPr>
          <w:rFonts w:ascii="Times New Roman" w:hAnsi="Times New Roman" w:cs="Times New Roman"/>
          <w:b/>
          <w:sz w:val="48"/>
          <w:szCs w:val="48"/>
        </w:rPr>
        <w:lastRenderedPageBreak/>
        <w:t>Функционални изисквания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Системата измерва в реално време параметрите на средата: температура, влажност, осветеност, температура на водата, влажност на почвата.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Данните се визуализират на табло (dashboard) с актуални стойности и графики.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Системата автоматично управлява вентилаторите при превишаване на зададени температурни/влажностни граници.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Автоматично управление на поливната система според влажността на почвата и/или график.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Управление на осветлението – включване/изключване при недостиг или достатъчна осветеност.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Потребителят може да задава прагове (min/max) и правила за управление на всяка зона.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Системата прогнозира кога ще настъпи недостиг на влага, като анализира трендовете.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Генериране на аларми при повреди, аномалии или излизане от допустимите диапазони.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Изпращане на уведомления към потребители за аларми и рискове.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Поддръжка на потребители с роли: администратор, оператор, наблюдател.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Регистриране на всички сензори и устройства в системата.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Анализ на растежа на растенията и сравнение с очакваните стойности.</w:t>
      </w:r>
    </w:p>
    <w:p w:rsidR="002B124F" w:rsidRPr="002B124F" w:rsidRDefault="002B124F" w:rsidP="00EC008E">
      <w:pPr>
        <w:pStyle w:val="a5"/>
        <w:numPr>
          <w:ilvl w:val="2"/>
          <w:numId w:val="10"/>
        </w:numPr>
        <w:rPr>
          <w:sz w:val="24"/>
          <w:szCs w:val="24"/>
        </w:rPr>
      </w:pPr>
      <w:r w:rsidRPr="002B124F">
        <w:rPr>
          <w:sz w:val="24"/>
          <w:szCs w:val="24"/>
        </w:rPr>
        <w:t>Предлагане на препоръки за оптимизация (по светлина, поливане, растеж).</w:t>
      </w:r>
    </w:p>
    <w:p w:rsidR="002B124F" w:rsidRDefault="002B124F" w:rsidP="002B124F">
      <w:pPr>
        <w:pStyle w:val="a5"/>
        <w:ind w:left="360"/>
      </w:pPr>
    </w:p>
    <w:p w:rsidR="002B124F" w:rsidRPr="002B124F" w:rsidRDefault="002B124F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2B124F">
        <w:rPr>
          <w:rFonts w:ascii="Times New Roman" w:hAnsi="Times New Roman" w:cs="Times New Roman"/>
          <w:b/>
          <w:sz w:val="48"/>
          <w:szCs w:val="48"/>
        </w:rPr>
        <w:t>Нефункционални изисквания</w:t>
      </w:r>
    </w:p>
    <w:p w:rsidR="002B124F" w:rsidRPr="002B124F" w:rsidRDefault="002B124F" w:rsidP="002B124F">
      <w:pPr>
        <w:pStyle w:val="a5"/>
        <w:ind w:left="360"/>
      </w:pP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Надеждност:</w:t>
      </w:r>
      <w:r w:rsidRPr="00EC008E">
        <w:rPr>
          <w:sz w:val="24"/>
          <w:szCs w:val="24"/>
        </w:rPr>
        <w:t xml:space="preserve"> системата работи 24/7, поддържа автоматично възстановяване.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Производителност:</w:t>
      </w:r>
      <w:r w:rsidRPr="00EC008E">
        <w:rPr>
          <w:sz w:val="24"/>
          <w:szCs w:val="24"/>
        </w:rPr>
        <w:t xml:space="preserve"> поддръжка на множество измервания в секунда.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Сигурност:</w:t>
      </w:r>
      <w:r w:rsidRPr="00EC008E">
        <w:rPr>
          <w:sz w:val="24"/>
          <w:szCs w:val="24"/>
        </w:rPr>
        <w:t xml:space="preserve"> потребителски роли, HTTPS, хеширани пароли.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Удобство:</w:t>
      </w:r>
      <w:r w:rsidRPr="00EC008E">
        <w:rPr>
          <w:sz w:val="24"/>
          <w:szCs w:val="24"/>
        </w:rPr>
        <w:t xml:space="preserve"> интуитивен интерфейс, графики и таблици.</w:t>
      </w:r>
    </w:p>
    <w:p w:rsidR="002B124F" w:rsidRPr="00EC008E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Разширяемост:</w:t>
      </w:r>
      <w:r w:rsidRPr="00EC008E">
        <w:rPr>
          <w:sz w:val="24"/>
          <w:szCs w:val="24"/>
        </w:rPr>
        <w:t xml:space="preserve"> лесно добавяне на нови типове сензори/зони.</w:t>
      </w:r>
    </w:p>
    <w:p w:rsidR="002B124F" w:rsidRDefault="002B124F" w:rsidP="004077E8">
      <w:pPr>
        <w:pStyle w:val="a5"/>
        <w:numPr>
          <w:ilvl w:val="1"/>
          <w:numId w:val="13"/>
        </w:numPr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Съвместимост:</w:t>
      </w:r>
      <w:r w:rsidRPr="00EC008E">
        <w:rPr>
          <w:sz w:val="24"/>
          <w:szCs w:val="24"/>
        </w:rPr>
        <w:t xml:space="preserve"> поддръжка на IoT устройства чрез стандартни протоколи.</w:t>
      </w:r>
    </w:p>
    <w:p w:rsidR="00EC008E" w:rsidRDefault="00EC008E" w:rsidP="002B124F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:rsidR="00EC008E" w:rsidRDefault="00EC008E" w:rsidP="00845A01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EC008E">
        <w:rPr>
          <w:rFonts w:ascii="Times New Roman" w:hAnsi="Times New Roman" w:cs="Times New Roman"/>
          <w:b/>
          <w:sz w:val="48"/>
          <w:szCs w:val="48"/>
        </w:rPr>
        <w:t>Описание на ключовите процеси</w:t>
      </w: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  <w:lang w:val="en-US"/>
        </w:rPr>
        <w:t xml:space="preserve">P1: </w:t>
      </w:r>
      <w:r w:rsidRPr="00EC008E">
        <w:rPr>
          <w:b/>
          <w:sz w:val="24"/>
          <w:szCs w:val="24"/>
        </w:rPr>
        <w:t>Мониторинг на параметри в реално време</w:t>
      </w:r>
    </w:p>
    <w:p w:rsidR="00EC008E" w:rsidRP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Вход:</w:t>
      </w:r>
      <w:r w:rsidRPr="00EC008E">
        <w:rPr>
          <w:sz w:val="24"/>
          <w:szCs w:val="24"/>
        </w:rPr>
        <w:t xml:space="preserve"> Нови измервания от сензори</w:t>
      </w: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</w:rPr>
        <w:t>Стъпки:</w:t>
      </w:r>
    </w:p>
    <w:p w:rsidR="00EC008E" w:rsidRPr="00EC008E" w:rsidRDefault="00EC008E" w:rsidP="00EC008E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C008E">
        <w:rPr>
          <w:sz w:val="24"/>
          <w:szCs w:val="24"/>
        </w:rPr>
        <w:t>Сензорите изпращат данни към системата.</w:t>
      </w:r>
    </w:p>
    <w:p w:rsidR="00EC008E" w:rsidRPr="00EC008E" w:rsidRDefault="00EC008E" w:rsidP="00EC008E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C008E">
        <w:rPr>
          <w:sz w:val="24"/>
          <w:szCs w:val="24"/>
        </w:rPr>
        <w:t>Данните се валидират и записват в база данни.</w:t>
      </w:r>
    </w:p>
    <w:p w:rsidR="00EC008E" w:rsidRPr="00EC008E" w:rsidRDefault="00EC008E" w:rsidP="00EC008E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C008E">
        <w:rPr>
          <w:sz w:val="24"/>
          <w:szCs w:val="24"/>
        </w:rPr>
        <w:t>Системата обновява таблото в реално време.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Изход:</w:t>
      </w:r>
      <w:r w:rsidRPr="00EC008E">
        <w:rPr>
          <w:sz w:val="24"/>
          <w:szCs w:val="24"/>
        </w:rPr>
        <w:t xml:space="preserve"> Визуализирани актуални стойности + история.</w:t>
      </w:r>
    </w:p>
    <w:p w:rsidR="00EC008E" w:rsidRDefault="00EC008E" w:rsidP="00EC008E">
      <w:pPr>
        <w:pStyle w:val="a5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P2</w:t>
      </w:r>
      <w:r w:rsidRPr="00EC008E">
        <w:rPr>
          <w:b/>
          <w:sz w:val="24"/>
          <w:szCs w:val="24"/>
          <w:lang w:val="en-US"/>
        </w:rPr>
        <w:t xml:space="preserve">: </w:t>
      </w:r>
      <w:r w:rsidRPr="00EC008E">
        <w:rPr>
          <w:b/>
          <w:sz w:val="24"/>
        </w:rPr>
        <w:t>Автоматично поливане и прогнозиране</w:t>
      </w:r>
    </w:p>
    <w:p w:rsidR="00EC008E" w:rsidRDefault="00EC008E" w:rsidP="00EC008E">
      <w:pPr>
        <w:pStyle w:val="a5"/>
        <w:ind w:left="360"/>
      </w:pPr>
      <w:r w:rsidRPr="00EC008E">
        <w:rPr>
          <w:rStyle w:val="a3"/>
          <w:sz w:val="24"/>
          <w:szCs w:val="24"/>
        </w:rPr>
        <w:t>Вход:</w:t>
      </w:r>
      <w:r w:rsidRPr="00EC008E">
        <w:rPr>
          <w:sz w:val="24"/>
          <w:szCs w:val="24"/>
        </w:rPr>
        <w:t xml:space="preserve"> </w:t>
      </w:r>
      <w:r w:rsidRPr="00EC008E">
        <w:rPr>
          <w:sz w:val="24"/>
        </w:rPr>
        <w:t>Данни за влажност, конфигурирани прагове</w:t>
      </w:r>
    </w:p>
    <w:p w:rsidR="00EC008E" w:rsidRPr="00E764BB" w:rsidRDefault="00EC008E" w:rsidP="00EC008E">
      <w:pPr>
        <w:pStyle w:val="a5"/>
        <w:ind w:left="360"/>
        <w:rPr>
          <w:b/>
          <w:sz w:val="24"/>
          <w:szCs w:val="24"/>
          <w:lang w:val="en-US"/>
        </w:rPr>
      </w:pPr>
      <w:r w:rsidRPr="00EC008E">
        <w:rPr>
          <w:b/>
          <w:sz w:val="24"/>
          <w:szCs w:val="24"/>
        </w:rPr>
        <w:t>Стъпки: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Системата анализира влажността и темпа на спад.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Изчислява след колко време ще бъде под минималния праг.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Генерира препоръка или стартира автоматично поливане.</w:t>
      </w:r>
    </w:p>
    <w:p w:rsidR="00EC008E" w:rsidRPr="00EC008E" w:rsidRDefault="00EC008E" w:rsidP="00EC008E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C008E">
        <w:rPr>
          <w:sz w:val="24"/>
          <w:szCs w:val="24"/>
        </w:rPr>
        <w:t>Командата към клапаните се записва в лог.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Изход:</w:t>
      </w:r>
      <w:r w:rsidRPr="00EC008E">
        <w:rPr>
          <w:sz w:val="24"/>
          <w:szCs w:val="24"/>
        </w:rPr>
        <w:t xml:space="preserve"> Поливане, предупреждение или прогноза.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  <w:lang w:val="en-US"/>
        </w:rPr>
        <w:t xml:space="preserve">P3: </w:t>
      </w:r>
      <w:r w:rsidRPr="00EC008E">
        <w:rPr>
          <w:b/>
          <w:sz w:val="24"/>
          <w:szCs w:val="24"/>
        </w:rPr>
        <w:t>Управление на аларми</w:t>
      </w:r>
    </w:p>
    <w:p w:rsidR="00EC008E" w:rsidRP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Вход:</w:t>
      </w:r>
      <w:r w:rsidRPr="00EC008E">
        <w:rPr>
          <w:sz w:val="24"/>
          <w:szCs w:val="24"/>
        </w:rPr>
        <w:t xml:space="preserve"> Показания от сензори</w:t>
      </w:r>
    </w:p>
    <w:p w:rsidR="00EC008E" w:rsidRPr="00EC008E" w:rsidRDefault="00EC008E" w:rsidP="00EC008E">
      <w:pPr>
        <w:pStyle w:val="a5"/>
        <w:ind w:left="360"/>
        <w:rPr>
          <w:b/>
          <w:sz w:val="24"/>
          <w:szCs w:val="24"/>
        </w:rPr>
      </w:pPr>
      <w:r w:rsidRPr="00EC008E">
        <w:rPr>
          <w:b/>
          <w:sz w:val="24"/>
          <w:szCs w:val="24"/>
        </w:rPr>
        <w:t>Стъпки: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Сравняване на данните с прагове.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Генериране на аларма при отклонение или повреда.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Изпращане на уведомление към потребителя.</w:t>
      </w:r>
    </w:p>
    <w:p w:rsidR="00EC008E" w:rsidRPr="00EC008E" w:rsidRDefault="00EC008E" w:rsidP="00EC008E">
      <w:pPr>
        <w:pStyle w:val="a5"/>
        <w:numPr>
          <w:ilvl w:val="0"/>
          <w:numId w:val="16"/>
        </w:numPr>
        <w:rPr>
          <w:sz w:val="24"/>
          <w:szCs w:val="24"/>
        </w:rPr>
      </w:pPr>
      <w:r w:rsidRPr="00EC008E">
        <w:rPr>
          <w:sz w:val="24"/>
          <w:szCs w:val="24"/>
        </w:rPr>
        <w:t>Потребителят маркира алармата като решена.</w:t>
      </w:r>
    </w:p>
    <w:p w:rsidR="00EC008E" w:rsidRDefault="00EC008E" w:rsidP="00EC008E">
      <w:pPr>
        <w:pStyle w:val="a5"/>
        <w:ind w:left="360"/>
        <w:rPr>
          <w:sz w:val="24"/>
          <w:szCs w:val="24"/>
        </w:rPr>
      </w:pPr>
      <w:r w:rsidRPr="00EC008E">
        <w:rPr>
          <w:rStyle w:val="a3"/>
          <w:sz w:val="24"/>
          <w:szCs w:val="24"/>
        </w:rPr>
        <w:t>Изход:</w:t>
      </w:r>
      <w:r w:rsidRPr="00EC008E">
        <w:rPr>
          <w:sz w:val="24"/>
          <w:szCs w:val="24"/>
        </w:rPr>
        <w:t xml:space="preserve"> Запис в таблица за аларми.</w:t>
      </w:r>
    </w:p>
    <w:p w:rsidR="002C5B5E" w:rsidRDefault="002C5B5E" w:rsidP="00EC008E">
      <w:pPr>
        <w:pStyle w:val="a5"/>
        <w:ind w:left="360"/>
        <w:rPr>
          <w:sz w:val="24"/>
          <w:szCs w:val="24"/>
        </w:rPr>
      </w:pPr>
    </w:p>
    <w:p w:rsidR="002C5B5E" w:rsidRPr="002C5B5E" w:rsidRDefault="002C5B5E" w:rsidP="002C5B5E">
      <w:pPr>
        <w:pStyle w:val="a5"/>
        <w:ind w:left="360"/>
        <w:rPr>
          <w:b/>
          <w:sz w:val="24"/>
          <w:szCs w:val="24"/>
        </w:rPr>
      </w:pPr>
      <w:r w:rsidRPr="002C5B5E">
        <w:rPr>
          <w:b/>
          <w:sz w:val="24"/>
          <w:szCs w:val="24"/>
          <w:lang w:val="en-US"/>
        </w:rPr>
        <w:t xml:space="preserve">P4: </w:t>
      </w:r>
      <w:r w:rsidRPr="002C5B5E">
        <w:rPr>
          <w:b/>
          <w:sz w:val="24"/>
          <w:szCs w:val="24"/>
        </w:rPr>
        <w:t>Анализ на растежа и препоръки</w:t>
      </w:r>
    </w:p>
    <w:p w:rsidR="002C5B5E" w:rsidRPr="002C5B5E" w:rsidRDefault="002C5B5E" w:rsidP="002C5B5E">
      <w:pPr>
        <w:pStyle w:val="a5"/>
        <w:ind w:left="360"/>
        <w:rPr>
          <w:sz w:val="24"/>
          <w:szCs w:val="24"/>
        </w:rPr>
      </w:pPr>
      <w:r w:rsidRPr="002C5B5E">
        <w:rPr>
          <w:rStyle w:val="a3"/>
          <w:sz w:val="24"/>
          <w:szCs w:val="24"/>
        </w:rPr>
        <w:t>Вход:</w:t>
      </w:r>
      <w:r w:rsidRPr="002C5B5E">
        <w:rPr>
          <w:sz w:val="24"/>
          <w:szCs w:val="24"/>
        </w:rPr>
        <w:t xml:space="preserve"> Данни за растеж, условия в зоната</w:t>
      </w:r>
    </w:p>
    <w:p w:rsidR="002C5B5E" w:rsidRPr="002C5B5E" w:rsidRDefault="002C5B5E" w:rsidP="002C5B5E">
      <w:pPr>
        <w:pStyle w:val="a5"/>
        <w:ind w:left="360"/>
        <w:rPr>
          <w:b/>
          <w:sz w:val="24"/>
          <w:szCs w:val="24"/>
        </w:rPr>
      </w:pPr>
      <w:r w:rsidRPr="002C5B5E">
        <w:rPr>
          <w:b/>
          <w:sz w:val="24"/>
          <w:szCs w:val="24"/>
        </w:rPr>
        <w:t>Стъпки:</w:t>
      </w:r>
    </w:p>
    <w:p w:rsidR="002C5B5E" w:rsidRPr="002C5B5E" w:rsidRDefault="002C5B5E" w:rsidP="002C5B5E">
      <w:pPr>
        <w:pStyle w:val="a5"/>
        <w:numPr>
          <w:ilvl w:val="0"/>
          <w:numId w:val="17"/>
        </w:numPr>
        <w:rPr>
          <w:sz w:val="24"/>
          <w:szCs w:val="24"/>
        </w:rPr>
      </w:pPr>
      <w:r w:rsidRPr="002C5B5E">
        <w:rPr>
          <w:sz w:val="24"/>
          <w:szCs w:val="24"/>
        </w:rPr>
        <w:t>Системата сравнява реалния растеж с очакван модел.</w:t>
      </w:r>
    </w:p>
    <w:p w:rsidR="002C5B5E" w:rsidRPr="002C5B5E" w:rsidRDefault="002C5B5E" w:rsidP="002C5B5E">
      <w:pPr>
        <w:pStyle w:val="a5"/>
        <w:numPr>
          <w:ilvl w:val="0"/>
          <w:numId w:val="17"/>
        </w:numPr>
        <w:rPr>
          <w:sz w:val="24"/>
          <w:szCs w:val="24"/>
        </w:rPr>
      </w:pPr>
      <w:r w:rsidRPr="002C5B5E">
        <w:rPr>
          <w:sz w:val="24"/>
          <w:szCs w:val="24"/>
        </w:rPr>
        <w:t>Открива проблеми – застой, недостиг на светлина, преполиване.</w:t>
      </w:r>
    </w:p>
    <w:p w:rsidR="002C5B5E" w:rsidRPr="002C5B5E" w:rsidRDefault="002C5B5E" w:rsidP="002C5B5E">
      <w:pPr>
        <w:pStyle w:val="a5"/>
        <w:numPr>
          <w:ilvl w:val="0"/>
          <w:numId w:val="17"/>
        </w:numPr>
        <w:rPr>
          <w:sz w:val="24"/>
          <w:szCs w:val="24"/>
        </w:rPr>
      </w:pPr>
      <w:r w:rsidRPr="002C5B5E">
        <w:rPr>
          <w:sz w:val="24"/>
          <w:szCs w:val="24"/>
        </w:rPr>
        <w:t>Генерира препоръка за оптимизация.</w:t>
      </w:r>
    </w:p>
    <w:p w:rsidR="00453F04" w:rsidRDefault="002C5B5E" w:rsidP="002C5B5E">
      <w:pPr>
        <w:pStyle w:val="a5"/>
        <w:ind w:left="360"/>
        <w:rPr>
          <w:sz w:val="24"/>
          <w:szCs w:val="24"/>
        </w:rPr>
      </w:pPr>
      <w:r w:rsidRPr="002C5B5E">
        <w:rPr>
          <w:rStyle w:val="a3"/>
          <w:sz w:val="24"/>
          <w:szCs w:val="24"/>
        </w:rPr>
        <w:t>Изход:</w:t>
      </w:r>
      <w:r w:rsidRPr="002C5B5E">
        <w:rPr>
          <w:sz w:val="24"/>
          <w:szCs w:val="24"/>
        </w:rPr>
        <w:t xml:space="preserve"> Доклад/съобщение с препоръки.</w:t>
      </w:r>
    </w:p>
    <w:p w:rsidR="00E764BB" w:rsidRPr="00453F04" w:rsidRDefault="00453F04" w:rsidP="00453F0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6183D" w:rsidRPr="00B46F05" w:rsidRDefault="00E764BB" w:rsidP="00B6183D">
      <w:pPr>
        <w:pStyle w:val="a5"/>
        <w:numPr>
          <w:ilvl w:val="0"/>
          <w:numId w:val="37"/>
        </w:numPr>
        <w:rPr>
          <w:rFonts w:ascii="Times New Roman" w:hAnsi="Times New Roman" w:cs="Times New Roman"/>
          <w:b/>
          <w:sz w:val="48"/>
          <w:szCs w:val="48"/>
        </w:rPr>
      </w:pPr>
      <w:r w:rsidRPr="00E764BB">
        <w:rPr>
          <w:rFonts w:ascii="Times New Roman" w:hAnsi="Times New Roman" w:cs="Times New Roman"/>
          <w:b/>
          <w:sz w:val="48"/>
          <w:szCs w:val="48"/>
        </w:rPr>
        <w:lastRenderedPageBreak/>
        <w:t>DFD диаграми</w:t>
      </w:r>
    </w:p>
    <w:tbl>
      <w:tblPr>
        <w:tblpPr w:leftFromText="141" w:rightFromText="141" w:vertAnchor="text" w:horzAnchor="margin" w:tblpY="844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870E54" w:rsidTr="009C1C25">
        <w:trPr>
          <w:trHeight w:val="4571"/>
        </w:trPr>
        <w:tc>
          <w:tcPr>
            <w:tcW w:w="4252" w:type="dxa"/>
          </w:tcPr>
          <w:p w:rsidR="00870E54" w:rsidRDefault="00870E54" w:rsidP="00870E54"/>
          <w:p w:rsidR="00870E54" w:rsidRDefault="00870E54" w:rsidP="00870E54">
            <w:pPr>
              <w:jc w:val="center"/>
            </w:pPr>
            <w:r>
              <w:rPr>
                <w:b/>
              </w:rPr>
              <w:t>DIAGRAM I.</w:t>
            </w:r>
          </w:p>
          <w:p w:rsidR="00870E54" w:rsidRDefault="00870E54" w:rsidP="00870E54">
            <w:pPr>
              <w:jc w:val="center"/>
            </w:pPr>
            <w:r>
              <w:rPr>
                <w:noProof/>
                <w:lang w:eastAsia="bg-BG"/>
              </w:rPr>
              <w:drawing>
                <wp:inline distT="0" distB="0" distL="0" distR="0" wp14:anchorId="760DB4EB" wp14:editId="06E289F8">
                  <wp:extent cx="2520000" cy="20069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FD_Ventilation.drawi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00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E54" w:rsidRDefault="00870E54" w:rsidP="00870E54">
            <w:pPr>
              <w:jc w:val="center"/>
            </w:pPr>
            <w:r>
              <w:rPr>
                <w:i/>
              </w:rPr>
              <w:t>Фиг. 1 DFD диаграма за потоци от данни за проветряване</w:t>
            </w:r>
          </w:p>
          <w:p w:rsidR="00870E54" w:rsidRDefault="00870E54" w:rsidP="009C1C25">
            <w:pPr>
              <w:jc w:val="center"/>
            </w:pPr>
            <w:r w:rsidRPr="00DE0035">
              <w:rPr>
                <w:sz w:val="24"/>
              </w:rPr>
              <w:t>Диаграмата представя процеса за автоматично управление на проветряването чрез вентилатори.</w:t>
            </w:r>
          </w:p>
        </w:tc>
        <w:tc>
          <w:tcPr>
            <w:tcW w:w="4252" w:type="dxa"/>
          </w:tcPr>
          <w:p w:rsidR="00870E54" w:rsidRDefault="00870E54" w:rsidP="00870E54"/>
          <w:p w:rsidR="00870E54" w:rsidRDefault="00870E54" w:rsidP="00870E54">
            <w:pPr>
              <w:jc w:val="center"/>
            </w:pPr>
            <w:r>
              <w:rPr>
                <w:b/>
              </w:rPr>
              <w:t>DIAGRAM III.</w:t>
            </w:r>
          </w:p>
          <w:p w:rsidR="00870E54" w:rsidRDefault="00870E54" w:rsidP="00870E54">
            <w:pPr>
              <w:jc w:val="center"/>
            </w:pPr>
            <w:r>
              <w:rPr>
                <w:noProof/>
                <w:lang w:eastAsia="bg-BG"/>
              </w:rPr>
              <w:drawing>
                <wp:inline distT="0" distB="0" distL="0" distR="0" wp14:anchorId="3BD3A677" wp14:editId="41A605FC">
                  <wp:extent cx="2520000" cy="20069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ing.drawi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00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E54" w:rsidRDefault="00870E54" w:rsidP="00870E54">
            <w:pPr>
              <w:jc w:val="center"/>
            </w:pPr>
            <w:r>
              <w:rPr>
                <w:i/>
              </w:rPr>
              <w:t>Фиг. 3 DFD диаграма за потоци от данни за осветление</w:t>
            </w:r>
          </w:p>
          <w:p w:rsidR="00870E54" w:rsidRDefault="00870E54" w:rsidP="009C1C25">
            <w:pPr>
              <w:jc w:val="center"/>
            </w:pPr>
            <w:r w:rsidRPr="00DE0035">
              <w:rPr>
                <w:sz w:val="24"/>
              </w:rPr>
              <w:t>Диаграмата описва управлението на осветлението чрез анализ на нивото на осветеност.</w:t>
            </w:r>
          </w:p>
        </w:tc>
      </w:tr>
    </w:tbl>
    <w:tbl>
      <w:tblPr>
        <w:tblpPr w:leftFromText="141" w:rightFromText="141" w:vertAnchor="text" w:horzAnchor="margin" w:tblpY="725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70E54" w:rsidTr="00870E54">
        <w:tc>
          <w:tcPr>
            <w:tcW w:w="4320" w:type="dxa"/>
          </w:tcPr>
          <w:p w:rsidR="00870E54" w:rsidRDefault="00870E54" w:rsidP="00870E54"/>
          <w:p w:rsidR="00870E54" w:rsidRDefault="00870E54" w:rsidP="00870E54">
            <w:pPr>
              <w:jc w:val="center"/>
            </w:pPr>
            <w:r>
              <w:rPr>
                <w:b/>
              </w:rPr>
              <w:t>DIAGRAM II.</w:t>
            </w:r>
          </w:p>
          <w:p w:rsidR="00870E54" w:rsidRDefault="00870E54" w:rsidP="00870E54">
            <w:pPr>
              <w:jc w:val="center"/>
            </w:pPr>
            <w:r>
              <w:rPr>
                <w:noProof/>
                <w:lang w:eastAsia="bg-BG"/>
              </w:rPr>
              <w:drawing>
                <wp:inline distT="0" distB="0" distL="0" distR="0" wp14:anchorId="78D285CE" wp14:editId="3F643043">
                  <wp:extent cx="2520000" cy="195856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FD_Watering.drawio 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58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E54" w:rsidRDefault="00870E54" w:rsidP="00870E54">
            <w:pPr>
              <w:jc w:val="center"/>
            </w:pPr>
            <w:r>
              <w:rPr>
                <w:i/>
              </w:rPr>
              <w:t>Фиг. 2 DFD диаграма за потоци от данни за поливане</w:t>
            </w:r>
          </w:p>
          <w:p w:rsidR="00870E54" w:rsidRDefault="00870E54" w:rsidP="00DE0035">
            <w:pPr>
              <w:jc w:val="center"/>
            </w:pPr>
            <w:r w:rsidRPr="00DE0035">
              <w:rPr>
                <w:sz w:val="24"/>
              </w:rPr>
              <w:t>Диаграмата описва логиката за управление на поливната система.</w:t>
            </w:r>
          </w:p>
        </w:tc>
        <w:tc>
          <w:tcPr>
            <w:tcW w:w="4320" w:type="dxa"/>
          </w:tcPr>
          <w:p w:rsidR="00870E54" w:rsidRDefault="00870E54" w:rsidP="00870E54"/>
          <w:p w:rsidR="00870E54" w:rsidRDefault="00870E54" w:rsidP="00870E54">
            <w:pPr>
              <w:jc w:val="center"/>
            </w:pPr>
            <w:r>
              <w:rPr>
                <w:b/>
              </w:rPr>
              <w:t>DIAGRAM IV.</w:t>
            </w:r>
          </w:p>
          <w:p w:rsidR="00870E54" w:rsidRDefault="00870E54" w:rsidP="00870E54">
            <w:pPr>
              <w:jc w:val="center"/>
            </w:pPr>
            <w:r>
              <w:rPr>
                <w:noProof/>
                <w:lang w:eastAsia="bg-BG"/>
              </w:rPr>
              <w:drawing>
                <wp:inline distT="0" distB="0" distL="0" distR="0" wp14:anchorId="019C6112" wp14:editId="6744A423">
                  <wp:extent cx="2520000" cy="20069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ing.drawi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00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E54" w:rsidRDefault="00870E54" w:rsidP="00870E54">
            <w:pPr>
              <w:jc w:val="center"/>
            </w:pPr>
            <w:r>
              <w:rPr>
                <w:i/>
              </w:rPr>
              <w:t>Фиг. 4 DFD диаграма за потоци от данни за пръскане</w:t>
            </w:r>
          </w:p>
          <w:p w:rsidR="00870E54" w:rsidRDefault="00870E54" w:rsidP="00DE0035">
            <w:pPr>
              <w:jc w:val="center"/>
            </w:pPr>
            <w:r w:rsidRPr="00DE0035">
              <w:rPr>
                <w:sz w:val="24"/>
              </w:rPr>
              <w:t>Диаграмата представя управлението на системата за пръскане.</w:t>
            </w:r>
          </w:p>
        </w:tc>
      </w:tr>
    </w:tbl>
    <w:p w:rsidR="009C1C25" w:rsidRPr="00DE0035" w:rsidRDefault="00870E54" w:rsidP="009C1C25">
      <w:pPr>
        <w:ind w:left="360"/>
        <w:rPr>
          <w:sz w:val="24"/>
        </w:rPr>
      </w:pPr>
      <w:r w:rsidRPr="00DE0035">
        <w:rPr>
          <w:sz w:val="24"/>
        </w:rPr>
        <w:t xml:space="preserve">В този раздел са представени диаграми за потоци от данни (DFD), съобразени с модела, представен в научната статия. </w:t>
      </w:r>
    </w:p>
    <w:p w:rsidR="00870E54" w:rsidRDefault="00870E54" w:rsidP="009C1C25">
      <w:pPr>
        <w:ind w:left="360"/>
      </w:pPr>
    </w:p>
    <w:p w:rsidR="00453F04" w:rsidRPr="00870E54" w:rsidRDefault="00870E54" w:rsidP="00870E54">
      <w:pPr>
        <w:pStyle w:val="a5"/>
        <w:numPr>
          <w:ilvl w:val="0"/>
          <w:numId w:val="37"/>
        </w:numPr>
      </w:pPr>
      <w:r>
        <w:br w:type="page"/>
      </w:r>
    </w:p>
    <w:p w:rsidR="00B1197B" w:rsidRPr="00870E54" w:rsidRDefault="00870E54" w:rsidP="00870E54">
      <w:pPr>
        <w:ind w:left="36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>7.</w:t>
      </w:r>
      <w:r w:rsidR="00893AA3">
        <w:rPr>
          <w:rFonts w:ascii="Times New Roman" w:hAnsi="Times New Roman" w:cs="Times New Roman"/>
          <w:b/>
          <w:sz w:val="48"/>
          <w:szCs w:val="48"/>
        </w:rPr>
        <w:t>Таблица</w:t>
      </w:r>
      <w:r w:rsidR="00B1197B" w:rsidRPr="00870E54">
        <w:rPr>
          <w:rFonts w:ascii="Times New Roman" w:hAnsi="Times New Roman" w:cs="Times New Roman"/>
          <w:b/>
          <w:sz w:val="48"/>
          <w:szCs w:val="48"/>
        </w:rPr>
        <w:t xml:space="preserve"> за вземане на решения</w:t>
      </w:r>
    </w:p>
    <w:p w:rsidR="00E764BB" w:rsidRPr="00A0793D" w:rsidRDefault="00A0793D" w:rsidP="00E764BB">
      <w:pPr>
        <w:ind w:firstLine="360"/>
        <w:rPr>
          <w:sz w:val="24"/>
        </w:rPr>
      </w:pPr>
      <w:r w:rsidRPr="00A0793D">
        <w:rPr>
          <w:sz w:val="24"/>
        </w:rPr>
        <w:t>Таблицата за вземане на решения помага на системата да реши: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4"/>
        </w:rPr>
      </w:pPr>
      <w:r w:rsidRPr="00A0793D">
        <w:rPr>
          <w:sz w:val="24"/>
        </w:rPr>
        <w:t>кога да включи или изключи поливането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4"/>
        </w:rPr>
      </w:pPr>
      <w:r w:rsidRPr="00A0793D">
        <w:rPr>
          <w:sz w:val="24"/>
        </w:rPr>
        <w:t>кога да управлява вентилаторите</w:t>
      </w:r>
    </w:p>
    <w:p w:rsidR="00A0793D" w:rsidRPr="00A0793D" w:rsidRDefault="00A0793D" w:rsidP="00A0793D">
      <w:pPr>
        <w:pStyle w:val="a5"/>
        <w:numPr>
          <w:ilvl w:val="1"/>
          <w:numId w:val="28"/>
        </w:numPr>
        <w:rPr>
          <w:sz w:val="24"/>
        </w:rPr>
      </w:pPr>
      <w:r w:rsidRPr="00A0793D">
        <w:rPr>
          <w:sz w:val="24"/>
        </w:rPr>
        <w:t>кога да регулира осветлението</w:t>
      </w:r>
    </w:p>
    <w:p w:rsidR="001F3054" w:rsidRPr="001221B9" w:rsidRDefault="00A0793D" w:rsidP="001F3054">
      <w:pPr>
        <w:pStyle w:val="a5"/>
        <w:numPr>
          <w:ilvl w:val="1"/>
          <w:numId w:val="28"/>
        </w:numPr>
        <w:rPr>
          <w:sz w:val="28"/>
          <w:szCs w:val="24"/>
          <w:lang w:val="en-US"/>
        </w:rPr>
      </w:pPr>
      <w:r w:rsidRPr="00A0793D">
        <w:rPr>
          <w:sz w:val="24"/>
        </w:rPr>
        <w:t>как да реагира при необичайни или рискови стойности на температура и влажност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1123"/>
        <w:gridCol w:w="1123"/>
        <w:gridCol w:w="1124"/>
        <w:gridCol w:w="1124"/>
        <w:gridCol w:w="1124"/>
        <w:gridCol w:w="1124"/>
      </w:tblGrid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Условия/Действия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Правило 1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Правило 2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Правило 3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Правило 4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Правило 5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 xml:space="preserve">Правило </w:t>
            </w:r>
            <w:bookmarkStart w:id="0" w:name="_GoBack"/>
            <w:bookmarkEnd w:id="0"/>
            <w:r w:rsidRPr="00893AA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Темп &gt; 30°C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Влага &lt; 40%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Светлина &lt; 50%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Очакване на дъжд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Прозорците са отворени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Вентилаторът е включен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b/>
                <w:sz w:val="24"/>
                <w:szCs w:val="24"/>
              </w:rPr>
              <w:t>Y</w:t>
            </w: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Действия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Включи вентилатор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Пусни капково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Включи лампи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Затвори прозорците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Изключи вентилатора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221B9" w:rsidRPr="00893AA3" w:rsidTr="00893AA3">
        <w:trPr>
          <w:jc w:val="center"/>
        </w:trPr>
        <w:tc>
          <w:tcPr>
            <w:tcW w:w="3402" w:type="dxa"/>
            <w:vAlign w:val="center"/>
          </w:tcPr>
          <w:p w:rsidR="001221B9" w:rsidRPr="00893AA3" w:rsidRDefault="001221B9" w:rsidP="009816CC">
            <w:pPr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Отвори прозорци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93AA3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1221B9" w:rsidRPr="00893AA3" w:rsidRDefault="001221B9" w:rsidP="009816C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221B9" w:rsidRPr="00893AA3" w:rsidRDefault="001221B9" w:rsidP="00893AA3">
      <w:pPr>
        <w:rPr>
          <w:sz w:val="28"/>
          <w:szCs w:val="24"/>
          <w:lang w:val="en-US"/>
        </w:rPr>
      </w:pPr>
    </w:p>
    <w:p w:rsidR="001F3054" w:rsidRDefault="001F3054" w:rsidP="001F3054">
      <w:pPr>
        <w:rPr>
          <w:sz w:val="28"/>
          <w:szCs w:val="24"/>
          <w:lang w:val="en-US"/>
        </w:rPr>
      </w:pPr>
    </w:p>
    <w:p w:rsidR="001F3054" w:rsidRPr="001F3054" w:rsidRDefault="001F3054" w:rsidP="001F3054">
      <w:pPr>
        <w:rPr>
          <w:sz w:val="28"/>
          <w:szCs w:val="24"/>
          <w:lang w:val="en-US"/>
        </w:rPr>
        <w:sectPr w:rsidR="001F3054" w:rsidRPr="001F305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9158CE" w:rsidRPr="00870E54" w:rsidRDefault="00870E54" w:rsidP="00870E54">
      <w:pPr>
        <w:ind w:left="360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lastRenderedPageBreak/>
        <w:t>8.</w:t>
      </w:r>
      <w:r w:rsidR="009158CE" w:rsidRPr="00870E54">
        <w:rPr>
          <w:rFonts w:ascii="Times New Roman" w:hAnsi="Times New Roman" w:cs="Times New Roman"/>
          <w:b/>
          <w:sz w:val="48"/>
        </w:rPr>
        <w:t>Псевдокод на алгоритми</w:t>
      </w:r>
    </w:p>
    <w:p w:rsidR="004C1760" w:rsidRDefault="00F43EA0" w:rsidP="009158CE">
      <w:r>
        <w:t>П</w:t>
      </w:r>
      <w:r w:rsidR="004C1760">
        <w:t>севдокодът на основния алгоритъм за автоматично управление на условията в умната оранжерия.</w:t>
      </w:r>
      <w:r>
        <w:t xml:space="preserve"> Алгоритъмът реализира логиката, описана в </w:t>
      </w:r>
      <w:r>
        <w:rPr>
          <w:rStyle w:val="a3"/>
        </w:rPr>
        <w:t>DFD Level 2</w:t>
      </w:r>
      <w:r>
        <w:t xml:space="preserve"> и в </w:t>
      </w:r>
      <w:r>
        <w:rPr>
          <w:rStyle w:val="a3"/>
        </w:rPr>
        <w:t>таблицата за вземане на решения</w:t>
      </w:r>
      <w:r>
        <w:t xml:space="preserve"> – на база показанията от сензорите се определят действия като отопление, вентилация, поливане, осветление и др.</w:t>
      </w:r>
    </w:p>
    <w:p w:rsidR="00F43EA0" w:rsidRDefault="00F43EA0" w:rsidP="009158CE">
      <w:pPr>
        <w:rPr>
          <w:b/>
          <w:sz w:val="28"/>
        </w:rPr>
      </w:pPr>
      <w:r w:rsidRPr="00F43EA0">
        <w:rPr>
          <w:b/>
          <w:sz w:val="28"/>
        </w:rPr>
        <w:t>Дефиниране на променливи и функции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temp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humidity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light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rainForecast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soilMoisture</w:t>
      </w: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Heating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Ventilation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Windows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Watering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Misting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Lighting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RainProtection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var Alarm</w:t>
      </w: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func ReadSensors()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temp         = ReadTemp()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humidity     = ReadHumidity()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light        = ReadLight()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rainForecast = ReadRainPrediction()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soilMoisture = ReadSoilMoisture()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end func</w:t>
      </w: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>func ResetActions()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Heating 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Ventilation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Windows 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Watering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Misting 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Lighting      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RainProtection = False</w:t>
      </w:r>
    </w:p>
    <w:p w:rsidR="00F43EA0" w:rsidRPr="00F43EA0" w:rsidRDefault="00F43EA0" w:rsidP="00F43EA0">
      <w:pPr>
        <w:spacing w:after="0"/>
        <w:rPr>
          <w:sz w:val="24"/>
        </w:rPr>
      </w:pPr>
      <w:r w:rsidRPr="00F43EA0">
        <w:rPr>
          <w:sz w:val="24"/>
        </w:rPr>
        <w:t xml:space="preserve">    Alarm          = False</w:t>
      </w:r>
    </w:p>
    <w:p w:rsidR="00F43EA0" w:rsidRDefault="00F43EA0" w:rsidP="00F43EA0">
      <w:pPr>
        <w:spacing w:after="0"/>
        <w:rPr>
          <w:b/>
          <w:sz w:val="28"/>
        </w:rPr>
      </w:pPr>
      <w:r w:rsidRPr="00F43EA0">
        <w:rPr>
          <w:sz w:val="24"/>
        </w:rPr>
        <w:t>end func</w:t>
      </w:r>
    </w:p>
    <w:p w:rsidR="00F43EA0" w:rsidRDefault="00F43EA0" w:rsidP="009158CE">
      <w:pPr>
        <w:rPr>
          <w:b/>
          <w:sz w:val="28"/>
        </w:rPr>
      </w:pPr>
      <w:r w:rsidRPr="00F43EA0">
        <w:rPr>
          <w:b/>
          <w:sz w:val="28"/>
        </w:rPr>
        <w:lastRenderedPageBreak/>
        <w:t>Функция за прилагане на правилата (логика на таблицата за решения)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>func ApplyRules()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1. Температура &gt; 30°C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temp &gt; 30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Watering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2. Температура 15–30°C → нищо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3. Температура &lt; 15°C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temp &lt; 15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Heating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4. Влажност &lt; 40%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humidity &lt; 40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Watering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Misting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5. Влажност &gt; 80%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humidity &gt; 80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6. Светлина &lt; Минимум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light &lt; LIGHT_MIN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Lighting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7. Светлина ≥ Минимум → нищо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8. Прогноза за дъжд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rainForecast ==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RainProtection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lastRenderedPageBreak/>
        <w:t xml:space="preserve">    // 9. Почвена влага &lt; Минимум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soilMoisture &lt; SOIL_MIN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Watering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10. Почвена влага ≥ Минимум → нищо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11. Темп висока И влажност висока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temp &gt; 30 and humidity &gt; 80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Alarm  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12. Влажност висока И дъжд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humidity &gt; 80 and rainForecast ==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Ventilation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      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RainProtection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13. Нощен режим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IsNightTime()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Heating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Windows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14. Дневен режим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if IsDayTime()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Lighting =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end if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// 15. Нормални стойности → нищо</w:t>
      </w:r>
    </w:p>
    <w:p w:rsidR="00F43EA0" w:rsidRDefault="00F43EA0" w:rsidP="00F43EA0">
      <w:pPr>
        <w:spacing w:after="0"/>
        <w:rPr>
          <w:b/>
          <w:sz w:val="28"/>
        </w:rPr>
      </w:pPr>
      <w:r w:rsidRPr="00F43EA0">
        <w:rPr>
          <w:rFonts w:cstheme="minorHAnsi"/>
          <w:sz w:val="24"/>
          <w:szCs w:val="24"/>
        </w:rPr>
        <w:t>end func</w:t>
      </w:r>
    </w:p>
    <w:p w:rsidR="00F43EA0" w:rsidRDefault="00F43EA0" w:rsidP="009158CE">
      <w:pPr>
        <w:rPr>
          <w:b/>
          <w:sz w:val="28"/>
        </w:rPr>
      </w:pPr>
      <w:r w:rsidRPr="00F43EA0">
        <w:rPr>
          <w:b/>
          <w:sz w:val="28"/>
        </w:rPr>
        <w:t>Основен цикъл на системата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>func MainLoop()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while True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ReadSensors()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ResetActions()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ApplyRules()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ExecuteHardware(Heating, Ventilation, Windows, Watering, Misting, Lighting, RainProtection, Alarm)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    Wait(1 minute)</w:t>
      </w:r>
    </w:p>
    <w:p w:rsidR="00F43EA0" w:rsidRP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 xml:space="preserve">    end while</w:t>
      </w:r>
    </w:p>
    <w:p w:rsidR="00F43EA0" w:rsidRDefault="00F43EA0" w:rsidP="00F43EA0">
      <w:pPr>
        <w:spacing w:after="0"/>
        <w:rPr>
          <w:rFonts w:cstheme="minorHAnsi"/>
          <w:sz w:val="24"/>
          <w:szCs w:val="24"/>
        </w:rPr>
      </w:pPr>
      <w:r w:rsidRPr="00F43EA0">
        <w:rPr>
          <w:rFonts w:cstheme="minorHAnsi"/>
          <w:sz w:val="24"/>
          <w:szCs w:val="24"/>
        </w:rPr>
        <w:t>end func</w:t>
      </w:r>
    </w:p>
    <w:p w:rsidR="00F43EA0" w:rsidRPr="00845A01" w:rsidRDefault="00B46F05" w:rsidP="00845A01">
      <w:pPr>
        <w:pStyle w:val="a5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48"/>
          <w:szCs w:val="24"/>
          <w:lang w:val="en-US"/>
        </w:rPr>
      </w:pPr>
      <w:r>
        <w:rPr>
          <w:rFonts w:ascii="Times New Roman" w:hAnsi="Times New Roman" w:cs="Times New Roman"/>
          <w:b/>
          <w:sz w:val="48"/>
          <w:szCs w:val="24"/>
        </w:rPr>
        <w:lastRenderedPageBreak/>
        <w:t>Релационна</w:t>
      </w:r>
      <w:r w:rsidR="00F43EA0" w:rsidRPr="00845A01">
        <w:rPr>
          <w:rFonts w:ascii="Times New Roman" w:hAnsi="Times New Roman" w:cs="Times New Roman"/>
          <w:b/>
          <w:sz w:val="48"/>
          <w:szCs w:val="24"/>
          <w:lang w:val="en-US"/>
        </w:rPr>
        <w:t xml:space="preserve"> </w:t>
      </w:r>
      <w:r w:rsidR="00F43EA0" w:rsidRPr="00845A01">
        <w:rPr>
          <w:rFonts w:ascii="Times New Roman" w:hAnsi="Times New Roman" w:cs="Times New Roman"/>
          <w:b/>
          <w:sz w:val="48"/>
          <w:szCs w:val="24"/>
        </w:rPr>
        <w:t>схема</w:t>
      </w:r>
    </w:p>
    <w:p w:rsidR="00F43EA0" w:rsidRDefault="004077E8" w:rsidP="00F43EA0">
      <w:pPr>
        <w:spacing w:after="0"/>
        <w:rPr>
          <w:rFonts w:ascii="Times New Roman" w:hAnsi="Times New Roman" w:cs="Times New Roman"/>
          <w:b/>
          <w:sz w:val="48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48"/>
          <w:szCs w:val="24"/>
          <w:lang w:eastAsia="bg-BG"/>
        </w:rPr>
        <w:drawing>
          <wp:inline distT="0" distB="0" distL="0" distR="0">
            <wp:extent cx="5760720" cy="495427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tional-schem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A0" w:rsidRPr="00845A01" w:rsidRDefault="00F43EA0" w:rsidP="00845A01">
      <w:pPr>
        <w:pStyle w:val="a5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48"/>
        </w:rPr>
      </w:pPr>
      <w:r w:rsidRPr="00845A01">
        <w:rPr>
          <w:rFonts w:ascii="Times New Roman" w:hAnsi="Times New Roman" w:cs="Times New Roman"/>
          <w:b/>
          <w:sz w:val="48"/>
        </w:rPr>
        <w:t>Системата като TPS / DSS / EIS</w:t>
      </w:r>
    </w:p>
    <w:p w:rsidR="00845A01" w:rsidRDefault="00845A01" w:rsidP="00F43EA0">
      <w:pPr>
        <w:spacing w:after="0"/>
      </w:pPr>
    </w:p>
    <w:p w:rsidR="00845A01" w:rsidRPr="00845A01" w:rsidRDefault="00845A01" w:rsidP="00845A01">
      <w:pPr>
        <w:pStyle w:val="a5"/>
        <w:numPr>
          <w:ilvl w:val="1"/>
          <w:numId w:val="29"/>
        </w:numPr>
        <w:spacing w:after="0"/>
        <w:rPr>
          <w:sz w:val="24"/>
        </w:rPr>
      </w:pPr>
      <w:r w:rsidRPr="00845A01">
        <w:rPr>
          <w:sz w:val="24"/>
        </w:rPr>
        <w:t>TPS</w:t>
      </w:r>
      <w:r w:rsidRPr="00845A01">
        <w:rPr>
          <w:sz w:val="24"/>
          <w:lang w:val="en-US"/>
        </w:rPr>
        <w:t xml:space="preserve"> </w:t>
      </w:r>
      <w:r w:rsidRPr="00845A01">
        <w:rPr>
          <w:sz w:val="24"/>
        </w:rPr>
        <w:t>системата обработва големи количества измервания:</w:t>
      </w:r>
    </w:p>
    <w:p w:rsidR="00845A01" w:rsidRPr="00845A01" w:rsidRDefault="00845A01" w:rsidP="00845A01">
      <w:pPr>
        <w:pStyle w:val="a5"/>
        <w:numPr>
          <w:ilvl w:val="2"/>
          <w:numId w:val="30"/>
        </w:numPr>
        <w:spacing w:after="0"/>
        <w:rPr>
          <w:sz w:val="24"/>
        </w:rPr>
      </w:pPr>
      <w:r w:rsidRPr="00845A01">
        <w:rPr>
          <w:sz w:val="24"/>
        </w:rPr>
        <w:t>Запис на всяко ново сензорно измерване</w:t>
      </w:r>
    </w:p>
    <w:p w:rsidR="00845A01" w:rsidRPr="00845A01" w:rsidRDefault="00845A01" w:rsidP="00845A01">
      <w:pPr>
        <w:pStyle w:val="a5"/>
        <w:numPr>
          <w:ilvl w:val="2"/>
          <w:numId w:val="30"/>
        </w:numPr>
        <w:spacing w:after="0"/>
        <w:rPr>
          <w:sz w:val="24"/>
        </w:rPr>
      </w:pPr>
      <w:r w:rsidRPr="00845A01">
        <w:rPr>
          <w:sz w:val="24"/>
        </w:rPr>
        <w:t>Лог на всяка команда към устройство</w:t>
      </w:r>
    </w:p>
    <w:p w:rsidR="00845A01" w:rsidRPr="00845A01" w:rsidRDefault="00845A01" w:rsidP="00845A01">
      <w:pPr>
        <w:pStyle w:val="a5"/>
        <w:numPr>
          <w:ilvl w:val="2"/>
          <w:numId w:val="30"/>
        </w:numPr>
        <w:spacing w:after="0"/>
        <w:rPr>
          <w:sz w:val="24"/>
        </w:rPr>
      </w:pPr>
      <w:r w:rsidRPr="00845A01">
        <w:rPr>
          <w:sz w:val="24"/>
        </w:rPr>
        <w:t>Запис на всяка аларма</w:t>
      </w:r>
    </w:p>
    <w:p w:rsidR="00845A01" w:rsidRPr="00845A01" w:rsidRDefault="00845A01" w:rsidP="00F43EA0">
      <w:pPr>
        <w:spacing w:after="0"/>
        <w:rPr>
          <w:sz w:val="24"/>
        </w:rPr>
      </w:pPr>
    </w:p>
    <w:p w:rsidR="00845A01" w:rsidRPr="00845A01" w:rsidRDefault="00845A01" w:rsidP="00845A01">
      <w:pPr>
        <w:pStyle w:val="a5"/>
        <w:numPr>
          <w:ilvl w:val="1"/>
          <w:numId w:val="31"/>
        </w:numPr>
        <w:spacing w:after="0"/>
        <w:rPr>
          <w:sz w:val="24"/>
        </w:rPr>
      </w:pPr>
      <w:r w:rsidRPr="00845A01">
        <w:rPr>
          <w:sz w:val="24"/>
        </w:rPr>
        <w:t>DSS</w:t>
      </w:r>
      <w:r w:rsidRPr="00845A01">
        <w:rPr>
          <w:sz w:val="24"/>
          <w:lang w:val="en-US"/>
        </w:rPr>
        <w:t xml:space="preserve"> </w:t>
      </w:r>
      <w:r w:rsidRPr="00845A01">
        <w:rPr>
          <w:sz w:val="24"/>
        </w:rPr>
        <w:t>системата подпомага за решенията:</w:t>
      </w:r>
    </w:p>
    <w:p w:rsidR="00845A01" w:rsidRPr="00845A01" w:rsidRDefault="00845A01" w:rsidP="00845A01">
      <w:pPr>
        <w:pStyle w:val="a5"/>
        <w:numPr>
          <w:ilvl w:val="2"/>
          <w:numId w:val="32"/>
        </w:numPr>
        <w:spacing w:after="0"/>
        <w:rPr>
          <w:sz w:val="24"/>
        </w:rPr>
      </w:pPr>
      <w:r w:rsidRPr="00845A01">
        <w:rPr>
          <w:sz w:val="24"/>
        </w:rPr>
        <w:t>Анализ на тенденции във влажност, растеж, температура</w:t>
      </w:r>
    </w:p>
    <w:p w:rsidR="00845A01" w:rsidRPr="00845A01" w:rsidRDefault="00845A01" w:rsidP="00845A01">
      <w:pPr>
        <w:pStyle w:val="a5"/>
        <w:numPr>
          <w:ilvl w:val="2"/>
          <w:numId w:val="32"/>
        </w:numPr>
        <w:spacing w:after="0"/>
        <w:rPr>
          <w:sz w:val="24"/>
        </w:rPr>
      </w:pPr>
      <w:r w:rsidRPr="00845A01">
        <w:rPr>
          <w:sz w:val="24"/>
        </w:rPr>
        <w:t>Прогнози за поливане</w:t>
      </w:r>
    </w:p>
    <w:p w:rsidR="00845A01" w:rsidRPr="00845A01" w:rsidRDefault="00845A01" w:rsidP="00845A01">
      <w:pPr>
        <w:pStyle w:val="a5"/>
        <w:numPr>
          <w:ilvl w:val="2"/>
          <w:numId w:val="32"/>
        </w:numPr>
        <w:spacing w:after="0"/>
        <w:rPr>
          <w:sz w:val="24"/>
        </w:rPr>
      </w:pPr>
      <w:r w:rsidRPr="00845A01">
        <w:rPr>
          <w:sz w:val="24"/>
        </w:rPr>
        <w:t>Препоръки на база модели за растеж</w:t>
      </w:r>
    </w:p>
    <w:p w:rsidR="00845A01" w:rsidRPr="00845A01" w:rsidRDefault="00845A01" w:rsidP="00845A01">
      <w:pPr>
        <w:pStyle w:val="a5"/>
        <w:numPr>
          <w:ilvl w:val="1"/>
          <w:numId w:val="33"/>
        </w:numPr>
        <w:spacing w:after="0"/>
        <w:rPr>
          <w:sz w:val="24"/>
        </w:rPr>
      </w:pPr>
      <w:r w:rsidRPr="00845A01">
        <w:rPr>
          <w:sz w:val="24"/>
        </w:rPr>
        <w:t>EIS е изпълнителната информационна система:</w:t>
      </w:r>
    </w:p>
    <w:p w:rsidR="00845A01" w:rsidRPr="00845A01" w:rsidRDefault="00845A01" w:rsidP="00845A01">
      <w:pPr>
        <w:pStyle w:val="a5"/>
        <w:numPr>
          <w:ilvl w:val="2"/>
          <w:numId w:val="34"/>
        </w:numPr>
        <w:spacing w:after="0"/>
        <w:rPr>
          <w:sz w:val="24"/>
        </w:rPr>
      </w:pPr>
      <w:r w:rsidRPr="00845A01">
        <w:rPr>
          <w:sz w:val="24"/>
        </w:rPr>
        <w:t>Мениджърски отчети</w:t>
      </w:r>
    </w:p>
    <w:p w:rsidR="00845A01" w:rsidRPr="00845A01" w:rsidRDefault="00845A01" w:rsidP="00845A01">
      <w:pPr>
        <w:pStyle w:val="a5"/>
        <w:numPr>
          <w:ilvl w:val="4"/>
          <w:numId w:val="36"/>
        </w:numPr>
        <w:spacing w:after="0"/>
        <w:rPr>
          <w:sz w:val="24"/>
        </w:rPr>
      </w:pPr>
      <w:r w:rsidRPr="00845A01">
        <w:rPr>
          <w:sz w:val="24"/>
        </w:rPr>
        <w:t>време извън оптимални условия</w:t>
      </w:r>
    </w:p>
    <w:p w:rsidR="00845A01" w:rsidRPr="00845A01" w:rsidRDefault="00845A01" w:rsidP="00845A01">
      <w:pPr>
        <w:pStyle w:val="a5"/>
        <w:numPr>
          <w:ilvl w:val="4"/>
          <w:numId w:val="36"/>
        </w:numPr>
        <w:spacing w:after="0"/>
        <w:rPr>
          <w:sz w:val="24"/>
        </w:rPr>
      </w:pPr>
      <w:r w:rsidRPr="00845A01">
        <w:rPr>
          <w:sz w:val="24"/>
        </w:rPr>
        <w:t>брой аларми</w:t>
      </w:r>
    </w:p>
    <w:p w:rsidR="00845A01" w:rsidRPr="00845A01" w:rsidRDefault="00845A01" w:rsidP="00845A01">
      <w:pPr>
        <w:pStyle w:val="a5"/>
        <w:numPr>
          <w:ilvl w:val="4"/>
          <w:numId w:val="36"/>
        </w:numPr>
        <w:spacing w:after="0"/>
        <w:rPr>
          <w:sz w:val="24"/>
        </w:rPr>
      </w:pPr>
      <w:r w:rsidRPr="00845A01">
        <w:rPr>
          <w:sz w:val="24"/>
        </w:rPr>
        <w:t>графики за растеж</w:t>
      </w:r>
    </w:p>
    <w:p w:rsidR="00845A01" w:rsidRPr="00845A01" w:rsidRDefault="00845A01" w:rsidP="00845A01">
      <w:pPr>
        <w:pStyle w:val="a5"/>
        <w:numPr>
          <w:ilvl w:val="2"/>
          <w:numId w:val="35"/>
        </w:numPr>
        <w:spacing w:after="0"/>
        <w:rPr>
          <w:sz w:val="24"/>
        </w:rPr>
      </w:pPr>
      <w:r w:rsidRPr="00845A01">
        <w:rPr>
          <w:sz w:val="24"/>
        </w:rPr>
        <w:lastRenderedPageBreak/>
        <w:t>Дашборд за общо състояние на оранжерията</w:t>
      </w:r>
    </w:p>
    <w:p w:rsidR="00845A01" w:rsidRDefault="00845A01" w:rsidP="00845A0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:rsidR="00845A01" w:rsidRPr="00845A01" w:rsidRDefault="00845A01" w:rsidP="00845A01">
      <w:pPr>
        <w:pStyle w:val="a5"/>
        <w:numPr>
          <w:ilvl w:val="0"/>
          <w:numId w:val="37"/>
        </w:numPr>
        <w:spacing w:after="0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845A01">
        <w:rPr>
          <w:rFonts w:ascii="Times New Roman" w:hAnsi="Times New Roman" w:cs="Times New Roman"/>
          <w:b/>
          <w:sz w:val="48"/>
          <w:szCs w:val="48"/>
        </w:rPr>
        <w:t>Заключение</w:t>
      </w:r>
    </w:p>
    <w:p w:rsidR="00845A01" w:rsidRPr="00845A01" w:rsidRDefault="004077E8" w:rsidP="00F43EA0">
      <w:pPr>
        <w:spacing w:after="0"/>
        <w:rPr>
          <w:rFonts w:ascii="Times New Roman" w:hAnsi="Times New Roman" w:cs="Times New Roman"/>
          <w:b/>
          <w:sz w:val="180"/>
          <w:szCs w:val="24"/>
          <w:lang w:val="en-US"/>
        </w:rPr>
      </w:pPr>
      <w:r w:rsidRPr="004077E8">
        <w:rPr>
          <w:sz w:val="24"/>
        </w:rPr>
        <w:t>Представената информационна система предлага цялостно решение за автоматизирано управление на умна оранжерия. Чрез комбиниране на мониторинг в реално време, автоматичен контрол, анализ на тенденции и интелигентни прогнози, системата значително подобрява ефективността и точността на управлението.</w:t>
      </w:r>
    </w:p>
    <w:p w:rsidR="00257241" w:rsidRDefault="00257241"/>
    <w:sectPr w:rsidR="00257241" w:rsidSect="009158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241" w:rsidRDefault="00257241" w:rsidP="00C03D21">
      <w:pPr>
        <w:spacing w:after="0" w:line="240" w:lineRule="auto"/>
      </w:pPr>
      <w:r>
        <w:separator/>
      </w:r>
    </w:p>
  </w:endnote>
  <w:endnote w:type="continuationSeparator" w:id="0">
    <w:p w:rsidR="00257241" w:rsidRDefault="00257241" w:rsidP="00C0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241" w:rsidRDefault="00257241" w:rsidP="00C03D21">
      <w:pPr>
        <w:spacing w:after="0" w:line="240" w:lineRule="auto"/>
      </w:pPr>
      <w:r>
        <w:separator/>
      </w:r>
    </w:p>
  </w:footnote>
  <w:footnote w:type="continuationSeparator" w:id="0">
    <w:p w:rsidR="00257241" w:rsidRDefault="00257241" w:rsidP="00C03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2954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0D318E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B6E02D5"/>
    <w:multiLevelType w:val="multilevel"/>
    <w:tmpl w:val="3B848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2D1796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DC6685"/>
    <w:multiLevelType w:val="multilevel"/>
    <w:tmpl w:val="2BA82F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  <w:color w:val="auto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7077A9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4F31F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3506D5B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9EC0FBC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A326C8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A606F4E"/>
    <w:multiLevelType w:val="multilevel"/>
    <w:tmpl w:val="98848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C4D1136"/>
    <w:multiLevelType w:val="hybridMultilevel"/>
    <w:tmpl w:val="D59ECD7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8343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03A26B9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097358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5616D11"/>
    <w:multiLevelType w:val="multilevel"/>
    <w:tmpl w:val="FB5C7A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63263A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5FE5DB5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B274A35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B8156C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C370E6A"/>
    <w:multiLevelType w:val="hybridMultilevel"/>
    <w:tmpl w:val="31C84848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E5C5F33"/>
    <w:multiLevelType w:val="multilevel"/>
    <w:tmpl w:val="D7F464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"/>
      <w:lvlJc w:val="center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EF4273D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62344E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83C4038"/>
    <w:multiLevelType w:val="hybridMultilevel"/>
    <w:tmpl w:val="E438F95C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BE0AC9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C9A59FC"/>
    <w:multiLevelType w:val="hybridMultilevel"/>
    <w:tmpl w:val="A9C0BC3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D61F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8B23D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0723172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39B719C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6C266BE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9BC2EB5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AD41F3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D2C0495"/>
    <w:multiLevelType w:val="multilevel"/>
    <w:tmpl w:val="D7F464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"/>
      <w:lvlJc w:val="center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17278B3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2893471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7693865"/>
    <w:multiLevelType w:val="multilevel"/>
    <w:tmpl w:val="CA0A83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AE56B67"/>
    <w:multiLevelType w:val="multilevel"/>
    <w:tmpl w:val="FB5C7A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32"/>
  </w:num>
  <w:num w:numId="3">
    <w:abstractNumId w:val="24"/>
  </w:num>
  <w:num w:numId="4">
    <w:abstractNumId w:val="11"/>
  </w:num>
  <w:num w:numId="5">
    <w:abstractNumId w:val="6"/>
  </w:num>
  <w:num w:numId="6">
    <w:abstractNumId w:val="14"/>
  </w:num>
  <w:num w:numId="7">
    <w:abstractNumId w:val="29"/>
  </w:num>
  <w:num w:numId="8">
    <w:abstractNumId w:val="5"/>
  </w:num>
  <w:num w:numId="9">
    <w:abstractNumId w:val="30"/>
  </w:num>
  <w:num w:numId="10">
    <w:abstractNumId w:val="2"/>
  </w:num>
  <w:num w:numId="11">
    <w:abstractNumId w:val="37"/>
  </w:num>
  <w:num w:numId="12">
    <w:abstractNumId w:val="13"/>
  </w:num>
  <w:num w:numId="13">
    <w:abstractNumId w:val="33"/>
  </w:num>
  <w:num w:numId="14">
    <w:abstractNumId w:val="7"/>
  </w:num>
  <w:num w:numId="15">
    <w:abstractNumId w:val="1"/>
  </w:num>
  <w:num w:numId="16">
    <w:abstractNumId w:val="17"/>
  </w:num>
  <w:num w:numId="17">
    <w:abstractNumId w:val="20"/>
  </w:num>
  <w:num w:numId="18">
    <w:abstractNumId w:val="9"/>
  </w:num>
  <w:num w:numId="19">
    <w:abstractNumId w:val="4"/>
  </w:num>
  <w:num w:numId="20">
    <w:abstractNumId w:val="23"/>
  </w:num>
  <w:num w:numId="21">
    <w:abstractNumId w:val="35"/>
  </w:num>
  <w:num w:numId="22">
    <w:abstractNumId w:val="16"/>
  </w:num>
  <w:num w:numId="23">
    <w:abstractNumId w:val="15"/>
  </w:num>
  <w:num w:numId="24">
    <w:abstractNumId w:val="22"/>
  </w:num>
  <w:num w:numId="25">
    <w:abstractNumId w:val="38"/>
  </w:num>
  <w:num w:numId="26">
    <w:abstractNumId w:val="8"/>
  </w:num>
  <w:num w:numId="27">
    <w:abstractNumId w:val="34"/>
  </w:num>
  <w:num w:numId="28">
    <w:abstractNumId w:val="21"/>
  </w:num>
  <w:num w:numId="29">
    <w:abstractNumId w:val="31"/>
  </w:num>
  <w:num w:numId="30">
    <w:abstractNumId w:val="18"/>
  </w:num>
  <w:num w:numId="31">
    <w:abstractNumId w:val="12"/>
  </w:num>
  <w:num w:numId="32">
    <w:abstractNumId w:val="27"/>
  </w:num>
  <w:num w:numId="33">
    <w:abstractNumId w:val="0"/>
  </w:num>
  <w:num w:numId="34">
    <w:abstractNumId w:val="28"/>
  </w:num>
  <w:num w:numId="35">
    <w:abstractNumId w:val="36"/>
  </w:num>
  <w:num w:numId="36">
    <w:abstractNumId w:val="19"/>
  </w:num>
  <w:num w:numId="37">
    <w:abstractNumId w:val="26"/>
  </w:num>
  <w:num w:numId="38">
    <w:abstractNumId w:val="25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activeWritingStyle w:appName="MSWord" w:lang="en-GB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79A"/>
    <w:rsid w:val="000A7578"/>
    <w:rsid w:val="000B4491"/>
    <w:rsid w:val="00107E8B"/>
    <w:rsid w:val="001221B9"/>
    <w:rsid w:val="001F3054"/>
    <w:rsid w:val="002258AA"/>
    <w:rsid w:val="00257241"/>
    <w:rsid w:val="002B124F"/>
    <w:rsid w:val="002C5B5E"/>
    <w:rsid w:val="00324F1D"/>
    <w:rsid w:val="00364655"/>
    <w:rsid w:val="004077E8"/>
    <w:rsid w:val="00453F04"/>
    <w:rsid w:val="004C1760"/>
    <w:rsid w:val="004F28A7"/>
    <w:rsid w:val="00632550"/>
    <w:rsid w:val="006736DC"/>
    <w:rsid w:val="00725E0C"/>
    <w:rsid w:val="00797671"/>
    <w:rsid w:val="00845A01"/>
    <w:rsid w:val="00870E54"/>
    <w:rsid w:val="00893AA3"/>
    <w:rsid w:val="008D2CDA"/>
    <w:rsid w:val="009158CE"/>
    <w:rsid w:val="009C1C25"/>
    <w:rsid w:val="009D25F7"/>
    <w:rsid w:val="00A0793D"/>
    <w:rsid w:val="00AE7519"/>
    <w:rsid w:val="00B1197B"/>
    <w:rsid w:val="00B46F05"/>
    <w:rsid w:val="00B6183D"/>
    <w:rsid w:val="00BA479A"/>
    <w:rsid w:val="00C03D21"/>
    <w:rsid w:val="00D7768F"/>
    <w:rsid w:val="00DE0035"/>
    <w:rsid w:val="00E764BB"/>
    <w:rsid w:val="00EC008E"/>
    <w:rsid w:val="00EC112A"/>
    <w:rsid w:val="00F43EA0"/>
    <w:rsid w:val="00F5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705DC"/>
  <w15:chartTrackingRefBased/>
  <w15:docId w15:val="{525DD22B-98C5-4CA6-B9CC-EB15CDC3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4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0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A479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styleId="a3">
    <w:name w:val="Strong"/>
    <w:basedOn w:val="a0"/>
    <w:uiPriority w:val="22"/>
    <w:qFormat/>
    <w:rsid w:val="00BA479A"/>
    <w:rPr>
      <w:b/>
      <w:bCs/>
    </w:rPr>
  </w:style>
  <w:style w:type="paragraph" w:styleId="a4">
    <w:name w:val="Normal (Web)"/>
    <w:basedOn w:val="a"/>
    <w:uiPriority w:val="99"/>
    <w:unhideWhenUsed/>
    <w:rsid w:val="00BA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List Paragraph"/>
    <w:basedOn w:val="a"/>
    <w:uiPriority w:val="34"/>
    <w:qFormat/>
    <w:rsid w:val="00BA479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03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C03D21"/>
  </w:style>
  <w:style w:type="paragraph" w:styleId="a8">
    <w:name w:val="footer"/>
    <w:basedOn w:val="a"/>
    <w:link w:val="a9"/>
    <w:uiPriority w:val="99"/>
    <w:unhideWhenUsed/>
    <w:rsid w:val="00C03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C03D21"/>
  </w:style>
  <w:style w:type="character" w:customStyle="1" w:styleId="20">
    <w:name w:val="Заглавие 2 Знак"/>
    <w:basedOn w:val="a0"/>
    <w:link w:val="2"/>
    <w:uiPriority w:val="9"/>
    <w:semiHidden/>
    <w:rsid w:val="00EC00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colhead">
    <w:name w:val="table col head"/>
    <w:basedOn w:val="a"/>
    <w:rsid w:val="00453F04"/>
    <w:pPr>
      <w:spacing w:after="0" w:line="240" w:lineRule="auto"/>
      <w:jc w:val="center"/>
    </w:pPr>
    <w:rPr>
      <w:rFonts w:ascii="Times New Roman" w:eastAsia="SimSun" w:hAnsi="Times New Roman" w:cs="Times New Roman"/>
      <w:b/>
      <w:bCs/>
      <w:noProof/>
      <w:sz w:val="16"/>
      <w:szCs w:val="16"/>
    </w:rPr>
  </w:style>
  <w:style w:type="paragraph" w:customStyle="1" w:styleId="tablecolsubhead">
    <w:name w:val="table col subhead"/>
    <w:basedOn w:val="tablecolhead"/>
    <w:rsid w:val="00453F04"/>
    <w:rPr>
      <w:i/>
      <w:iCs/>
      <w:sz w:val="15"/>
      <w:szCs w:val="15"/>
    </w:rPr>
  </w:style>
  <w:style w:type="paragraph" w:customStyle="1" w:styleId="tablecopy">
    <w:name w:val="table copy"/>
    <w:rsid w:val="00453F04"/>
    <w:pPr>
      <w:spacing w:after="0" w:line="240" w:lineRule="auto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10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Savash</dc:creator>
  <cp:keywords/>
  <dc:description/>
  <cp:lastModifiedBy>Savash</cp:lastModifiedBy>
  <cp:revision>15</cp:revision>
  <dcterms:created xsi:type="dcterms:W3CDTF">2025-12-03T16:49:00Z</dcterms:created>
  <dcterms:modified xsi:type="dcterms:W3CDTF">2025-12-16T22:24:00Z</dcterms:modified>
</cp:coreProperties>
</file>