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b/>
          <w:sz w:val="32"/>
          <w:szCs w:val="32"/>
        </w:rPr>
        <w:t xml:space="preserve">ДЕКЛАРАЦИЯ</w:t>
      </w:r>
    </w:p>
    <w:p>
      <w:pPr>
        <w:jc w:val="center"/>
      </w:pPr>
      <w:r>
        <w:rPr>
          <w:b/>
          <w:sz w:val="24"/>
          <w:szCs w:val="24"/>
        </w:rPr>
        <w:t xml:space="preserve">по чл.4, ал.7 и по чл.6, ал.5, т.3 ЗМИП</w:t>
      </w:r>
    </w:p>
    <w:p/>
    <w:p>
      <w:r>
        <w:t xml:space="preserve">{#is_physical}Долуподписаният/ата {full_name}, с ЕГН {egn}, с адрес: гр. {city}, {address}, гражданство {citizenship}, с лична карта №{id_number}, изд. на {id_issue_date} от {id_issuer}{/is_physical}</w:t>
      </w:r>
    </w:p>
    <w:p>
      <w:r>
        <w:t xml:space="preserve">{#is_legal}Долуподписаният/ата {representative_full_name}, с ЕГН {representative_egn}, в качеството си на представител на {company_name}, ЕИК {eik}, със седалище и адрес на управление: {company_address}{/is_legal}</w:t>
      </w:r>
    </w:p>
    <w:p/>
    <w:p>
      <w:pPr>
        <w:jc w:val="center"/>
      </w:pPr>
      <w:r>
        <w:rPr>
          <w:b/>
        </w:rPr>
        <w:t xml:space="preserve">ДЕКЛАРИРАМ,</w:t>
      </w:r>
    </w:p>
    <w:p/>
    <w:p>
      <w:r>
        <w:t xml:space="preserve">че паричните средства – предмет на посочената тук операция (сделка) - {transaction_subject}, в размер на {amount_formatted} евро ({amount_words}), имат следния произход: {funds_source}.</w:t>
      </w:r>
    </w:p>
    <w:p/>
    <w:p>
      <w:r>
        <w:t xml:space="preserve">Известна ми е наказателната отговорност по чл.313 от Наказателния кодекс за деклариране на неверни обстоятелства.</w:t>
      </w:r>
    </w:p>
    <w:p/>
    <w:p/>
    <w:p/>
    <w:p>
      <w:r>
        <w:rPr>
          <w:b/>
        </w:rPr>
        <w:t xml:space="preserve">Дата на деклариране: {declaration_date}</w:t>
      </w:r>
    </w:p>
    <w:p/>
    <w:p/>
    <w:p/>
    <w:p/>
    <w:p>
      <w:pPr>
        <w:jc w:val="center"/>
      </w:pPr>
      <w:r>
        <w:rPr>
          <w:b/>
        </w:rPr>
        <w:t xml:space="preserve">ДЕКЛАРАТОР:_______________</w:t>
      </w:r>
    </w:p>
    <w:sectPr>
      <w:footerReference w:type="default" r:id="rId2"/>
      <w:pgSz w:w="11906" w:h="16838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 xmlns:r="http://schemas.openxmlformats.org/officeDocument/2006/relationships">
  <w:p>
    <w:pPr>
      <w:pBdr>
        <w:top w:val="single" w:sz="4" w:space="4" w:color="CCCCCC"/>
      </w:pBdr>
      <w:jc w:val="center"/>
    </w:pPr>
    <w:r>
      <w:rPr>
        <w:rFonts w:ascii="Helvetica Neue" w:hAnsi="Helvetica Neue" w:cs="Helvetica Neue"/>
        <w:spacing w:val="30"/>
        <w:b/>
        <w:sz w:val="24"/>
        <w:szCs w:val="24"/>
        <w:color w:val="555555"/>
      </w:rPr>
      <w:t>GOTOVDOC.BG</w:t>
    </w:r>
    <w:r>
      <w:rPr>
        <w:rFonts w:ascii="Helvetica Neue" w:hAnsi="Helvetica Neue" w:cs="Helvetica Neue"/>
        <w:spacing w:val="30"/>
        <w:sz w:val="24"/>
        <w:szCs w:val="24"/>
        <w:color w:val="888888"/>
      </w:rPr>
      <w:t xml:space="preserve">  —  създаване на документи за секунди</w:t>
    </w:r>
  </w:p>
</w:ftr>
</file>

<file path=word/styles.xml><?xml version="1.0" encoding="utf-8"?>
<w:styles xmlns:w="http://schemas.openxmlformats.org/wordprocessingml/2006/main">
  <w:style w:type="paragraph" w:default="1" w:styleId="Normal">
    <w:name w:val="Normal"/>
    <w:rPr>
      <w:sz w:val="22"/>
      <w:szCs w:val="22"/>
    </w:rPr>
  </w:style>
  <w:style w:type="paragraph" w:styleId="Title">
    <w:name w:val="Title"/>
    <w:pPr>
      <w:jc w:val="center"/>
    </w:pPr>
    <w:rPr>
      <w:b/>
      <w:sz w:val="32"/>
      <w:szCs w:val="32"/>
    </w:rPr>
  </w:style>
  <w:style w:type="paragraph" w:styleId="Heading1">
    <w:name w:val="heading 1"/>
    <w:pPr>
      <w:jc w:val="center"/>
    </w:pPr>
    <w:rPr>
      <w:b/>
      <w:sz w:val="28"/>
      <w:szCs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footer" Target="footer1.xml"/>
</Relationships>
</file>