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8" w:lineRule="atLeast"/>
        <w:ind w:left="0" w:firstLine="0"/>
        <w:jc w:val="center"/>
        <w:rPr>
          <w:rFonts w:hint="default" w:ascii="Courier New" w:hAnsi="Courier New" w:cs="Courier New"/>
          <w:b/>
          <w:bCs/>
          <w:i w:val="0"/>
          <w:iCs w:val="0"/>
          <w:caps w:val="0"/>
          <w:color w:val="0070C0"/>
          <w:spacing w:val="0"/>
          <w:sz w:val="45"/>
          <w:szCs w:val="45"/>
          <w:shd w:val="clear" w:fill="FFFFFF"/>
          <w:lang w:val="en-US"/>
        </w:rPr>
      </w:pPr>
      <w:r>
        <w:rPr>
          <w:rFonts w:hint="default" w:ascii="OCR A Extended" w:hAnsi="OCR A Extended" w:eastAsia="SimSun" w:cs="OCR A Extended"/>
          <w:b/>
          <w:bCs/>
          <w:color w:val="0070C0"/>
          <w:kern w:val="0"/>
          <w:sz w:val="44"/>
          <w:szCs w:val="44"/>
          <w:lang w:val="en-US" w:eastAsia="zh-CN" w:bidi="ar"/>
        </w:rPr>
        <w:t xml:space="preserve">The </w:t>
      </w:r>
      <w:r>
        <w:rPr>
          <w:rFonts w:hint="default" w:ascii="OCR A Extended" w:hAnsi="OCR A Extended" w:cs="OCR A Extended"/>
          <w:b/>
          <w:bCs/>
          <w:color w:val="0070C0"/>
          <w:kern w:val="0"/>
          <w:sz w:val="44"/>
          <w:szCs w:val="44"/>
          <w:lang w:val="en-US" w:eastAsia="zh-CN" w:bidi="ar"/>
        </w:rPr>
        <w:t xml:space="preserve">Dezful </w:t>
      </w:r>
      <w:r>
        <w:rPr>
          <w:rFonts w:hint="default" w:ascii="Courier New" w:hAnsi="Courier New" w:cs="Courier New"/>
          <w:i w:val="0"/>
          <w:iCs w:val="0"/>
          <w:caps w:val="0"/>
          <w:color w:val="0070C0"/>
          <w:spacing w:val="0"/>
          <w:sz w:val="45"/>
          <w:szCs w:val="45"/>
          <w:shd w:val="clear" w:fill="FFFFFF"/>
        </w:rPr>
        <w:t>Bridg</w:t>
      </w:r>
      <w:r>
        <w:rPr>
          <w:rFonts w:hint="default" w:ascii="Courier New" w:hAnsi="Courier New" w:cs="Courier New"/>
          <w:i w:val="0"/>
          <w:iCs w:val="0"/>
          <w:caps w:val="0"/>
          <w:color w:val="0070C0"/>
          <w:spacing w:val="0"/>
          <w:sz w:val="45"/>
          <w:szCs w:val="45"/>
          <w:shd w:val="clear" w:fill="FFFFFF"/>
          <w:lang w:val="en-US"/>
        </w:rPr>
        <w:t>e Iran</w:t>
      </w:r>
    </w:p>
    <w:p>
      <w:pPr>
        <w:pStyle w:val="6"/>
        <w:keepNext w:val="0"/>
        <w:keepLines w:val="0"/>
        <w:widowControl/>
        <w:suppressLineNumbers w:val="0"/>
        <w:shd w:val="clear" w:fill="FFFFFF"/>
        <w:spacing w:before="300" w:beforeAutospacing="0" w:after="300" w:afterAutospacing="0"/>
        <w:ind w:left="0" w:right="0" w:firstLine="0"/>
        <w:rPr>
          <w:rFonts w:ascii="proximaLight" w:hAnsi="proximaLight" w:eastAsia="proximaLight" w:cs="proximaLight"/>
          <w:i w:val="0"/>
          <w:iCs w:val="0"/>
          <w:caps w:val="0"/>
          <w:color w:val="666666"/>
          <w:spacing w:val="8"/>
          <w:sz w:val="24"/>
          <w:szCs w:val="24"/>
        </w:rPr>
      </w:pPr>
      <w:r>
        <w:rPr>
          <w:rFonts w:hint="default" w:ascii="proximaLight" w:hAnsi="proximaLight" w:eastAsia="proximaLight" w:cs="proximaLight"/>
          <w:i w:val="0"/>
          <w:iCs w:val="0"/>
          <w:caps w:val="0"/>
          <w:color w:val="666666"/>
          <w:spacing w:val="8"/>
          <w:sz w:val="24"/>
          <w:szCs w:val="24"/>
          <w:shd w:val="clear" w:fill="FFFFFF"/>
        </w:rPr>
        <w:t>ld bridge of Dezful is one of the most valuable monuments of Khuzestan province with approximately 1800years history. This passage is also known as Sassanid bridge because it was built in the time of Shapur the first. Dezful was previously named Dezhpol (meaning castle- bridge) that refers to a castle which was built near the bridge in the past.</w:t>
      </w:r>
    </w:p>
    <w:p>
      <w:pPr>
        <w:pStyle w:val="6"/>
        <w:keepNext w:val="0"/>
        <w:keepLines w:val="0"/>
        <w:widowControl/>
        <w:suppressLineNumbers w:val="0"/>
        <w:shd w:val="clear" w:fill="FFFFFF"/>
        <w:spacing w:before="300" w:beforeAutospacing="0" w:after="300" w:afterAutospacing="0"/>
        <w:ind w:left="0" w:right="0" w:firstLine="0"/>
        <w:rPr>
          <w:rFonts w:hint="default" w:ascii="proximaLight" w:hAnsi="proximaLight" w:eastAsia="proximaLight" w:cs="proximaLight"/>
          <w:i w:val="0"/>
          <w:iCs w:val="0"/>
          <w:caps w:val="0"/>
          <w:color w:val="666666"/>
          <w:spacing w:val="8"/>
          <w:sz w:val="24"/>
          <w:szCs w:val="24"/>
        </w:rPr>
      </w:pPr>
      <w:r>
        <w:rPr>
          <w:rFonts w:hint="default" w:ascii="proximaLight" w:hAnsi="proximaLight" w:eastAsia="proximaLight" w:cs="proximaLight"/>
          <w:i w:val="0"/>
          <w:iCs w:val="0"/>
          <w:caps w:val="0"/>
          <w:color w:val="666666"/>
          <w:spacing w:val="8"/>
          <w:sz w:val="24"/>
          <w:szCs w:val="24"/>
          <w:shd w:val="clear" w:fill="FFFFFF"/>
        </w:rPr>
        <w:t>This bridge was built by the captured army of Rom after its failure against Sassanid soldiers and that is why it is named Roman Bridge, too. In that period of time, the roman bridge connected Jondishapur to Mesopotamia.</w:t>
      </w:r>
    </w:p>
    <w:p>
      <w:pPr>
        <w:pStyle w:val="6"/>
        <w:keepNext w:val="0"/>
        <w:keepLines w:val="0"/>
        <w:widowControl/>
        <w:suppressLineNumbers w:val="0"/>
        <w:shd w:val="clear" w:fill="FFFFFF"/>
        <w:spacing w:before="300" w:beforeAutospacing="0" w:after="300" w:afterAutospacing="0"/>
        <w:ind w:left="0" w:right="0" w:firstLine="0"/>
        <w:rPr>
          <w:rFonts w:hint="default" w:ascii="proximaLight" w:hAnsi="proximaLight" w:eastAsia="proximaLight" w:cs="proximaLight"/>
          <w:i w:val="0"/>
          <w:iCs w:val="0"/>
          <w:caps w:val="0"/>
          <w:color w:val="666666"/>
          <w:spacing w:val="8"/>
          <w:sz w:val="24"/>
          <w:szCs w:val="24"/>
        </w:rPr>
      </w:pPr>
      <w:r>
        <w:rPr>
          <w:rFonts w:hint="default" w:ascii="proximaLight" w:hAnsi="proximaLight" w:eastAsia="proximaLight" w:cs="proximaLight"/>
          <w:i w:val="0"/>
          <w:iCs w:val="0"/>
          <w:caps w:val="0"/>
          <w:color w:val="666666"/>
          <w:spacing w:val="8"/>
          <w:sz w:val="24"/>
          <w:szCs w:val="24"/>
          <w:shd w:val="clear" w:fill="FFFFFF"/>
        </w:rPr>
        <w:t>Here is one of the oldest brick bridges of the world that is still standing. However, the asphalt current passage has been built over the old foundations and the restorations in different periods have changed the original structure.</w:t>
      </w:r>
    </w:p>
    <w:p>
      <w:pPr>
        <w:pStyle w:val="6"/>
        <w:keepNext w:val="0"/>
        <w:keepLines w:val="0"/>
        <w:widowControl/>
        <w:suppressLineNumbers w:val="0"/>
        <w:shd w:val="clear" w:fill="FFFFFF"/>
        <w:spacing w:before="300" w:beforeAutospacing="0" w:after="300" w:afterAutospacing="0"/>
        <w:ind w:left="0" w:right="0" w:firstLine="0"/>
        <w:rPr>
          <w:rFonts w:hint="default" w:ascii="proximaLight" w:hAnsi="proximaLight" w:eastAsia="proximaLight" w:cs="proximaLight"/>
          <w:i w:val="0"/>
          <w:iCs w:val="0"/>
          <w:caps w:val="0"/>
          <w:color w:val="666666"/>
          <w:spacing w:val="8"/>
          <w:sz w:val="24"/>
          <w:szCs w:val="24"/>
        </w:rPr>
      </w:pPr>
      <w:r>
        <w:rPr>
          <w:rFonts w:hint="default" w:ascii="proximaLight" w:hAnsi="proximaLight" w:eastAsia="proximaLight" w:cs="proximaLight"/>
          <w:i w:val="0"/>
          <w:iCs w:val="0"/>
          <w:caps w:val="0"/>
          <w:color w:val="666666"/>
          <w:spacing w:val="8"/>
          <w:sz w:val="24"/>
          <w:szCs w:val="24"/>
          <w:shd w:val="clear" w:fill="FFFFFF"/>
        </w:rPr>
        <w:t>Cars were permitted to pass through the bridge till 1389 SH, but since then only walking is possible on the bridge.</w:t>
      </w:r>
    </w:p>
    <w:p>
      <w:pPr>
        <w:pStyle w:val="6"/>
        <w:keepNext w:val="0"/>
        <w:keepLines w:val="0"/>
        <w:widowControl/>
        <w:suppressLineNumbers w:val="0"/>
        <w:shd w:val="clear" w:fill="FFFFFF"/>
        <w:spacing w:before="300" w:beforeAutospacing="0" w:after="300" w:afterAutospacing="0"/>
        <w:ind w:left="0" w:right="0" w:firstLine="0"/>
        <w:rPr>
          <w:rFonts w:hint="default" w:ascii="proximaLight" w:hAnsi="proximaLight" w:eastAsia="proximaLight" w:cs="proximaLight"/>
          <w:i w:val="0"/>
          <w:iCs w:val="0"/>
          <w:caps w:val="0"/>
          <w:color w:val="666666"/>
          <w:spacing w:val="8"/>
          <w:sz w:val="24"/>
          <w:szCs w:val="24"/>
        </w:rPr>
      </w:pPr>
      <w:r>
        <w:rPr>
          <w:rFonts w:hint="default" w:ascii="proximaLight" w:hAnsi="proximaLight" w:eastAsia="proximaLight" w:cs="proximaLight"/>
          <w:i w:val="0"/>
          <w:iCs w:val="0"/>
          <w:caps w:val="0"/>
          <w:color w:val="666666"/>
          <w:spacing w:val="8"/>
          <w:sz w:val="24"/>
          <w:szCs w:val="24"/>
          <w:shd w:val="clear" w:fill="FFFFFF"/>
        </w:rPr>
        <w:t>In addition to a long-term persistence, Sassanid bridge has a significant architecture: Seventeen pillars, fourteen large vaults and thirteen small vaults. One reason for its persistence was using lead and steel fasteners that was unique in that time.</w:t>
      </w:r>
    </w:p>
    <w:p>
      <w:pPr>
        <w:rPr>
          <w:rFonts w:hint="default" w:ascii="Arial Black" w:hAnsi="Arial Black" w:eastAsia="SimSun" w:cs="Arial Black"/>
          <w:color w:val="000000"/>
          <w:kern w:val="0"/>
          <w:sz w:val="36"/>
          <w:szCs w:val="36"/>
          <w:lang w:val="en-US" w:eastAsia="zh-CN" w:bidi="ar"/>
        </w:rPr>
      </w:pPr>
      <w:r>
        <w:rPr>
          <w:rFonts w:hint="default" w:ascii="Arial Black" w:hAnsi="Arial Black" w:eastAsia="SimSun" w:cs="Arial Black"/>
          <w:color w:val="000000"/>
          <w:kern w:val="0"/>
          <w:sz w:val="36"/>
          <w:szCs w:val="36"/>
          <w:lang w:val="en-US" w:eastAsia="zh-CN" w:bidi="ar"/>
        </w:rPr>
        <w:t>For more about this bridge click this link</w:t>
      </w:r>
    </w:p>
    <w:p>
      <w:pPr>
        <w:rPr>
          <w:rFonts w:hint="default" w:ascii="Arial Black" w:hAnsi="Arial Black" w:eastAsia="SimSun" w:cs="Arial Black"/>
          <w:color w:val="000000"/>
          <w:kern w:val="0"/>
          <w:sz w:val="36"/>
          <w:szCs w:val="36"/>
          <w:lang w:val="en-US" w:eastAsia="zh-CN" w:bidi="ar"/>
        </w:rPr>
      </w:pPr>
    </w:p>
    <w:p>
      <w:pPr>
        <w:rPr>
          <w:rFonts w:hint="default" w:ascii="Arial Black" w:hAnsi="Arial Black" w:eastAsia="SimSun" w:cs="Arial Black"/>
          <w:color w:val="000000"/>
          <w:kern w:val="0"/>
          <w:sz w:val="36"/>
          <w:szCs w:val="36"/>
          <w:lang w:val="en-US" w:eastAsia="zh-CN" w:bidi="ar"/>
        </w:rPr>
      </w:pPr>
      <w:r>
        <w:rPr>
          <w:rFonts w:hint="default" w:ascii="Arial Black" w:hAnsi="Arial Black" w:eastAsia="SimSun" w:cs="Arial Black"/>
          <w:color w:val="000000"/>
          <w:kern w:val="0"/>
          <w:sz w:val="36"/>
          <w:szCs w:val="36"/>
          <w:lang w:val="en-US" w:eastAsia="zh-CN" w:bidi="ar"/>
        </w:rPr>
        <w:fldChar w:fldCharType="begin"/>
      </w:r>
      <w:r>
        <w:rPr>
          <w:rFonts w:hint="default" w:ascii="Arial Black" w:hAnsi="Arial Black" w:eastAsia="SimSun" w:cs="Arial Black"/>
          <w:color w:val="000000"/>
          <w:kern w:val="0"/>
          <w:sz w:val="36"/>
          <w:szCs w:val="36"/>
          <w:lang w:val="en-US" w:eastAsia="zh-CN" w:bidi="ar"/>
        </w:rPr>
        <w:instrText xml:space="preserve"> HYPERLINK "https://www.visitiran.ir/attraction/historical-bridge-dezful" </w:instrText>
      </w:r>
      <w:r>
        <w:rPr>
          <w:rFonts w:hint="default" w:ascii="Arial Black" w:hAnsi="Arial Black" w:eastAsia="SimSun" w:cs="Arial Black"/>
          <w:color w:val="000000"/>
          <w:kern w:val="0"/>
          <w:sz w:val="36"/>
          <w:szCs w:val="36"/>
          <w:lang w:val="en-US" w:eastAsia="zh-CN" w:bidi="ar"/>
        </w:rPr>
        <w:fldChar w:fldCharType="separate"/>
      </w:r>
      <w:r>
        <w:rPr>
          <w:rStyle w:val="5"/>
          <w:rFonts w:hint="default" w:ascii="Arial Black" w:hAnsi="Arial Black" w:eastAsia="SimSun" w:cs="Arial Black"/>
          <w:color w:val="000000"/>
          <w:kern w:val="0"/>
          <w:sz w:val="36"/>
          <w:szCs w:val="36"/>
          <w:lang w:val="en-US" w:eastAsia="zh-CN" w:bidi="ar"/>
        </w:rPr>
        <w:t>https://www.visitiran.ir/attraction/historical-bridge-dezful</w:t>
      </w:r>
      <w:r>
        <w:rPr>
          <w:rFonts w:hint="default" w:ascii="Arial Black" w:hAnsi="Arial Black" w:eastAsia="SimSun" w:cs="Arial Black"/>
          <w:color w:val="000000"/>
          <w:kern w:val="0"/>
          <w:sz w:val="36"/>
          <w:szCs w:val="36"/>
          <w:lang w:val="en-US" w:eastAsia="zh-CN" w:bidi="ar"/>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CR A Extended">
    <w:panose1 w:val="02010509020102010303"/>
    <w:charset w:val="00"/>
    <w:family w:val="auto"/>
    <w:pitch w:val="default"/>
    <w:sig w:usb0="00000003" w:usb1="00000000" w:usb2="00000000" w:usb3="00000000" w:csb0="20000001" w:csb1="00000000"/>
  </w:font>
  <w:font w:name="proxima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E75997"/>
    <w:rsid w:val="14E759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2021-03-09T16:47:00Z</dcterms:created>
  <dc:creator>Olawore Simeon</dc:creator>
  <cp:lastModifiedBy>Olawore Simeon</cp:lastModifiedBy>
  <dcterms:modified xsi:type="dcterms:W3CDTF">2021-03-09T16:49:09Z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