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326"/>
        <w:ind w:left="3367" w:firstLine="0"/>
      </w:pPr>
      <w:r>
        <w:rPr/>
        <w:drawing>
          <wp:anchor distT="0" distB="0" distL="0" distR="0" allowOverlap="1" layoutInCell="1" locked="0" behindDoc="0" simplePos="0" relativeHeight="15729664">
            <wp:simplePos x="0" y="0"/>
            <wp:positionH relativeFrom="page">
              <wp:posOffset>1523147</wp:posOffset>
            </wp:positionH>
            <wp:positionV relativeFrom="paragraph">
              <wp:posOffset>-1233</wp:posOffset>
            </wp:positionV>
            <wp:extent cx="1052959" cy="366213"/>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59" cy="366213"/>
                    </a:xfrm>
                    <a:prstGeom prst="rect">
                      <a:avLst/>
                    </a:prstGeom>
                  </pic:spPr>
                </pic:pic>
              </a:graphicData>
            </a:graphic>
          </wp:anchor>
        </w:drawing>
      </w:r>
      <w:r>
        <w:rPr>
          <w:spacing w:val="-2"/>
        </w:rPr>
        <w:t>O-RAN-WG6.AppLCM-Deployment-R003-v02.00</w:t>
      </w:r>
    </w:p>
    <w:p>
      <w:pPr>
        <w:spacing w:before="50"/>
        <w:ind w:left="0" w:right="272" w:firstLine="0"/>
        <w:jc w:val="right"/>
        <w:rPr>
          <w:rFonts w:ascii="Arial"/>
          <w:i/>
          <w:sz w:val="20"/>
        </w:rPr>
      </w:pPr>
      <w:r>
        <w:rPr>
          <w:rFonts w:ascii="Arial"/>
          <w:i/>
          <w:sz w:val="20"/>
        </w:rPr>
        <w:t>Technical</w:t>
      </w:r>
      <w:r>
        <w:rPr>
          <w:rFonts w:ascii="Arial"/>
          <w:i/>
          <w:spacing w:val="-12"/>
          <w:sz w:val="20"/>
        </w:rPr>
        <w:t> </w:t>
      </w:r>
      <w:r>
        <w:rPr>
          <w:rFonts w:ascii="Arial"/>
          <w:i/>
          <w:spacing w:val="-2"/>
          <w:sz w:val="20"/>
        </w:rPr>
        <w:t>Report</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92"/>
        <w:rPr>
          <w:rFonts w:ascii="Arial"/>
          <w:i/>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220067</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7.328163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33"/>
        <w:rPr>
          <w:rFonts w:ascii="Arial"/>
          <w:i/>
          <w:sz w:val="34"/>
        </w:rPr>
      </w:pPr>
    </w:p>
    <w:p>
      <w:pPr>
        <w:spacing w:line="780" w:lineRule="atLeast" w:before="0"/>
        <w:ind w:left="1775" w:right="1804" w:firstLine="1409"/>
        <w:jc w:val="left"/>
        <w:rPr>
          <w:rFonts w:ascii="Arial"/>
          <w:b/>
          <w:sz w:val="34"/>
        </w:rPr>
      </w:pPr>
      <w:r>
        <w:rPr>
          <w:rFonts w:ascii="Arial"/>
          <w:b/>
          <w:sz w:val="34"/>
        </w:rPr>
        <w:t>O-RAN Working Group 6 Application</w:t>
      </w:r>
      <w:r>
        <w:rPr>
          <w:rFonts w:ascii="Arial"/>
          <w:b/>
          <w:spacing w:val="-7"/>
          <w:sz w:val="34"/>
        </w:rPr>
        <w:t> </w:t>
      </w:r>
      <w:r>
        <w:rPr>
          <w:rFonts w:ascii="Arial"/>
          <w:b/>
          <w:sz w:val="34"/>
        </w:rPr>
        <w:t>Life</w:t>
      </w:r>
      <w:r>
        <w:rPr>
          <w:rFonts w:ascii="Arial"/>
          <w:b/>
          <w:spacing w:val="-8"/>
          <w:sz w:val="34"/>
        </w:rPr>
        <w:t> </w:t>
      </w:r>
      <w:r>
        <w:rPr>
          <w:rFonts w:ascii="Arial"/>
          <w:b/>
          <w:sz w:val="34"/>
        </w:rPr>
        <w:t>Cycle</w:t>
      </w:r>
      <w:r>
        <w:rPr>
          <w:rFonts w:ascii="Arial"/>
          <w:b/>
          <w:spacing w:val="-9"/>
          <w:sz w:val="34"/>
        </w:rPr>
        <w:t> </w:t>
      </w:r>
      <w:r>
        <w:rPr>
          <w:rFonts w:ascii="Arial"/>
          <w:b/>
          <w:sz w:val="34"/>
        </w:rPr>
        <w:t>Management</w:t>
      </w:r>
      <w:r>
        <w:rPr>
          <w:rFonts w:ascii="Arial"/>
          <w:b/>
          <w:spacing w:val="-9"/>
          <w:sz w:val="34"/>
        </w:rPr>
        <w:t> </w:t>
      </w:r>
      <w:r>
        <w:rPr>
          <w:rFonts w:ascii="Arial"/>
          <w:b/>
          <w:sz w:val="34"/>
        </w:rPr>
        <w:t>(LCM)</w:t>
      </w:r>
    </w:p>
    <w:p>
      <w:pPr>
        <w:spacing w:before="0"/>
        <w:ind w:left="2956" w:right="2899" w:firstLine="963"/>
        <w:jc w:val="left"/>
        <w:rPr>
          <w:rFonts w:ascii="Arial"/>
          <w:b/>
          <w:sz w:val="34"/>
        </w:rPr>
      </w:pPr>
      <w:r>
        <w:rPr>
          <w:rFonts w:ascii="Arial"/>
          <w:b/>
          <w:sz w:val="34"/>
        </w:rPr>
        <w:t>for Deployment Technical</w:t>
      </w:r>
      <w:r>
        <w:rPr>
          <w:rFonts w:ascii="Arial"/>
          <w:b/>
          <w:spacing w:val="-24"/>
          <w:sz w:val="34"/>
        </w:rPr>
        <w:t> </w:t>
      </w:r>
      <w:r>
        <w:rPr>
          <w:rFonts w:ascii="Arial"/>
          <w:b/>
          <w:sz w:val="34"/>
        </w:rPr>
        <w:t>Recommendation</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96"/>
        <w:rPr>
          <w:rFonts w:ascii="Arial"/>
          <w:b/>
          <w:sz w:val="18"/>
        </w:rPr>
      </w:pPr>
    </w:p>
    <w:p>
      <w:pPr>
        <w:spacing w:line="207" w:lineRule="exact" w:before="0"/>
        <w:ind w:left="143" w:right="0" w:firstLine="0"/>
        <w:jc w:val="both"/>
        <w:rPr>
          <w:sz w:val="18"/>
        </w:rPr>
      </w:pPr>
      <w:r>
        <w:rPr>
          <w:sz w:val="18"/>
        </w:rPr>
        <w:t>Copyright</w:t>
      </w:r>
      <w:r>
        <w:rPr>
          <w:spacing w:val="-1"/>
          <w:sz w:val="18"/>
        </w:rPr>
        <w:t> </w:t>
      </w:r>
      <w:r>
        <w:rPr>
          <w:sz w:val="18"/>
        </w:rPr>
        <w:t>©</w:t>
      </w:r>
      <w:r>
        <w:rPr>
          <w:spacing w:val="-2"/>
          <w:sz w:val="18"/>
        </w:rPr>
        <w:t> </w:t>
      </w:r>
      <w:r>
        <w:rPr>
          <w:sz w:val="18"/>
        </w:rPr>
        <w:t>2023</w:t>
      </w:r>
      <w:r>
        <w:rPr>
          <w:spacing w:val="-2"/>
          <w:sz w:val="18"/>
        </w:rPr>
        <w:t> </w:t>
      </w:r>
      <w:r>
        <w:rPr>
          <w:sz w:val="18"/>
        </w:rPr>
        <w:t>by</w:t>
      </w:r>
      <w:r>
        <w:rPr>
          <w:spacing w:val="1"/>
          <w:sz w:val="18"/>
        </w:rPr>
        <w:t> </w:t>
      </w:r>
      <w:r>
        <w:rPr>
          <w:sz w:val="18"/>
        </w:rPr>
        <w:t>the</w:t>
      </w:r>
      <w:r>
        <w:rPr>
          <w:spacing w:val="-1"/>
          <w:sz w:val="18"/>
        </w:rPr>
        <w:t> </w:t>
      </w:r>
      <w:r>
        <w:rPr>
          <w:sz w:val="18"/>
        </w:rPr>
        <w:t>O-RAN</w:t>
      </w:r>
      <w:r>
        <w:rPr>
          <w:spacing w:val="-3"/>
          <w:sz w:val="18"/>
        </w:rPr>
        <w:t> </w:t>
      </w:r>
      <w:r>
        <w:rPr>
          <w:sz w:val="18"/>
        </w:rPr>
        <w:t>ALLIANCE </w:t>
      </w:r>
      <w:r>
        <w:rPr>
          <w:spacing w:val="-4"/>
          <w:sz w:val="18"/>
        </w:rPr>
        <w:t>e.V.</w:t>
      </w:r>
    </w:p>
    <w:p>
      <w:pPr>
        <w:spacing w:before="0"/>
        <w:ind w:left="143" w:right="218" w:firstLine="0"/>
        <w:jc w:val="both"/>
        <w:rPr>
          <w:sz w:val="18"/>
        </w:rPr>
      </w:pPr>
      <w:r>
        <w:rPr>
          <w:sz w:val="18"/>
        </w:rPr>
        <w:t>The copying or incorporation into any other work of part or all of the material available in this specification in any form without the prior written</w:t>
      </w:r>
      <w:r>
        <w:rPr>
          <w:spacing w:val="-8"/>
          <w:sz w:val="18"/>
        </w:rPr>
        <w:t> </w:t>
      </w:r>
      <w:r>
        <w:rPr>
          <w:sz w:val="18"/>
        </w:rPr>
        <w:t>permission</w:t>
      </w:r>
      <w:r>
        <w:rPr>
          <w:spacing w:val="-8"/>
          <w:sz w:val="18"/>
        </w:rPr>
        <w:t> </w:t>
      </w:r>
      <w:r>
        <w:rPr>
          <w:sz w:val="18"/>
        </w:rPr>
        <w:t>of</w:t>
      </w:r>
      <w:r>
        <w:rPr>
          <w:spacing w:val="-9"/>
          <w:sz w:val="18"/>
        </w:rPr>
        <w:t> </w:t>
      </w:r>
      <w:r>
        <w:rPr>
          <w:sz w:val="18"/>
        </w:rPr>
        <w:t>O-RAN</w:t>
      </w:r>
      <w:r>
        <w:rPr>
          <w:spacing w:val="-7"/>
          <w:sz w:val="18"/>
        </w:rPr>
        <w:t> </w:t>
      </w:r>
      <w:r>
        <w:rPr>
          <w:sz w:val="18"/>
        </w:rPr>
        <w:t>ALLIANCE</w:t>
      </w:r>
      <w:r>
        <w:rPr>
          <w:spacing w:val="-7"/>
          <w:sz w:val="18"/>
        </w:rPr>
        <w:t> </w:t>
      </w:r>
      <w:r>
        <w:rPr>
          <w:sz w:val="18"/>
        </w:rPr>
        <w:t>e.V.</w:t>
      </w:r>
      <w:r>
        <w:rPr>
          <w:spacing w:val="31"/>
          <w:sz w:val="18"/>
        </w:rPr>
        <w:t> </w:t>
      </w:r>
      <w:r>
        <w:rPr>
          <w:sz w:val="18"/>
        </w:rPr>
        <w:t>is</w:t>
      </w:r>
      <w:r>
        <w:rPr>
          <w:spacing w:val="-9"/>
          <w:sz w:val="18"/>
        </w:rPr>
        <w:t> </w:t>
      </w:r>
      <w:r>
        <w:rPr>
          <w:sz w:val="18"/>
        </w:rPr>
        <w:t>prohibited,</w:t>
      </w:r>
      <w:r>
        <w:rPr>
          <w:spacing w:val="-6"/>
          <w:sz w:val="18"/>
        </w:rPr>
        <w:t> </w:t>
      </w:r>
      <w:r>
        <w:rPr>
          <w:sz w:val="18"/>
        </w:rPr>
        <w:t>save</w:t>
      </w:r>
      <w:r>
        <w:rPr>
          <w:spacing w:val="-12"/>
          <w:sz w:val="18"/>
        </w:rPr>
        <w:t> </w:t>
      </w:r>
      <w:r>
        <w:rPr>
          <w:sz w:val="18"/>
        </w:rPr>
        <w:t>that</w:t>
      </w:r>
      <w:r>
        <w:rPr>
          <w:spacing w:val="-8"/>
          <w:sz w:val="18"/>
        </w:rPr>
        <w:t> </w:t>
      </w:r>
      <w:r>
        <w:rPr>
          <w:sz w:val="18"/>
        </w:rPr>
        <w:t>you</w:t>
      </w:r>
      <w:r>
        <w:rPr>
          <w:spacing w:val="-6"/>
          <w:sz w:val="18"/>
        </w:rPr>
        <w:t> </w:t>
      </w:r>
      <w:r>
        <w:rPr>
          <w:sz w:val="18"/>
        </w:rPr>
        <w:t>may</w:t>
      </w:r>
      <w:r>
        <w:rPr>
          <w:spacing w:val="-8"/>
          <w:sz w:val="18"/>
        </w:rPr>
        <w:t> </w:t>
      </w:r>
      <w:r>
        <w:rPr>
          <w:sz w:val="18"/>
        </w:rPr>
        <w:t>print</w:t>
      </w:r>
      <w:r>
        <w:rPr>
          <w:spacing w:val="-9"/>
          <w:sz w:val="18"/>
        </w:rPr>
        <w:t> </w:t>
      </w:r>
      <w:r>
        <w:rPr>
          <w:sz w:val="18"/>
        </w:rPr>
        <w:t>or</w:t>
      </w:r>
      <w:r>
        <w:rPr>
          <w:spacing w:val="-11"/>
          <w:sz w:val="18"/>
        </w:rPr>
        <w:t> </w:t>
      </w:r>
      <w:r>
        <w:rPr>
          <w:sz w:val="18"/>
        </w:rPr>
        <w:t>download</w:t>
      </w:r>
      <w:r>
        <w:rPr>
          <w:spacing w:val="-8"/>
          <w:sz w:val="18"/>
        </w:rPr>
        <w:t> </w:t>
      </w:r>
      <w:r>
        <w:rPr>
          <w:sz w:val="18"/>
        </w:rPr>
        <w:t>extracts</w:t>
      </w:r>
      <w:r>
        <w:rPr>
          <w:spacing w:val="-7"/>
          <w:sz w:val="18"/>
        </w:rPr>
        <w:t> </w:t>
      </w:r>
      <w:r>
        <w:rPr>
          <w:sz w:val="18"/>
        </w:rPr>
        <w:t>of</w:t>
      </w:r>
      <w:r>
        <w:rPr>
          <w:spacing w:val="-9"/>
          <w:sz w:val="18"/>
        </w:rPr>
        <w:t> </w:t>
      </w:r>
      <w:r>
        <w:rPr>
          <w:sz w:val="18"/>
        </w:rPr>
        <w:t>the</w:t>
      </w:r>
      <w:r>
        <w:rPr>
          <w:spacing w:val="-7"/>
          <w:sz w:val="18"/>
        </w:rPr>
        <w:t> </w:t>
      </w:r>
      <w:r>
        <w:rPr>
          <w:sz w:val="18"/>
        </w:rPr>
        <w:t>material</w:t>
      </w:r>
      <w:r>
        <w:rPr>
          <w:spacing w:val="-9"/>
          <w:sz w:val="18"/>
        </w:rPr>
        <w:t> </w:t>
      </w:r>
      <w:r>
        <w:rPr>
          <w:sz w:val="18"/>
        </w:rPr>
        <w:t>of</w:t>
      </w:r>
      <w:r>
        <w:rPr>
          <w:spacing w:val="-9"/>
          <w:sz w:val="18"/>
        </w:rPr>
        <w:t> </w:t>
      </w:r>
      <w:r>
        <w:rPr>
          <w:sz w:val="18"/>
        </w:rPr>
        <w:t>this</w:t>
      </w:r>
      <w:r>
        <w:rPr>
          <w:spacing w:val="-9"/>
          <w:sz w:val="18"/>
        </w:rPr>
        <w:t> </w:t>
      </w:r>
      <w:r>
        <w:rPr>
          <w:sz w:val="18"/>
        </w:rPr>
        <w:t>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before="1"/>
        <w:rPr>
          <w:sz w:val="18"/>
        </w:rPr>
      </w:pPr>
    </w:p>
    <w:p>
      <w:pPr>
        <w:spacing w:before="0"/>
        <w:ind w:left="143" w:right="0" w:firstLine="0"/>
        <w:jc w:val="both"/>
        <w:rPr>
          <w:sz w:val="18"/>
        </w:rPr>
      </w:pPr>
      <w:r>
        <w:rPr>
          <w:sz w:val="18"/>
        </w:rPr>
        <w:t>O-RAN</w:t>
      </w:r>
      <w:r>
        <w:rPr>
          <w:spacing w:val="-3"/>
          <w:sz w:val="18"/>
        </w:rPr>
        <w:t> </w:t>
      </w:r>
      <w:r>
        <w:rPr>
          <w:sz w:val="18"/>
        </w:rPr>
        <w:t>ALLIANCE</w:t>
      </w:r>
      <w:r>
        <w:rPr>
          <w:spacing w:val="-1"/>
          <w:sz w:val="18"/>
        </w:rPr>
        <w:t> </w:t>
      </w:r>
      <w:r>
        <w:rPr>
          <w:sz w:val="18"/>
        </w:rPr>
        <w:t>e.V.,</w:t>
      </w:r>
      <w:r>
        <w:rPr>
          <w:spacing w:val="1"/>
          <w:sz w:val="18"/>
        </w:rPr>
        <w:t> </w:t>
      </w:r>
      <w:r>
        <w:rPr>
          <w:sz w:val="18"/>
        </w:rPr>
        <w:t>Buschkauler</w:t>
      </w:r>
      <w:r>
        <w:rPr>
          <w:spacing w:val="-2"/>
          <w:sz w:val="18"/>
        </w:rPr>
        <w:t> </w:t>
      </w:r>
      <w:r>
        <w:rPr>
          <w:sz w:val="18"/>
        </w:rPr>
        <w:t>Weg</w:t>
      </w:r>
      <w:r>
        <w:rPr>
          <w:spacing w:val="-2"/>
          <w:sz w:val="18"/>
        </w:rPr>
        <w:t> </w:t>
      </w:r>
      <w:r>
        <w:rPr>
          <w:sz w:val="18"/>
        </w:rPr>
        <w:t>27,</w:t>
      </w:r>
      <w:r>
        <w:rPr>
          <w:spacing w:val="-1"/>
          <w:sz w:val="18"/>
        </w:rPr>
        <w:t> </w:t>
      </w:r>
      <w:r>
        <w:rPr>
          <w:sz w:val="18"/>
        </w:rPr>
        <w:t>53347</w:t>
      </w:r>
      <w:r>
        <w:rPr>
          <w:spacing w:val="-2"/>
          <w:sz w:val="18"/>
        </w:rPr>
        <w:t> </w:t>
      </w:r>
      <w:r>
        <w:rPr>
          <w:sz w:val="18"/>
        </w:rPr>
        <w:t>Alfter,</w:t>
      </w:r>
      <w:r>
        <w:rPr>
          <w:spacing w:val="-1"/>
          <w:sz w:val="18"/>
        </w:rPr>
        <w:t> </w:t>
      </w:r>
      <w:r>
        <w:rPr>
          <w:spacing w:val="-2"/>
          <w:sz w:val="18"/>
        </w:rPr>
        <w:t>Germany</w:t>
      </w:r>
    </w:p>
    <w:p>
      <w:pPr>
        <w:pStyle w:val="BodyText"/>
        <w:spacing w:before="161"/>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263611</wp:posOffset>
                </wp:positionV>
                <wp:extent cx="648144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0.756783pt;width:510.34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18"/>
        <w:ind w:left="13" w:right="147" w:firstLine="0"/>
        <w:jc w:val="center"/>
        <w:rPr>
          <w:rFonts w:ascii="Arial"/>
          <w:sz w:val="18"/>
        </w:rPr>
      </w:pPr>
      <w:r>
        <w:rPr>
          <w:rFonts w:ascii="Arial"/>
          <w:spacing w:val="-10"/>
          <w:sz w:val="18"/>
        </w:rPr>
        <w:t>1</w:t>
      </w:r>
    </w:p>
    <w:p>
      <w:pPr>
        <w:spacing w:after="0"/>
        <w:jc w:val="center"/>
        <w:rPr>
          <w:rFonts w:ascii="Arial"/>
          <w:sz w:val="18"/>
        </w:rPr>
        <w:sectPr>
          <w:type w:val="continuous"/>
          <w:pgSz w:w="11910" w:h="16850"/>
          <w:pgMar w:top="1240" w:bottom="280" w:left="740" w:right="600"/>
        </w:sectPr>
      </w:pPr>
    </w:p>
    <w:p>
      <w:pPr>
        <w:pStyle w:val="BodyText"/>
        <w:spacing w:before="65"/>
        <w:rPr>
          <w:rFonts w:ascii="Arial"/>
        </w:rPr>
      </w:pPr>
    </w:p>
    <w:p>
      <w:pPr>
        <w:pStyle w:val="BodyText"/>
        <w:spacing w:line="28" w:lineRule="exact"/>
        <w:ind w:left="364"/>
        <w:rPr>
          <w:rFonts w:ascii="Arial"/>
          <w:sz w:val="2"/>
        </w:rPr>
      </w:pPr>
      <w:r>
        <w:rPr>
          <w:rFonts w:ascii="Arial"/>
          <w:position w:val="0"/>
          <w:sz w:val="2"/>
        </w:rPr>
        <mc:AlternateContent>
          <mc:Choice Requires="wps">
            <w:drawing>
              <wp:inline distT="0" distB="0" distL="0" distR="0">
                <wp:extent cx="616013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160135" cy="18415"/>
                          <a:chExt cx="6160135" cy="18415"/>
                        </a:xfrm>
                      </wpg:grpSpPr>
                      <wps:wsp>
                        <wps:cNvPr id="10" name="Graphic 1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6" coordorigin="0,0" coordsize="9701,29">
                <v:rect style="position:absolute;left:0;top:0;width:9701;height:29" id="docshape7" filled="true" fillcolor="#000000" stroked="false">
                  <v:fill type="solid"/>
                </v:rect>
              </v:group>
            </w:pict>
          </mc:Fallback>
        </mc:AlternateContent>
      </w:r>
      <w:r>
        <w:rPr>
          <w:rFonts w:ascii="Arial"/>
          <w:position w:val="0"/>
          <w:sz w:val="2"/>
        </w:rPr>
      </w:r>
    </w:p>
    <w:p>
      <w:pPr>
        <w:pStyle w:val="BodyText"/>
        <w:spacing w:before="340"/>
        <w:rPr>
          <w:rFonts w:ascii="Arial"/>
          <w:sz w:val="32"/>
        </w:rPr>
      </w:pPr>
    </w:p>
    <w:p>
      <w:pPr>
        <w:spacing w:before="1"/>
        <w:ind w:left="392" w:right="0" w:firstLine="0"/>
        <w:jc w:val="left"/>
        <w:rPr>
          <w:rFonts w:ascii="Calibri Light"/>
          <w:b w:val="0"/>
          <w:sz w:val="32"/>
        </w:rPr>
      </w:pPr>
      <w:r>
        <w:rPr>
          <w:rFonts w:ascii="Calibri Light"/>
          <w:b w:val="0"/>
          <w:color w:val="2E5395"/>
          <w:spacing w:val="-2"/>
          <w:sz w:val="32"/>
        </w:rPr>
        <w:t>Contents</w:t>
      </w:r>
    </w:p>
    <w:sdt>
      <w:sdtPr>
        <w:docPartObj>
          <w:docPartGallery w:val="Table of Contents"/>
          <w:docPartUnique/>
        </w:docPartObj>
      </w:sdtPr>
      <w:sdtEndPr/>
      <w:sdtContent>
        <w:p>
          <w:pPr>
            <w:pStyle w:val="TOC1"/>
            <w:tabs>
              <w:tab w:pos="10033" w:val="right" w:leader="dot"/>
            </w:tabs>
            <w:spacing w:before="150"/>
            <w:ind w:left="392" w:firstLine="0"/>
          </w:pPr>
          <w:hyperlink w:history="true" w:anchor="_bookmark0">
            <w:r>
              <w:rPr/>
              <w:t>List</w:t>
            </w:r>
            <w:r>
              <w:rPr>
                <w:spacing w:val="-2"/>
              </w:rPr>
              <w:t> </w:t>
            </w:r>
            <w:r>
              <w:rPr/>
              <w:t>of</w:t>
            </w:r>
            <w:r>
              <w:rPr>
                <w:spacing w:val="-2"/>
              </w:rPr>
              <w:t> figures</w:t>
            </w:r>
            <w:r>
              <w:rPr/>
              <w:tab/>
            </w:r>
            <w:r>
              <w:rPr>
                <w:spacing w:val="-10"/>
              </w:rPr>
              <w:t>3</w:t>
            </w:r>
          </w:hyperlink>
        </w:p>
        <w:p>
          <w:pPr>
            <w:pStyle w:val="TOC1"/>
            <w:tabs>
              <w:tab w:pos="10033" w:val="right" w:leader="dot"/>
            </w:tabs>
            <w:ind w:left="392" w:firstLine="0"/>
          </w:pPr>
          <w:hyperlink w:history="true" w:anchor="_bookmark1">
            <w:r>
              <w:rPr/>
              <w:t>List</w:t>
            </w:r>
            <w:r>
              <w:rPr>
                <w:spacing w:val="-4"/>
              </w:rPr>
              <w:t> </w:t>
            </w:r>
            <w:r>
              <w:rPr/>
              <w:t>of</w:t>
            </w:r>
            <w:r>
              <w:rPr>
                <w:spacing w:val="-2"/>
              </w:rPr>
              <w:t> tables</w:t>
            </w:r>
            <w:r>
              <w:rPr/>
              <w:tab/>
            </w:r>
            <w:r>
              <w:rPr>
                <w:spacing w:val="-10"/>
              </w:rPr>
              <w:t>3</w:t>
            </w:r>
          </w:hyperlink>
        </w:p>
        <w:p>
          <w:pPr>
            <w:pStyle w:val="TOC1"/>
            <w:tabs>
              <w:tab w:pos="10033" w:val="right" w:leader="dot"/>
            </w:tabs>
            <w:spacing w:before="121"/>
            <w:ind w:left="392" w:firstLine="0"/>
          </w:pPr>
          <w:hyperlink w:history="true" w:anchor="_bookmark2">
            <w:r>
              <w:rPr>
                <w:spacing w:val="-2"/>
              </w:rPr>
              <w:t>Foreword</w:t>
            </w:r>
            <w:r>
              <w:rPr/>
              <w:tab/>
            </w:r>
            <w:r>
              <w:rPr>
                <w:spacing w:val="-10"/>
              </w:rPr>
              <w:t>4</w:t>
            </w:r>
          </w:hyperlink>
        </w:p>
        <w:p>
          <w:pPr>
            <w:pStyle w:val="TOC1"/>
            <w:tabs>
              <w:tab w:pos="10033" w:val="right" w:leader="dot"/>
            </w:tabs>
            <w:ind w:left="392" w:firstLine="0"/>
          </w:pPr>
          <w:hyperlink w:history="true" w:anchor="_bookmark3">
            <w:r>
              <w:rPr/>
              <w:t>Modal</w:t>
            </w:r>
            <w:r>
              <w:rPr>
                <w:spacing w:val="-2"/>
              </w:rPr>
              <w:t> </w:t>
            </w:r>
            <w:r>
              <w:rPr/>
              <w:t>verbs</w:t>
            </w:r>
            <w:r>
              <w:rPr>
                <w:spacing w:val="-3"/>
              </w:rPr>
              <w:t> </w:t>
            </w:r>
            <w:r>
              <w:rPr>
                <w:spacing w:val="-2"/>
              </w:rPr>
              <w:t>terminology</w:t>
            </w:r>
            <w:r>
              <w:rPr/>
              <w:tab/>
            </w:r>
            <w:r>
              <w:rPr>
                <w:spacing w:val="-10"/>
              </w:rPr>
              <w:t>4</w:t>
            </w:r>
          </w:hyperlink>
        </w:p>
        <w:p>
          <w:pPr>
            <w:pStyle w:val="TOC1"/>
            <w:tabs>
              <w:tab w:pos="10033" w:val="right" w:leader="dot"/>
            </w:tabs>
            <w:spacing w:before="122"/>
            <w:ind w:left="392" w:firstLine="0"/>
          </w:pPr>
          <w:hyperlink w:history="true" w:anchor="_bookmark4">
            <w:r>
              <w:rPr/>
              <w:t>Executive</w:t>
            </w:r>
            <w:r>
              <w:rPr>
                <w:spacing w:val="-5"/>
              </w:rPr>
              <w:t> </w:t>
            </w:r>
            <w:r>
              <w:rPr/>
              <w:t>summary</w:t>
            </w:r>
            <w:r>
              <w:rPr>
                <w:spacing w:val="-5"/>
              </w:rPr>
              <w:t> </w:t>
            </w:r>
            <w:r>
              <w:rPr>
                <w:spacing w:val="-2"/>
              </w:rPr>
              <w:t>&lt;optional&gt;</w:t>
            </w:r>
            <w:r>
              <w:rPr/>
              <w:tab/>
            </w:r>
            <w:r>
              <w:rPr>
                <w:spacing w:val="-10"/>
              </w:rPr>
              <w:t>4</w:t>
            </w:r>
          </w:hyperlink>
        </w:p>
        <w:p>
          <w:pPr>
            <w:pStyle w:val="TOC1"/>
            <w:tabs>
              <w:tab w:pos="10033" w:val="right" w:leader="dot"/>
            </w:tabs>
            <w:ind w:left="392" w:firstLine="0"/>
          </w:pPr>
          <w:hyperlink w:history="true" w:anchor="_bookmark5">
            <w:r>
              <w:rPr/>
              <w:t>Introduction</w:t>
            </w:r>
            <w:r>
              <w:rPr>
                <w:spacing w:val="-6"/>
              </w:rPr>
              <w:t> </w:t>
            </w:r>
            <w:r>
              <w:rPr>
                <w:spacing w:val="-2"/>
              </w:rPr>
              <w:t>&lt;optional&gt;</w:t>
            </w:r>
            <w:r>
              <w:rPr/>
              <w:tab/>
            </w:r>
            <w:r>
              <w:rPr>
                <w:spacing w:val="-10"/>
              </w:rPr>
              <w:t>4</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6">
            <w:r>
              <w:rPr>
                <w:spacing w:val="-2"/>
              </w:rPr>
              <w:t>Scope</w:t>
            </w:r>
            <w:r>
              <w:rPr/>
              <w:tab/>
            </w:r>
            <w:r>
              <w:rPr>
                <w:spacing w:val="-10"/>
              </w:rPr>
              <w:t>5</w:t>
            </w:r>
          </w:hyperlink>
        </w:p>
        <w:p>
          <w:pPr>
            <w:pStyle w:val="TOC1"/>
            <w:numPr>
              <w:ilvl w:val="0"/>
              <w:numId w:val="1"/>
            </w:numPr>
            <w:tabs>
              <w:tab w:pos="959" w:val="left" w:leader="none"/>
              <w:tab w:pos="10033" w:val="right" w:leader="dot"/>
            </w:tabs>
            <w:spacing w:line="240" w:lineRule="auto" w:before="122" w:after="0"/>
            <w:ind w:left="959" w:right="0" w:hanging="567"/>
            <w:jc w:val="left"/>
          </w:pPr>
          <w:hyperlink w:history="true" w:anchor="_bookmark8">
            <w:r>
              <w:rPr>
                <w:spacing w:val="-2"/>
              </w:rPr>
              <w:t>References</w:t>
            </w:r>
            <w:r>
              <w:rPr/>
              <w:tab/>
            </w:r>
            <w:r>
              <w:rPr>
                <w:spacing w:val="-10"/>
              </w:rPr>
              <w:t>5</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9">
            <w:r>
              <w:rPr/>
              <w:t>Informative</w:t>
            </w:r>
            <w:r>
              <w:rPr>
                <w:spacing w:val="-9"/>
              </w:rPr>
              <w:t> </w:t>
            </w:r>
            <w:r>
              <w:rPr>
                <w:spacing w:val="-2"/>
              </w:rPr>
              <w:t>references</w:t>
            </w:r>
            <w:r>
              <w:rPr/>
              <w:tab/>
            </w:r>
            <w:r>
              <w:rPr>
                <w:spacing w:val="-10"/>
              </w:rPr>
              <w:t>5</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10">
            <w:r>
              <w:rPr/>
              <w:t>Definition</w:t>
            </w:r>
            <w:r>
              <w:rPr>
                <w:spacing w:val="-4"/>
              </w:rPr>
              <w:t> </w:t>
            </w:r>
            <w:r>
              <w:rPr/>
              <w:t>of</w:t>
            </w:r>
            <w:r>
              <w:rPr>
                <w:spacing w:val="-6"/>
              </w:rPr>
              <w:t> </w:t>
            </w:r>
            <w:r>
              <w:rPr/>
              <w:t>terms,</w:t>
            </w:r>
            <w:r>
              <w:rPr>
                <w:spacing w:val="-4"/>
              </w:rPr>
              <w:t> </w:t>
            </w:r>
            <w:r>
              <w:rPr/>
              <w:t>symbols</w:t>
            </w:r>
            <w:r>
              <w:rPr>
                <w:spacing w:val="-4"/>
              </w:rPr>
              <w:t> </w:t>
            </w:r>
            <w:r>
              <w:rPr/>
              <w:t>and</w:t>
            </w:r>
            <w:r>
              <w:rPr>
                <w:spacing w:val="-3"/>
              </w:rPr>
              <w:t> </w:t>
            </w:r>
            <w:r>
              <w:rPr>
                <w:spacing w:val="-2"/>
              </w:rPr>
              <w:t>abbreviations</w:t>
            </w:r>
            <w:r>
              <w:rPr/>
              <w:tab/>
            </w:r>
            <w:r>
              <w:rPr>
                <w:spacing w:val="-10"/>
              </w:rPr>
              <w:t>6</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11">
            <w:r>
              <w:rPr>
                <w:spacing w:val="-2"/>
              </w:rPr>
              <w:t>Terms</w:t>
            </w:r>
            <w:r>
              <w:rPr/>
              <w:tab/>
            </w:r>
            <w:r>
              <w:rPr>
                <w:spacing w:val="-10"/>
              </w:rPr>
              <w:t>6</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12">
            <w:r>
              <w:rPr>
                <w:spacing w:val="-2"/>
              </w:rPr>
              <w:t>Symbols</w:t>
            </w:r>
            <w:r>
              <w:rPr/>
              <w:tab/>
            </w:r>
            <w:r>
              <w:rPr>
                <w:spacing w:val="-10"/>
              </w:rPr>
              <w:t>6</w:t>
            </w:r>
          </w:hyperlink>
        </w:p>
        <w:p>
          <w:pPr>
            <w:pStyle w:val="TOC2"/>
            <w:numPr>
              <w:ilvl w:val="1"/>
              <w:numId w:val="1"/>
            </w:numPr>
            <w:tabs>
              <w:tab w:pos="1245" w:val="left" w:leader="none"/>
              <w:tab w:pos="10031" w:val="right" w:leader="dot"/>
            </w:tabs>
            <w:spacing w:line="240" w:lineRule="auto" w:before="0" w:after="0"/>
            <w:ind w:left="1245" w:right="0" w:hanging="853"/>
            <w:jc w:val="left"/>
          </w:pPr>
          <w:hyperlink w:history="true" w:anchor="_bookmark13">
            <w:r>
              <w:rPr>
                <w:spacing w:val="-2"/>
              </w:rPr>
              <w:t>Abbreviations</w:t>
            </w:r>
            <w:r>
              <w:rPr/>
              <w:tab/>
            </w:r>
            <w:r>
              <w:rPr>
                <w:spacing w:val="-10"/>
              </w:rPr>
              <w:t>7</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15">
            <w:r>
              <w:rPr>
                <w:spacing w:val="-2"/>
              </w:rPr>
              <w:t>Background</w:t>
            </w:r>
            <w:r>
              <w:rPr/>
              <w:tab/>
            </w:r>
            <w:r>
              <w:rPr>
                <w:spacing w:val="-10"/>
              </w:rPr>
              <w:t>7</w:t>
            </w:r>
          </w:hyperlink>
        </w:p>
        <w:p>
          <w:pPr>
            <w:pStyle w:val="TOC2"/>
            <w:numPr>
              <w:ilvl w:val="1"/>
              <w:numId w:val="1"/>
            </w:numPr>
            <w:tabs>
              <w:tab w:pos="1245" w:val="left" w:leader="none"/>
              <w:tab w:pos="10031" w:val="right" w:leader="dot"/>
            </w:tabs>
            <w:spacing w:line="240" w:lineRule="auto" w:before="0" w:after="0"/>
            <w:ind w:left="1245" w:right="0" w:hanging="853"/>
            <w:jc w:val="left"/>
          </w:pPr>
          <w:hyperlink w:history="true" w:anchor="_bookmark16">
            <w:r>
              <w:rPr>
                <w:spacing w:val="-2"/>
              </w:rPr>
              <w:t>Introduction</w:t>
            </w:r>
            <w:r>
              <w:rPr/>
              <w:tab/>
            </w:r>
            <w:r>
              <w:rPr>
                <w:spacing w:val="-10"/>
              </w:rPr>
              <w:t>7</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18">
            <w:r>
              <w:rPr/>
              <w:t>App</w:t>
            </w:r>
            <w:r>
              <w:rPr>
                <w:spacing w:val="-2"/>
              </w:rPr>
              <w:t> Package</w:t>
            </w:r>
            <w:r>
              <w:rPr/>
              <w:tab/>
            </w:r>
            <w:r>
              <w:rPr>
                <w:spacing w:val="-10"/>
              </w:rPr>
              <w:t>8</w:t>
            </w:r>
          </w:hyperlink>
        </w:p>
        <w:p>
          <w:pPr>
            <w:pStyle w:val="TOC2"/>
            <w:numPr>
              <w:ilvl w:val="2"/>
              <w:numId w:val="1"/>
            </w:numPr>
            <w:tabs>
              <w:tab w:pos="1525" w:val="left" w:leader="none"/>
              <w:tab w:pos="10031" w:val="right" w:leader="dot"/>
            </w:tabs>
            <w:spacing w:line="240" w:lineRule="auto" w:before="0" w:after="0"/>
            <w:ind w:left="1525" w:right="0" w:hanging="1133"/>
            <w:jc w:val="left"/>
          </w:pPr>
          <w:hyperlink w:history="true" w:anchor="_bookmark19">
            <w:r>
              <w:rPr/>
              <w:t>App</w:t>
            </w:r>
            <w:r>
              <w:rPr>
                <w:spacing w:val="-3"/>
              </w:rPr>
              <w:t> </w:t>
            </w:r>
            <w:r>
              <w:rPr/>
              <w:t>Package</w:t>
            </w:r>
            <w:r>
              <w:rPr>
                <w:spacing w:val="-4"/>
              </w:rPr>
              <w:t> </w:t>
            </w:r>
            <w:r>
              <w:rPr>
                <w:spacing w:val="-2"/>
              </w:rPr>
              <w:t>Concepts</w:t>
            </w:r>
            <w:r>
              <w:rPr/>
              <w:tab/>
            </w:r>
            <w:r>
              <w:rPr>
                <w:spacing w:val="-10"/>
              </w:rPr>
              <w:t>8</w:t>
            </w:r>
          </w:hyperlink>
        </w:p>
        <w:p>
          <w:pPr>
            <w:pStyle w:val="TOC2"/>
            <w:numPr>
              <w:ilvl w:val="2"/>
              <w:numId w:val="2"/>
            </w:numPr>
            <w:tabs>
              <w:tab w:pos="1525" w:val="left" w:leader="none"/>
              <w:tab w:pos="10031" w:val="right" w:leader="dot"/>
            </w:tabs>
            <w:spacing w:line="229" w:lineRule="exact" w:before="1" w:after="0"/>
            <w:ind w:left="1525" w:right="0" w:hanging="1133"/>
            <w:jc w:val="left"/>
          </w:pPr>
          <w:hyperlink w:history="true" w:anchor="_bookmark20">
            <w:r>
              <w:rPr/>
              <w:t>App</w:t>
            </w:r>
            <w:r>
              <w:rPr>
                <w:spacing w:val="-3"/>
              </w:rPr>
              <w:t> </w:t>
            </w:r>
            <w:r>
              <w:rPr/>
              <w:t>Package</w:t>
            </w:r>
            <w:r>
              <w:rPr>
                <w:spacing w:val="-4"/>
              </w:rPr>
              <w:t> </w:t>
            </w:r>
            <w:r>
              <w:rPr>
                <w:spacing w:val="-2"/>
              </w:rPr>
              <w:t>Security</w:t>
            </w:r>
            <w:r>
              <w:rPr/>
              <w:tab/>
            </w:r>
            <w:r>
              <w:rPr>
                <w:spacing w:val="-10"/>
              </w:rPr>
              <w:t>9</w:t>
            </w:r>
          </w:hyperlink>
        </w:p>
        <w:p>
          <w:pPr>
            <w:pStyle w:val="TOC2"/>
            <w:numPr>
              <w:ilvl w:val="2"/>
              <w:numId w:val="2"/>
            </w:numPr>
            <w:tabs>
              <w:tab w:pos="1525" w:val="left" w:leader="none"/>
              <w:tab w:pos="10035" w:val="right" w:leader="dot"/>
            </w:tabs>
            <w:spacing w:line="229" w:lineRule="exact" w:before="0" w:after="0"/>
            <w:ind w:left="1525" w:right="0" w:hanging="1133"/>
            <w:jc w:val="left"/>
          </w:pPr>
          <w:hyperlink w:history="true" w:anchor="_bookmark22">
            <w:r>
              <w:rPr/>
              <w:t>App</w:t>
            </w:r>
            <w:r>
              <w:rPr>
                <w:spacing w:val="-3"/>
              </w:rPr>
              <w:t> </w:t>
            </w:r>
            <w:r>
              <w:rPr/>
              <w:t>Package</w:t>
            </w:r>
            <w:r>
              <w:rPr>
                <w:spacing w:val="-4"/>
              </w:rPr>
              <w:t> </w:t>
            </w:r>
            <w:r>
              <w:rPr>
                <w:spacing w:val="-2"/>
              </w:rPr>
              <w:t>DeploymentDescriptor</w:t>
            </w:r>
            <w:r>
              <w:rPr/>
              <w:tab/>
            </w:r>
            <w:r>
              <w:rPr>
                <w:spacing w:val="-5"/>
              </w:rPr>
              <w:t>10</w:t>
            </w:r>
          </w:hyperlink>
        </w:p>
        <w:p>
          <w:pPr>
            <w:pStyle w:val="TOC2"/>
            <w:numPr>
              <w:ilvl w:val="2"/>
              <w:numId w:val="2"/>
            </w:numPr>
            <w:tabs>
              <w:tab w:pos="1525" w:val="left" w:leader="none"/>
              <w:tab w:pos="10035" w:val="right" w:leader="dot"/>
            </w:tabs>
            <w:spacing w:line="240" w:lineRule="auto" w:before="1" w:after="0"/>
            <w:ind w:left="1525" w:right="0" w:hanging="1133"/>
            <w:jc w:val="left"/>
          </w:pPr>
          <w:hyperlink w:history="true" w:anchor="_bookmark24">
            <w:r>
              <w:rPr/>
              <w:t>CloudNativeDescriptorFile</w:t>
            </w:r>
            <w:r>
              <w:rPr>
                <w:spacing w:val="-12"/>
              </w:rPr>
              <w:t> </w:t>
            </w:r>
            <w:r>
              <w:rPr/>
              <w:t>and</w:t>
            </w:r>
            <w:r>
              <w:rPr>
                <w:spacing w:val="-10"/>
              </w:rPr>
              <w:t> </w:t>
            </w:r>
            <w:r>
              <w:rPr>
                <w:spacing w:val="-2"/>
              </w:rPr>
              <w:t>ExecutableImage</w:t>
            </w:r>
            <w:r>
              <w:rPr/>
              <w:tab/>
            </w:r>
            <w:r>
              <w:rPr>
                <w:spacing w:val="-5"/>
              </w:rPr>
              <w:t>11</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25">
            <w:r>
              <w:rPr/>
              <w:t>Use</w:t>
            </w:r>
            <w:r>
              <w:rPr>
                <w:spacing w:val="-2"/>
              </w:rPr>
              <w:t> Cases</w:t>
            </w:r>
            <w:r>
              <w:rPr/>
              <w:tab/>
            </w:r>
            <w:r>
              <w:rPr>
                <w:spacing w:val="-5"/>
              </w:rPr>
              <w:t>11</w:t>
            </w:r>
          </w:hyperlink>
        </w:p>
        <w:p>
          <w:pPr>
            <w:pStyle w:val="TOC2"/>
            <w:numPr>
              <w:ilvl w:val="1"/>
              <w:numId w:val="1"/>
            </w:numPr>
            <w:tabs>
              <w:tab w:pos="1245" w:val="left" w:leader="none"/>
              <w:tab w:pos="10035" w:val="right" w:leader="dot"/>
            </w:tabs>
            <w:spacing w:line="229" w:lineRule="exact" w:before="3" w:after="0"/>
            <w:ind w:left="1245" w:right="0" w:hanging="853"/>
            <w:jc w:val="left"/>
          </w:pPr>
          <w:hyperlink w:history="true" w:anchor="_bookmark26">
            <w:r>
              <w:rPr/>
              <w:t>Deployment</w:t>
            </w:r>
            <w:r>
              <w:rPr>
                <w:spacing w:val="-6"/>
              </w:rPr>
              <w:t> </w:t>
            </w:r>
            <w:r>
              <w:rPr/>
              <w:t>Flow</w:t>
            </w:r>
            <w:r>
              <w:rPr>
                <w:spacing w:val="-5"/>
              </w:rPr>
              <w:t> </w:t>
            </w:r>
            <w:r>
              <w:rPr/>
              <w:t>For</w:t>
            </w:r>
            <w:r>
              <w:rPr>
                <w:spacing w:val="-5"/>
              </w:rPr>
              <w:t> </w:t>
            </w:r>
            <w:r>
              <w:rPr/>
              <w:t>ASD</w:t>
            </w:r>
            <w:r>
              <w:rPr>
                <w:spacing w:val="-4"/>
              </w:rPr>
              <w:t> </w:t>
            </w:r>
            <w:r>
              <w:rPr/>
              <w:t>And</w:t>
            </w:r>
            <w:r>
              <w:rPr>
                <w:spacing w:val="-4"/>
              </w:rPr>
              <w:t> </w:t>
            </w:r>
            <w:r>
              <w:rPr/>
              <w:t>Cloud</w:t>
            </w:r>
            <w:r>
              <w:rPr>
                <w:spacing w:val="-4"/>
              </w:rPr>
              <w:t> </w:t>
            </w:r>
            <w:r>
              <w:rPr/>
              <w:t>Native</w:t>
            </w:r>
            <w:r>
              <w:rPr>
                <w:spacing w:val="-5"/>
              </w:rPr>
              <w:t> </w:t>
            </w:r>
            <w:r>
              <w:rPr/>
              <w:t>Artifacts</w:t>
            </w:r>
            <w:r>
              <w:rPr>
                <w:spacing w:val="-5"/>
              </w:rPr>
              <w:t> </w:t>
            </w:r>
            <w:r>
              <w:rPr/>
              <w:t>Use</w:t>
            </w:r>
            <w:r>
              <w:rPr>
                <w:spacing w:val="-6"/>
              </w:rPr>
              <w:t> </w:t>
            </w:r>
            <w:r>
              <w:rPr>
                <w:spacing w:val="-4"/>
              </w:rPr>
              <w:t>Case</w:t>
            </w:r>
            <w:r>
              <w:rPr/>
              <w:tab/>
            </w:r>
            <w:r>
              <w:rPr>
                <w:spacing w:val="-5"/>
              </w:rPr>
              <w:t>11</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27">
            <w:r>
              <w:rPr>
                <w:spacing w:val="-2"/>
              </w:rPr>
              <w:t>Introduction</w:t>
            </w:r>
            <w:r>
              <w:rPr/>
              <w:tab/>
            </w:r>
            <w:r>
              <w:rPr>
                <w:spacing w:val="-5"/>
              </w:rPr>
              <w:t>11</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28">
            <w:r>
              <w:rPr/>
              <w:t>UML</w:t>
            </w:r>
            <w:r>
              <w:rPr>
                <w:spacing w:val="-5"/>
              </w:rPr>
              <w:t> </w:t>
            </w:r>
            <w:r>
              <w:rPr/>
              <w:t>Sequence</w:t>
            </w:r>
            <w:r>
              <w:rPr>
                <w:spacing w:val="-5"/>
              </w:rPr>
              <w:t> </w:t>
            </w:r>
            <w:r>
              <w:rPr>
                <w:spacing w:val="-2"/>
              </w:rPr>
              <w:t>Diagram</w:t>
            </w:r>
            <w:r>
              <w:rPr/>
              <w:tab/>
            </w:r>
            <w:r>
              <w:rPr>
                <w:spacing w:val="-5"/>
              </w:rPr>
              <w:t>12</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30">
            <w:r>
              <w:rPr/>
              <w:t>Sequence</w:t>
            </w:r>
            <w:r>
              <w:rPr>
                <w:spacing w:val="-5"/>
              </w:rPr>
              <w:t> </w:t>
            </w:r>
            <w:r>
              <w:rPr>
                <w:spacing w:val="-2"/>
              </w:rPr>
              <w:t>Table</w:t>
            </w:r>
            <w:r>
              <w:rPr/>
              <w:tab/>
            </w:r>
            <w:r>
              <w:rPr>
                <w:spacing w:val="-5"/>
              </w:rPr>
              <w:t>14</w:t>
            </w:r>
          </w:hyperlink>
        </w:p>
        <w:p>
          <w:pPr>
            <w:pStyle w:val="TOC3"/>
            <w:numPr>
              <w:ilvl w:val="2"/>
              <w:numId w:val="1"/>
            </w:numPr>
            <w:tabs>
              <w:tab w:pos="1525" w:val="left" w:leader="none"/>
              <w:tab w:pos="7442" w:val="left" w:leader="dot"/>
            </w:tabs>
            <w:spacing w:line="240" w:lineRule="auto" w:before="1" w:after="0"/>
            <w:ind w:left="1525" w:right="0" w:hanging="1133"/>
            <w:jc w:val="left"/>
            <w:rPr>
              <w:i w:val="0"/>
              <w:sz w:val="20"/>
            </w:rPr>
          </w:pPr>
          <w:r>
            <w:rPr>
              <w:b w:val="0"/>
              <w:i w:val="0"/>
              <w:sz w:val="20"/>
            </w:rPr>
            <w:t>Recommended</w:t>
          </w:r>
          <w:r>
            <w:rPr>
              <w:b w:val="0"/>
              <w:i w:val="0"/>
              <w:spacing w:val="-9"/>
              <w:sz w:val="20"/>
            </w:rPr>
            <w:t> </w:t>
          </w:r>
          <w:r>
            <w:rPr>
              <w:b w:val="0"/>
              <w:i w:val="0"/>
              <w:spacing w:val="-2"/>
              <w:sz w:val="20"/>
            </w:rPr>
            <w:t>Requirements</w:t>
          </w:r>
          <w:r>
            <w:rPr>
              <w:b w:val="0"/>
              <w:i w:val="0"/>
              <w:sz w:val="20"/>
            </w:rPr>
            <w:tab/>
          </w:r>
          <w:r>
            <w:rPr>
              <w:i w:val="0"/>
              <w:sz w:val="20"/>
            </w:rPr>
            <w:t>Error!</w:t>
          </w:r>
          <w:r>
            <w:rPr>
              <w:i w:val="0"/>
              <w:spacing w:val="-4"/>
              <w:sz w:val="20"/>
            </w:rPr>
            <w:t> </w:t>
          </w:r>
          <w:r>
            <w:rPr>
              <w:i w:val="0"/>
              <w:sz w:val="20"/>
            </w:rPr>
            <w:t>Bookmark</w:t>
          </w:r>
          <w:r>
            <w:rPr>
              <w:i w:val="0"/>
              <w:spacing w:val="-5"/>
              <w:sz w:val="20"/>
            </w:rPr>
            <w:t> </w:t>
          </w:r>
          <w:r>
            <w:rPr>
              <w:i w:val="0"/>
              <w:sz w:val="20"/>
            </w:rPr>
            <w:t>not</w:t>
          </w:r>
          <w:r>
            <w:rPr>
              <w:i w:val="0"/>
              <w:spacing w:val="-4"/>
              <w:sz w:val="20"/>
            </w:rPr>
            <w:t> </w:t>
          </w:r>
          <w:r>
            <w:rPr>
              <w:i w:val="0"/>
              <w:spacing w:val="-2"/>
              <w:sz w:val="20"/>
            </w:rPr>
            <w:t>defined.</w:t>
          </w:r>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36">
            <w:r>
              <w:rPr/>
              <w:t>Information</w:t>
            </w:r>
            <w:r>
              <w:rPr>
                <w:spacing w:val="-6"/>
              </w:rPr>
              <w:t> </w:t>
            </w:r>
            <w:r>
              <w:rPr/>
              <w:t>Requirements</w:t>
            </w:r>
            <w:r>
              <w:rPr>
                <w:spacing w:val="-7"/>
              </w:rPr>
              <w:t> </w:t>
            </w:r>
            <w:r>
              <w:rPr/>
              <w:t>for</w:t>
            </w:r>
            <w:r>
              <w:rPr>
                <w:spacing w:val="-6"/>
              </w:rPr>
              <w:t> </w:t>
            </w:r>
            <w:r>
              <w:rPr/>
              <w:t>K8s-Aware</w:t>
            </w:r>
            <w:r>
              <w:rPr>
                <w:spacing w:val="-5"/>
              </w:rPr>
              <w:t> </w:t>
            </w:r>
            <w:r>
              <w:rPr>
                <w:spacing w:val="-2"/>
              </w:rPr>
              <w:t>Solution</w:t>
            </w:r>
            <w:r>
              <w:rPr/>
              <w:tab/>
            </w:r>
            <w:r>
              <w:rPr>
                <w:spacing w:val="-5"/>
              </w:rPr>
              <w:t>22</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bookmark37">
            <w:r>
              <w:rPr>
                <w:spacing w:val="-2"/>
              </w:rPr>
              <w:t>DeploymentDescriptor</w:t>
            </w:r>
            <w:r>
              <w:rPr/>
              <w:tab/>
            </w:r>
            <w:r>
              <w:rPr>
                <w:spacing w:val="-5"/>
              </w:rPr>
              <w:t>22</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41">
            <w:r>
              <w:rPr>
                <w:spacing w:val="-2"/>
              </w:rPr>
              <w:t>Metadata</w:t>
            </w:r>
            <w:r>
              <w:rPr/>
              <w:tab/>
            </w:r>
            <w:r>
              <w:rPr>
                <w:spacing w:val="-5"/>
              </w:rPr>
              <w:t>29</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42">
            <w:r>
              <w:rPr>
                <w:spacing w:val="-2"/>
              </w:rPr>
              <w:t>Security</w:t>
            </w:r>
            <w:r>
              <w:rPr/>
              <w:tab/>
            </w:r>
            <w:r>
              <w:rPr>
                <w:spacing w:val="-5"/>
              </w:rPr>
              <w:t>29</w:t>
            </w:r>
          </w:hyperlink>
        </w:p>
        <w:p>
          <w:pPr>
            <w:pStyle w:val="TOC2"/>
            <w:numPr>
              <w:ilvl w:val="2"/>
              <w:numId w:val="1"/>
            </w:numPr>
            <w:tabs>
              <w:tab w:pos="1525" w:val="left" w:leader="none"/>
              <w:tab w:pos="10035" w:val="right" w:leader="dot"/>
            </w:tabs>
            <w:spacing w:line="229" w:lineRule="exact" w:before="1" w:after="0"/>
            <w:ind w:left="1525" w:right="0" w:hanging="1133"/>
            <w:jc w:val="left"/>
          </w:pPr>
          <w:hyperlink w:history="true" w:anchor="_bookmark43">
            <w:r>
              <w:rPr/>
              <w:t>Resource</w:t>
            </w:r>
            <w:r>
              <w:rPr>
                <w:spacing w:val="-8"/>
              </w:rPr>
              <w:t> </w:t>
            </w:r>
            <w:r>
              <w:rPr>
                <w:spacing w:val="-2"/>
              </w:rPr>
              <w:t>Requirements</w:t>
            </w:r>
            <w:r>
              <w:rPr/>
              <w:tab/>
            </w:r>
            <w:r>
              <w:rPr>
                <w:spacing w:val="-5"/>
              </w:rPr>
              <w:t>29</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44">
            <w:r>
              <w:rPr>
                <w:spacing w:val="-2"/>
              </w:rPr>
              <w:t>DeploymentItems</w:t>
            </w:r>
            <w:r>
              <w:rPr/>
              <w:tab/>
            </w:r>
            <w:r>
              <w:rPr>
                <w:spacing w:val="-5"/>
              </w:rPr>
              <w:t>29</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45">
            <w:r>
              <w:rPr>
                <w:spacing w:val="-2"/>
              </w:rPr>
              <w:t>Other</w:t>
            </w:r>
            <w:r>
              <w:rPr/>
              <w:tab/>
            </w:r>
            <w:r>
              <w:rPr>
                <w:spacing w:val="-5"/>
              </w:rPr>
              <w:t>29</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bookmark46">
            <w:r>
              <w:rPr>
                <w:spacing w:val="-2"/>
              </w:rPr>
              <w:t>DeploymentItem</w:t>
            </w:r>
            <w:r>
              <w:rPr/>
              <w:tab/>
            </w:r>
            <w:r>
              <w:rPr>
                <w:spacing w:val="-5"/>
              </w:rPr>
              <w:t>29</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47">
            <w:r>
              <w:rPr/>
              <w:t>Deployment</w:t>
            </w:r>
            <w:r>
              <w:rPr>
                <w:spacing w:val="-8"/>
              </w:rPr>
              <w:t> </w:t>
            </w:r>
            <w:r>
              <w:rPr>
                <w:spacing w:val="-2"/>
              </w:rPr>
              <w:t>Sequencing</w:t>
            </w:r>
            <w:r>
              <w:rPr/>
              <w:tab/>
            </w:r>
            <w:r>
              <w:rPr>
                <w:spacing w:val="-5"/>
              </w:rPr>
              <w:t>29</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48">
            <w:r>
              <w:rPr/>
              <w:t>Lifecycle</w:t>
            </w:r>
            <w:r>
              <w:rPr>
                <w:spacing w:val="-7"/>
              </w:rPr>
              <w:t> </w:t>
            </w:r>
            <w:r>
              <w:rPr>
                <w:spacing w:val="-2"/>
              </w:rPr>
              <w:t>Requirements</w:t>
            </w:r>
            <w:r>
              <w:rPr/>
              <w:tab/>
            </w:r>
            <w:r>
              <w:rPr>
                <w:spacing w:val="-5"/>
              </w:rPr>
              <w:t>29</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49">
            <w:r>
              <w:rPr/>
              <w:t>Information</w:t>
            </w:r>
            <w:r>
              <w:rPr>
                <w:spacing w:val="-6"/>
              </w:rPr>
              <w:t> </w:t>
            </w:r>
            <w:r>
              <w:rPr/>
              <w:t>Requirements</w:t>
            </w:r>
            <w:r>
              <w:rPr>
                <w:spacing w:val="-7"/>
              </w:rPr>
              <w:t> </w:t>
            </w:r>
            <w:r>
              <w:rPr/>
              <w:t>for</w:t>
            </w:r>
            <w:r>
              <w:rPr>
                <w:spacing w:val="-5"/>
              </w:rPr>
              <w:t> </w:t>
            </w:r>
            <w:r>
              <w:rPr/>
              <w:t>ETSI-based</w:t>
            </w:r>
            <w:r>
              <w:rPr>
                <w:spacing w:val="-5"/>
              </w:rPr>
              <w:t> </w:t>
            </w:r>
            <w:r>
              <w:rPr>
                <w:spacing w:val="-2"/>
              </w:rPr>
              <w:t>Solution</w:t>
            </w:r>
            <w:r>
              <w:rPr/>
              <w:tab/>
            </w:r>
            <w:r>
              <w:rPr>
                <w:spacing w:val="-5"/>
              </w:rPr>
              <w:t>30</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bookmark50">
            <w:r>
              <w:rPr>
                <w:spacing w:val="-2"/>
              </w:rPr>
              <w:t>DeploymentDescriptor</w:t>
            </w:r>
            <w:r>
              <w:rPr/>
              <w:tab/>
            </w:r>
            <w:r>
              <w:rPr>
                <w:spacing w:val="-5"/>
              </w:rPr>
              <w:t>30</w:t>
            </w:r>
          </w:hyperlink>
        </w:p>
        <w:p>
          <w:pPr>
            <w:pStyle w:val="TOC2"/>
            <w:numPr>
              <w:ilvl w:val="1"/>
              <w:numId w:val="1"/>
            </w:numPr>
            <w:tabs>
              <w:tab w:pos="1245" w:val="left" w:leader="none"/>
              <w:tab w:pos="10035" w:val="right" w:leader="dot"/>
            </w:tabs>
            <w:spacing w:line="240" w:lineRule="auto" w:before="0" w:after="0"/>
            <w:ind w:left="1245" w:right="0" w:hanging="853"/>
            <w:jc w:val="left"/>
          </w:pPr>
          <w:hyperlink w:history="true" w:anchor="_bookmark51">
            <w:r>
              <w:rPr>
                <w:spacing w:val="-2"/>
              </w:rPr>
              <w:t>DeploymentItems</w:t>
            </w:r>
            <w:r>
              <w:rPr/>
              <w:tab/>
            </w:r>
            <w:r>
              <w:rPr>
                <w:spacing w:val="-5"/>
              </w:rPr>
              <w:t>30</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52">
            <w:r>
              <w:rPr/>
              <w:t>Formatting</w:t>
            </w:r>
            <w:r>
              <w:rPr>
                <w:spacing w:val="-6"/>
              </w:rPr>
              <w:t> </w:t>
            </w:r>
            <w:r>
              <w:rPr>
                <w:spacing w:val="-2"/>
              </w:rPr>
              <w:t>Recommendations</w:t>
            </w:r>
            <w:r>
              <w:rPr/>
              <w:tab/>
            </w:r>
            <w:r>
              <w:rPr>
                <w:spacing w:val="-5"/>
              </w:rPr>
              <w:t>30</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bookmark53">
            <w:r>
              <w:rPr>
                <w:spacing w:val="-4"/>
              </w:rPr>
              <w:t>CSAR</w:t>
            </w:r>
            <w:r>
              <w:rPr/>
              <w:tab/>
            </w:r>
            <w:r>
              <w:rPr>
                <w:spacing w:val="-5"/>
              </w:rPr>
              <w:t>30</w:t>
            </w:r>
          </w:hyperlink>
        </w:p>
        <w:p>
          <w:pPr>
            <w:pStyle w:val="TOC2"/>
            <w:numPr>
              <w:ilvl w:val="1"/>
              <w:numId w:val="1"/>
            </w:numPr>
            <w:tabs>
              <w:tab w:pos="1245" w:val="left" w:leader="none"/>
              <w:tab w:pos="10035" w:val="right" w:leader="dot"/>
            </w:tabs>
            <w:spacing w:line="240" w:lineRule="auto" w:before="0" w:after="0"/>
            <w:ind w:left="1245" w:right="0" w:hanging="853"/>
            <w:jc w:val="left"/>
          </w:pPr>
          <w:hyperlink w:history="true" w:anchor="_bookmark54">
            <w:r>
              <w:rPr>
                <w:spacing w:val="-2"/>
              </w:rPr>
              <w:t>SOL004</w:t>
            </w:r>
            <w:r>
              <w:rPr/>
              <w:tab/>
            </w:r>
            <w:r>
              <w:rPr>
                <w:spacing w:val="-5"/>
              </w:rPr>
              <w:t>30</w:t>
            </w:r>
          </w:hyperlink>
        </w:p>
        <w:p>
          <w:pPr>
            <w:pStyle w:val="TOC3"/>
            <w:numPr>
              <w:ilvl w:val="1"/>
              <w:numId w:val="3"/>
            </w:numPr>
            <w:tabs>
              <w:tab w:pos="1245" w:val="left" w:leader="none"/>
              <w:tab w:pos="7442" w:val="left" w:leader="dot"/>
            </w:tabs>
            <w:spacing w:line="240" w:lineRule="auto" w:before="1" w:after="0"/>
            <w:ind w:left="1245" w:right="0" w:hanging="853"/>
            <w:jc w:val="left"/>
            <w:rPr>
              <w:i w:val="0"/>
              <w:sz w:val="20"/>
            </w:rPr>
          </w:pPr>
          <w:r>
            <w:rPr>
              <w:b w:val="0"/>
              <w:i w:val="0"/>
              <w:sz w:val="20"/>
            </w:rPr>
            <w:t>&lt;here</w:t>
          </w:r>
          <w:r>
            <w:rPr>
              <w:b w:val="0"/>
              <w:i w:val="0"/>
              <w:spacing w:val="-4"/>
              <w:sz w:val="20"/>
            </w:rPr>
            <w:t> </w:t>
          </w:r>
          <w:r>
            <w:rPr>
              <w:b w:val="0"/>
              <w:i w:val="0"/>
              <w:sz w:val="20"/>
            </w:rPr>
            <w:t>is</w:t>
          </w:r>
          <w:r>
            <w:rPr>
              <w:b w:val="0"/>
              <w:i w:val="0"/>
              <w:spacing w:val="-4"/>
              <w:sz w:val="20"/>
            </w:rPr>
            <w:t> </w:t>
          </w:r>
          <w:r>
            <w:rPr>
              <w:b w:val="0"/>
              <w:i w:val="0"/>
              <w:sz w:val="20"/>
            </w:rPr>
            <w:t>a</w:t>
          </w:r>
          <w:r>
            <w:rPr>
              <w:b w:val="0"/>
              <w:i w:val="0"/>
              <w:spacing w:val="-3"/>
              <w:sz w:val="20"/>
            </w:rPr>
            <w:t> </w:t>
          </w:r>
          <w:r>
            <w:rPr>
              <w:b w:val="0"/>
              <w:i w:val="0"/>
              <w:sz w:val="20"/>
            </w:rPr>
            <w:t>sample</w:t>
          </w:r>
          <w:r>
            <w:rPr>
              <w:b w:val="0"/>
              <w:i w:val="0"/>
              <w:spacing w:val="-3"/>
              <w:sz w:val="20"/>
            </w:rPr>
            <w:t> </w:t>
          </w:r>
          <w:r>
            <w:rPr>
              <w:b w:val="0"/>
              <w:i w:val="0"/>
              <w:sz w:val="20"/>
            </w:rPr>
            <w:t>Annex</w:t>
          </w:r>
          <w:r>
            <w:rPr>
              <w:b w:val="0"/>
              <w:i w:val="0"/>
              <w:spacing w:val="-4"/>
              <w:sz w:val="20"/>
            </w:rPr>
            <w:t> </w:t>
          </w:r>
          <w:r>
            <w:rPr>
              <w:b w:val="0"/>
              <w:i w:val="0"/>
              <w:sz w:val="20"/>
            </w:rPr>
            <w:t>sub-</w:t>
          </w:r>
          <w:r>
            <w:rPr>
              <w:b w:val="0"/>
              <w:i w:val="0"/>
              <w:spacing w:val="-2"/>
              <w:sz w:val="20"/>
            </w:rPr>
            <w:t>heading&gt;</w:t>
          </w:r>
          <w:r>
            <w:rPr>
              <w:b w:val="0"/>
              <w:i w:val="0"/>
              <w:sz w:val="20"/>
            </w:rPr>
            <w:tab/>
          </w:r>
          <w:r>
            <w:rPr>
              <w:i w:val="0"/>
              <w:sz w:val="20"/>
            </w:rPr>
            <w:t>Error!</w:t>
          </w:r>
          <w:r>
            <w:rPr>
              <w:i w:val="0"/>
              <w:spacing w:val="-5"/>
              <w:sz w:val="20"/>
            </w:rPr>
            <w:t> </w:t>
          </w:r>
          <w:r>
            <w:rPr>
              <w:i w:val="0"/>
              <w:sz w:val="20"/>
            </w:rPr>
            <w:t>Bookmark</w:t>
          </w:r>
          <w:r>
            <w:rPr>
              <w:i w:val="0"/>
              <w:spacing w:val="-5"/>
              <w:sz w:val="20"/>
            </w:rPr>
            <w:t> </w:t>
          </w:r>
          <w:r>
            <w:rPr>
              <w:i w:val="0"/>
              <w:sz w:val="20"/>
            </w:rPr>
            <w:t>not</w:t>
          </w:r>
          <w:r>
            <w:rPr>
              <w:i w:val="0"/>
              <w:spacing w:val="-5"/>
              <w:sz w:val="20"/>
            </w:rPr>
            <w:t> </w:t>
          </w:r>
          <w:r>
            <w:rPr>
              <w:i w:val="0"/>
              <w:spacing w:val="-2"/>
              <w:sz w:val="20"/>
            </w:rPr>
            <w:t>defined.</w:t>
          </w:r>
        </w:p>
        <w:p>
          <w:pPr>
            <w:pStyle w:val="TOC1"/>
            <w:tabs>
              <w:tab w:pos="10033" w:val="right" w:leader="dot"/>
            </w:tabs>
            <w:ind w:left="392" w:firstLine="0"/>
          </w:pPr>
          <w:hyperlink w:history="true" w:anchor="_bookmark56">
            <w:r>
              <w:rPr>
                <w:spacing w:val="-2"/>
              </w:rPr>
              <w:t>History</w:t>
            </w:r>
            <w:r>
              <w:rPr/>
              <w:tab/>
            </w:r>
            <w:r>
              <w:rPr>
                <w:spacing w:val="-5"/>
              </w:rPr>
              <w:t>33</w:t>
            </w:r>
          </w:hyperlink>
        </w:p>
      </w:sdtContent>
    </w:sdt>
    <w:p>
      <w:pPr>
        <w:spacing w:after="0"/>
        <w:sectPr>
          <w:headerReference w:type="default" r:id="rId6"/>
          <w:footerReference w:type="default" r:id="rId7"/>
          <w:pgSz w:w="11910" w:h="16850"/>
          <w:pgMar w:header="864" w:footer="488" w:top="1520" w:bottom="680" w:left="740" w:right="600"/>
          <w:pgNumType w:start="2"/>
        </w:sectPr>
      </w:pPr>
    </w:p>
    <w:p>
      <w:pPr>
        <w:pStyle w:val="BodyText"/>
        <w:spacing w:before="8"/>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160135" cy="18415"/>
                          <a:chExt cx="6160135" cy="18415"/>
                        </a:xfrm>
                      </wpg:grpSpPr>
                      <wps:wsp>
                        <wps:cNvPr id="12" name="Graphic 1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8" coordorigin="0,0" coordsize="9701,29">
                <v:rect style="position:absolute;left:0;top:0;width:9701;height:29" id="docshape9" filled="true" fillcolor="#000000" stroked="false">
                  <v:fill type="solid"/>
                </v:rect>
              </v:group>
            </w:pict>
          </mc:Fallback>
        </mc:AlternateContent>
      </w:r>
      <w:r>
        <w:rPr>
          <w:position w:val="0"/>
          <w:sz w:val="2"/>
        </w:rPr>
      </w:r>
    </w:p>
    <w:p>
      <w:pPr>
        <w:pStyle w:val="Heading1"/>
        <w:spacing w:before="62"/>
        <w:ind w:firstLine="0"/>
      </w:pPr>
      <w:bookmarkStart w:name="_bookmark0" w:id="1"/>
      <w:bookmarkEnd w:id="1"/>
      <w:r>
        <w:rPr/>
      </w:r>
      <w:r>
        <w:rPr/>
        <w:t>List</w:t>
      </w:r>
      <w:r>
        <w:rPr>
          <w:spacing w:val="-2"/>
        </w:rPr>
        <w:t> </w:t>
      </w:r>
      <w:r>
        <w:rPr/>
        <w:t>of</w:t>
      </w:r>
      <w:r>
        <w:rPr>
          <w:spacing w:val="-3"/>
        </w:rPr>
        <w:t> </w:t>
      </w:r>
      <w:r>
        <w:rPr>
          <w:spacing w:val="-2"/>
        </w:rPr>
        <w:t>figures</w:t>
      </w:r>
    </w:p>
    <w:p>
      <w:pPr>
        <w:pStyle w:val="BodyText"/>
        <w:tabs>
          <w:tab w:pos="9925" w:val="left" w:leader="dot"/>
        </w:tabs>
        <w:spacing w:before="179"/>
        <w:ind w:left="392"/>
      </w:pPr>
      <w:hyperlink w:history="true" w:anchor="_bookmark17">
        <w:r>
          <w:rPr/>
          <w:t>Figure</w:t>
        </w:r>
        <w:r>
          <w:rPr>
            <w:spacing w:val="-6"/>
          </w:rPr>
          <w:t> </w:t>
        </w:r>
        <w:r>
          <w:rPr/>
          <w:t>4.1-1</w:t>
        </w:r>
        <w:r>
          <w:rPr>
            <w:spacing w:val="-4"/>
          </w:rPr>
          <w:t> </w:t>
        </w:r>
        <w:r>
          <w:rPr/>
          <w:t>Common</w:t>
        </w:r>
        <w:r>
          <w:rPr>
            <w:spacing w:val="-4"/>
          </w:rPr>
          <w:t> </w:t>
        </w:r>
        <w:r>
          <w:rPr/>
          <w:t>Application</w:t>
        </w:r>
        <w:r>
          <w:rPr>
            <w:spacing w:val="-5"/>
          </w:rPr>
          <w:t> </w:t>
        </w:r>
        <w:r>
          <w:rPr/>
          <w:t>Life</w:t>
        </w:r>
        <w:r>
          <w:rPr>
            <w:spacing w:val="-5"/>
          </w:rPr>
          <w:t> </w:t>
        </w:r>
        <w:r>
          <w:rPr/>
          <w:t>Cycle</w:t>
        </w:r>
        <w:r>
          <w:rPr>
            <w:spacing w:val="-5"/>
          </w:rPr>
          <w:t> </w:t>
        </w:r>
        <w:r>
          <w:rPr/>
          <w:t>Management</w:t>
        </w:r>
        <w:r>
          <w:rPr>
            <w:spacing w:val="-8"/>
          </w:rPr>
          <w:t> </w:t>
        </w:r>
        <w:r>
          <w:rPr/>
          <w:t>for</w:t>
        </w:r>
        <w:r>
          <w:rPr>
            <w:spacing w:val="-6"/>
          </w:rPr>
          <w:t> </w:t>
        </w:r>
        <w:r>
          <w:rPr>
            <w:spacing w:val="-5"/>
          </w:rPr>
          <w:t>ASD</w:t>
        </w:r>
        <w:r>
          <w:rPr/>
          <w:tab/>
        </w:r>
        <w:r>
          <w:rPr>
            <w:spacing w:val="-10"/>
          </w:rPr>
          <w:t>8</w:t>
        </w:r>
      </w:hyperlink>
    </w:p>
    <w:p>
      <w:pPr>
        <w:pStyle w:val="BodyText"/>
        <w:tabs>
          <w:tab w:pos="9826" w:val="left" w:leader="dot"/>
        </w:tabs>
        <w:spacing w:line="229" w:lineRule="exact"/>
        <w:ind w:left="392"/>
      </w:pPr>
      <w:hyperlink w:history="true" w:anchor="_bookmark21">
        <w:r>
          <w:rPr/>
          <w:t>Figure</w:t>
        </w:r>
        <w:r>
          <w:rPr>
            <w:spacing w:val="-6"/>
          </w:rPr>
          <w:t> </w:t>
        </w:r>
        <w:r>
          <w:rPr/>
          <w:t>4.2.2-1</w:t>
        </w:r>
        <w:r>
          <w:rPr>
            <w:spacing w:val="-6"/>
          </w:rPr>
          <w:t> </w:t>
        </w:r>
        <w:r>
          <w:rPr/>
          <w:t>Package</w:t>
        </w:r>
        <w:r>
          <w:rPr>
            <w:spacing w:val="-5"/>
          </w:rPr>
          <w:t> </w:t>
        </w:r>
        <w:r>
          <w:rPr/>
          <w:t>Security</w:t>
        </w:r>
        <w:r>
          <w:rPr>
            <w:spacing w:val="-5"/>
          </w:rPr>
          <w:t> </w:t>
        </w:r>
        <w:r>
          <w:rPr>
            <w:spacing w:val="-2"/>
          </w:rPr>
          <w:t>Approaches</w:t>
        </w:r>
        <w:r>
          <w:rPr/>
          <w:tab/>
        </w:r>
        <w:r>
          <w:rPr>
            <w:spacing w:val="-7"/>
          </w:rPr>
          <w:t>10</w:t>
        </w:r>
      </w:hyperlink>
    </w:p>
    <w:p>
      <w:pPr>
        <w:pStyle w:val="BodyText"/>
        <w:tabs>
          <w:tab w:pos="9826" w:val="left" w:leader="dot"/>
        </w:tabs>
        <w:spacing w:line="229" w:lineRule="exact"/>
        <w:ind w:left="392"/>
      </w:pPr>
      <w:hyperlink w:history="true" w:anchor="_bookmark23">
        <w:r>
          <w:rPr/>
          <w:t>Figure</w:t>
        </w:r>
        <w:r>
          <w:rPr>
            <w:spacing w:val="-7"/>
          </w:rPr>
          <w:t> </w:t>
        </w:r>
        <w:r>
          <w:rPr/>
          <w:t>4.2.3-1</w:t>
        </w:r>
        <w:r>
          <w:rPr>
            <w:spacing w:val="-8"/>
          </w:rPr>
          <w:t> </w:t>
        </w:r>
        <w:r>
          <w:rPr/>
          <w:t>Deployment</w:t>
        </w:r>
        <w:r>
          <w:rPr>
            <w:spacing w:val="-8"/>
          </w:rPr>
          <w:t> </w:t>
        </w:r>
        <w:r>
          <w:rPr/>
          <w:t>Descriptor</w:t>
        </w:r>
        <w:r>
          <w:rPr>
            <w:spacing w:val="-7"/>
          </w:rPr>
          <w:t> </w:t>
        </w:r>
        <w:r>
          <w:rPr>
            <w:spacing w:val="-4"/>
          </w:rPr>
          <w:t>Model</w:t>
        </w:r>
        <w:r>
          <w:rPr/>
          <w:tab/>
        </w:r>
        <w:r>
          <w:rPr>
            <w:spacing w:val="-5"/>
          </w:rPr>
          <w:t>10</w:t>
        </w:r>
      </w:hyperlink>
    </w:p>
    <w:p>
      <w:pPr>
        <w:pStyle w:val="BodyText"/>
        <w:tabs>
          <w:tab w:pos="9826" w:val="left" w:leader="dot"/>
        </w:tabs>
        <w:spacing w:before="1"/>
        <w:ind w:left="392"/>
      </w:pPr>
      <w:hyperlink w:history="true" w:anchor="_bookmark29">
        <w:r>
          <w:rPr/>
          <w:t>Figure</w:t>
        </w:r>
        <w:r>
          <w:rPr>
            <w:spacing w:val="-5"/>
          </w:rPr>
          <w:t> </w:t>
        </w:r>
        <w:r>
          <w:rPr/>
          <w:t>5.1.2-1</w:t>
        </w:r>
        <w:r>
          <w:rPr>
            <w:spacing w:val="-5"/>
          </w:rPr>
          <w:t> </w:t>
        </w:r>
        <w:r>
          <w:rPr/>
          <w:t>Deployment</w:t>
        </w:r>
        <w:r>
          <w:rPr>
            <w:spacing w:val="-5"/>
          </w:rPr>
          <w:t> </w:t>
        </w:r>
        <w:r>
          <w:rPr/>
          <w:t>Flow</w:t>
        </w:r>
        <w:r>
          <w:rPr>
            <w:spacing w:val="-5"/>
          </w:rPr>
          <w:t> </w:t>
        </w:r>
        <w:r>
          <w:rPr/>
          <w:t>for</w:t>
        </w:r>
        <w:r>
          <w:rPr>
            <w:spacing w:val="-4"/>
          </w:rPr>
          <w:t> </w:t>
        </w:r>
        <w:r>
          <w:rPr/>
          <w:t>ASD</w:t>
        </w:r>
        <w:r>
          <w:rPr>
            <w:spacing w:val="-4"/>
          </w:rPr>
          <w:t> </w:t>
        </w:r>
        <w:r>
          <w:rPr/>
          <w:t>and</w:t>
        </w:r>
        <w:r>
          <w:rPr>
            <w:spacing w:val="-6"/>
          </w:rPr>
          <w:t> </w:t>
        </w:r>
        <w:r>
          <w:rPr/>
          <w:t>Cloud</w:t>
        </w:r>
        <w:r>
          <w:rPr>
            <w:spacing w:val="-3"/>
          </w:rPr>
          <w:t> </w:t>
        </w:r>
        <w:r>
          <w:rPr/>
          <w:t>Native</w:t>
        </w:r>
        <w:r>
          <w:rPr>
            <w:spacing w:val="-6"/>
          </w:rPr>
          <w:t> </w:t>
        </w:r>
        <w:r>
          <w:rPr/>
          <w:t>Artifacts</w:t>
        </w:r>
        <w:r>
          <w:rPr>
            <w:spacing w:val="-6"/>
          </w:rPr>
          <w:t> </w:t>
        </w:r>
        <w:r>
          <w:rPr/>
          <w:t>Use</w:t>
        </w:r>
        <w:r>
          <w:rPr>
            <w:spacing w:val="-5"/>
          </w:rPr>
          <w:t> </w:t>
        </w:r>
        <w:r>
          <w:rPr>
            <w:spacing w:val="-4"/>
          </w:rPr>
          <w:t>Case</w:t>
        </w:r>
        <w:r>
          <w:rPr/>
          <w:tab/>
        </w:r>
        <w:r>
          <w:rPr>
            <w:spacing w:val="-5"/>
          </w:rPr>
          <w:t>14</w:t>
        </w:r>
      </w:hyperlink>
    </w:p>
    <w:p>
      <w:pPr>
        <w:pStyle w:val="BodyText"/>
        <w:tabs>
          <w:tab w:pos="9826" w:val="left" w:leader="dot"/>
        </w:tabs>
        <w:ind w:left="392"/>
      </w:pPr>
      <w:hyperlink w:history="true" w:anchor="_bookmark33">
        <w:r>
          <w:rPr/>
          <w:t>Figure</w:t>
        </w:r>
        <w:r>
          <w:rPr>
            <w:spacing w:val="-5"/>
          </w:rPr>
          <w:t> </w:t>
        </w:r>
        <w:r>
          <w:rPr/>
          <w:t>5.2.2-1</w:t>
        </w:r>
        <w:r>
          <w:rPr>
            <w:spacing w:val="-6"/>
          </w:rPr>
          <w:t> </w:t>
        </w:r>
        <w:r>
          <w:rPr/>
          <w:t>Flow</w:t>
        </w:r>
        <w:r>
          <w:rPr>
            <w:spacing w:val="-5"/>
          </w:rPr>
          <w:t> </w:t>
        </w:r>
        <w:r>
          <w:rPr/>
          <w:t>of</w:t>
        </w:r>
        <w:r>
          <w:rPr>
            <w:spacing w:val="-5"/>
          </w:rPr>
          <w:t> </w:t>
        </w:r>
        <w:r>
          <w:rPr/>
          <w:t>NF</w:t>
        </w:r>
        <w:r>
          <w:rPr>
            <w:spacing w:val="-6"/>
          </w:rPr>
          <w:t> </w:t>
        </w:r>
        <w:r>
          <w:rPr/>
          <w:t>Deployment</w:t>
        </w:r>
        <w:r>
          <w:rPr>
            <w:spacing w:val="-6"/>
          </w:rPr>
          <w:t> </w:t>
        </w:r>
        <w:r>
          <w:rPr/>
          <w:t>instantiation</w:t>
        </w:r>
        <w:r>
          <w:rPr>
            <w:spacing w:val="-4"/>
          </w:rPr>
          <w:t> </w:t>
        </w:r>
        <w:r>
          <w:rPr/>
          <w:t>with</w:t>
        </w:r>
        <w:r>
          <w:rPr>
            <w:spacing w:val="-4"/>
          </w:rPr>
          <w:t> VNFD</w:t>
        </w:r>
        <w:r>
          <w:rPr/>
          <w:tab/>
        </w:r>
        <w:r>
          <w:rPr>
            <w:spacing w:val="-5"/>
          </w:rPr>
          <w:t>19</w:t>
        </w:r>
      </w:hyperlink>
    </w:p>
    <w:p>
      <w:pPr>
        <w:pStyle w:val="BodyText"/>
        <w:tabs>
          <w:tab w:pos="9826" w:val="left" w:leader="dot"/>
        </w:tabs>
        <w:spacing w:before="1"/>
        <w:ind w:left="392"/>
      </w:pPr>
      <w:hyperlink w:history="true" w:anchor="_bookmark38">
        <w:r>
          <w:rPr/>
          <w:t>Figure</w:t>
        </w:r>
        <w:r>
          <w:rPr>
            <w:spacing w:val="-7"/>
          </w:rPr>
          <w:t> </w:t>
        </w:r>
        <w:r>
          <w:rPr/>
          <w:t>6.1.1-1</w:t>
        </w:r>
        <w:r>
          <w:rPr>
            <w:spacing w:val="-7"/>
          </w:rPr>
          <w:t> </w:t>
        </w:r>
        <w:r>
          <w:rPr/>
          <w:t>DeploymentDescriptor</w:t>
        </w:r>
        <w:r>
          <w:rPr>
            <w:spacing w:val="-7"/>
          </w:rPr>
          <w:t> </w:t>
        </w:r>
        <w:r>
          <w:rPr/>
          <w:t>with</w:t>
        </w:r>
        <w:r>
          <w:rPr>
            <w:spacing w:val="-6"/>
          </w:rPr>
          <w:t> </w:t>
        </w:r>
        <w:r>
          <w:rPr/>
          <w:t>ASD</w:t>
        </w:r>
        <w:r>
          <w:rPr>
            <w:spacing w:val="-6"/>
          </w:rPr>
          <w:t> </w:t>
        </w:r>
        <w:r>
          <w:rPr>
            <w:spacing w:val="-2"/>
          </w:rPr>
          <w:t>representation</w:t>
        </w:r>
        <w:r>
          <w:rPr/>
          <w:tab/>
        </w:r>
        <w:r>
          <w:rPr>
            <w:spacing w:val="-5"/>
          </w:rPr>
          <w:t>23</w:t>
        </w:r>
      </w:hyperlink>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267744</wp:posOffset>
                </wp:positionV>
                <wp:extent cx="616013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82207pt;width:485.02pt;height:1.44pt;mso-position-horizontal-relative:page;mso-position-vertical-relative:paragraph;z-index:-15726080;mso-wrap-distance-left:0;mso-wrap-distance-right:0" id="docshape10" filled="true" fillcolor="#000000" stroked="false">
                <v:fill type="solid"/>
                <w10:wrap type="topAndBottom"/>
              </v:rect>
            </w:pict>
          </mc:Fallback>
        </mc:AlternateContent>
      </w:r>
    </w:p>
    <w:p>
      <w:pPr>
        <w:pStyle w:val="Heading1"/>
        <w:spacing w:before="61"/>
        <w:ind w:firstLine="0"/>
      </w:pPr>
      <w:bookmarkStart w:name="_bookmark1" w:id="2"/>
      <w:bookmarkEnd w:id="2"/>
      <w:r>
        <w:rPr/>
      </w:r>
      <w:r>
        <w:rPr/>
        <w:t>List</w:t>
      </w:r>
      <w:r>
        <w:rPr>
          <w:spacing w:val="-2"/>
        </w:rPr>
        <w:t> </w:t>
      </w:r>
      <w:r>
        <w:rPr/>
        <w:t>of</w:t>
      </w:r>
      <w:r>
        <w:rPr>
          <w:spacing w:val="-3"/>
        </w:rPr>
        <w:t> </w:t>
      </w:r>
      <w:r>
        <w:rPr>
          <w:spacing w:val="-2"/>
        </w:rPr>
        <w:t>tables</w:t>
      </w:r>
    </w:p>
    <w:p>
      <w:pPr>
        <w:pStyle w:val="BodyText"/>
        <w:tabs>
          <w:tab w:pos="9925" w:val="left" w:leader="dot"/>
        </w:tabs>
        <w:spacing w:before="179"/>
        <w:ind w:left="392"/>
      </w:pPr>
      <w:hyperlink w:history="true" w:anchor="_bookmark7">
        <w:r>
          <w:rPr/>
          <w:t>Table</w:t>
        </w:r>
        <w:r>
          <w:rPr>
            <w:spacing w:val="-5"/>
          </w:rPr>
          <w:t> </w:t>
        </w:r>
        <w:r>
          <w:rPr/>
          <w:t>1.1-1</w:t>
        </w:r>
        <w:r>
          <w:rPr>
            <w:spacing w:val="-3"/>
          </w:rPr>
          <w:t> </w:t>
        </w:r>
        <w:r>
          <w:rPr/>
          <w:t>Revision</w:t>
        </w:r>
        <w:r>
          <w:rPr>
            <w:spacing w:val="-3"/>
          </w:rPr>
          <w:t> </w:t>
        </w:r>
        <w:r>
          <w:rPr/>
          <w:t>per</w:t>
        </w:r>
        <w:r>
          <w:rPr>
            <w:spacing w:val="-5"/>
          </w:rPr>
          <w:t> </w:t>
        </w:r>
        <w:r>
          <w:rPr>
            <w:spacing w:val="-4"/>
          </w:rPr>
          <w:t>Topic</w:t>
        </w:r>
        <w:r>
          <w:rPr/>
          <w:tab/>
        </w:r>
        <w:r>
          <w:rPr>
            <w:spacing w:val="-10"/>
          </w:rPr>
          <w:t>5</w:t>
        </w:r>
      </w:hyperlink>
    </w:p>
    <w:p>
      <w:pPr>
        <w:pStyle w:val="BodyText"/>
        <w:tabs>
          <w:tab w:pos="9925" w:val="left" w:leader="dot"/>
        </w:tabs>
        <w:ind w:left="392"/>
      </w:pPr>
      <w:hyperlink w:history="true" w:anchor="_bookmark14">
        <w:r>
          <w:rPr/>
          <w:t>Table</w:t>
        </w:r>
        <w:r>
          <w:rPr>
            <w:spacing w:val="-5"/>
          </w:rPr>
          <w:t> </w:t>
        </w:r>
        <w:r>
          <w:rPr/>
          <w:t>3.3-1</w:t>
        </w:r>
        <w:r>
          <w:rPr>
            <w:spacing w:val="-4"/>
          </w:rPr>
          <w:t> </w:t>
        </w:r>
        <w:r>
          <w:rPr/>
          <w:t>Abbreviations</w:t>
        </w:r>
        <w:r>
          <w:rPr>
            <w:spacing w:val="-6"/>
          </w:rPr>
          <w:t> </w:t>
        </w:r>
        <w:r>
          <w:rPr/>
          <w:t>&amp;</w:t>
        </w:r>
        <w:r>
          <w:rPr>
            <w:spacing w:val="-6"/>
          </w:rPr>
          <w:t> </w:t>
        </w:r>
        <w:r>
          <w:rPr>
            <w:spacing w:val="-2"/>
          </w:rPr>
          <w:t>Acronyms</w:t>
        </w:r>
        <w:r>
          <w:rPr/>
          <w:tab/>
        </w:r>
        <w:r>
          <w:rPr>
            <w:spacing w:val="-10"/>
          </w:rPr>
          <w:t>7</w:t>
        </w:r>
      </w:hyperlink>
    </w:p>
    <w:p>
      <w:pPr>
        <w:pStyle w:val="BodyText"/>
        <w:tabs>
          <w:tab w:pos="9826" w:val="left" w:leader="dot"/>
        </w:tabs>
        <w:ind w:left="392"/>
      </w:pPr>
      <w:hyperlink w:history="true" w:anchor="_bookmark31">
        <w:r>
          <w:rPr/>
          <w:t>Table</w:t>
        </w:r>
        <w:r>
          <w:rPr>
            <w:spacing w:val="-5"/>
          </w:rPr>
          <w:t> </w:t>
        </w:r>
        <w:r>
          <w:rPr/>
          <w:t>5.1.3-1</w:t>
        </w:r>
        <w:r>
          <w:rPr>
            <w:spacing w:val="-5"/>
          </w:rPr>
          <w:t> </w:t>
        </w:r>
        <w:r>
          <w:rPr/>
          <w:t>Deployment</w:t>
        </w:r>
        <w:r>
          <w:rPr>
            <w:spacing w:val="-5"/>
          </w:rPr>
          <w:t> </w:t>
        </w:r>
        <w:r>
          <w:rPr/>
          <w:t>Flow</w:t>
        </w:r>
        <w:r>
          <w:rPr>
            <w:spacing w:val="-5"/>
          </w:rPr>
          <w:t> </w:t>
        </w:r>
        <w:r>
          <w:rPr/>
          <w:t>for</w:t>
        </w:r>
        <w:r>
          <w:rPr>
            <w:spacing w:val="-4"/>
          </w:rPr>
          <w:t> </w:t>
        </w:r>
        <w:r>
          <w:rPr/>
          <w:t>ASD</w:t>
        </w:r>
        <w:r>
          <w:rPr>
            <w:spacing w:val="-5"/>
          </w:rPr>
          <w:t> </w:t>
        </w:r>
        <w:r>
          <w:rPr/>
          <w:t>and</w:t>
        </w:r>
        <w:r>
          <w:rPr>
            <w:spacing w:val="-3"/>
          </w:rPr>
          <w:t> </w:t>
        </w:r>
        <w:r>
          <w:rPr/>
          <w:t>Cloud</w:t>
        </w:r>
        <w:r>
          <w:rPr>
            <w:spacing w:val="-5"/>
          </w:rPr>
          <w:t> </w:t>
        </w:r>
        <w:r>
          <w:rPr/>
          <w:t>Native</w:t>
        </w:r>
        <w:r>
          <w:rPr>
            <w:spacing w:val="-7"/>
          </w:rPr>
          <w:t> </w:t>
        </w:r>
        <w:r>
          <w:rPr/>
          <w:t>Artifacts</w:t>
        </w:r>
        <w:r>
          <w:rPr>
            <w:spacing w:val="-5"/>
          </w:rPr>
          <w:t> </w:t>
        </w:r>
        <w:r>
          <w:rPr/>
          <w:t>Use</w:t>
        </w:r>
        <w:r>
          <w:rPr>
            <w:spacing w:val="-5"/>
          </w:rPr>
          <w:t> </w:t>
        </w:r>
        <w:r>
          <w:rPr>
            <w:spacing w:val="-4"/>
          </w:rPr>
          <w:t>Case</w:t>
        </w:r>
        <w:r>
          <w:rPr/>
          <w:tab/>
        </w:r>
        <w:r>
          <w:rPr>
            <w:spacing w:val="-5"/>
          </w:rPr>
          <w:t>14</w:t>
        </w:r>
      </w:hyperlink>
    </w:p>
    <w:p>
      <w:pPr>
        <w:pStyle w:val="BodyText"/>
        <w:tabs>
          <w:tab w:pos="9826" w:val="left" w:leader="dot"/>
        </w:tabs>
        <w:spacing w:line="229" w:lineRule="exact" w:before="1"/>
        <w:ind w:left="392"/>
      </w:pPr>
      <w:hyperlink w:history="true" w:anchor="_bookmark32">
        <w:r>
          <w:rPr/>
          <w:t>Table</w:t>
        </w:r>
        <w:r>
          <w:rPr>
            <w:spacing w:val="-6"/>
          </w:rPr>
          <w:t> </w:t>
        </w:r>
        <w:r>
          <w:rPr/>
          <w:t>5.1.4-1</w:t>
        </w:r>
        <w:r>
          <w:rPr>
            <w:spacing w:val="-6"/>
          </w:rPr>
          <w:t> </w:t>
        </w:r>
        <w:r>
          <w:rPr/>
          <w:t>Recommended</w:t>
        </w:r>
        <w:r>
          <w:rPr>
            <w:spacing w:val="-7"/>
          </w:rPr>
          <w:t> </w:t>
        </w:r>
        <w:r>
          <w:rPr/>
          <w:t>Requirements</w:t>
        </w:r>
        <w:r>
          <w:rPr>
            <w:spacing w:val="-6"/>
          </w:rPr>
          <w:t> </w:t>
        </w:r>
        <w:r>
          <w:rPr/>
          <w:t>for</w:t>
        </w:r>
        <w:r>
          <w:rPr>
            <w:spacing w:val="-5"/>
          </w:rPr>
          <w:t> </w:t>
        </w:r>
        <w:r>
          <w:rPr/>
          <w:t>Deployment</w:t>
        </w:r>
        <w:r>
          <w:rPr>
            <w:spacing w:val="-8"/>
          </w:rPr>
          <w:t> </w:t>
        </w:r>
        <w:r>
          <w:rPr/>
          <w:t>flow</w:t>
        </w:r>
        <w:r>
          <w:rPr>
            <w:spacing w:val="-6"/>
          </w:rPr>
          <w:t> </w:t>
        </w:r>
        <w:r>
          <w:rPr/>
          <w:t>for</w:t>
        </w:r>
        <w:r>
          <w:rPr>
            <w:spacing w:val="-7"/>
          </w:rPr>
          <w:t> </w:t>
        </w:r>
        <w:r>
          <w:rPr>
            <w:spacing w:val="-5"/>
          </w:rPr>
          <w:t>ASD</w:t>
        </w:r>
        <w:r>
          <w:rPr/>
          <w:tab/>
        </w:r>
        <w:r>
          <w:rPr>
            <w:spacing w:val="-5"/>
          </w:rPr>
          <w:t>17</w:t>
        </w:r>
      </w:hyperlink>
    </w:p>
    <w:p>
      <w:pPr>
        <w:pStyle w:val="BodyText"/>
        <w:tabs>
          <w:tab w:pos="9826" w:val="left" w:leader="dot"/>
        </w:tabs>
        <w:spacing w:line="229" w:lineRule="exact"/>
        <w:ind w:left="392"/>
      </w:pPr>
      <w:hyperlink w:history="true" w:anchor="_bookmark34">
        <w:r>
          <w:rPr/>
          <w:t>Table</w:t>
        </w:r>
        <w:r>
          <w:rPr>
            <w:spacing w:val="-5"/>
          </w:rPr>
          <w:t> </w:t>
        </w:r>
        <w:r>
          <w:rPr/>
          <w:t>5.2.3-1</w:t>
        </w:r>
        <w:r>
          <w:rPr>
            <w:spacing w:val="-5"/>
          </w:rPr>
          <w:t> </w:t>
        </w:r>
        <w:r>
          <w:rPr/>
          <w:t>Flow</w:t>
        </w:r>
        <w:r>
          <w:rPr>
            <w:spacing w:val="-5"/>
          </w:rPr>
          <w:t> </w:t>
        </w:r>
        <w:r>
          <w:rPr/>
          <w:t>of</w:t>
        </w:r>
        <w:r>
          <w:rPr>
            <w:spacing w:val="-4"/>
          </w:rPr>
          <w:t> </w:t>
        </w:r>
        <w:r>
          <w:rPr/>
          <w:t>NF</w:t>
        </w:r>
        <w:r>
          <w:rPr>
            <w:spacing w:val="-6"/>
          </w:rPr>
          <w:t> </w:t>
        </w:r>
        <w:r>
          <w:rPr/>
          <w:t>Deployment</w:t>
        </w:r>
        <w:r>
          <w:rPr>
            <w:spacing w:val="-5"/>
          </w:rPr>
          <w:t> </w:t>
        </w:r>
        <w:r>
          <w:rPr/>
          <w:t>instantiation</w:t>
        </w:r>
        <w:r>
          <w:rPr>
            <w:spacing w:val="-4"/>
          </w:rPr>
          <w:t> </w:t>
        </w:r>
        <w:r>
          <w:rPr/>
          <w:t>with</w:t>
        </w:r>
        <w:r>
          <w:rPr>
            <w:spacing w:val="-3"/>
          </w:rPr>
          <w:t> </w:t>
        </w:r>
        <w:r>
          <w:rPr>
            <w:spacing w:val="-4"/>
          </w:rPr>
          <w:t>VNFD</w:t>
        </w:r>
        <w:r>
          <w:rPr/>
          <w:tab/>
        </w:r>
        <w:r>
          <w:rPr>
            <w:spacing w:val="-5"/>
          </w:rPr>
          <w:t>19</w:t>
        </w:r>
      </w:hyperlink>
    </w:p>
    <w:p>
      <w:pPr>
        <w:pStyle w:val="BodyText"/>
        <w:tabs>
          <w:tab w:pos="9826" w:val="left" w:leader="dot"/>
        </w:tabs>
        <w:ind w:left="392"/>
      </w:pPr>
      <w:hyperlink w:history="true" w:anchor="_bookmark35">
        <w:r>
          <w:rPr/>
          <w:t>Table</w:t>
        </w:r>
        <w:r>
          <w:rPr>
            <w:spacing w:val="-5"/>
          </w:rPr>
          <w:t> </w:t>
        </w:r>
        <w:r>
          <w:rPr/>
          <w:t>5.2.4-1:</w:t>
        </w:r>
        <w:r>
          <w:rPr>
            <w:spacing w:val="-6"/>
          </w:rPr>
          <w:t> </w:t>
        </w:r>
        <w:r>
          <w:rPr/>
          <w:t>Potential</w:t>
        </w:r>
        <w:r>
          <w:rPr>
            <w:spacing w:val="-6"/>
          </w:rPr>
          <w:t> </w:t>
        </w:r>
        <w:r>
          <w:rPr/>
          <w:t>requirements</w:t>
        </w:r>
        <w:r>
          <w:rPr>
            <w:spacing w:val="-6"/>
          </w:rPr>
          <w:t> </w:t>
        </w:r>
        <w:r>
          <w:rPr/>
          <w:t>related</w:t>
        </w:r>
        <w:r>
          <w:rPr>
            <w:spacing w:val="-4"/>
          </w:rPr>
          <w:t> </w:t>
        </w:r>
        <w:r>
          <w:rPr/>
          <w:t>to</w:t>
        </w:r>
        <w:r>
          <w:rPr>
            <w:spacing w:val="-4"/>
          </w:rPr>
          <w:t> </w:t>
        </w:r>
        <w:r>
          <w:rPr/>
          <w:t>VNFD</w:t>
        </w:r>
        <w:r>
          <w:rPr>
            <w:spacing w:val="-5"/>
          </w:rPr>
          <w:t> </w:t>
        </w:r>
        <w:r>
          <w:rPr/>
          <w:t>for</w:t>
        </w:r>
        <w:r>
          <w:rPr>
            <w:spacing w:val="-4"/>
          </w:rPr>
          <w:t> </w:t>
        </w:r>
        <w:r>
          <w:rPr/>
          <w:t>application</w:t>
        </w:r>
        <w:r>
          <w:rPr>
            <w:spacing w:val="-4"/>
          </w:rPr>
          <w:t> </w:t>
        </w:r>
        <w:r>
          <w:rPr>
            <w:spacing w:val="-2"/>
          </w:rPr>
          <w:t>deployment</w:t>
        </w:r>
        <w:r>
          <w:rPr/>
          <w:tab/>
        </w:r>
        <w:r>
          <w:rPr>
            <w:spacing w:val="-5"/>
          </w:rPr>
          <w:t>22</w:t>
        </w:r>
      </w:hyperlink>
    </w:p>
    <w:p>
      <w:pPr>
        <w:pStyle w:val="BodyText"/>
        <w:tabs>
          <w:tab w:pos="9826" w:val="left" w:leader="dot"/>
        </w:tabs>
        <w:spacing w:before="1"/>
        <w:ind w:left="392"/>
      </w:pPr>
      <w:hyperlink w:history="true" w:anchor="_bookmark39">
        <w:r>
          <w:rPr/>
          <w:t>Table</w:t>
        </w:r>
        <w:r>
          <w:rPr>
            <w:spacing w:val="-6"/>
          </w:rPr>
          <w:t> </w:t>
        </w:r>
        <w:r>
          <w:rPr/>
          <w:t>6.1.2-1</w:t>
        </w:r>
        <w:r>
          <w:rPr>
            <w:spacing w:val="-7"/>
          </w:rPr>
          <w:t> </w:t>
        </w:r>
        <w:r>
          <w:rPr/>
          <w:t>ASD</w:t>
        </w:r>
        <w:r>
          <w:rPr>
            <w:spacing w:val="-5"/>
          </w:rPr>
          <w:t> </w:t>
        </w:r>
        <w:r>
          <w:rPr/>
          <w:t>Information</w:t>
        </w:r>
        <w:r>
          <w:rPr>
            <w:spacing w:val="-5"/>
          </w:rPr>
          <w:t> </w:t>
        </w:r>
        <w:r>
          <w:rPr>
            <w:spacing w:val="-4"/>
          </w:rPr>
          <w:t>Model</w:t>
        </w:r>
        <w:r>
          <w:rPr/>
          <w:tab/>
        </w:r>
        <w:r>
          <w:rPr>
            <w:spacing w:val="-5"/>
          </w:rPr>
          <w:t>24</w:t>
        </w:r>
      </w:hyperlink>
    </w:p>
    <w:p>
      <w:pPr>
        <w:pStyle w:val="BodyText"/>
        <w:tabs>
          <w:tab w:pos="9826" w:val="left" w:leader="dot"/>
        </w:tabs>
        <w:ind w:left="392" w:right="536"/>
      </w:pPr>
      <w:hyperlink w:history="true" w:anchor="_bookmark40">
        <w:r>
          <w:rPr/>
          <w:t>Note 1: Applies only for ExtCpd representing secondary network interfaces in a POD. Note 2: Several ExtCpd may</w:t>
        </w:r>
      </w:hyperlink>
      <w:r>
        <w:rPr>
          <w:spacing w:val="40"/>
        </w:rPr>
        <w:t> </w:t>
      </w:r>
      <w:hyperlink w:history="true" w:anchor="_bookmark40">
        <w:r>
          <w:rPr/>
          <w:t>refer</w:t>
        </w:r>
        <w:r>
          <w:rPr>
            <w:spacing w:val="-4"/>
          </w:rPr>
          <w:t> </w:t>
        </w:r>
        <w:r>
          <w:rPr/>
          <w:t>to</w:t>
        </w:r>
        <w:r>
          <w:rPr>
            <w:spacing w:val="-4"/>
          </w:rPr>
          <w:t> </w:t>
        </w:r>
        <w:r>
          <w:rPr/>
          <w:t>same</w:t>
        </w:r>
        <w:r>
          <w:rPr>
            <w:spacing w:val="-5"/>
          </w:rPr>
          <w:t> </w:t>
        </w:r>
        <w:r>
          <w:rPr/>
          <w:t>additional</w:t>
        </w:r>
        <w:r>
          <w:rPr>
            <w:spacing w:val="-5"/>
          </w:rPr>
          <w:t> </w:t>
        </w:r>
        <w:r>
          <w:rPr/>
          <w:t>network</w:t>
        </w:r>
        <w:r>
          <w:rPr>
            <w:spacing w:val="-4"/>
          </w:rPr>
          <w:t> </w:t>
        </w:r>
        <w:r>
          <w:rPr/>
          <w:t>interface</w:t>
        </w:r>
        <w:r>
          <w:rPr>
            <w:spacing w:val="-6"/>
          </w:rPr>
          <w:t> </w:t>
        </w:r>
        <w:r>
          <w:rPr>
            <w:spacing w:val="-2"/>
          </w:rPr>
          <w:t>requirements</w:t>
        </w:r>
        <w:r>
          <w:rPr/>
          <w:tab/>
        </w:r>
        <w:r>
          <w:rPr>
            <w:spacing w:val="-5"/>
          </w:rPr>
          <w:t>25</w:t>
        </w:r>
      </w:hyperlink>
    </w:p>
    <w:p>
      <w:pPr>
        <w:pStyle w:val="BodyText"/>
        <w:tabs>
          <w:tab w:pos="9826" w:val="left" w:leader="dot"/>
        </w:tabs>
        <w:spacing w:line="228" w:lineRule="exact"/>
        <w:ind w:left="392"/>
      </w:pPr>
      <w:hyperlink w:history="true" w:anchor="_bookmark55">
        <w:r>
          <w:rPr/>
          <w:t>Table</w:t>
        </w:r>
        <w:r>
          <w:rPr>
            <w:spacing w:val="-4"/>
          </w:rPr>
          <w:t> </w:t>
        </w:r>
        <w:r>
          <w:rPr/>
          <w:t>–</w:t>
        </w:r>
        <w:r>
          <w:rPr>
            <w:spacing w:val="-3"/>
          </w:rPr>
          <w:t> </w:t>
        </w:r>
        <w:r>
          <w:rPr/>
          <w:t>Revision</w:t>
        </w:r>
        <w:r>
          <w:rPr>
            <w:spacing w:val="-3"/>
          </w:rPr>
          <w:t> </w:t>
        </w:r>
        <w:r>
          <w:rPr>
            <w:spacing w:val="-2"/>
          </w:rPr>
          <w:t>History</w:t>
        </w:r>
        <w:r>
          <w:rPr/>
          <w:tab/>
        </w:r>
        <w:r>
          <w:rPr>
            <w:spacing w:val="-5"/>
          </w:rPr>
          <w:t>32</w:t>
        </w:r>
      </w:hyperlink>
    </w:p>
    <w:p>
      <w:pPr>
        <w:pStyle w:val="BodyText"/>
        <w:tabs>
          <w:tab w:pos="9826" w:val="left" w:leader="dot"/>
        </w:tabs>
        <w:spacing w:before="1"/>
        <w:ind w:left="392"/>
      </w:pPr>
      <w:hyperlink w:history="true" w:anchor="_bookmark57">
        <w:r>
          <w:rPr/>
          <w:t>Table</w:t>
        </w:r>
        <w:r>
          <w:rPr>
            <w:spacing w:val="-3"/>
          </w:rPr>
          <w:t> </w:t>
        </w:r>
        <w:r>
          <w:rPr/>
          <w:t>-</w:t>
        </w:r>
        <w:r>
          <w:rPr>
            <w:spacing w:val="-2"/>
          </w:rPr>
          <w:t> </w:t>
        </w:r>
        <w:r>
          <w:rPr/>
          <w:t>History</w:t>
        </w:r>
        <w:r>
          <w:rPr>
            <w:spacing w:val="-3"/>
          </w:rPr>
          <w:t> </w:t>
        </w:r>
        <w:r>
          <w:rPr/>
          <w:t>of</w:t>
        </w:r>
        <w:r>
          <w:rPr>
            <w:spacing w:val="-3"/>
          </w:rPr>
          <w:t> </w:t>
        </w:r>
        <w:r>
          <w:rPr/>
          <w:t>the</w:t>
        </w:r>
        <w:r>
          <w:rPr>
            <w:spacing w:val="-4"/>
          </w:rPr>
          <w:t> </w:t>
        </w:r>
        <w:r>
          <w:rPr>
            <w:spacing w:val="-2"/>
          </w:rPr>
          <w:t>Document</w:t>
        </w:r>
        <w:r>
          <w:rPr/>
          <w:tab/>
        </w:r>
        <w:r>
          <w:rPr>
            <w:spacing w:val="-5"/>
          </w:rPr>
          <w:t>33</w:t>
        </w:r>
      </w:hyperlink>
    </w:p>
    <w:p>
      <w:pPr>
        <w:spacing w:after="0"/>
        <w:sectPr>
          <w:pgSz w:w="11910" w:h="16850"/>
          <w:pgMar w:header="864" w:footer="488" w:top="1520" w:bottom="680" w:left="740" w:right="600"/>
        </w:sectPr>
      </w:pPr>
    </w:p>
    <w:p>
      <w:pPr>
        <w:pStyle w:val="BodyText"/>
        <w:spacing w:before="8"/>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160135" cy="18415"/>
                          <a:chExt cx="6160135" cy="18415"/>
                        </a:xfrm>
                      </wpg:grpSpPr>
                      <wps:wsp>
                        <wps:cNvPr id="15" name="Graphic 15"/>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1" coordorigin="0,0" coordsize="9701,29">
                <v:rect style="position:absolute;left:0;top:0;width:9701;height:29" id="docshape12" filled="true" fillcolor="#000000" stroked="false">
                  <v:fill type="solid"/>
                </v:rect>
              </v:group>
            </w:pict>
          </mc:Fallback>
        </mc:AlternateContent>
      </w:r>
      <w:r>
        <w:rPr>
          <w:position w:val="0"/>
          <w:sz w:val="2"/>
        </w:rPr>
      </w:r>
    </w:p>
    <w:p>
      <w:pPr>
        <w:pStyle w:val="Heading1"/>
        <w:spacing w:before="62"/>
        <w:ind w:firstLine="0"/>
      </w:pPr>
      <w:bookmarkStart w:name="_bookmark2" w:id="3"/>
      <w:bookmarkEnd w:id="3"/>
      <w:r>
        <w:rPr/>
      </w:r>
      <w:r>
        <w:rPr>
          <w:spacing w:val="-2"/>
        </w:rPr>
        <w:t>Foreword</w:t>
      </w:r>
    </w:p>
    <w:p>
      <w:pPr>
        <w:pStyle w:val="BodyText"/>
        <w:spacing w:before="179"/>
        <w:ind w:left="392"/>
        <w:jc w:val="both"/>
      </w:pPr>
      <w:r>
        <w:rPr/>
        <w:t>This</w:t>
      </w:r>
      <w:r>
        <w:rPr>
          <w:spacing w:val="-6"/>
        </w:rPr>
        <w:t> </w:t>
      </w:r>
      <w:r>
        <w:rPr/>
        <w:t>Technical</w:t>
      </w:r>
      <w:r>
        <w:rPr>
          <w:spacing w:val="-3"/>
        </w:rPr>
        <w:t> </w:t>
      </w:r>
      <w:r>
        <w:rPr/>
        <w:t>Report</w:t>
      </w:r>
      <w:r>
        <w:rPr>
          <w:spacing w:val="-5"/>
        </w:rPr>
        <w:t> </w:t>
      </w:r>
      <w:r>
        <w:rPr/>
        <w:t>(TR)</w:t>
      </w:r>
      <w:r>
        <w:rPr>
          <w:spacing w:val="-5"/>
        </w:rPr>
        <w:t> </w:t>
      </w:r>
      <w:r>
        <w:rPr/>
        <w:t>has</w:t>
      </w:r>
      <w:r>
        <w:rPr>
          <w:spacing w:val="-6"/>
        </w:rPr>
        <w:t> </w:t>
      </w:r>
      <w:r>
        <w:rPr/>
        <w:t>been</w:t>
      </w:r>
      <w:r>
        <w:rPr>
          <w:spacing w:val="-4"/>
        </w:rPr>
        <w:t> </w:t>
      </w:r>
      <w:r>
        <w:rPr/>
        <w:t>produced</w:t>
      </w:r>
      <w:r>
        <w:rPr>
          <w:spacing w:val="-4"/>
        </w:rPr>
        <w:t> </w:t>
      </w:r>
      <w:r>
        <w:rPr/>
        <w:t>by</w:t>
      </w:r>
      <w:r>
        <w:rPr>
          <w:spacing w:val="-2"/>
        </w:rPr>
        <w:t> </w:t>
      </w:r>
      <w:r>
        <w:rPr/>
        <w:t>O-RAN</w:t>
      </w:r>
      <w:r>
        <w:rPr>
          <w:spacing w:val="-4"/>
        </w:rPr>
        <w:t> </w:t>
      </w:r>
      <w:r>
        <w:rPr>
          <w:spacing w:val="-2"/>
        </w:rPr>
        <w:t>Alliance.</w:t>
      </w:r>
    </w:p>
    <w:p>
      <w:pPr>
        <w:pStyle w:val="BodyText"/>
        <w:spacing w:before="168"/>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268406</wp:posOffset>
                </wp:positionV>
                <wp:extent cx="616013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34357pt;width:485.02pt;height:1.44pt;mso-position-horizontal-relative:page;mso-position-vertical-relative:paragraph;z-index:-15725056;mso-wrap-distance-left:0;mso-wrap-distance-right:0" id="docshape13" filled="true" fillcolor="#000000" stroked="false">
                <v:fill type="solid"/>
                <w10:wrap type="topAndBottom"/>
              </v:rect>
            </w:pict>
          </mc:Fallback>
        </mc:AlternateContent>
      </w:r>
    </w:p>
    <w:p>
      <w:pPr>
        <w:pStyle w:val="Heading1"/>
        <w:ind w:firstLine="0"/>
      </w:pPr>
      <w:bookmarkStart w:name="_bookmark3" w:id="4"/>
      <w:bookmarkEnd w:id="4"/>
      <w:r>
        <w:rPr/>
      </w:r>
      <w:r>
        <w:rPr/>
        <w:t>Modal</w:t>
      </w:r>
      <w:r>
        <w:rPr>
          <w:spacing w:val="-4"/>
        </w:rPr>
        <w:t> </w:t>
      </w:r>
      <w:r>
        <w:rPr/>
        <w:t>verbs</w:t>
      </w:r>
      <w:r>
        <w:rPr>
          <w:spacing w:val="-4"/>
        </w:rPr>
        <w:t> </w:t>
      </w:r>
      <w:r>
        <w:rPr>
          <w:spacing w:val="-2"/>
        </w:rPr>
        <w:t>terminology</w:t>
      </w:r>
    </w:p>
    <w:p>
      <w:pPr>
        <w:spacing w:before="179"/>
        <w:ind w:left="392" w:right="601" w:firstLine="0"/>
        <w:jc w:val="both"/>
        <w:rPr>
          <w:sz w:val="20"/>
        </w:rPr>
      </w:pPr>
      <w:r>
        <w:rPr>
          <w:sz w:val="20"/>
        </w:rPr>
        <w:t>In the present</w:t>
      </w:r>
      <w:r>
        <w:rPr>
          <w:spacing w:val="-1"/>
          <w:sz w:val="20"/>
        </w:rPr>
        <w:t> </w:t>
      </w:r>
      <w:r>
        <w:rPr>
          <w:sz w:val="20"/>
        </w:rPr>
        <w:t>document</w:t>
      </w:r>
      <w:r>
        <w:rPr>
          <w:spacing w:val="-1"/>
          <w:sz w:val="20"/>
        </w:rPr>
        <w:t> </w:t>
      </w:r>
      <w:r>
        <w:rPr>
          <w:sz w:val="20"/>
        </w:rPr>
        <w:t>"</w:t>
      </w:r>
      <w:r>
        <w:rPr>
          <w:b/>
          <w:sz w:val="20"/>
        </w:rPr>
        <w:t>shall</w:t>
      </w:r>
      <w:r>
        <w:rPr>
          <w:sz w:val="20"/>
        </w:rPr>
        <w:t>", "</w:t>
      </w:r>
      <w:r>
        <w:rPr>
          <w:b/>
          <w:sz w:val="20"/>
        </w:rPr>
        <w:t>shall</w:t>
      </w:r>
      <w:r>
        <w:rPr>
          <w:b/>
          <w:spacing w:val="-1"/>
          <w:sz w:val="20"/>
        </w:rPr>
        <w:t> </w:t>
      </w:r>
      <w:r>
        <w:rPr>
          <w:b/>
          <w:sz w:val="20"/>
        </w:rPr>
        <w:t>not</w:t>
      </w:r>
      <w:r>
        <w:rPr>
          <w:sz w:val="20"/>
        </w:rPr>
        <w:t>", "</w:t>
      </w:r>
      <w:r>
        <w:rPr>
          <w:b/>
          <w:sz w:val="20"/>
        </w:rPr>
        <w:t>should</w:t>
      </w:r>
      <w:r>
        <w:rPr>
          <w:sz w:val="20"/>
        </w:rPr>
        <w:t>", "</w:t>
      </w:r>
      <w:r>
        <w:rPr>
          <w:b/>
          <w:sz w:val="20"/>
        </w:rPr>
        <w:t>should</w:t>
      </w:r>
      <w:r>
        <w:rPr>
          <w:b/>
          <w:spacing w:val="-1"/>
          <w:sz w:val="20"/>
        </w:rPr>
        <w:t> </w:t>
      </w:r>
      <w:r>
        <w:rPr>
          <w:b/>
          <w:sz w:val="20"/>
        </w:rPr>
        <w:t>not</w:t>
      </w:r>
      <w:r>
        <w:rPr>
          <w:sz w:val="20"/>
        </w:rPr>
        <w:t>", "</w:t>
      </w:r>
      <w:r>
        <w:rPr>
          <w:b/>
          <w:sz w:val="20"/>
        </w:rPr>
        <w:t>may</w:t>
      </w:r>
      <w:r>
        <w:rPr>
          <w:sz w:val="20"/>
        </w:rPr>
        <w:t>", "</w:t>
      </w:r>
      <w:r>
        <w:rPr>
          <w:b/>
          <w:sz w:val="20"/>
        </w:rPr>
        <w:t>need not</w:t>
      </w:r>
      <w:r>
        <w:rPr>
          <w:sz w:val="20"/>
        </w:rPr>
        <w:t>",</w:t>
      </w:r>
      <w:r>
        <w:rPr>
          <w:spacing w:val="-2"/>
          <w:sz w:val="20"/>
        </w:rPr>
        <w:t> </w:t>
      </w:r>
      <w:r>
        <w:rPr>
          <w:sz w:val="20"/>
        </w:rPr>
        <w:t>"</w:t>
      </w:r>
      <w:r>
        <w:rPr>
          <w:b/>
          <w:sz w:val="20"/>
        </w:rPr>
        <w:t>will</w:t>
      </w:r>
      <w:r>
        <w:rPr>
          <w:sz w:val="20"/>
        </w:rPr>
        <w:t>", "</w:t>
      </w:r>
      <w:r>
        <w:rPr>
          <w:b/>
          <w:sz w:val="20"/>
        </w:rPr>
        <w:t>will</w:t>
      </w:r>
      <w:r>
        <w:rPr>
          <w:b/>
          <w:spacing w:val="-1"/>
          <w:sz w:val="20"/>
        </w:rPr>
        <w:t> </w:t>
      </w:r>
      <w:r>
        <w:rPr>
          <w:b/>
          <w:sz w:val="20"/>
        </w:rPr>
        <w:t>not</w:t>
      </w:r>
      <w:r>
        <w:rPr>
          <w:sz w:val="20"/>
        </w:rPr>
        <w:t>", "</w:t>
      </w:r>
      <w:r>
        <w:rPr>
          <w:b/>
          <w:sz w:val="20"/>
        </w:rPr>
        <w:t>can</w:t>
      </w:r>
      <w:r>
        <w:rPr>
          <w:sz w:val="20"/>
        </w:rPr>
        <w:t>" and "</w:t>
      </w:r>
      <w:r>
        <w:rPr>
          <w:b/>
          <w:sz w:val="20"/>
        </w:rPr>
        <w:t>cannot</w:t>
      </w:r>
      <w:r>
        <w:rPr>
          <w:sz w:val="20"/>
        </w:rPr>
        <w:t>"</w:t>
      </w:r>
      <w:r>
        <w:rPr>
          <w:spacing w:val="-3"/>
          <w:sz w:val="20"/>
        </w:rPr>
        <w:t> </w:t>
      </w:r>
      <w:r>
        <w:rPr>
          <w:sz w:val="20"/>
        </w:rPr>
        <w:t>are</w:t>
      </w:r>
      <w:r>
        <w:rPr>
          <w:spacing w:val="-3"/>
          <w:sz w:val="20"/>
        </w:rPr>
        <w:t> </w:t>
      </w:r>
      <w:r>
        <w:rPr>
          <w:sz w:val="20"/>
        </w:rPr>
        <w:t>to</w:t>
      </w:r>
      <w:r>
        <w:rPr>
          <w:spacing w:val="-2"/>
          <w:sz w:val="20"/>
        </w:rPr>
        <w:t> </w:t>
      </w:r>
      <w:r>
        <w:rPr>
          <w:sz w:val="20"/>
        </w:rPr>
        <w:t>be</w:t>
      </w:r>
      <w:r>
        <w:rPr>
          <w:spacing w:val="-5"/>
          <w:sz w:val="20"/>
        </w:rPr>
        <w:t> </w:t>
      </w:r>
      <w:r>
        <w:rPr>
          <w:sz w:val="20"/>
        </w:rPr>
        <w:t>interpreted</w:t>
      </w:r>
      <w:r>
        <w:rPr>
          <w:spacing w:val="-4"/>
          <w:sz w:val="20"/>
        </w:rPr>
        <w:t> </w:t>
      </w:r>
      <w:r>
        <w:rPr>
          <w:sz w:val="20"/>
        </w:rPr>
        <w:t>as</w:t>
      </w:r>
      <w:r>
        <w:rPr>
          <w:spacing w:val="-4"/>
          <w:sz w:val="20"/>
        </w:rPr>
        <w:t> </w:t>
      </w:r>
      <w:r>
        <w:rPr>
          <w:sz w:val="20"/>
        </w:rPr>
        <w:t>described</w:t>
      </w:r>
      <w:r>
        <w:rPr>
          <w:spacing w:val="-2"/>
          <w:sz w:val="20"/>
        </w:rPr>
        <w:t> </w:t>
      </w:r>
      <w:r>
        <w:rPr>
          <w:sz w:val="20"/>
        </w:rPr>
        <w:t>in</w:t>
      </w:r>
      <w:r>
        <w:rPr>
          <w:spacing w:val="-2"/>
          <w:sz w:val="20"/>
        </w:rPr>
        <w:t> </w:t>
      </w:r>
      <w:r>
        <w:rPr>
          <w:sz w:val="20"/>
        </w:rPr>
        <w:t>clause</w:t>
      </w:r>
      <w:r>
        <w:rPr>
          <w:spacing w:val="-3"/>
          <w:sz w:val="20"/>
        </w:rPr>
        <w:t> </w:t>
      </w:r>
      <w:r>
        <w:rPr>
          <w:sz w:val="20"/>
        </w:rPr>
        <w:t>3.2</w:t>
      </w:r>
      <w:r>
        <w:rPr>
          <w:spacing w:val="-2"/>
          <w:sz w:val="20"/>
        </w:rPr>
        <w:t> </w:t>
      </w:r>
      <w:r>
        <w:rPr>
          <w:sz w:val="20"/>
        </w:rPr>
        <w:t>of</w:t>
      </w:r>
      <w:r>
        <w:rPr>
          <w:spacing w:val="-5"/>
          <w:sz w:val="20"/>
        </w:rPr>
        <w:t> </w:t>
      </w:r>
      <w:r>
        <w:rPr>
          <w:sz w:val="20"/>
        </w:rPr>
        <w:t>the O-RAN</w:t>
      </w:r>
      <w:r>
        <w:rPr>
          <w:spacing w:val="-3"/>
          <w:sz w:val="20"/>
        </w:rPr>
        <w:t> </w:t>
      </w:r>
      <w:r>
        <w:rPr>
          <w:sz w:val="20"/>
        </w:rPr>
        <w:t>Drafting</w:t>
      </w:r>
      <w:r>
        <w:rPr>
          <w:spacing w:val="-2"/>
          <w:sz w:val="20"/>
        </w:rPr>
        <w:t> </w:t>
      </w:r>
      <w:r>
        <w:rPr>
          <w:sz w:val="20"/>
        </w:rPr>
        <w:t>Rules</w:t>
      </w:r>
      <w:r>
        <w:rPr>
          <w:spacing w:val="-2"/>
          <w:sz w:val="20"/>
        </w:rPr>
        <w:t> </w:t>
      </w:r>
      <w:r>
        <w:rPr>
          <w:sz w:val="20"/>
        </w:rPr>
        <w:t>(Verbal</w:t>
      </w:r>
      <w:r>
        <w:rPr>
          <w:spacing w:val="-3"/>
          <w:sz w:val="20"/>
        </w:rPr>
        <w:t> </w:t>
      </w:r>
      <w:r>
        <w:rPr>
          <w:sz w:val="20"/>
        </w:rPr>
        <w:t>forms</w:t>
      </w:r>
      <w:r>
        <w:rPr>
          <w:spacing w:val="-4"/>
          <w:sz w:val="20"/>
        </w:rPr>
        <w:t> </w:t>
      </w:r>
      <w:r>
        <w:rPr>
          <w:sz w:val="20"/>
        </w:rPr>
        <w:t>for</w:t>
      </w:r>
      <w:r>
        <w:rPr>
          <w:spacing w:val="-3"/>
          <w:sz w:val="20"/>
        </w:rPr>
        <w:t> </w:t>
      </w:r>
      <w:r>
        <w:rPr>
          <w:sz w:val="20"/>
        </w:rPr>
        <w:t>the</w:t>
      </w:r>
      <w:r>
        <w:rPr>
          <w:spacing w:val="-3"/>
          <w:sz w:val="20"/>
        </w:rPr>
        <w:t> </w:t>
      </w:r>
      <w:r>
        <w:rPr>
          <w:sz w:val="20"/>
        </w:rPr>
        <w:t>expression of provisions).</w:t>
      </w:r>
    </w:p>
    <w:p>
      <w:pPr>
        <w:pStyle w:val="BodyText"/>
        <w:spacing w:before="179"/>
        <w:ind w:left="392"/>
        <w:jc w:val="both"/>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5"/>
        </w:rPr>
        <w:t> </w:t>
      </w:r>
      <w:r>
        <w:rPr/>
        <w:t>allowed</w:t>
      </w:r>
      <w:r>
        <w:rPr>
          <w:spacing w:val="-3"/>
        </w:rPr>
        <w:t> </w:t>
      </w:r>
      <w:r>
        <w:rPr/>
        <w:t>in</w:t>
      </w:r>
      <w:r>
        <w:rPr>
          <w:spacing w:val="-2"/>
        </w:rPr>
        <w:t> </w:t>
      </w:r>
      <w:r>
        <w:rPr/>
        <w:t>O-RAN</w:t>
      </w:r>
      <w:r>
        <w:rPr>
          <w:spacing w:val="-4"/>
        </w:rPr>
        <w:t> </w:t>
      </w:r>
      <w:r>
        <w:rPr/>
        <w:t>deliverables</w:t>
      </w:r>
      <w:r>
        <w:rPr>
          <w:spacing w:val="-5"/>
        </w:rPr>
        <w:t> </w:t>
      </w:r>
      <w:r>
        <w:rPr/>
        <w:t>except</w:t>
      </w:r>
      <w:r>
        <w:rPr>
          <w:spacing w:val="-5"/>
        </w:rPr>
        <w:t> </w:t>
      </w:r>
      <w:r>
        <w:rPr/>
        <w:t>when</w:t>
      </w:r>
      <w:r>
        <w:rPr>
          <w:spacing w:val="-6"/>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9"/>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268676</wp:posOffset>
                </wp:positionV>
                <wp:extent cx="61601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55664pt;width:485.02pt;height:1.44pt;mso-position-horizontal-relative:page;mso-position-vertical-relative:paragraph;z-index:-15724544;mso-wrap-distance-left:0;mso-wrap-distance-right:0" id="docshape14" filled="true" fillcolor="#000000" stroked="false">
                <v:fill type="solid"/>
                <w10:wrap type="topAndBottom"/>
              </v:rect>
            </w:pict>
          </mc:Fallback>
        </mc:AlternateContent>
      </w:r>
    </w:p>
    <w:p>
      <w:pPr>
        <w:pStyle w:val="Heading1"/>
        <w:ind w:firstLine="0"/>
      </w:pPr>
      <w:bookmarkStart w:name="_bookmark4" w:id="5"/>
      <w:bookmarkEnd w:id="5"/>
      <w:r>
        <w:rPr/>
      </w:r>
      <w:r>
        <w:rPr/>
        <w:t>Executive</w:t>
      </w:r>
      <w:r>
        <w:rPr>
          <w:spacing w:val="-11"/>
        </w:rPr>
        <w:t> </w:t>
      </w:r>
      <w:r>
        <w:rPr>
          <w:spacing w:val="-2"/>
        </w:rPr>
        <w:t>summary</w:t>
      </w:r>
    </w:p>
    <w:p>
      <w:pPr>
        <w:pStyle w:val="BodyText"/>
        <w:spacing w:before="179"/>
        <w:ind w:left="392" w:right="645"/>
        <w:jc w:val="both"/>
      </w:pPr>
      <w:r>
        <w:rPr/>
        <w:t>This</w:t>
      </w:r>
      <w:r>
        <w:rPr>
          <w:spacing w:val="-5"/>
        </w:rPr>
        <w:t> </w:t>
      </w:r>
      <w:r>
        <w:rPr/>
        <w:t>is</w:t>
      </w:r>
      <w:r>
        <w:rPr>
          <w:spacing w:val="-5"/>
        </w:rPr>
        <w:t> </w:t>
      </w:r>
      <w:r>
        <w:rPr/>
        <w:t>a</w:t>
      </w:r>
      <w:r>
        <w:rPr>
          <w:spacing w:val="-4"/>
        </w:rPr>
        <w:t> </w:t>
      </w:r>
      <w:r>
        <w:rPr/>
        <w:t>Technical</w:t>
      </w:r>
      <w:r>
        <w:rPr>
          <w:spacing w:val="-4"/>
        </w:rPr>
        <w:t> </w:t>
      </w:r>
      <w:r>
        <w:rPr/>
        <w:t>Recommendation</w:t>
      </w:r>
      <w:r>
        <w:rPr>
          <w:spacing w:val="-3"/>
        </w:rPr>
        <w:t> </w:t>
      </w:r>
      <w:r>
        <w:rPr/>
        <w:t>from</w:t>
      </w:r>
      <w:r>
        <w:rPr>
          <w:spacing w:val="-3"/>
        </w:rPr>
        <w:t> </w:t>
      </w:r>
      <w:r>
        <w:rPr/>
        <w:t>the</w:t>
      </w:r>
      <w:r>
        <w:rPr>
          <w:spacing w:val="-4"/>
        </w:rPr>
        <w:t> </w:t>
      </w:r>
      <w:r>
        <w:rPr/>
        <w:t>WG6</w:t>
      </w:r>
      <w:r>
        <w:rPr>
          <w:spacing w:val="-3"/>
        </w:rPr>
        <w:t> </w:t>
      </w:r>
      <w:r>
        <w:rPr/>
        <w:t>Cloudification</w:t>
      </w:r>
      <w:r>
        <w:rPr>
          <w:spacing w:val="-3"/>
        </w:rPr>
        <w:t> </w:t>
      </w:r>
      <w:r>
        <w:rPr/>
        <w:t>&amp;</w:t>
      </w:r>
      <w:r>
        <w:rPr>
          <w:spacing w:val="-3"/>
        </w:rPr>
        <w:t> </w:t>
      </w:r>
      <w:r>
        <w:rPr/>
        <w:t>Orchestration</w:t>
      </w:r>
      <w:r>
        <w:rPr>
          <w:spacing w:val="-5"/>
        </w:rPr>
        <w:t> </w:t>
      </w:r>
      <w:r>
        <w:rPr/>
        <w:t>working</w:t>
      </w:r>
      <w:r>
        <w:rPr>
          <w:spacing w:val="-3"/>
        </w:rPr>
        <w:t> </w:t>
      </w:r>
      <w:r>
        <w:rPr/>
        <w:t>group</w:t>
      </w:r>
      <w:r>
        <w:rPr>
          <w:spacing w:val="-3"/>
        </w:rPr>
        <w:t> </w:t>
      </w:r>
      <w:r>
        <w:rPr/>
        <w:t>that</w:t>
      </w:r>
      <w:r>
        <w:rPr>
          <w:spacing w:val="-4"/>
        </w:rPr>
        <w:t> </w:t>
      </w:r>
      <w:r>
        <w:rPr/>
        <w:t>documents</w:t>
      </w:r>
      <w:r>
        <w:rPr>
          <w:spacing w:val="-5"/>
        </w:rPr>
        <w:t> </w:t>
      </w:r>
      <w:r>
        <w:rPr/>
        <w:t>the deployment flow use case, application package, package artifacts, and life cycle management.</w:t>
      </w:r>
    </w:p>
    <w:p>
      <w:pPr>
        <w:pStyle w:val="BodyText"/>
        <w:spacing w:before="181"/>
        <w:ind w:left="392" w:right="533"/>
      </w:pPr>
      <w:r>
        <w:rPr/>
        <w:t>The</w:t>
      </w:r>
      <w:r>
        <w:rPr>
          <w:spacing w:val="-2"/>
        </w:rPr>
        <w:t> </w:t>
      </w:r>
      <w:r>
        <w:rPr/>
        <w:t>content</w:t>
      </w:r>
      <w:r>
        <w:rPr>
          <w:spacing w:val="-3"/>
        </w:rPr>
        <w:t> </w:t>
      </w:r>
      <w:r>
        <w:rPr/>
        <w:t>of</w:t>
      </w:r>
      <w:r>
        <w:rPr>
          <w:spacing w:val="-2"/>
        </w:rPr>
        <w:t> </w:t>
      </w:r>
      <w:r>
        <w:rPr/>
        <w:t>this</w:t>
      </w:r>
      <w:r>
        <w:rPr>
          <w:spacing w:val="-3"/>
        </w:rPr>
        <w:t> </w:t>
      </w:r>
      <w:r>
        <w:rPr/>
        <w:t>TR</w:t>
      </w:r>
      <w:r>
        <w:rPr>
          <w:spacing w:val="-2"/>
        </w:rPr>
        <w:t> </w:t>
      </w:r>
      <w:r>
        <w:rPr/>
        <w:t>itself</w:t>
      </w:r>
      <w:r>
        <w:rPr>
          <w:spacing w:val="-1"/>
        </w:rPr>
        <w:t> </w:t>
      </w:r>
      <w:r>
        <w:rPr/>
        <w:t>is</w:t>
      </w:r>
      <w:r>
        <w:rPr>
          <w:spacing w:val="-3"/>
        </w:rPr>
        <w:t> </w:t>
      </w:r>
      <w:r>
        <w:rPr/>
        <w:t>not</w:t>
      </w:r>
      <w:r>
        <w:rPr>
          <w:spacing w:val="-3"/>
        </w:rPr>
        <w:t> </w:t>
      </w:r>
      <w:r>
        <w:rPr/>
        <w:t>normative.</w:t>
      </w:r>
      <w:r>
        <w:rPr>
          <w:spacing w:val="-1"/>
        </w:rPr>
        <w:t> </w:t>
      </w:r>
      <w:r>
        <w:rPr/>
        <w:t>However,</w:t>
      </w:r>
      <w:r>
        <w:rPr>
          <w:spacing w:val="-2"/>
        </w:rPr>
        <w:t> </w:t>
      </w:r>
      <w:r>
        <w:rPr/>
        <w:t>it</w:t>
      </w:r>
      <w:r>
        <w:rPr>
          <w:spacing w:val="-1"/>
        </w:rPr>
        <w:t> </w:t>
      </w:r>
      <w:r>
        <w:rPr/>
        <w:t>will</w:t>
      </w:r>
      <w:r>
        <w:rPr>
          <w:spacing w:val="-3"/>
        </w:rPr>
        <w:t> </w:t>
      </w:r>
      <w:r>
        <w:rPr/>
        <w:t>recommend</w:t>
      </w:r>
      <w:r>
        <w:rPr>
          <w:spacing w:val="-3"/>
        </w:rPr>
        <w:t> </w:t>
      </w:r>
      <w:r>
        <w:rPr/>
        <w:t>possible</w:t>
      </w:r>
      <w:r>
        <w:rPr>
          <w:spacing w:val="-2"/>
        </w:rPr>
        <w:t> </w:t>
      </w:r>
      <w:r>
        <w:rPr/>
        <w:t>requirements</w:t>
      </w:r>
      <w:r>
        <w:rPr>
          <w:spacing w:val="-3"/>
        </w:rPr>
        <w:t> </w:t>
      </w:r>
      <w:r>
        <w:rPr/>
        <w:t>that are</w:t>
      </w:r>
      <w:r>
        <w:rPr>
          <w:spacing w:val="-2"/>
        </w:rPr>
        <w:t> </w:t>
      </w:r>
      <w:r>
        <w:rPr/>
        <w:t>recommended to be incorporated into the Orchestration Use Case and Requirements document. Furthermore, the various sections of this document such as use case flows, application package, and package artifacts related to provisioning will be ported into their appropriate normative documents.</w:t>
      </w:r>
    </w:p>
    <w:p>
      <w:pPr>
        <w:pStyle w:val="BodyText"/>
        <w:spacing w:before="179"/>
        <w:ind w:left="392" w:right="533"/>
      </w:pPr>
      <w:r>
        <w:rPr/>
        <w:t>Because</w:t>
      </w:r>
      <w:r>
        <w:rPr>
          <w:spacing w:val="-2"/>
        </w:rPr>
        <w:t> </w:t>
      </w:r>
      <w:r>
        <w:rPr/>
        <w:t>of</w:t>
      </w:r>
      <w:r>
        <w:rPr>
          <w:spacing w:val="-2"/>
        </w:rPr>
        <w:t> </w:t>
      </w:r>
      <w:r>
        <w:rPr/>
        <w:t>the</w:t>
      </w:r>
      <w:r>
        <w:rPr>
          <w:spacing w:val="-2"/>
        </w:rPr>
        <w:t> </w:t>
      </w:r>
      <w:r>
        <w:rPr/>
        <w:t>scope</w:t>
      </w:r>
      <w:r>
        <w:rPr>
          <w:spacing w:val="-2"/>
        </w:rPr>
        <w:t> </w:t>
      </w:r>
      <w:r>
        <w:rPr/>
        <w:t>and</w:t>
      </w:r>
      <w:r>
        <w:rPr>
          <w:spacing w:val="-1"/>
        </w:rPr>
        <w:t> </w:t>
      </w:r>
      <w:r>
        <w:rPr/>
        <w:t>nature</w:t>
      </w:r>
      <w:r>
        <w:rPr>
          <w:spacing w:val="-2"/>
        </w:rPr>
        <w:t> </w:t>
      </w:r>
      <w:r>
        <w:rPr/>
        <w:t>of</w:t>
      </w:r>
      <w:r>
        <w:rPr>
          <w:spacing w:val="-2"/>
        </w:rPr>
        <w:t> </w:t>
      </w:r>
      <w:r>
        <w:rPr/>
        <w:t>this</w:t>
      </w:r>
      <w:r>
        <w:rPr>
          <w:spacing w:val="-3"/>
        </w:rPr>
        <w:t> </w:t>
      </w:r>
      <w:r>
        <w:rPr/>
        <w:t>document,</w:t>
      </w:r>
      <w:r>
        <w:rPr>
          <w:spacing w:val="-4"/>
        </w:rPr>
        <w:t> </w:t>
      </w:r>
      <w:r>
        <w:rPr/>
        <w:t>there</w:t>
      </w:r>
      <w:r>
        <w:rPr>
          <w:spacing w:val="-2"/>
        </w:rPr>
        <w:t> </w:t>
      </w:r>
      <w:r>
        <w:rPr/>
        <w:t>are a</w:t>
      </w:r>
      <w:r>
        <w:rPr>
          <w:spacing w:val="-2"/>
        </w:rPr>
        <w:t> </w:t>
      </w:r>
      <w:r>
        <w:rPr/>
        <w:t>number</w:t>
      </w:r>
      <w:r>
        <w:rPr>
          <w:spacing w:val="-2"/>
        </w:rPr>
        <w:t> </w:t>
      </w:r>
      <w:r>
        <w:rPr/>
        <w:t>of</w:t>
      </w:r>
      <w:r>
        <w:rPr>
          <w:spacing w:val="-4"/>
        </w:rPr>
        <w:t> </w:t>
      </w:r>
      <w:r>
        <w:rPr/>
        <w:t>major</w:t>
      </w:r>
      <w:r>
        <w:rPr>
          <w:spacing w:val="-2"/>
        </w:rPr>
        <w:t> </w:t>
      </w:r>
      <w:r>
        <w:rPr/>
        <w:t>sections</w:t>
      </w:r>
      <w:r>
        <w:rPr>
          <w:spacing w:val="-3"/>
        </w:rPr>
        <w:t> </w:t>
      </w:r>
      <w:r>
        <w:rPr/>
        <w:t>in</w:t>
      </w:r>
      <w:r>
        <w:rPr>
          <w:spacing w:val="-4"/>
        </w:rPr>
        <w:t> </w:t>
      </w:r>
      <w:r>
        <w:rPr/>
        <w:t>this</w:t>
      </w:r>
      <w:r>
        <w:rPr>
          <w:spacing w:val="-3"/>
        </w:rPr>
        <w:t> </w:t>
      </w:r>
      <w:r>
        <w:rPr/>
        <w:t>document</w:t>
      </w:r>
      <w:r>
        <w:rPr>
          <w:spacing w:val="-3"/>
        </w:rPr>
        <w:t> </w:t>
      </w:r>
      <w:r>
        <w:rPr/>
        <w:t>that</w:t>
      </w:r>
      <w:r>
        <w:rPr>
          <w:spacing w:val="-2"/>
        </w:rPr>
        <w:t> </w:t>
      </w:r>
      <w:r>
        <w:rPr/>
        <w:t>will</w:t>
      </w:r>
      <w:r>
        <w:rPr>
          <w:spacing w:val="-3"/>
        </w:rPr>
        <w:t> </w:t>
      </w:r>
      <w:r>
        <w:rPr/>
        <w:t>be tracked separately as they become mature.</w:t>
      </w:r>
    </w:p>
    <w:p>
      <w:pPr>
        <w:pStyle w:val="BodyText"/>
        <w:spacing w:before="169"/>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268980</wp:posOffset>
                </wp:positionV>
                <wp:extent cx="61601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79571pt;width:485.02pt;height:1.44pt;mso-position-horizontal-relative:page;mso-position-vertical-relative:paragraph;z-index:-15724032;mso-wrap-distance-left:0;mso-wrap-distance-right:0" id="docshape15" filled="true" fillcolor="#000000" stroked="false">
                <v:fill type="solid"/>
                <w10:wrap type="topAndBottom"/>
              </v:rect>
            </w:pict>
          </mc:Fallback>
        </mc:AlternateContent>
      </w:r>
    </w:p>
    <w:p>
      <w:pPr>
        <w:pStyle w:val="Heading1"/>
        <w:ind w:firstLine="0"/>
      </w:pPr>
      <w:bookmarkStart w:name="_bookmark5" w:id="6"/>
      <w:bookmarkEnd w:id="6"/>
      <w:r>
        <w:rPr/>
      </w:r>
      <w:r>
        <w:rPr>
          <w:spacing w:val="-2"/>
        </w:rPr>
        <w:t>Introduction</w:t>
      </w:r>
    </w:p>
    <w:p>
      <w:pPr>
        <w:pStyle w:val="BodyText"/>
        <w:spacing w:before="177"/>
        <w:ind w:left="392" w:right="533"/>
      </w:pPr>
      <w:r>
        <w:rPr/>
        <w:t>Orchestration is the process of onboarding packages that have applications so that application artifacts can be made available during LCM. This is a Technical Recommendation from the WG6 Cloudification &amp; Orchestration working group</w:t>
      </w:r>
      <w:r>
        <w:rPr>
          <w:spacing w:val="-2"/>
        </w:rPr>
        <w:t> </w:t>
      </w:r>
      <w:r>
        <w:rPr/>
        <w:t>that</w:t>
      </w:r>
      <w:r>
        <w:rPr>
          <w:spacing w:val="-3"/>
        </w:rPr>
        <w:t> </w:t>
      </w:r>
      <w:r>
        <w:rPr/>
        <w:t>documents</w:t>
      </w:r>
      <w:r>
        <w:rPr>
          <w:spacing w:val="-4"/>
        </w:rPr>
        <w:t> </w:t>
      </w:r>
      <w:r>
        <w:rPr/>
        <w:t>the</w:t>
      </w:r>
      <w:r>
        <w:rPr>
          <w:spacing w:val="-5"/>
        </w:rPr>
        <w:t> </w:t>
      </w:r>
      <w:r>
        <w:rPr/>
        <w:t>deployment</w:t>
      </w:r>
      <w:r>
        <w:rPr>
          <w:spacing w:val="-4"/>
        </w:rPr>
        <w:t> </w:t>
      </w:r>
      <w:r>
        <w:rPr/>
        <w:t>flow</w:t>
      </w:r>
      <w:r>
        <w:rPr>
          <w:spacing w:val="-3"/>
        </w:rPr>
        <w:t> </w:t>
      </w:r>
      <w:r>
        <w:rPr/>
        <w:t>use</w:t>
      </w:r>
      <w:r>
        <w:rPr>
          <w:spacing w:val="-3"/>
        </w:rPr>
        <w:t> </w:t>
      </w:r>
      <w:r>
        <w:rPr/>
        <w:t>case,</w:t>
      </w:r>
      <w:r>
        <w:rPr>
          <w:spacing w:val="-2"/>
        </w:rPr>
        <w:t> </w:t>
      </w:r>
      <w:r>
        <w:rPr/>
        <w:t>application</w:t>
      </w:r>
      <w:r>
        <w:rPr>
          <w:spacing w:val="-2"/>
        </w:rPr>
        <w:t> </w:t>
      </w:r>
      <w:r>
        <w:rPr/>
        <w:t>package</w:t>
      </w:r>
      <w:r>
        <w:rPr>
          <w:spacing w:val="-3"/>
        </w:rPr>
        <w:t> </w:t>
      </w:r>
      <w:r>
        <w:rPr/>
        <w:t>and</w:t>
      </w:r>
      <w:r>
        <w:rPr>
          <w:spacing w:val="-4"/>
        </w:rPr>
        <w:t> </w:t>
      </w:r>
      <w:r>
        <w:rPr/>
        <w:t>life</w:t>
      </w:r>
      <w:r>
        <w:rPr>
          <w:spacing w:val="-3"/>
        </w:rPr>
        <w:t> </w:t>
      </w:r>
      <w:r>
        <w:rPr/>
        <w:t>cycle</w:t>
      </w:r>
      <w:r>
        <w:rPr>
          <w:spacing w:val="-3"/>
        </w:rPr>
        <w:t> </w:t>
      </w:r>
      <w:r>
        <w:rPr/>
        <w:t>management.</w:t>
      </w:r>
      <w:r>
        <w:rPr>
          <w:spacing w:val="-3"/>
        </w:rPr>
        <w:t> </w:t>
      </w:r>
      <w:r>
        <w:rPr/>
        <w:t>The</w:t>
      </w:r>
      <w:r>
        <w:rPr>
          <w:spacing w:val="-3"/>
        </w:rPr>
        <w:t> </w:t>
      </w:r>
      <w:r>
        <w:rPr/>
        <w:t>Deployment flow in this document shows detailed flows of what happens to accomplish deployment of applications.</w:t>
      </w:r>
    </w:p>
    <w:p>
      <w:pPr>
        <w:pStyle w:val="BodyText"/>
        <w:spacing w:before="181"/>
        <w:ind w:left="392" w:right="533"/>
      </w:pPr>
      <w:r>
        <w:rPr/>
        <w:t>The</w:t>
      </w:r>
      <w:r>
        <w:rPr>
          <w:spacing w:val="-2"/>
        </w:rPr>
        <w:t> </w:t>
      </w:r>
      <w:r>
        <w:rPr/>
        <w:t>content</w:t>
      </w:r>
      <w:r>
        <w:rPr>
          <w:spacing w:val="-3"/>
        </w:rPr>
        <w:t> </w:t>
      </w:r>
      <w:r>
        <w:rPr/>
        <w:t>of</w:t>
      </w:r>
      <w:r>
        <w:rPr>
          <w:spacing w:val="-2"/>
        </w:rPr>
        <w:t> </w:t>
      </w:r>
      <w:r>
        <w:rPr/>
        <w:t>this</w:t>
      </w:r>
      <w:r>
        <w:rPr>
          <w:spacing w:val="-3"/>
        </w:rPr>
        <w:t> </w:t>
      </w:r>
      <w:r>
        <w:rPr/>
        <w:t>TR</w:t>
      </w:r>
      <w:r>
        <w:rPr>
          <w:spacing w:val="-2"/>
        </w:rPr>
        <w:t> </w:t>
      </w:r>
      <w:r>
        <w:rPr/>
        <w:t>itself</w:t>
      </w:r>
      <w:r>
        <w:rPr>
          <w:spacing w:val="-1"/>
        </w:rPr>
        <w:t> </w:t>
      </w:r>
      <w:r>
        <w:rPr/>
        <w:t>it</w:t>
      </w:r>
      <w:r>
        <w:rPr>
          <w:spacing w:val="-3"/>
        </w:rPr>
        <w:t> </w:t>
      </w:r>
      <w:r>
        <w:rPr/>
        <w:t>not</w:t>
      </w:r>
      <w:r>
        <w:rPr>
          <w:spacing w:val="-3"/>
        </w:rPr>
        <w:t> </w:t>
      </w:r>
      <w:r>
        <w:rPr/>
        <w:t>normative.But,</w:t>
      </w:r>
      <w:r>
        <w:rPr>
          <w:spacing w:val="-2"/>
        </w:rPr>
        <w:t> </w:t>
      </w:r>
      <w:r>
        <w:rPr/>
        <w:t>it</w:t>
      </w:r>
      <w:r>
        <w:rPr>
          <w:spacing w:val="-2"/>
        </w:rPr>
        <w:t> </w:t>
      </w:r>
      <w:r>
        <w:rPr/>
        <w:t>will</w:t>
      </w:r>
      <w:r>
        <w:rPr>
          <w:spacing w:val="-3"/>
        </w:rPr>
        <w:t> </w:t>
      </w:r>
      <w:r>
        <w:rPr/>
        <w:t>recommend</w:t>
      </w:r>
      <w:r>
        <w:rPr>
          <w:spacing w:val="-3"/>
        </w:rPr>
        <w:t> </w:t>
      </w:r>
      <w:r>
        <w:rPr/>
        <w:t>possible</w:t>
      </w:r>
      <w:r>
        <w:rPr>
          <w:spacing w:val="-2"/>
        </w:rPr>
        <w:t> </w:t>
      </w:r>
      <w:r>
        <w:rPr/>
        <w:t>requirements</w:t>
      </w:r>
      <w:r>
        <w:rPr>
          <w:spacing w:val="-3"/>
        </w:rPr>
        <w:t> </w:t>
      </w:r>
      <w:r>
        <w:rPr/>
        <w:t>that are</w:t>
      </w:r>
      <w:r>
        <w:rPr>
          <w:spacing w:val="-2"/>
        </w:rPr>
        <w:t> </w:t>
      </w:r>
      <w:r>
        <w:rPr/>
        <w:t>recommended</w:t>
      </w:r>
      <w:r>
        <w:rPr>
          <w:spacing w:val="-1"/>
        </w:rPr>
        <w:t> </w:t>
      </w:r>
      <w:r>
        <w:rPr/>
        <w:t>to</w:t>
      </w:r>
      <w:r>
        <w:rPr>
          <w:spacing w:val="-1"/>
        </w:rPr>
        <w:t> </w:t>
      </w:r>
      <w:r>
        <w:rPr/>
        <w:t>be incorporated into the Orchestration Use Case and Requirements document. The Deployment flow Use case is recommended to be integrated into the Orchestration Use Case document.</w:t>
      </w:r>
    </w:p>
    <w:p>
      <w:pPr>
        <w:pStyle w:val="BodyText"/>
        <w:spacing w:before="179"/>
        <w:ind w:left="392" w:right="533"/>
      </w:pPr>
      <w:r>
        <w:rPr/>
        <w:t>Because</w:t>
      </w:r>
      <w:r>
        <w:rPr>
          <w:spacing w:val="-2"/>
        </w:rPr>
        <w:t> </w:t>
      </w:r>
      <w:r>
        <w:rPr/>
        <w:t>of</w:t>
      </w:r>
      <w:r>
        <w:rPr>
          <w:spacing w:val="-2"/>
        </w:rPr>
        <w:t> </w:t>
      </w:r>
      <w:r>
        <w:rPr/>
        <w:t>the</w:t>
      </w:r>
      <w:r>
        <w:rPr>
          <w:spacing w:val="-2"/>
        </w:rPr>
        <w:t> </w:t>
      </w:r>
      <w:r>
        <w:rPr/>
        <w:t>scope</w:t>
      </w:r>
      <w:r>
        <w:rPr>
          <w:spacing w:val="-2"/>
        </w:rPr>
        <w:t> </w:t>
      </w:r>
      <w:r>
        <w:rPr/>
        <w:t>and</w:t>
      </w:r>
      <w:r>
        <w:rPr>
          <w:spacing w:val="-1"/>
        </w:rPr>
        <w:t> </w:t>
      </w:r>
      <w:r>
        <w:rPr/>
        <w:t>nature</w:t>
      </w:r>
      <w:r>
        <w:rPr>
          <w:spacing w:val="-2"/>
        </w:rPr>
        <w:t> </w:t>
      </w:r>
      <w:r>
        <w:rPr/>
        <w:t>of</w:t>
      </w:r>
      <w:r>
        <w:rPr>
          <w:spacing w:val="-2"/>
        </w:rPr>
        <w:t> </w:t>
      </w:r>
      <w:r>
        <w:rPr/>
        <w:t>this</w:t>
      </w:r>
      <w:r>
        <w:rPr>
          <w:spacing w:val="-3"/>
        </w:rPr>
        <w:t> </w:t>
      </w:r>
      <w:r>
        <w:rPr/>
        <w:t>document,</w:t>
      </w:r>
      <w:r>
        <w:rPr>
          <w:spacing w:val="-4"/>
        </w:rPr>
        <w:t> </w:t>
      </w:r>
      <w:r>
        <w:rPr/>
        <w:t>there</w:t>
      </w:r>
      <w:r>
        <w:rPr>
          <w:spacing w:val="-2"/>
        </w:rPr>
        <w:t> </w:t>
      </w:r>
      <w:r>
        <w:rPr/>
        <w:t>are</w:t>
      </w:r>
      <w:r>
        <w:rPr>
          <w:spacing w:val="-6"/>
        </w:rPr>
        <w:t> </w:t>
      </w:r>
      <w:r>
        <w:rPr/>
        <w:t>a</w:t>
      </w:r>
      <w:r>
        <w:rPr>
          <w:spacing w:val="-2"/>
        </w:rPr>
        <w:t> </w:t>
      </w:r>
      <w:r>
        <w:rPr/>
        <w:t>number</w:t>
      </w:r>
      <w:r>
        <w:rPr>
          <w:spacing w:val="-2"/>
        </w:rPr>
        <w:t> </w:t>
      </w:r>
      <w:r>
        <w:rPr/>
        <w:t>of</w:t>
      </w:r>
      <w:r>
        <w:rPr>
          <w:spacing w:val="-4"/>
        </w:rPr>
        <w:t> </w:t>
      </w:r>
      <w:r>
        <w:rPr/>
        <w:t>major</w:t>
      </w:r>
      <w:r>
        <w:rPr>
          <w:spacing w:val="-2"/>
        </w:rPr>
        <w:t> </w:t>
      </w:r>
      <w:r>
        <w:rPr/>
        <w:t>sections</w:t>
      </w:r>
      <w:r>
        <w:rPr>
          <w:spacing w:val="-3"/>
        </w:rPr>
        <w:t> </w:t>
      </w:r>
      <w:r>
        <w:rPr/>
        <w:t>in</w:t>
      </w:r>
      <w:r>
        <w:rPr>
          <w:spacing w:val="-4"/>
        </w:rPr>
        <w:t> </w:t>
      </w:r>
      <w:r>
        <w:rPr/>
        <w:t>this</w:t>
      </w:r>
      <w:r>
        <w:rPr>
          <w:spacing w:val="-3"/>
        </w:rPr>
        <w:t> </w:t>
      </w:r>
      <w:r>
        <w:rPr/>
        <w:t>document</w:t>
      </w:r>
      <w:r>
        <w:rPr>
          <w:spacing w:val="-3"/>
        </w:rPr>
        <w:t> </w:t>
      </w:r>
      <w:r>
        <w:rPr/>
        <w:t>that</w:t>
      </w:r>
      <w:r>
        <w:rPr>
          <w:spacing w:val="-2"/>
        </w:rPr>
        <w:t> </w:t>
      </w:r>
      <w:r>
        <w:rPr/>
        <w:t>will</w:t>
      </w:r>
      <w:r>
        <w:rPr>
          <w:spacing w:val="-3"/>
        </w:rPr>
        <w:t> </w:t>
      </w:r>
      <w:r>
        <w:rPr/>
        <w:t>be tracked separately as they become mature. The document contains content for K8s aware and ETSI NFV aware </w:t>
      </w:r>
      <w:r>
        <w:rPr>
          <w:spacing w:val="-2"/>
        </w:rPr>
        <w:t>solutions.</w:t>
      </w:r>
    </w:p>
    <w:p>
      <w:pPr>
        <w:pStyle w:val="BodyText"/>
        <w:spacing w:before="182"/>
        <w:ind w:left="392" w:right="533"/>
      </w:pPr>
      <w:r>
        <w:rPr/>
        <w:t>The</w:t>
      </w:r>
      <w:r>
        <w:rPr>
          <w:spacing w:val="-2"/>
        </w:rPr>
        <w:t> </w:t>
      </w:r>
      <w:r>
        <w:rPr/>
        <w:t>recommendation</w:t>
      </w:r>
      <w:r>
        <w:rPr>
          <w:spacing w:val="-1"/>
        </w:rPr>
        <w:t> </w:t>
      </w:r>
      <w:r>
        <w:rPr/>
        <w:t>section</w:t>
      </w:r>
      <w:r>
        <w:rPr>
          <w:spacing w:val="-4"/>
        </w:rPr>
        <w:t> </w:t>
      </w:r>
      <w:r>
        <w:rPr/>
        <w:t>of</w:t>
      </w:r>
      <w:r>
        <w:rPr>
          <w:spacing w:val="-3"/>
        </w:rPr>
        <w:t> </w:t>
      </w:r>
      <w:r>
        <w:rPr/>
        <w:t>this</w:t>
      </w:r>
      <w:r>
        <w:rPr>
          <w:spacing w:val="-4"/>
        </w:rPr>
        <w:t> </w:t>
      </w:r>
      <w:r>
        <w:rPr/>
        <w:t>document</w:t>
      </w:r>
      <w:r>
        <w:rPr>
          <w:spacing w:val="-4"/>
        </w:rPr>
        <w:t> </w:t>
      </w:r>
      <w:r>
        <w:rPr/>
        <w:t>provides</w:t>
      </w:r>
      <w:r>
        <w:rPr>
          <w:spacing w:val="-4"/>
        </w:rPr>
        <w:t> </w:t>
      </w:r>
      <w:r>
        <w:rPr/>
        <w:t>recommendations</w:t>
      </w:r>
      <w:r>
        <w:rPr>
          <w:spacing w:val="-4"/>
        </w:rPr>
        <w:t> </w:t>
      </w:r>
      <w:r>
        <w:rPr/>
        <w:t>of</w:t>
      </w:r>
      <w:r>
        <w:rPr>
          <w:spacing w:val="-3"/>
        </w:rPr>
        <w:t> </w:t>
      </w:r>
      <w:r>
        <w:rPr/>
        <w:t>where</w:t>
      </w:r>
      <w:r>
        <w:rPr>
          <w:spacing w:val="-3"/>
        </w:rPr>
        <w:t> </w:t>
      </w:r>
      <w:r>
        <w:rPr/>
        <w:t>the</w:t>
      </w:r>
      <w:r>
        <w:rPr>
          <w:spacing w:val="-3"/>
        </w:rPr>
        <w:t> </w:t>
      </w:r>
      <w:r>
        <w:rPr/>
        <w:t>content</w:t>
      </w:r>
      <w:r>
        <w:rPr>
          <w:spacing w:val="-4"/>
        </w:rPr>
        <w:t> </w:t>
      </w:r>
      <w:r>
        <w:rPr/>
        <w:t>should</w:t>
      </w:r>
      <w:r>
        <w:rPr>
          <w:spacing w:val="-2"/>
        </w:rPr>
        <w:t> </w:t>
      </w:r>
      <w:r>
        <w:rPr/>
        <w:t>be</w:t>
      </w:r>
      <w:r>
        <w:rPr>
          <w:spacing w:val="-3"/>
        </w:rPr>
        <w:t> </w:t>
      </w:r>
      <w:r>
        <w:rPr/>
        <w:t>incorporated into what normative specifications.</w:t>
      </w:r>
    </w:p>
    <w:p>
      <w:pPr>
        <w:spacing w:after="0"/>
        <w:sectPr>
          <w:pgSz w:w="11910" w:h="16850"/>
          <w:pgMar w:header="864" w:footer="488" w:top="1520" w:bottom="680" w:left="740" w:right="600"/>
        </w:sectPr>
      </w:pPr>
    </w:p>
    <w:p>
      <w:pPr>
        <w:pStyle w:val="BodyText"/>
        <w:spacing w:before="8"/>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19" name="Group 19"/>
                <wp:cNvGraphicFramePr>
                  <a:graphicFrameLocks/>
                </wp:cNvGraphicFramePr>
                <a:graphic>
                  <a:graphicData uri="http://schemas.microsoft.com/office/word/2010/wordprocessingGroup">
                    <wpg:wgp>
                      <wpg:cNvPr id="19" name="Group 19"/>
                      <wpg:cNvGrpSpPr/>
                      <wpg:grpSpPr>
                        <a:xfrm>
                          <a:off x="0" y="0"/>
                          <a:ext cx="6160135" cy="18415"/>
                          <a:chExt cx="6160135" cy="18415"/>
                        </a:xfrm>
                      </wpg:grpSpPr>
                      <wps:wsp>
                        <wps:cNvPr id="20" name="Graphic 2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6" coordorigin="0,0" coordsize="9701,29">
                <v:rect style="position:absolute;left:0;top:0;width:9701;height:29" id="docshape17" filled="true" fillcolor="#000000" stroked="false">
                  <v:fill type="solid"/>
                </v:rect>
              </v:group>
            </w:pict>
          </mc:Fallback>
        </mc:AlternateContent>
      </w:r>
      <w:r>
        <w:rPr>
          <w:position w:val="0"/>
          <w:sz w:val="2"/>
        </w:rPr>
      </w:r>
    </w:p>
    <w:p>
      <w:pPr>
        <w:pStyle w:val="Heading1"/>
        <w:numPr>
          <w:ilvl w:val="0"/>
          <w:numId w:val="4"/>
        </w:numPr>
        <w:tabs>
          <w:tab w:pos="1525" w:val="left" w:leader="none"/>
        </w:tabs>
        <w:spacing w:line="240" w:lineRule="auto" w:before="62" w:after="0"/>
        <w:ind w:left="1525" w:right="0" w:hanging="1133"/>
        <w:jc w:val="left"/>
      </w:pPr>
      <w:bookmarkStart w:name="_bookmark6" w:id="7"/>
      <w:bookmarkEnd w:id="7"/>
      <w:r>
        <w:rPr/>
      </w:r>
      <w:r>
        <w:rPr>
          <w:spacing w:val="-2"/>
        </w:rPr>
        <w:t>Scope</w:t>
      </w:r>
    </w:p>
    <w:p>
      <w:pPr>
        <w:pStyle w:val="BodyText"/>
        <w:spacing w:before="179"/>
        <w:ind w:left="392" w:right="546"/>
      </w:pPr>
      <w:r>
        <w:rPr/>
        <w:t>The contents of the present document are subject to continuing work within O-RAN and may change following formal O-RAN</w:t>
      </w:r>
      <w:r>
        <w:rPr>
          <w:spacing w:val="-2"/>
        </w:rPr>
        <w:t> </w:t>
      </w:r>
      <w:r>
        <w:rPr/>
        <w:t>approval.</w:t>
      </w:r>
      <w:r>
        <w:rPr>
          <w:spacing w:val="-2"/>
        </w:rPr>
        <w:t> </w:t>
      </w:r>
      <w:r>
        <w:rPr/>
        <w:t>Should</w:t>
      </w:r>
      <w:r>
        <w:rPr>
          <w:spacing w:val="-1"/>
        </w:rPr>
        <w:t> </w:t>
      </w:r>
      <w:r>
        <w:rPr/>
        <w:t>the</w:t>
      </w:r>
      <w:r>
        <w:rPr>
          <w:spacing w:val="-2"/>
        </w:rPr>
        <w:t> </w:t>
      </w:r>
      <w:r>
        <w:rPr/>
        <w:t>O-RAN</w:t>
      </w:r>
      <w:r>
        <w:rPr>
          <w:spacing w:val="-1"/>
        </w:rPr>
        <w:t> </w:t>
      </w:r>
      <w:r>
        <w:rPr/>
        <w:t>Alliance</w:t>
      </w:r>
      <w:r>
        <w:rPr>
          <w:spacing w:val="-1"/>
        </w:rPr>
        <w:t> </w:t>
      </w:r>
      <w:r>
        <w:rPr/>
        <w:t>modify</w:t>
      </w:r>
      <w:r>
        <w:rPr>
          <w:spacing w:val="-1"/>
        </w:rPr>
        <w:t> </w:t>
      </w:r>
      <w:r>
        <w:rPr/>
        <w:t>the</w:t>
      </w:r>
      <w:r>
        <w:rPr>
          <w:spacing w:val="-2"/>
        </w:rPr>
        <w:t> </w:t>
      </w:r>
      <w:r>
        <w:rPr/>
        <w:t>contents</w:t>
      </w:r>
      <w:r>
        <w:rPr>
          <w:spacing w:val="-3"/>
        </w:rPr>
        <w:t> </w:t>
      </w:r>
      <w:r>
        <w:rPr/>
        <w:t>of</w:t>
      </w:r>
      <w:r>
        <w:rPr>
          <w:spacing w:val="-2"/>
        </w:rPr>
        <w:t> </w:t>
      </w:r>
      <w:r>
        <w:rPr/>
        <w:t>the</w:t>
      </w:r>
      <w:r>
        <w:rPr>
          <w:spacing w:val="-4"/>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1"/>
        </w:rPr>
        <w:t> </w:t>
      </w:r>
      <w:r>
        <w:rPr/>
        <w:t>by O- RAN with an identifying change of version date and an increase in version number as follows:</w:t>
      </w:r>
    </w:p>
    <w:p>
      <w:pPr>
        <w:pStyle w:val="BodyText"/>
        <w:spacing w:line="364" w:lineRule="auto" w:before="119"/>
        <w:ind w:left="676" w:right="8078"/>
      </w:pPr>
      <w:r>
        <w:rPr/>
        <w:t>version</w:t>
      </w:r>
      <w:r>
        <w:rPr>
          <w:spacing w:val="-13"/>
        </w:rPr>
        <w:t> </w:t>
      </w:r>
      <w:r>
        <w:rPr/>
        <w:t>xx.yy.zz </w:t>
      </w:r>
      <w:r>
        <w:rPr>
          <w:spacing w:val="-2"/>
        </w:rPr>
        <w:t>where:</w:t>
      </w:r>
    </w:p>
    <w:p>
      <w:pPr>
        <w:pStyle w:val="BodyText"/>
        <w:spacing w:before="2"/>
        <w:ind w:left="1242" w:right="533" w:hanging="288"/>
      </w:pPr>
      <w:r>
        <w:rPr/>
        <w:t>xx:</w:t>
      </w:r>
      <w:r>
        <w:rPr>
          <w:spacing w:val="-14"/>
        </w:rPr>
        <w:t> </w:t>
      </w:r>
      <w:r>
        <w:rPr/>
        <w:t>the first digit-group is incremented for all changes of substance, i.e. technical enhancements, corrections, updates,</w:t>
      </w:r>
      <w:r>
        <w:rPr>
          <w:spacing w:val="-4"/>
        </w:rPr>
        <w:t> </w:t>
      </w:r>
      <w:r>
        <w:rPr/>
        <w:t>etc.</w:t>
      </w:r>
      <w:r>
        <w:rPr>
          <w:spacing w:val="-4"/>
        </w:rPr>
        <w:t> </w:t>
      </w:r>
      <w:r>
        <w:rPr/>
        <w:t>(the</w:t>
      </w:r>
      <w:r>
        <w:rPr>
          <w:spacing w:val="-5"/>
        </w:rPr>
        <w:t> </w:t>
      </w:r>
      <w:r>
        <w:rPr/>
        <w:t>initial</w:t>
      </w:r>
      <w:r>
        <w:rPr>
          <w:spacing w:val="-5"/>
        </w:rPr>
        <w:t> </w:t>
      </w:r>
      <w:r>
        <w:rPr/>
        <w:t>approved</w:t>
      </w:r>
      <w:r>
        <w:rPr>
          <w:spacing w:val="-3"/>
        </w:rPr>
        <w:t> </w:t>
      </w:r>
      <w:r>
        <w:rPr/>
        <w:t>document</w:t>
      </w:r>
      <w:r>
        <w:rPr>
          <w:spacing w:val="-5"/>
        </w:rPr>
        <w:t> </w:t>
      </w:r>
      <w:r>
        <w:rPr/>
        <w:t>will</w:t>
      </w:r>
      <w:r>
        <w:rPr>
          <w:spacing w:val="-5"/>
        </w:rPr>
        <w:t> </w:t>
      </w:r>
      <w:r>
        <w:rPr/>
        <w:t>have</w:t>
      </w:r>
      <w:r>
        <w:rPr>
          <w:spacing w:val="2"/>
        </w:rPr>
        <w:t> </w:t>
      </w:r>
      <w:r>
        <w:rPr/>
        <w:t>xx=01).</w:t>
      </w:r>
      <w:r>
        <w:rPr>
          <w:spacing w:val="44"/>
        </w:rPr>
        <w:t> </w:t>
      </w:r>
      <w:r>
        <w:rPr/>
        <w:t>Always</w:t>
      </w:r>
      <w:r>
        <w:rPr>
          <w:spacing w:val="-5"/>
        </w:rPr>
        <w:t> </w:t>
      </w:r>
      <w:r>
        <w:rPr/>
        <w:t>2</w:t>
      </w:r>
      <w:r>
        <w:rPr>
          <w:spacing w:val="-3"/>
        </w:rPr>
        <w:t> </w:t>
      </w:r>
      <w:r>
        <w:rPr/>
        <w:t>digits</w:t>
      </w:r>
      <w:r>
        <w:rPr>
          <w:spacing w:val="-5"/>
        </w:rPr>
        <w:t> </w:t>
      </w:r>
      <w:r>
        <w:rPr/>
        <w:t>with</w:t>
      </w:r>
      <w:r>
        <w:rPr>
          <w:spacing w:val="-3"/>
        </w:rPr>
        <w:t> </w:t>
      </w:r>
      <w:r>
        <w:rPr/>
        <w:t>leading</w:t>
      </w:r>
      <w:r>
        <w:rPr>
          <w:spacing w:val="-3"/>
        </w:rPr>
        <w:t> </w:t>
      </w:r>
      <w:r>
        <w:rPr/>
        <w:t>zero</w:t>
      </w:r>
      <w:r>
        <w:rPr>
          <w:spacing w:val="-5"/>
        </w:rPr>
        <w:t> </w:t>
      </w:r>
      <w:r>
        <w:rPr/>
        <w:t>if</w:t>
      </w:r>
      <w:r>
        <w:rPr>
          <w:spacing w:val="-4"/>
        </w:rPr>
        <w:t> </w:t>
      </w:r>
      <w:r>
        <w:rPr>
          <w:spacing w:val="-2"/>
        </w:rPr>
        <w:t>needed.</w:t>
      </w:r>
    </w:p>
    <w:p>
      <w:pPr>
        <w:pStyle w:val="BodyText"/>
        <w:spacing w:before="120"/>
        <w:ind w:left="954"/>
      </w:pPr>
      <w:r>
        <w:rPr/>
        <w:t>yy:</w:t>
      </w:r>
      <w:r>
        <w:rPr>
          <w:spacing w:val="-19"/>
        </w:rPr>
        <w:t> </w:t>
      </w:r>
      <w:r>
        <w:rPr/>
        <w:t>the</w:t>
      </w:r>
      <w:r>
        <w:rPr>
          <w:spacing w:val="-8"/>
        </w:rPr>
        <w:t> </w:t>
      </w:r>
      <w:r>
        <w:rPr/>
        <w:t>second</w:t>
      </w:r>
      <w:r>
        <w:rPr>
          <w:spacing w:val="-4"/>
        </w:rPr>
        <w:t> </w:t>
      </w:r>
      <w:r>
        <w:rPr/>
        <w:t>digit-group</w:t>
      </w:r>
      <w:r>
        <w:rPr>
          <w:spacing w:val="-2"/>
        </w:rPr>
        <w:t> </w:t>
      </w:r>
      <w:r>
        <w:rPr/>
        <w:t>is</w:t>
      </w:r>
      <w:r>
        <w:rPr>
          <w:spacing w:val="-6"/>
        </w:rPr>
        <w:t> </w:t>
      </w:r>
      <w:r>
        <w:rPr/>
        <w:t>incremented</w:t>
      </w:r>
      <w:r>
        <w:rPr>
          <w:spacing w:val="-4"/>
        </w:rPr>
        <w:t> </w:t>
      </w:r>
      <w:r>
        <w:rPr/>
        <w:t>when</w:t>
      </w:r>
      <w:r>
        <w:rPr>
          <w:spacing w:val="-5"/>
        </w:rPr>
        <w:t> </w:t>
      </w:r>
      <w:r>
        <w:rPr/>
        <w:t>editorial</w:t>
      </w:r>
      <w:r>
        <w:rPr>
          <w:spacing w:val="-5"/>
        </w:rPr>
        <w:t> </w:t>
      </w:r>
      <w:r>
        <w:rPr/>
        <w:t>only</w:t>
      </w:r>
      <w:r>
        <w:rPr>
          <w:spacing w:val="-3"/>
        </w:rPr>
        <w:t> </w:t>
      </w:r>
      <w:r>
        <w:rPr/>
        <w:t>changes</w:t>
      </w:r>
      <w:r>
        <w:rPr>
          <w:spacing w:val="-6"/>
        </w:rPr>
        <w:t> </w:t>
      </w:r>
      <w:r>
        <w:rPr/>
        <w:t>have</w:t>
      </w:r>
      <w:r>
        <w:rPr>
          <w:spacing w:val="-6"/>
        </w:rPr>
        <w:t> </w:t>
      </w:r>
      <w:r>
        <w:rPr/>
        <w:t>been</w:t>
      </w:r>
      <w:r>
        <w:rPr>
          <w:spacing w:val="-4"/>
        </w:rPr>
        <w:t> </w:t>
      </w:r>
      <w:r>
        <w:rPr/>
        <w:t>incorporated</w:t>
      </w:r>
      <w:r>
        <w:rPr>
          <w:spacing w:val="-6"/>
        </w:rPr>
        <w:t> </w:t>
      </w:r>
      <w:r>
        <w:rPr/>
        <w:t>in</w:t>
      </w:r>
      <w:r>
        <w:rPr>
          <w:spacing w:val="-3"/>
        </w:rPr>
        <w:t> </w:t>
      </w:r>
      <w:r>
        <w:rPr/>
        <w:t>the</w:t>
      </w:r>
      <w:r>
        <w:rPr>
          <w:spacing w:val="-5"/>
        </w:rPr>
        <w:t> </w:t>
      </w:r>
      <w:r>
        <w:rPr>
          <w:spacing w:val="-2"/>
        </w:rPr>
        <w:t>document.</w:t>
      </w:r>
    </w:p>
    <w:p>
      <w:pPr>
        <w:pStyle w:val="BodyText"/>
        <w:spacing w:before="1"/>
        <w:ind w:left="1242"/>
      </w:pPr>
      <w:r>
        <w:rPr/>
        <w:t>Always</w:t>
      </w:r>
      <w:r>
        <w:rPr>
          <w:spacing w:val="-5"/>
        </w:rPr>
        <w:t> </w:t>
      </w:r>
      <w:r>
        <w:rPr/>
        <w:t>2</w:t>
      </w:r>
      <w:r>
        <w:rPr>
          <w:spacing w:val="-2"/>
        </w:rPr>
        <w:t> </w:t>
      </w:r>
      <w:r>
        <w:rPr/>
        <w:t>digits</w:t>
      </w:r>
      <w:r>
        <w:rPr>
          <w:spacing w:val="-5"/>
        </w:rPr>
        <w:t> </w:t>
      </w:r>
      <w:r>
        <w:rPr/>
        <w:t>with</w:t>
      </w:r>
      <w:r>
        <w:rPr>
          <w:spacing w:val="-2"/>
        </w:rPr>
        <w:t> </w:t>
      </w:r>
      <w:r>
        <w:rPr/>
        <w:t>leading</w:t>
      </w:r>
      <w:r>
        <w:rPr>
          <w:spacing w:val="-2"/>
        </w:rPr>
        <w:t> </w:t>
      </w:r>
      <w:r>
        <w:rPr/>
        <w:t>zero</w:t>
      </w:r>
      <w:r>
        <w:rPr>
          <w:spacing w:val="-3"/>
        </w:rPr>
        <w:t> </w:t>
      </w:r>
      <w:r>
        <w:rPr/>
        <w:t>if</w:t>
      </w:r>
      <w:r>
        <w:rPr>
          <w:spacing w:val="-3"/>
        </w:rPr>
        <w:t> </w:t>
      </w:r>
      <w:r>
        <w:rPr>
          <w:spacing w:val="-2"/>
        </w:rPr>
        <w:t>needed.</w:t>
      </w:r>
    </w:p>
    <w:p>
      <w:pPr>
        <w:pStyle w:val="BodyText"/>
        <w:spacing w:before="118"/>
        <w:ind w:left="1242" w:right="788" w:hanging="288"/>
      </w:pPr>
      <w:r>
        <w:rPr/>
        <w:t>zz: the</w:t>
      </w:r>
      <w:r>
        <w:rPr>
          <w:spacing w:val="-3"/>
        </w:rPr>
        <w:t> </w:t>
      </w:r>
      <w:r>
        <w:rPr/>
        <w:t>third</w:t>
      </w:r>
      <w:r>
        <w:rPr>
          <w:spacing w:val="-2"/>
        </w:rPr>
        <w:t> </w:t>
      </w:r>
      <w:r>
        <w:rPr/>
        <w:t>digit-group</w:t>
      </w:r>
      <w:r>
        <w:rPr>
          <w:spacing w:val="-1"/>
        </w:rPr>
        <w:t> </w:t>
      </w:r>
      <w:r>
        <w:rPr/>
        <w:t>included</w:t>
      </w:r>
      <w:r>
        <w:rPr>
          <w:spacing w:val="-4"/>
        </w:rPr>
        <w:t> </w:t>
      </w:r>
      <w:r>
        <w:rPr/>
        <w:t>only</w:t>
      </w:r>
      <w:r>
        <w:rPr>
          <w:spacing w:val="-2"/>
        </w:rPr>
        <w:t> </w:t>
      </w:r>
      <w:r>
        <w:rPr/>
        <w:t>in</w:t>
      </w:r>
      <w:r>
        <w:rPr>
          <w:spacing w:val="-2"/>
        </w:rPr>
        <w:t> </w:t>
      </w:r>
      <w:r>
        <w:rPr/>
        <w:t>working</w:t>
      </w:r>
      <w:r>
        <w:rPr>
          <w:spacing w:val="-2"/>
        </w:rPr>
        <w:t> </w:t>
      </w:r>
      <w:r>
        <w:rPr/>
        <w:t>versions</w:t>
      </w:r>
      <w:r>
        <w:rPr>
          <w:spacing w:val="-4"/>
        </w:rPr>
        <w:t> </w:t>
      </w:r>
      <w:r>
        <w:rPr/>
        <w:t>of</w:t>
      </w:r>
      <w:r>
        <w:rPr>
          <w:spacing w:val="-3"/>
        </w:rPr>
        <w:t> </w:t>
      </w:r>
      <w:r>
        <w:rPr/>
        <w:t>the</w:t>
      </w:r>
      <w:r>
        <w:rPr>
          <w:spacing w:val="-3"/>
        </w:rPr>
        <w:t> </w:t>
      </w:r>
      <w:r>
        <w:rPr/>
        <w:t>document</w:t>
      </w:r>
      <w:r>
        <w:rPr>
          <w:spacing w:val="-4"/>
        </w:rPr>
        <w:t> </w:t>
      </w:r>
      <w:r>
        <w:rPr/>
        <w:t>indicating</w:t>
      </w:r>
      <w:r>
        <w:rPr>
          <w:spacing w:val="-4"/>
        </w:rPr>
        <w:t> </w:t>
      </w:r>
      <w:r>
        <w:rPr/>
        <w:t>incremental</w:t>
      </w:r>
      <w:r>
        <w:rPr>
          <w:spacing w:val="-3"/>
        </w:rPr>
        <w:t> </w:t>
      </w:r>
      <w:r>
        <w:rPr/>
        <w:t>changes during the editing process. External versions never include the third digit-group.</w:t>
      </w:r>
      <w:r>
        <w:rPr>
          <w:spacing w:val="40"/>
        </w:rPr>
        <w:t> </w:t>
      </w:r>
      <w:r>
        <w:rPr/>
        <w:t>Always 2 digits with leading zero if needed.</w:t>
      </w:r>
    </w:p>
    <w:p>
      <w:pPr>
        <w:pStyle w:val="BodyText"/>
        <w:spacing w:before="122"/>
        <w:ind w:left="392" w:right="533"/>
      </w:pPr>
      <w:r>
        <w:rPr/>
        <w:t>The</w:t>
      </w:r>
      <w:r>
        <w:rPr>
          <w:spacing w:val="-4"/>
        </w:rPr>
        <w:t> </w:t>
      </w:r>
      <w:r>
        <w:rPr/>
        <w:t>present</w:t>
      </w:r>
      <w:r>
        <w:rPr>
          <w:spacing w:val="-5"/>
        </w:rPr>
        <w:t> </w:t>
      </w:r>
      <w:r>
        <w:rPr/>
        <w:t>document</w:t>
      </w:r>
      <w:r>
        <w:rPr>
          <w:spacing w:val="-5"/>
        </w:rPr>
        <w:t> </w:t>
      </w:r>
      <w:r>
        <w:rPr/>
        <w:t>specifies</w:t>
      </w:r>
      <w:r>
        <w:rPr>
          <w:spacing w:val="-1"/>
        </w:rPr>
        <w:t> </w:t>
      </w:r>
      <w:r>
        <w:rPr/>
        <w:t>a</w:t>
      </w:r>
      <w:r>
        <w:rPr>
          <w:spacing w:val="-4"/>
        </w:rPr>
        <w:t> </w:t>
      </w:r>
      <w:r>
        <w:rPr/>
        <w:t>Technical</w:t>
      </w:r>
      <w:r>
        <w:rPr>
          <w:spacing w:val="-4"/>
        </w:rPr>
        <w:t> </w:t>
      </w:r>
      <w:r>
        <w:rPr/>
        <w:t>Recommendation</w:t>
      </w:r>
      <w:r>
        <w:rPr>
          <w:spacing w:val="-3"/>
        </w:rPr>
        <w:t> </w:t>
      </w:r>
      <w:r>
        <w:rPr/>
        <w:t>from</w:t>
      </w:r>
      <w:r>
        <w:rPr>
          <w:spacing w:val="-6"/>
        </w:rPr>
        <w:t> </w:t>
      </w:r>
      <w:r>
        <w:rPr/>
        <w:t>the</w:t>
      </w:r>
      <w:r>
        <w:rPr>
          <w:spacing w:val="-4"/>
        </w:rPr>
        <w:t> </w:t>
      </w:r>
      <w:r>
        <w:rPr/>
        <w:t>WG6</w:t>
      </w:r>
      <w:r>
        <w:rPr>
          <w:spacing w:val="-3"/>
        </w:rPr>
        <w:t> </w:t>
      </w:r>
      <w:r>
        <w:rPr/>
        <w:t>Cloudification</w:t>
      </w:r>
      <w:r>
        <w:rPr>
          <w:spacing w:val="-3"/>
        </w:rPr>
        <w:t> </w:t>
      </w:r>
      <w:r>
        <w:rPr/>
        <w:t>&amp;</w:t>
      </w:r>
      <w:r>
        <w:rPr>
          <w:spacing w:val="-3"/>
        </w:rPr>
        <w:t> </w:t>
      </w:r>
      <w:r>
        <w:rPr/>
        <w:t>Orchestration</w:t>
      </w:r>
      <w:r>
        <w:rPr>
          <w:spacing w:val="-3"/>
        </w:rPr>
        <w:t> </w:t>
      </w:r>
      <w:r>
        <w:rPr/>
        <w:t>working group that documents the deployment flow use case, application package and life cycle management.</w:t>
      </w:r>
    </w:p>
    <w:p>
      <w:pPr>
        <w:pStyle w:val="BodyText"/>
        <w:spacing w:before="178"/>
        <w:ind w:left="392" w:right="533"/>
      </w:pPr>
      <w:r>
        <w:rPr/>
        <w:t>This</w:t>
      </w:r>
      <w:r>
        <w:rPr>
          <w:spacing w:val="-4"/>
        </w:rPr>
        <w:t> </w:t>
      </w:r>
      <w:r>
        <w:rPr/>
        <w:t>document</w:t>
      </w:r>
      <w:r>
        <w:rPr>
          <w:spacing w:val="-4"/>
        </w:rPr>
        <w:t> </w:t>
      </w:r>
      <w:r>
        <w:rPr/>
        <w:t>covers</w:t>
      </w:r>
      <w:r>
        <w:rPr>
          <w:spacing w:val="-4"/>
        </w:rPr>
        <w:t> </w:t>
      </w:r>
      <w:r>
        <w:rPr/>
        <w:t>the</w:t>
      </w:r>
      <w:r>
        <w:rPr>
          <w:spacing w:val="-5"/>
        </w:rPr>
        <w:t> </w:t>
      </w:r>
      <w:r>
        <w:rPr/>
        <w:t>orchestration</w:t>
      </w:r>
      <w:r>
        <w:rPr>
          <w:spacing w:val="-2"/>
        </w:rPr>
        <w:t> </w:t>
      </w:r>
      <w:r>
        <w:rPr/>
        <w:t>&amp;</w:t>
      </w:r>
      <w:r>
        <w:rPr>
          <w:spacing w:val="-2"/>
        </w:rPr>
        <w:t> </w:t>
      </w:r>
      <w:r>
        <w:rPr/>
        <w:t>cloudification</w:t>
      </w:r>
      <w:r>
        <w:rPr>
          <w:spacing w:val="-2"/>
        </w:rPr>
        <w:t> </w:t>
      </w:r>
      <w:r>
        <w:rPr/>
        <w:t>aspects</w:t>
      </w:r>
      <w:r>
        <w:rPr>
          <w:spacing w:val="-4"/>
        </w:rPr>
        <w:t> </w:t>
      </w:r>
      <w:r>
        <w:rPr/>
        <w:t>for</w:t>
      </w:r>
      <w:r>
        <w:rPr>
          <w:spacing w:val="-3"/>
        </w:rPr>
        <w:t> </w:t>
      </w:r>
      <w:r>
        <w:rPr/>
        <w:t>the</w:t>
      </w:r>
      <w:r>
        <w:rPr>
          <w:spacing w:val="-3"/>
        </w:rPr>
        <w:t> </w:t>
      </w:r>
      <w:r>
        <w:rPr/>
        <w:t>Application</w:t>
      </w:r>
      <w:r>
        <w:rPr>
          <w:spacing w:val="-2"/>
        </w:rPr>
        <w:t> </w:t>
      </w:r>
      <w:r>
        <w:rPr/>
        <w:t>Package</w:t>
      </w:r>
      <w:r>
        <w:rPr>
          <w:spacing w:val="-3"/>
        </w:rPr>
        <w:t> </w:t>
      </w:r>
      <w:r>
        <w:rPr/>
        <w:t>model.</w:t>
      </w:r>
      <w:r>
        <w:rPr>
          <w:spacing w:val="-5"/>
        </w:rPr>
        <w:t> </w:t>
      </w:r>
      <w:r>
        <w:rPr/>
        <w:t>The</w:t>
      </w:r>
      <w:r>
        <w:rPr>
          <w:spacing w:val="-3"/>
        </w:rPr>
        <w:t> </w:t>
      </w:r>
      <w:r>
        <w:rPr/>
        <w:t>model</w:t>
      </w:r>
      <w:r>
        <w:rPr>
          <w:spacing w:val="-3"/>
        </w:rPr>
        <w:t> </w:t>
      </w:r>
      <w:r>
        <w:rPr/>
        <w:t>is developed in the OAM Specification [1].</w:t>
      </w:r>
    </w:p>
    <w:p>
      <w:pPr>
        <w:pStyle w:val="BodyText"/>
      </w:pPr>
    </w:p>
    <w:p>
      <w:pPr>
        <w:pStyle w:val="BodyText"/>
      </w:pPr>
    </w:p>
    <w:p>
      <w:pPr>
        <w:pStyle w:val="BodyText"/>
      </w:pPr>
    </w:p>
    <w:p>
      <w:pPr>
        <w:pStyle w:val="BodyText"/>
        <w:spacing w:before="180"/>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275627</wp:posOffset>
                </wp:positionV>
                <wp:extent cx="616013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702951pt;width:485.02pt;height:1.44pt;mso-position-horizontal-relative:page;mso-position-vertical-relative:paragraph;z-index:-15723008;mso-wrap-distance-left:0;mso-wrap-distance-right:0" id="docshape18" filled="true" fillcolor="#000000" stroked="false">
                <v:fill type="solid"/>
                <w10:wrap type="topAndBottom"/>
              </v:rect>
            </w:pict>
          </mc:Fallback>
        </mc:AlternateContent>
      </w:r>
    </w:p>
    <w:p>
      <w:pPr>
        <w:pStyle w:val="Heading1"/>
        <w:numPr>
          <w:ilvl w:val="1"/>
          <w:numId w:val="4"/>
        </w:numPr>
        <w:tabs>
          <w:tab w:pos="992" w:val="left" w:leader="none"/>
        </w:tabs>
        <w:spacing w:line="240" w:lineRule="auto" w:before="60" w:after="0"/>
        <w:ind w:left="992" w:right="0" w:hanging="600"/>
        <w:jc w:val="left"/>
      </w:pPr>
      <w:r>
        <w:rPr/>
        <w:t>Revision</w:t>
      </w:r>
      <w:r>
        <w:rPr>
          <w:spacing w:val="-6"/>
        </w:rPr>
        <w:t> </w:t>
      </w:r>
      <w:r>
        <w:rPr/>
        <w:t>History</w:t>
      </w:r>
      <w:r>
        <w:rPr>
          <w:spacing w:val="-5"/>
        </w:rPr>
        <w:t> </w:t>
      </w:r>
      <w:r>
        <w:rPr/>
        <w:t>per</w:t>
      </w:r>
      <w:r>
        <w:rPr>
          <w:spacing w:val="-6"/>
        </w:rPr>
        <w:t> </w:t>
      </w:r>
      <w:r>
        <w:rPr>
          <w:spacing w:val="-4"/>
        </w:rPr>
        <w:t>Topic</w:t>
      </w:r>
    </w:p>
    <w:p>
      <w:pPr>
        <w:pStyle w:val="BodyText"/>
        <w:spacing w:before="8"/>
        <w:rPr>
          <w:rFonts w:ascii="Arial"/>
        </w:rPr>
      </w:pPr>
    </w:p>
    <w:p>
      <w:pPr>
        <w:spacing w:before="1"/>
        <w:ind w:left="12" w:right="147" w:firstLine="0"/>
        <w:jc w:val="center"/>
        <w:rPr>
          <w:rFonts w:ascii="Arial"/>
          <w:b/>
          <w:sz w:val="20"/>
        </w:rPr>
      </w:pPr>
      <w:bookmarkStart w:name="_bookmark7" w:id="8"/>
      <w:bookmarkEnd w:id="8"/>
      <w:r>
        <w:rPr/>
      </w:r>
      <w:r>
        <w:rPr>
          <w:rFonts w:ascii="Arial"/>
          <w:b/>
          <w:sz w:val="20"/>
        </w:rPr>
        <w:t>Table</w:t>
      </w:r>
      <w:r>
        <w:rPr>
          <w:rFonts w:ascii="Arial"/>
          <w:b/>
          <w:spacing w:val="-7"/>
          <w:sz w:val="20"/>
        </w:rPr>
        <w:t> </w:t>
      </w:r>
      <w:r>
        <w:rPr>
          <w:rFonts w:ascii="Arial"/>
          <w:b/>
          <w:sz w:val="20"/>
        </w:rPr>
        <w:t>1.1-1</w:t>
      </w:r>
      <w:r>
        <w:rPr>
          <w:rFonts w:ascii="Arial"/>
          <w:b/>
          <w:spacing w:val="-6"/>
          <w:sz w:val="20"/>
        </w:rPr>
        <w:t> </w:t>
      </w:r>
      <w:r>
        <w:rPr>
          <w:rFonts w:ascii="Arial"/>
          <w:b/>
          <w:sz w:val="20"/>
        </w:rPr>
        <w:t>Revision</w:t>
      </w:r>
      <w:r>
        <w:rPr>
          <w:rFonts w:ascii="Arial"/>
          <w:b/>
          <w:spacing w:val="-6"/>
          <w:sz w:val="20"/>
        </w:rPr>
        <w:t> </w:t>
      </w:r>
      <w:r>
        <w:rPr>
          <w:rFonts w:ascii="Arial"/>
          <w:b/>
          <w:sz w:val="20"/>
        </w:rPr>
        <w:t>per</w:t>
      </w:r>
      <w:r>
        <w:rPr>
          <w:rFonts w:ascii="Arial"/>
          <w:b/>
          <w:spacing w:val="-5"/>
          <w:sz w:val="20"/>
        </w:rPr>
        <w:t> </w:t>
      </w:r>
      <w:r>
        <w:rPr>
          <w:rFonts w:ascii="Arial"/>
          <w:b/>
          <w:spacing w:val="-4"/>
          <w:sz w:val="20"/>
        </w:rPr>
        <w:t>Topic</w:t>
      </w:r>
    </w:p>
    <w:p>
      <w:pPr>
        <w:pStyle w:val="BodyText"/>
        <w:spacing w:before="8"/>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7"/>
      </w:tblGrid>
      <w:tr>
        <w:trPr>
          <w:trHeight w:val="350" w:hRule="atLeast"/>
        </w:trPr>
        <w:tc>
          <w:tcPr>
            <w:tcW w:w="4815" w:type="dxa"/>
          </w:tcPr>
          <w:p>
            <w:pPr>
              <w:pStyle w:val="TableParagraph"/>
              <w:rPr>
                <w:b/>
                <w:sz w:val="20"/>
              </w:rPr>
            </w:pPr>
            <w:r>
              <w:rPr>
                <w:b/>
                <w:spacing w:val="-2"/>
                <w:sz w:val="20"/>
              </w:rPr>
              <w:t>TOPIC</w:t>
            </w:r>
          </w:p>
        </w:tc>
        <w:tc>
          <w:tcPr>
            <w:tcW w:w="4817" w:type="dxa"/>
          </w:tcPr>
          <w:p>
            <w:pPr>
              <w:pStyle w:val="TableParagraph"/>
              <w:ind w:left="108"/>
              <w:rPr>
                <w:b/>
                <w:sz w:val="20"/>
              </w:rPr>
            </w:pPr>
            <w:r>
              <w:rPr>
                <w:b/>
                <w:sz w:val="20"/>
              </w:rPr>
              <w:t>REVISION</w:t>
            </w:r>
            <w:r>
              <w:rPr>
                <w:b/>
                <w:spacing w:val="-11"/>
                <w:sz w:val="20"/>
              </w:rPr>
              <w:t> </w:t>
            </w:r>
            <w:r>
              <w:rPr>
                <w:b/>
                <w:spacing w:val="-2"/>
                <w:sz w:val="20"/>
              </w:rPr>
              <w:t>STATUS</w:t>
            </w:r>
          </w:p>
        </w:tc>
      </w:tr>
      <w:tr>
        <w:trPr>
          <w:trHeight w:val="350" w:hRule="atLeast"/>
        </w:trPr>
        <w:tc>
          <w:tcPr>
            <w:tcW w:w="4815" w:type="dxa"/>
          </w:tcPr>
          <w:p>
            <w:pPr>
              <w:pStyle w:val="TableParagraph"/>
              <w:rPr>
                <w:sz w:val="20"/>
              </w:rPr>
            </w:pPr>
            <w:r>
              <w:rPr>
                <w:sz w:val="20"/>
              </w:rPr>
              <w:t>Application</w:t>
            </w:r>
            <w:r>
              <w:rPr>
                <w:spacing w:val="-5"/>
                <w:sz w:val="20"/>
              </w:rPr>
              <w:t> </w:t>
            </w:r>
            <w:r>
              <w:rPr>
                <w:sz w:val="20"/>
              </w:rPr>
              <w:t>Package</w:t>
            </w:r>
            <w:r>
              <w:rPr>
                <w:spacing w:val="-5"/>
                <w:sz w:val="20"/>
              </w:rPr>
              <w:t> </w:t>
            </w:r>
            <w:r>
              <w:rPr>
                <w:sz w:val="20"/>
              </w:rPr>
              <w:t>Concepts</w:t>
            </w:r>
            <w:r>
              <w:rPr>
                <w:spacing w:val="-5"/>
                <w:sz w:val="20"/>
              </w:rPr>
              <w:t> </w:t>
            </w:r>
            <w:r>
              <w:rPr>
                <w:sz w:val="20"/>
              </w:rPr>
              <w:t>&amp;</w:t>
            </w:r>
            <w:r>
              <w:rPr>
                <w:spacing w:val="-5"/>
                <w:sz w:val="20"/>
              </w:rPr>
              <w:t> </w:t>
            </w:r>
            <w:r>
              <w:rPr>
                <w:spacing w:val="-2"/>
                <w:sz w:val="20"/>
              </w:rPr>
              <w:t>Security</w:t>
            </w:r>
          </w:p>
        </w:tc>
        <w:tc>
          <w:tcPr>
            <w:tcW w:w="4817" w:type="dxa"/>
          </w:tcPr>
          <w:p>
            <w:pPr>
              <w:pStyle w:val="TableParagraph"/>
              <w:ind w:left="108"/>
              <w:rPr>
                <w:sz w:val="20"/>
              </w:rPr>
            </w:pPr>
            <w:r>
              <w:rPr>
                <w:sz w:val="20"/>
              </w:rPr>
              <w:t>Clause</w:t>
            </w:r>
            <w:r>
              <w:rPr>
                <w:spacing w:val="-4"/>
                <w:sz w:val="20"/>
              </w:rPr>
              <w:t> </w:t>
            </w:r>
            <w:r>
              <w:rPr>
                <w:sz w:val="20"/>
              </w:rPr>
              <w:t>4.2</w:t>
            </w:r>
            <w:r>
              <w:rPr>
                <w:spacing w:val="-4"/>
                <w:sz w:val="20"/>
              </w:rPr>
              <w:t> </w:t>
            </w:r>
            <w:r>
              <w:rPr>
                <w:sz w:val="20"/>
              </w:rPr>
              <w:t>/</w:t>
            </w:r>
            <w:r>
              <w:rPr>
                <w:spacing w:val="-4"/>
                <w:sz w:val="20"/>
              </w:rPr>
              <w:t> </w:t>
            </w:r>
            <w:r>
              <w:rPr>
                <w:sz w:val="20"/>
              </w:rPr>
              <w:t>Reviewed</w:t>
            </w:r>
            <w:r>
              <w:rPr>
                <w:spacing w:val="-4"/>
                <w:sz w:val="20"/>
              </w:rPr>
              <w:t> </w:t>
            </w:r>
            <w:r>
              <w:rPr>
                <w:sz w:val="20"/>
              </w:rPr>
              <w:t>/</w:t>
            </w:r>
            <w:r>
              <w:rPr>
                <w:spacing w:val="-4"/>
                <w:sz w:val="20"/>
              </w:rPr>
              <w:t> </w:t>
            </w:r>
            <w:r>
              <w:rPr>
                <w:sz w:val="20"/>
              </w:rPr>
              <w:t>March</w:t>
            </w:r>
            <w:r>
              <w:rPr>
                <w:spacing w:val="-4"/>
                <w:sz w:val="20"/>
              </w:rPr>
              <w:t> </w:t>
            </w:r>
            <w:r>
              <w:rPr>
                <w:sz w:val="20"/>
              </w:rPr>
              <w:t>2023</w:t>
            </w:r>
            <w:r>
              <w:rPr>
                <w:spacing w:val="1"/>
                <w:sz w:val="20"/>
              </w:rPr>
              <w:t> </w:t>
            </w:r>
            <w:r>
              <w:rPr>
                <w:sz w:val="20"/>
              </w:rPr>
              <w:t>Release</w:t>
            </w:r>
            <w:r>
              <w:rPr>
                <w:spacing w:val="-3"/>
                <w:sz w:val="20"/>
              </w:rPr>
              <w:t> </w:t>
            </w:r>
            <w:r>
              <w:rPr>
                <w:spacing w:val="-2"/>
                <w:sz w:val="20"/>
              </w:rPr>
              <w:t>Train</w:t>
            </w:r>
          </w:p>
        </w:tc>
      </w:tr>
      <w:tr>
        <w:trPr>
          <w:trHeight w:val="577" w:hRule="atLeast"/>
        </w:trPr>
        <w:tc>
          <w:tcPr>
            <w:tcW w:w="4815" w:type="dxa"/>
          </w:tcPr>
          <w:p>
            <w:pPr>
              <w:pStyle w:val="TableParagraph"/>
              <w:ind w:right="53"/>
              <w:rPr>
                <w:sz w:val="20"/>
              </w:rPr>
            </w:pPr>
            <w:r>
              <w:rPr>
                <w:sz w:val="20"/>
              </w:rPr>
              <w:t>Deployment</w:t>
            </w:r>
            <w:r>
              <w:rPr>
                <w:spacing w:val="-7"/>
                <w:sz w:val="20"/>
              </w:rPr>
              <w:t> </w:t>
            </w:r>
            <w:r>
              <w:rPr>
                <w:sz w:val="20"/>
              </w:rPr>
              <w:t>Flow</w:t>
            </w:r>
            <w:r>
              <w:rPr>
                <w:spacing w:val="-5"/>
                <w:sz w:val="20"/>
              </w:rPr>
              <w:t> </w:t>
            </w:r>
            <w:r>
              <w:rPr>
                <w:sz w:val="20"/>
              </w:rPr>
              <w:t>for</w:t>
            </w:r>
            <w:r>
              <w:rPr>
                <w:spacing w:val="-6"/>
                <w:sz w:val="20"/>
              </w:rPr>
              <w:t> </w:t>
            </w:r>
            <w:r>
              <w:rPr>
                <w:sz w:val="20"/>
              </w:rPr>
              <w:t>ASD</w:t>
            </w:r>
            <w:r>
              <w:rPr>
                <w:spacing w:val="-6"/>
                <w:sz w:val="20"/>
              </w:rPr>
              <w:t> </w:t>
            </w:r>
            <w:r>
              <w:rPr>
                <w:sz w:val="20"/>
              </w:rPr>
              <w:t>and</w:t>
            </w:r>
            <w:r>
              <w:rPr>
                <w:spacing w:val="-5"/>
                <w:sz w:val="20"/>
              </w:rPr>
              <w:t> </w:t>
            </w:r>
            <w:r>
              <w:rPr>
                <w:sz w:val="20"/>
              </w:rPr>
              <w:t>Cloud</w:t>
            </w:r>
            <w:r>
              <w:rPr>
                <w:spacing w:val="-5"/>
                <w:sz w:val="20"/>
              </w:rPr>
              <w:t> </w:t>
            </w:r>
            <w:r>
              <w:rPr>
                <w:sz w:val="20"/>
              </w:rPr>
              <w:t>Native</w:t>
            </w:r>
            <w:r>
              <w:rPr>
                <w:spacing w:val="-6"/>
                <w:sz w:val="20"/>
              </w:rPr>
              <w:t> </w:t>
            </w:r>
            <w:r>
              <w:rPr>
                <w:sz w:val="20"/>
              </w:rPr>
              <w:t>Artifacts Use Case</w:t>
            </w:r>
          </w:p>
        </w:tc>
        <w:tc>
          <w:tcPr>
            <w:tcW w:w="4817" w:type="dxa"/>
          </w:tcPr>
          <w:p>
            <w:pPr>
              <w:pStyle w:val="TableParagraph"/>
              <w:ind w:left="108"/>
              <w:rPr>
                <w:sz w:val="20"/>
              </w:rPr>
            </w:pPr>
            <w:r>
              <w:rPr>
                <w:sz w:val="20"/>
              </w:rPr>
              <w:t>Clause</w:t>
            </w:r>
            <w:r>
              <w:rPr>
                <w:spacing w:val="-4"/>
                <w:sz w:val="20"/>
              </w:rPr>
              <w:t> </w:t>
            </w:r>
            <w:r>
              <w:rPr>
                <w:sz w:val="20"/>
              </w:rPr>
              <w:t>5.1</w:t>
            </w:r>
            <w:r>
              <w:rPr>
                <w:spacing w:val="-4"/>
                <w:sz w:val="20"/>
              </w:rPr>
              <w:t> </w:t>
            </w:r>
            <w:r>
              <w:rPr>
                <w:sz w:val="20"/>
              </w:rPr>
              <w:t>/</w:t>
            </w:r>
            <w:r>
              <w:rPr>
                <w:spacing w:val="-4"/>
                <w:sz w:val="20"/>
              </w:rPr>
              <w:t> </w:t>
            </w:r>
            <w:r>
              <w:rPr>
                <w:sz w:val="20"/>
              </w:rPr>
              <w:t>Reviewed</w:t>
            </w:r>
            <w:r>
              <w:rPr>
                <w:spacing w:val="-4"/>
                <w:sz w:val="20"/>
              </w:rPr>
              <w:t> </w:t>
            </w:r>
            <w:r>
              <w:rPr>
                <w:sz w:val="20"/>
              </w:rPr>
              <w:t>/</w:t>
            </w:r>
            <w:r>
              <w:rPr>
                <w:spacing w:val="-4"/>
                <w:sz w:val="20"/>
              </w:rPr>
              <w:t> </w:t>
            </w:r>
            <w:r>
              <w:rPr>
                <w:sz w:val="20"/>
              </w:rPr>
              <w:t>March</w:t>
            </w:r>
            <w:r>
              <w:rPr>
                <w:spacing w:val="-4"/>
                <w:sz w:val="20"/>
              </w:rPr>
              <w:t> </w:t>
            </w:r>
            <w:r>
              <w:rPr>
                <w:sz w:val="20"/>
              </w:rPr>
              <w:t>2023 Release</w:t>
            </w:r>
            <w:r>
              <w:rPr>
                <w:spacing w:val="-3"/>
                <w:sz w:val="20"/>
              </w:rPr>
              <w:t> </w:t>
            </w:r>
            <w:r>
              <w:rPr>
                <w:spacing w:val="-2"/>
                <w:sz w:val="20"/>
              </w:rPr>
              <w:t>Train</w:t>
            </w:r>
          </w:p>
        </w:tc>
      </w:tr>
      <w:tr>
        <w:trPr>
          <w:trHeight w:val="350" w:hRule="atLeast"/>
        </w:trPr>
        <w:tc>
          <w:tcPr>
            <w:tcW w:w="4815" w:type="dxa"/>
          </w:tcPr>
          <w:p>
            <w:pPr>
              <w:pStyle w:val="TableParagraph"/>
              <w:spacing w:before="2"/>
              <w:rPr>
                <w:sz w:val="20"/>
              </w:rPr>
            </w:pPr>
            <w:r>
              <w:rPr>
                <w:sz w:val="20"/>
              </w:rPr>
              <w:t>Deployment</w:t>
            </w:r>
            <w:r>
              <w:rPr>
                <w:spacing w:val="-6"/>
                <w:sz w:val="20"/>
              </w:rPr>
              <w:t> </w:t>
            </w:r>
            <w:r>
              <w:rPr>
                <w:sz w:val="20"/>
              </w:rPr>
              <w:t>Flow</w:t>
            </w:r>
            <w:r>
              <w:rPr>
                <w:spacing w:val="-5"/>
                <w:sz w:val="20"/>
              </w:rPr>
              <w:t> </w:t>
            </w:r>
            <w:r>
              <w:rPr>
                <w:sz w:val="20"/>
              </w:rPr>
              <w:t>for</w:t>
            </w:r>
            <w:r>
              <w:rPr>
                <w:spacing w:val="-4"/>
                <w:sz w:val="20"/>
              </w:rPr>
              <w:t> </w:t>
            </w:r>
            <w:r>
              <w:rPr>
                <w:sz w:val="20"/>
              </w:rPr>
              <w:t>VNFD</w:t>
            </w:r>
            <w:r>
              <w:rPr>
                <w:spacing w:val="-5"/>
                <w:sz w:val="20"/>
              </w:rPr>
              <w:t> </w:t>
            </w:r>
            <w:r>
              <w:rPr>
                <w:sz w:val="20"/>
              </w:rPr>
              <w:t>Use</w:t>
            </w:r>
            <w:r>
              <w:rPr>
                <w:spacing w:val="-5"/>
                <w:sz w:val="20"/>
              </w:rPr>
              <w:t> </w:t>
            </w:r>
            <w:r>
              <w:rPr>
                <w:spacing w:val="-4"/>
                <w:sz w:val="20"/>
              </w:rPr>
              <w:t>Case</w:t>
            </w:r>
          </w:p>
        </w:tc>
        <w:tc>
          <w:tcPr>
            <w:tcW w:w="4817" w:type="dxa"/>
          </w:tcPr>
          <w:p>
            <w:pPr>
              <w:pStyle w:val="TableParagraph"/>
              <w:spacing w:before="2"/>
              <w:ind w:left="108"/>
              <w:rPr>
                <w:sz w:val="20"/>
              </w:rPr>
            </w:pPr>
            <w:r>
              <w:rPr>
                <w:sz w:val="20"/>
              </w:rPr>
              <w:t>Clause</w:t>
            </w:r>
            <w:r>
              <w:rPr>
                <w:spacing w:val="-5"/>
                <w:sz w:val="20"/>
              </w:rPr>
              <w:t> </w:t>
            </w:r>
            <w:r>
              <w:rPr>
                <w:sz w:val="20"/>
              </w:rPr>
              <w:t>5.2</w:t>
            </w:r>
            <w:r>
              <w:rPr>
                <w:spacing w:val="-3"/>
                <w:sz w:val="20"/>
              </w:rPr>
              <w:t> </w:t>
            </w:r>
            <w:r>
              <w:rPr>
                <w:sz w:val="20"/>
              </w:rPr>
              <w:t>/</w:t>
            </w:r>
            <w:r>
              <w:rPr>
                <w:spacing w:val="-5"/>
                <w:sz w:val="20"/>
              </w:rPr>
              <w:t> </w:t>
            </w:r>
            <w:r>
              <w:rPr>
                <w:sz w:val="20"/>
              </w:rPr>
              <w:t>Reviewed</w:t>
            </w:r>
            <w:r>
              <w:rPr>
                <w:spacing w:val="-3"/>
                <w:sz w:val="20"/>
              </w:rPr>
              <w:t> </w:t>
            </w:r>
            <w:r>
              <w:rPr>
                <w:sz w:val="20"/>
              </w:rPr>
              <w:t>/</w:t>
            </w:r>
            <w:r>
              <w:rPr>
                <w:spacing w:val="-5"/>
                <w:sz w:val="20"/>
              </w:rPr>
              <w:t> </w:t>
            </w:r>
            <w:r>
              <w:rPr>
                <w:sz w:val="20"/>
              </w:rPr>
              <w:t>March</w:t>
            </w:r>
            <w:r>
              <w:rPr>
                <w:spacing w:val="-3"/>
                <w:sz w:val="20"/>
              </w:rPr>
              <w:t> </w:t>
            </w:r>
            <w:r>
              <w:rPr>
                <w:sz w:val="20"/>
              </w:rPr>
              <w:t>2023</w:t>
            </w:r>
            <w:r>
              <w:rPr>
                <w:spacing w:val="-3"/>
                <w:sz w:val="20"/>
              </w:rPr>
              <w:t> </w:t>
            </w:r>
            <w:r>
              <w:rPr>
                <w:sz w:val="20"/>
              </w:rPr>
              <w:t>Release</w:t>
            </w:r>
            <w:r>
              <w:rPr>
                <w:spacing w:val="-4"/>
                <w:sz w:val="20"/>
              </w:rPr>
              <w:t> </w:t>
            </w:r>
            <w:r>
              <w:rPr>
                <w:spacing w:val="-2"/>
                <w:sz w:val="20"/>
              </w:rPr>
              <w:t>Train</w:t>
            </w:r>
          </w:p>
        </w:tc>
      </w:tr>
      <w:tr>
        <w:trPr>
          <w:trHeight w:val="350" w:hRule="atLeast"/>
        </w:trPr>
        <w:tc>
          <w:tcPr>
            <w:tcW w:w="4815" w:type="dxa"/>
          </w:tcPr>
          <w:p>
            <w:pPr>
              <w:pStyle w:val="TableParagraph"/>
              <w:spacing w:before="2"/>
              <w:rPr>
                <w:sz w:val="20"/>
              </w:rPr>
            </w:pPr>
            <w:r>
              <w:rPr>
                <w:sz w:val="20"/>
              </w:rPr>
              <w:t>Potential</w:t>
            </w:r>
            <w:r>
              <w:rPr>
                <w:spacing w:val="-7"/>
                <w:sz w:val="20"/>
              </w:rPr>
              <w:t> </w:t>
            </w:r>
            <w:r>
              <w:rPr>
                <w:sz w:val="20"/>
              </w:rPr>
              <w:t>&amp;</w:t>
            </w:r>
            <w:r>
              <w:rPr>
                <w:spacing w:val="-5"/>
                <w:sz w:val="20"/>
              </w:rPr>
              <w:t> </w:t>
            </w:r>
            <w:r>
              <w:rPr>
                <w:sz w:val="20"/>
              </w:rPr>
              <w:t>Recommended</w:t>
            </w:r>
            <w:r>
              <w:rPr>
                <w:spacing w:val="-7"/>
                <w:sz w:val="20"/>
              </w:rPr>
              <w:t> </w:t>
            </w:r>
            <w:r>
              <w:rPr>
                <w:spacing w:val="-2"/>
                <w:sz w:val="20"/>
              </w:rPr>
              <w:t>Requirements</w:t>
            </w:r>
          </w:p>
        </w:tc>
        <w:tc>
          <w:tcPr>
            <w:tcW w:w="4817" w:type="dxa"/>
          </w:tcPr>
          <w:p>
            <w:pPr>
              <w:pStyle w:val="TableParagraph"/>
              <w:spacing w:before="2"/>
              <w:ind w:left="108"/>
              <w:rPr>
                <w:sz w:val="20"/>
              </w:rPr>
            </w:pPr>
            <w:r>
              <w:rPr>
                <w:sz w:val="20"/>
              </w:rPr>
              <w:t>Clause</w:t>
            </w:r>
            <w:r>
              <w:rPr>
                <w:spacing w:val="-4"/>
                <w:sz w:val="20"/>
              </w:rPr>
              <w:t> </w:t>
            </w:r>
            <w:r>
              <w:rPr>
                <w:sz w:val="20"/>
              </w:rPr>
              <w:t>5.2</w:t>
            </w:r>
            <w:r>
              <w:rPr>
                <w:spacing w:val="-4"/>
                <w:sz w:val="20"/>
              </w:rPr>
              <w:t> </w:t>
            </w:r>
            <w:r>
              <w:rPr>
                <w:sz w:val="20"/>
              </w:rPr>
              <w:t>/</w:t>
            </w:r>
            <w:r>
              <w:rPr>
                <w:spacing w:val="-4"/>
                <w:sz w:val="20"/>
              </w:rPr>
              <w:t> </w:t>
            </w:r>
            <w:r>
              <w:rPr>
                <w:sz w:val="20"/>
              </w:rPr>
              <w:t>Reviewed</w:t>
            </w:r>
            <w:r>
              <w:rPr>
                <w:spacing w:val="-4"/>
                <w:sz w:val="20"/>
              </w:rPr>
              <w:t> </w:t>
            </w:r>
            <w:r>
              <w:rPr>
                <w:sz w:val="20"/>
              </w:rPr>
              <w:t>/</w:t>
            </w:r>
            <w:r>
              <w:rPr>
                <w:spacing w:val="-4"/>
                <w:sz w:val="20"/>
              </w:rPr>
              <w:t> </w:t>
            </w:r>
            <w:r>
              <w:rPr>
                <w:sz w:val="20"/>
              </w:rPr>
              <w:t>March</w:t>
            </w:r>
            <w:r>
              <w:rPr>
                <w:spacing w:val="-4"/>
                <w:sz w:val="20"/>
              </w:rPr>
              <w:t> </w:t>
            </w:r>
            <w:r>
              <w:rPr>
                <w:sz w:val="20"/>
              </w:rPr>
              <w:t>2023</w:t>
            </w:r>
            <w:r>
              <w:rPr>
                <w:spacing w:val="1"/>
                <w:sz w:val="20"/>
              </w:rPr>
              <w:t> </w:t>
            </w:r>
            <w:r>
              <w:rPr>
                <w:sz w:val="20"/>
              </w:rPr>
              <w:t>Release</w:t>
            </w:r>
            <w:r>
              <w:rPr>
                <w:spacing w:val="-3"/>
                <w:sz w:val="20"/>
              </w:rPr>
              <w:t> </w:t>
            </w:r>
            <w:r>
              <w:rPr>
                <w:spacing w:val="-2"/>
                <w:sz w:val="20"/>
              </w:rPr>
              <w:t>Train</w:t>
            </w:r>
          </w:p>
        </w:tc>
      </w:tr>
      <w:tr>
        <w:trPr>
          <w:trHeight w:val="580" w:hRule="atLeast"/>
        </w:trPr>
        <w:tc>
          <w:tcPr>
            <w:tcW w:w="4815" w:type="dxa"/>
          </w:tcPr>
          <w:p>
            <w:pPr>
              <w:pStyle w:val="TableParagraph"/>
              <w:rPr>
                <w:sz w:val="20"/>
              </w:rPr>
            </w:pPr>
            <w:r>
              <w:rPr>
                <w:sz w:val="20"/>
              </w:rPr>
              <w:t>Deployment</w:t>
            </w:r>
            <w:r>
              <w:rPr>
                <w:spacing w:val="-11"/>
                <w:sz w:val="20"/>
              </w:rPr>
              <w:t> </w:t>
            </w:r>
            <w:r>
              <w:rPr>
                <w:sz w:val="20"/>
              </w:rPr>
              <w:t>Descriptor</w:t>
            </w:r>
            <w:r>
              <w:rPr>
                <w:spacing w:val="-11"/>
                <w:sz w:val="20"/>
              </w:rPr>
              <w:t> </w:t>
            </w:r>
            <w:r>
              <w:rPr>
                <w:sz w:val="20"/>
              </w:rPr>
              <w:t>with</w:t>
            </w:r>
            <w:r>
              <w:rPr>
                <w:spacing w:val="-11"/>
                <w:sz w:val="20"/>
              </w:rPr>
              <w:t> </w:t>
            </w:r>
            <w:r>
              <w:rPr>
                <w:sz w:val="20"/>
              </w:rPr>
              <w:t>ASD</w:t>
            </w:r>
            <w:r>
              <w:rPr>
                <w:spacing w:val="-10"/>
                <w:sz w:val="20"/>
              </w:rPr>
              <w:t> </w:t>
            </w:r>
            <w:r>
              <w:rPr>
                <w:sz w:val="20"/>
              </w:rPr>
              <w:t>(Information Requirements for K8s-aware solution)</w:t>
            </w:r>
          </w:p>
        </w:tc>
        <w:tc>
          <w:tcPr>
            <w:tcW w:w="4817" w:type="dxa"/>
          </w:tcPr>
          <w:p>
            <w:pPr>
              <w:pStyle w:val="TableParagraph"/>
              <w:spacing w:before="2"/>
              <w:ind w:left="108"/>
              <w:rPr>
                <w:sz w:val="20"/>
              </w:rPr>
            </w:pPr>
            <w:r>
              <w:rPr>
                <w:sz w:val="20"/>
              </w:rPr>
              <w:t>Clause</w:t>
            </w:r>
            <w:r>
              <w:rPr>
                <w:spacing w:val="-4"/>
                <w:sz w:val="20"/>
              </w:rPr>
              <w:t> </w:t>
            </w:r>
            <w:r>
              <w:rPr>
                <w:sz w:val="20"/>
              </w:rPr>
              <w:t>6.1</w:t>
            </w:r>
            <w:r>
              <w:rPr>
                <w:spacing w:val="-4"/>
                <w:sz w:val="20"/>
              </w:rPr>
              <w:t> </w:t>
            </w:r>
            <w:r>
              <w:rPr>
                <w:sz w:val="20"/>
              </w:rPr>
              <w:t>/</w:t>
            </w:r>
            <w:r>
              <w:rPr>
                <w:spacing w:val="-4"/>
                <w:sz w:val="20"/>
              </w:rPr>
              <w:t> </w:t>
            </w:r>
            <w:r>
              <w:rPr>
                <w:sz w:val="20"/>
              </w:rPr>
              <w:t>Reviewed</w:t>
            </w:r>
            <w:r>
              <w:rPr>
                <w:spacing w:val="-4"/>
                <w:sz w:val="20"/>
              </w:rPr>
              <w:t> </w:t>
            </w:r>
            <w:r>
              <w:rPr>
                <w:sz w:val="20"/>
              </w:rPr>
              <w:t>/</w:t>
            </w:r>
            <w:r>
              <w:rPr>
                <w:spacing w:val="-4"/>
                <w:sz w:val="20"/>
              </w:rPr>
              <w:t> </w:t>
            </w:r>
            <w:r>
              <w:rPr>
                <w:sz w:val="20"/>
              </w:rPr>
              <w:t>March</w:t>
            </w:r>
            <w:r>
              <w:rPr>
                <w:spacing w:val="-4"/>
                <w:sz w:val="20"/>
              </w:rPr>
              <w:t> </w:t>
            </w:r>
            <w:r>
              <w:rPr>
                <w:sz w:val="20"/>
              </w:rPr>
              <w:t>2023</w:t>
            </w:r>
            <w:r>
              <w:rPr>
                <w:spacing w:val="1"/>
                <w:sz w:val="20"/>
              </w:rPr>
              <w:t> </w:t>
            </w:r>
            <w:r>
              <w:rPr>
                <w:sz w:val="20"/>
              </w:rPr>
              <w:t>Release</w:t>
            </w:r>
            <w:r>
              <w:rPr>
                <w:spacing w:val="-3"/>
                <w:sz w:val="20"/>
              </w:rPr>
              <w:t> </w:t>
            </w:r>
            <w:r>
              <w:rPr>
                <w:spacing w:val="-2"/>
                <w:sz w:val="20"/>
              </w:rPr>
              <w:t>Train</w:t>
            </w:r>
          </w:p>
        </w:tc>
      </w:tr>
      <w:tr>
        <w:trPr>
          <w:trHeight w:val="580" w:hRule="atLeast"/>
        </w:trPr>
        <w:tc>
          <w:tcPr>
            <w:tcW w:w="4815" w:type="dxa"/>
          </w:tcPr>
          <w:p>
            <w:pPr>
              <w:pStyle w:val="TableParagraph"/>
              <w:spacing w:before="1"/>
              <w:rPr>
                <w:sz w:val="20"/>
              </w:rPr>
            </w:pPr>
            <w:r>
              <w:rPr>
                <w:sz w:val="20"/>
              </w:rPr>
              <w:t>Deployment Descriptor with VM (Information Requirements</w:t>
            </w:r>
            <w:r>
              <w:rPr>
                <w:spacing w:val="-8"/>
                <w:sz w:val="20"/>
              </w:rPr>
              <w:t> </w:t>
            </w:r>
            <w:r>
              <w:rPr>
                <w:sz w:val="20"/>
              </w:rPr>
              <w:t>for</w:t>
            </w:r>
            <w:r>
              <w:rPr>
                <w:spacing w:val="-7"/>
                <w:sz w:val="20"/>
              </w:rPr>
              <w:t> </w:t>
            </w:r>
            <w:r>
              <w:rPr>
                <w:sz w:val="20"/>
              </w:rPr>
              <w:t>ETSI</w:t>
            </w:r>
            <w:r>
              <w:rPr>
                <w:spacing w:val="-9"/>
                <w:sz w:val="20"/>
              </w:rPr>
              <w:t> </w:t>
            </w:r>
            <w:r>
              <w:rPr>
                <w:sz w:val="20"/>
              </w:rPr>
              <w:t>VNF</w:t>
            </w:r>
            <w:r>
              <w:rPr>
                <w:spacing w:val="-7"/>
                <w:sz w:val="20"/>
              </w:rPr>
              <w:t> </w:t>
            </w:r>
            <w:r>
              <w:rPr>
                <w:sz w:val="20"/>
              </w:rPr>
              <w:t>VM-aware</w:t>
            </w:r>
            <w:r>
              <w:rPr>
                <w:spacing w:val="-7"/>
                <w:sz w:val="20"/>
              </w:rPr>
              <w:t> </w:t>
            </w:r>
            <w:r>
              <w:rPr>
                <w:sz w:val="20"/>
              </w:rPr>
              <w:t>solution)</w:t>
            </w:r>
          </w:p>
        </w:tc>
        <w:tc>
          <w:tcPr>
            <w:tcW w:w="4817" w:type="dxa"/>
          </w:tcPr>
          <w:p>
            <w:pPr>
              <w:pStyle w:val="TableParagraph"/>
              <w:spacing w:before="1"/>
              <w:ind w:left="108"/>
              <w:rPr>
                <w:sz w:val="20"/>
              </w:rPr>
            </w:pPr>
            <w:r>
              <w:rPr>
                <w:sz w:val="20"/>
              </w:rPr>
              <w:t>Clause</w:t>
            </w:r>
            <w:r>
              <w:rPr>
                <w:spacing w:val="-4"/>
                <w:sz w:val="20"/>
              </w:rPr>
              <w:t> </w:t>
            </w:r>
            <w:r>
              <w:rPr>
                <w:sz w:val="20"/>
              </w:rPr>
              <w:t>6.x</w:t>
            </w:r>
            <w:r>
              <w:rPr>
                <w:spacing w:val="-2"/>
                <w:sz w:val="20"/>
              </w:rPr>
              <w:t> </w:t>
            </w:r>
            <w:r>
              <w:rPr>
                <w:spacing w:val="-10"/>
                <w:sz w:val="20"/>
              </w:rPr>
              <w:t>/</w:t>
            </w:r>
          </w:p>
        </w:tc>
      </w:tr>
    </w:tbl>
    <w:p>
      <w:pPr>
        <w:pStyle w:val="BodyText"/>
        <w:rPr>
          <w:rFonts w:ascii="Arial"/>
          <w:b/>
        </w:rPr>
      </w:pPr>
    </w:p>
    <w:p>
      <w:pPr>
        <w:pStyle w:val="BodyText"/>
        <w:spacing w:before="110"/>
        <w:rPr>
          <w:rFonts w:ascii="Arial"/>
          <w:b/>
        </w:rPr>
      </w:pPr>
      <w:r>
        <w:rPr/>
        <mc:AlternateContent>
          <mc:Choice Requires="wps">
            <w:drawing>
              <wp:anchor distT="0" distB="0" distL="0" distR="0" allowOverlap="1" layoutInCell="1" locked="0" behindDoc="1" simplePos="0" relativeHeight="487593984">
                <wp:simplePos x="0" y="0"/>
                <wp:positionH relativeFrom="page">
                  <wp:posOffset>701040</wp:posOffset>
                </wp:positionH>
                <wp:positionV relativeFrom="paragraph">
                  <wp:posOffset>231660</wp:posOffset>
                </wp:positionV>
                <wp:extent cx="6160135"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240957pt;width:485.02pt;height:1.44pt;mso-position-horizontal-relative:page;mso-position-vertical-relative:paragraph;z-index:-15722496;mso-wrap-distance-left:0;mso-wrap-distance-right:0" id="docshape19"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8" w:id="9"/>
      <w:bookmarkEnd w:id="9"/>
      <w:r>
        <w:rPr/>
      </w:r>
      <w:r>
        <w:rPr>
          <w:spacing w:val="-2"/>
        </w:rPr>
        <w:t>References</w:t>
      </w:r>
    </w:p>
    <w:p>
      <w:pPr>
        <w:pStyle w:val="Heading2"/>
        <w:numPr>
          <w:ilvl w:val="1"/>
          <w:numId w:val="4"/>
        </w:numPr>
        <w:tabs>
          <w:tab w:pos="1525" w:val="left" w:leader="none"/>
        </w:tabs>
        <w:spacing w:line="240" w:lineRule="auto" w:before="358" w:after="0"/>
        <w:ind w:left="1525" w:right="0" w:hanging="1133"/>
        <w:jc w:val="left"/>
      </w:pPr>
      <w:bookmarkStart w:name="_bookmark9" w:id="10"/>
      <w:bookmarkEnd w:id="10"/>
      <w:r>
        <w:rPr/>
      </w:r>
      <w:r>
        <w:rPr>
          <w:spacing w:val="-2"/>
        </w:rPr>
        <w:t>Informative references</w:t>
      </w:r>
    </w:p>
    <w:p>
      <w:pPr>
        <w:pStyle w:val="BodyText"/>
        <w:spacing w:before="180"/>
        <w:ind w:left="392"/>
      </w:pPr>
      <w:r>
        <w:rPr/>
        <w:t>References</w:t>
      </w:r>
      <w:r>
        <w:rPr>
          <w:spacing w:val="-6"/>
        </w:rPr>
        <w:t> </w:t>
      </w:r>
      <w:r>
        <w:rPr/>
        <w:t>are</w:t>
      </w:r>
      <w:r>
        <w:rPr>
          <w:spacing w:val="-5"/>
        </w:rPr>
        <w:t> </w:t>
      </w:r>
      <w:r>
        <w:rPr/>
        <w:t>either</w:t>
      </w:r>
      <w:r>
        <w:rPr>
          <w:spacing w:val="-4"/>
        </w:rPr>
        <w:t> </w:t>
      </w:r>
      <w:r>
        <w:rPr/>
        <w:t>specific</w:t>
      </w:r>
      <w:r>
        <w:rPr>
          <w:spacing w:val="-6"/>
        </w:rPr>
        <w:t> </w:t>
      </w:r>
      <w:r>
        <w:rPr/>
        <w:t>(identified</w:t>
      </w:r>
      <w:r>
        <w:rPr>
          <w:spacing w:val="-4"/>
        </w:rPr>
        <w:t> </w:t>
      </w:r>
      <w:r>
        <w:rPr/>
        <w:t>by</w:t>
      </w:r>
      <w:r>
        <w:rPr>
          <w:spacing w:val="-4"/>
        </w:rPr>
        <w:t> </w:t>
      </w:r>
      <w:r>
        <w:rPr/>
        <w:t>date</w:t>
      </w:r>
      <w:r>
        <w:rPr>
          <w:spacing w:val="-7"/>
        </w:rPr>
        <w:t> </w:t>
      </w:r>
      <w:r>
        <w:rPr/>
        <w:t>of</w:t>
      </w:r>
      <w:r>
        <w:rPr>
          <w:spacing w:val="-5"/>
        </w:rPr>
        <w:t> </w:t>
      </w:r>
      <w:r>
        <w:rPr/>
        <w:t>publication</w:t>
      </w:r>
      <w:r>
        <w:rPr>
          <w:spacing w:val="-3"/>
        </w:rPr>
        <w:t> </w:t>
      </w:r>
      <w:r>
        <w:rPr/>
        <w:t>and/or</w:t>
      </w:r>
      <w:r>
        <w:rPr>
          <w:spacing w:val="-5"/>
        </w:rPr>
        <w:t> </w:t>
      </w:r>
      <w:r>
        <w:rPr/>
        <w:t>edition</w:t>
      </w:r>
      <w:r>
        <w:rPr>
          <w:spacing w:val="-4"/>
        </w:rPr>
        <w:t> </w:t>
      </w:r>
      <w:r>
        <w:rPr/>
        <w:t>number</w:t>
      </w:r>
      <w:r>
        <w:rPr>
          <w:spacing w:val="-6"/>
        </w:rPr>
        <w:t> </w:t>
      </w:r>
      <w:r>
        <w:rPr/>
        <w:t>or</w:t>
      </w:r>
      <w:r>
        <w:rPr>
          <w:spacing w:val="-5"/>
        </w:rPr>
        <w:t> </w:t>
      </w:r>
      <w:r>
        <w:rPr/>
        <w:t>version</w:t>
      </w:r>
      <w:r>
        <w:rPr>
          <w:spacing w:val="-3"/>
        </w:rPr>
        <w:t> </w:t>
      </w:r>
      <w:r>
        <w:rPr/>
        <w:t>number)</w:t>
      </w:r>
      <w:r>
        <w:rPr>
          <w:spacing w:val="-7"/>
        </w:rPr>
        <w:t> </w:t>
      </w:r>
      <w:r>
        <w:rPr>
          <w:spacing w:val="-5"/>
        </w:rPr>
        <w:t>or</w:t>
      </w:r>
    </w:p>
    <w:p>
      <w:pPr>
        <w:pStyle w:val="BodyText"/>
        <w:spacing w:before="1"/>
        <w:ind w:left="392"/>
      </w:pPr>
      <w:r>
        <w:rPr/>
        <w:t>non-specific.</w:t>
      </w:r>
      <w:r>
        <w:rPr>
          <w:spacing w:val="-3"/>
        </w:rPr>
        <w:t> </w:t>
      </w:r>
      <w:r>
        <w:rPr/>
        <w:t>For</w:t>
      </w:r>
      <w:r>
        <w:rPr>
          <w:spacing w:val="-3"/>
        </w:rPr>
        <w:t> </w:t>
      </w:r>
      <w:r>
        <w:rPr/>
        <w:t>specific</w:t>
      </w:r>
      <w:r>
        <w:rPr>
          <w:spacing w:val="-3"/>
        </w:rPr>
        <w:t> </w:t>
      </w:r>
      <w:r>
        <w:rPr/>
        <w:t>references,</w:t>
      </w:r>
      <w:r>
        <w:rPr>
          <w:spacing w:val="-3"/>
        </w:rPr>
        <w:t> </w:t>
      </w:r>
      <w:r>
        <w:rPr/>
        <w:t>only</w:t>
      </w:r>
      <w:r>
        <w:rPr>
          <w:spacing w:val="-4"/>
        </w:rPr>
        <w:t> </w:t>
      </w:r>
      <w:r>
        <w:rPr/>
        <w:t>the</w:t>
      </w:r>
      <w:r>
        <w:rPr>
          <w:spacing w:val="-3"/>
        </w:rPr>
        <w:t> </w:t>
      </w:r>
      <w:r>
        <w:rPr/>
        <w:t>cited</w:t>
      </w:r>
      <w:r>
        <w:rPr>
          <w:spacing w:val="-2"/>
        </w:rPr>
        <w:t> </w:t>
      </w:r>
      <w:r>
        <w:rPr/>
        <w:t>version</w:t>
      </w:r>
      <w:r>
        <w:rPr>
          <w:spacing w:val="-3"/>
        </w:rPr>
        <w:t> </w:t>
      </w:r>
      <w:r>
        <w:rPr/>
        <w:t>applies.</w:t>
      </w:r>
      <w:r>
        <w:rPr>
          <w:spacing w:val="-3"/>
        </w:rPr>
        <w:t> </w:t>
      </w:r>
      <w:r>
        <w:rPr/>
        <w:t>For</w:t>
      </w:r>
      <w:r>
        <w:rPr>
          <w:spacing w:val="-3"/>
        </w:rPr>
        <w:t> </w:t>
      </w:r>
      <w:r>
        <w:rPr/>
        <w:t>non-specific</w:t>
      </w:r>
      <w:r>
        <w:rPr>
          <w:spacing w:val="-3"/>
        </w:rPr>
        <w:t> </w:t>
      </w:r>
      <w:r>
        <w:rPr/>
        <w:t>references,</w:t>
      </w:r>
      <w:r>
        <w:rPr>
          <w:spacing w:val="-3"/>
        </w:rPr>
        <w:t> </w:t>
      </w:r>
      <w:r>
        <w:rPr/>
        <w:t>the</w:t>
      </w:r>
      <w:r>
        <w:rPr>
          <w:spacing w:val="-3"/>
        </w:rPr>
        <w:t> </w:t>
      </w:r>
      <w:r>
        <w:rPr/>
        <w:t>latest</w:t>
      </w:r>
      <w:r>
        <w:rPr>
          <w:spacing w:val="-3"/>
        </w:rPr>
        <w:t> </w:t>
      </w:r>
      <w:r>
        <w:rPr/>
        <w:t>version</w:t>
      </w:r>
      <w:r>
        <w:rPr>
          <w:spacing w:val="-2"/>
        </w:rPr>
        <w:t> </w:t>
      </w:r>
      <w:r>
        <w:rPr/>
        <w:t>of</w:t>
      </w:r>
      <w:r>
        <w:rPr>
          <w:spacing w:val="-3"/>
        </w:rPr>
        <w:t> </w:t>
      </w:r>
      <w:r>
        <w:rPr/>
        <w:t>the referenced document (including any amendments) applies.</w:t>
      </w:r>
    </w:p>
    <w:p>
      <w:pPr>
        <w:pStyle w:val="BodyText"/>
        <w:tabs>
          <w:tab w:pos="1528" w:val="left" w:leader="none"/>
        </w:tabs>
        <w:spacing w:before="181"/>
        <w:ind w:left="1528" w:right="1211" w:hanging="852"/>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 guarantee their long-term validity.</w:t>
      </w:r>
    </w:p>
    <w:p>
      <w:pPr>
        <w:spacing w:after="0"/>
        <w:sectPr>
          <w:pgSz w:w="11910" w:h="16850"/>
          <w:pgMar w:header="864" w:footer="488" w:top="1520" w:bottom="680" w:left="740" w:right="600"/>
        </w:sectPr>
      </w:pPr>
    </w:p>
    <w:p>
      <w:pPr>
        <w:pStyle w:val="BodyText"/>
        <w:spacing w:before="53"/>
        <w:ind w:left="392" w:right="533"/>
      </w:pPr>
      <w:r>
        <w:rPr/>
        <w:t>The</w:t>
      </w:r>
      <w:r>
        <w:rPr>
          <w:spacing w:val="-2"/>
        </w:rPr>
        <w:t> </w:t>
      </w:r>
      <w:r>
        <w:rPr/>
        <w:t>following</w:t>
      </w:r>
      <w:r>
        <w:rPr>
          <w:spacing w:val="-1"/>
        </w:rPr>
        <w:t> </w:t>
      </w:r>
      <w:r>
        <w:rPr/>
        <w:t>referenced</w:t>
      </w:r>
      <w:r>
        <w:rPr>
          <w:spacing w:val="-3"/>
        </w:rPr>
        <w:t> </w:t>
      </w:r>
      <w:r>
        <w:rPr/>
        <w:t>documents</w:t>
      </w:r>
      <w:r>
        <w:rPr>
          <w:spacing w:val="-3"/>
        </w:rPr>
        <w:t> </w:t>
      </w:r>
      <w:r>
        <w:rPr/>
        <w:t>are not</w:t>
      </w:r>
      <w:r>
        <w:rPr>
          <w:spacing w:val="-3"/>
        </w:rPr>
        <w:t> </w:t>
      </w:r>
      <w:r>
        <w:rPr/>
        <w:t>necessary</w:t>
      </w:r>
      <w:r>
        <w:rPr>
          <w:spacing w:val="-1"/>
        </w:rPr>
        <w:t> </w:t>
      </w:r>
      <w:r>
        <w:rPr/>
        <w:t>for</w:t>
      </w:r>
      <w:r>
        <w:rPr>
          <w:spacing w:val="-2"/>
        </w:rPr>
        <w:t> </w:t>
      </w:r>
      <w:r>
        <w:rPr/>
        <w:t>the</w:t>
      </w:r>
      <w:r>
        <w:rPr>
          <w:spacing w:val="-2"/>
        </w:rPr>
        <w:t> </w:t>
      </w:r>
      <w:r>
        <w:rPr/>
        <w:t>application</w:t>
      </w:r>
      <w:r>
        <w:rPr>
          <w:spacing w:val="-3"/>
        </w:rPr>
        <w:t> </w:t>
      </w:r>
      <w:r>
        <w:rPr/>
        <w:t>of</w:t>
      </w:r>
      <w:r>
        <w:rPr>
          <w:spacing w:val="-2"/>
        </w:rPr>
        <w:t> </w:t>
      </w:r>
      <w:r>
        <w:rPr/>
        <w:t>the</w:t>
      </w:r>
      <w:r>
        <w:rPr>
          <w:spacing w:val="-4"/>
        </w:rPr>
        <w:t> </w:t>
      </w:r>
      <w:r>
        <w:rPr/>
        <w:t>present</w:t>
      </w:r>
      <w:r>
        <w:rPr>
          <w:spacing w:val="-3"/>
        </w:rPr>
        <w:t> </w:t>
      </w:r>
      <w:r>
        <w:rPr/>
        <w:t>document,</w:t>
      </w:r>
      <w:r>
        <w:rPr>
          <w:spacing w:val="-4"/>
        </w:rPr>
        <w:t> </w:t>
      </w:r>
      <w:r>
        <w:rPr/>
        <w:t>but</w:t>
      </w:r>
      <w:r>
        <w:rPr>
          <w:spacing w:val="-3"/>
        </w:rPr>
        <w:t> </w:t>
      </w:r>
      <w:r>
        <w:rPr/>
        <w:t>they</w:t>
      </w:r>
      <w:r>
        <w:rPr>
          <w:spacing w:val="-1"/>
        </w:rPr>
        <w:t> </w:t>
      </w:r>
      <w:r>
        <w:rPr/>
        <w:t>assist</w:t>
      </w:r>
      <w:r>
        <w:rPr>
          <w:spacing w:val="-3"/>
        </w:rPr>
        <w:t> </w:t>
      </w:r>
      <w:r>
        <w:rPr/>
        <w:t>the user with regard to a particular subject area.</w:t>
      </w:r>
    </w:p>
    <w:p>
      <w:pPr>
        <w:pStyle w:val="ListParagraph"/>
        <w:numPr>
          <w:ilvl w:val="0"/>
          <w:numId w:val="5"/>
        </w:numPr>
        <w:tabs>
          <w:tab w:pos="1293" w:val="left" w:leader="none"/>
        </w:tabs>
        <w:spacing w:line="240" w:lineRule="auto" w:before="181" w:after="0"/>
        <w:ind w:left="1293" w:right="0" w:hanging="540"/>
        <w:jc w:val="left"/>
        <w:rPr>
          <w:sz w:val="20"/>
        </w:rPr>
      </w:pPr>
      <w:r>
        <w:rPr>
          <w:sz w:val="20"/>
        </w:rPr>
        <w:t>O-RAN.WG10.OAM-Architecture:</w:t>
      </w:r>
      <w:r>
        <w:rPr>
          <w:spacing w:val="-11"/>
          <w:sz w:val="20"/>
        </w:rPr>
        <w:t> </w:t>
      </w:r>
      <w:r>
        <w:rPr>
          <w:sz w:val="20"/>
        </w:rPr>
        <w:t>“O-RAN</w:t>
      </w:r>
      <w:r>
        <w:rPr>
          <w:spacing w:val="-9"/>
          <w:sz w:val="20"/>
        </w:rPr>
        <w:t> </w:t>
      </w:r>
      <w:r>
        <w:rPr>
          <w:sz w:val="20"/>
        </w:rPr>
        <w:t>Operations</w:t>
      </w:r>
      <w:r>
        <w:rPr>
          <w:spacing w:val="-11"/>
          <w:sz w:val="20"/>
        </w:rPr>
        <w:t> </w:t>
      </w:r>
      <w:r>
        <w:rPr>
          <w:sz w:val="20"/>
        </w:rPr>
        <w:t>and</w:t>
      </w:r>
      <w:r>
        <w:rPr>
          <w:spacing w:val="-9"/>
          <w:sz w:val="20"/>
        </w:rPr>
        <w:t> </w:t>
      </w:r>
      <w:r>
        <w:rPr>
          <w:sz w:val="20"/>
        </w:rPr>
        <w:t>Maintenance</w:t>
      </w:r>
      <w:r>
        <w:rPr>
          <w:spacing w:val="-9"/>
          <w:sz w:val="20"/>
        </w:rPr>
        <w:t> </w:t>
      </w:r>
      <w:r>
        <w:rPr>
          <w:spacing w:val="-2"/>
          <w:sz w:val="20"/>
        </w:rPr>
        <w:t>Architecture”.</w:t>
      </w:r>
    </w:p>
    <w:p>
      <w:pPr>
        <w:pStyle w:val="ListParagraph"/>
        <w:numPr>
          <w:ilvl w:val="0"/>
          <w:numId w:val="5"/>
        </w:numPr>
        <w:tabs>
          <w:tab w:pos="1293" w:val="left" w:leader="none"/>
          <w:tab w:pos="1393" w:val="left" w:leader="none"/>
        </w:tabs>
        <w:spacing w:line="235" w:lineRule="auto" w:before="183" w:after="0"/>
        <w:ind w:left="1293" w:right="959" w:hanging="540"/>
        <w:jc w:val="left"/>
        <w:rPr>
          <w:sz w:val="22"/>
        </w:rPr>
      </w:pPr>
      <w:r>
        <w:rPr>
          <w:sz w:val="22"/>
        </w:rPr>
        <w:tab/>
      </w:r>
      <w:r>
        <w:rPr>
          <w:sz w:val="20"/>
        </w:rPr>
        <w:t>Kubernetes</w:t>
      </w:r>
      <w:r>
        <w:rPr>
          <w:spacing w:val="-10"/>
          <w:sz w:val="20"/>
        </w:rPr>
        <w:t> </w:t>
      </w:r>
      <w:r>
        <w:rPr>
          <w:sz w:val="20"/>
        </w:rPr>
        <w:t>label</w:t>
      </w:r>
      <w:r>
        <w:rPr>
          <w:spacing w:val="-11"/>
          <w:sz w:val="20"/>
        </w:rPr>
        <w:t> </w:t>
      </w:r>
      <w:r>
        <w:rPr>
          <w:sz w:val="20"/>
        </w:rPr>
        <w:t>key-value-nomenclature</w:t>
      </w:r>
      <w:r>
        <w:rPr>
          <w:spacing w:val="-10"/>
          <w:sz w:val="20"/>
        </w:rPr>
        <w:t> </w:t>
      </w:r>
      <w:hyperlink r:id="rId8">
        <w:r>
          <w:rPr>
            <w:color w:val="0462C1"/>
            <w:sz w:val="20"/>
            <w:u w:val="single" w:color="0462C1"/>
          </w:rPr>
          <w:t>https://kubernetes.io/docs/concepts/overview/working-with-</w:t>
        </w:r>
      </w:hyperlink>
      <w:r>
        <w:rPr>
          <w:color w:val="0462C1"/>
          <w:sz w:val="20"/>
          <w:u w:val="none"/>
        </w:rPr>
        <w:t> </w:t>
      </w:r>
      <w:hyperlink r:id="rId8">
        <w:r>
          <w:rPr>
            <w:color w:val="0462C1"/>
            <w:spacing w:val="-2"/>
            <w:sz w:val="20"/>
            <w:u w:val="single" w:color="0462C1"/>
          </w:rPr>
          <w:t>objects/labels/</w:t>
        </w:r>
      </w:hyperlink>
    </w:p>
    <w:p>
      <w:pPr>
        <w:pStyle w:val="ListParagraph"/>
        <w:numPr>
          <w:ilvl w:val="0"/>
          <w:numId w:val="5"/>
        </w:numPr>
        <w:tabs>
          <w:tab w:pos="1293" w:val="left" w:leader="none"/>
        </w:tabs>
        <w:spacing w:line="235" w:lineRule="auto" w:before="186" w:after="0"/>
        <w:ind w:left="1293" w:right="1938" w:hanging="540"/>
        <w:jc w:val="left"/>
        <w:rPr>
          <w:sz w:val="22"/>
        </w:rPr>
      </w:pPr>
      <w:r>
        <w:rPr>
          <w:sz w:val="20"/>
        </w:rPr>
        <w:t>Kubernetes</w:t>
      </w:r>
      <w:r>
        <w:rPr>
          <w:spacing w:val="-12"/>
          <w:sz w:val="20"/>
        </w:rPr>
        <w:t> </w:t>
      </w:r>
      <w:r>
        <w:rPr>
          <w:sz w:val="20"/>
        </w:rPr>
        <w:t>node</w:t>
      </w:r>
      <w:r>
        <w:rPr>
          <w:spacing w:val="-12"/>
          <w:sz w:val="20"/>
        </w:rPr>
        <w:t> </w:t>
      </w:r>
      <w:r>
        <w:rPr>
          <w:sz w:val="20"/>
        </w:rPr>
        <w:t>features</w:t>
      </w:r>
      <w:r>
        <w:rPr>
          <w:spacing w:val="-10"/>
          <w:sz w:val="20"/>
        </w:rPr>
        <w:t> </w:t>
      </w:r>
      <w:hyperlink r:id="rId9">
        <w:r>
          <w:rPr>
            <w:color w:val="0462C1"/>
            <w:sz w:val="20"/>
            <w:u w:val="single" w:color="0462C1"/>
          </w:rPr>
          <w:t>https://kubernetes-sigs.github.io/node-feature-discovery/v0.9/get-</w:t>
        </w:r>
      </w:hyperlink>
      <w:r>
        <w:rPr>
          <w:color w:val="0462C1"/>
          <w:sz w:val="20"/>
          <w:u w:val="none"/>
        </w:rPr>
        <w:t> </w:t>
      </w:r>
      <w:hyperlink r:id="rId9">
        <w:r>
          <w:rPr>
            <w:color w:val="0462C1"/>
            <w:spacing w:val="-2"/>
            <w:sz w:val="20"/>
            <w:u w:val="single" w:color="0462C1"/>
          </w:rPr>
          <w:t>started/features.html#table-of-contents</w:t>
        </w:r>
      </w:hyperlink>
    </w:p>
    <w:p>
      <w:pPr>
        <w:pStyle w:val="ListParagraph"/>
        <w:numPr>
          <w:ilvl w:val="0"/>
          <w:numId w:val="5"/>
        </w:numPr>
        <w:tabs>
          <w:tab w:pos="1293" w:val="left" w:leader="none"/>
        </w:tabs>
        <w:spacing w:line="240" w:lineRule="auto" w:before="180" w:after="0"/>
        <w:ind w:left="1293" w:right="0" w:hanging="540"/>
        <w:jc w:val="left"/>
        <w:rPr>
          <w:sz w:val="20"/>
        </w:rPr>
      </w:pPr>
      <w:r>
        <w:rPr>
          <w:sz w:val="18"/>
        </w:rPr>
        <w:t>O-RAN</w:t>
      </w:r>
      <w:r>
        <w:rPr>
          <w:spacing w:val="-3"/>
          <w:sz w:val="18"/>
        </w:rPr>
        <w:t> </w:t>
      </w:r>
      <w:r>
        <w:rPr>
          <w:sz w:val="18"/>
        </w:rPr>
        <w:t>WG10</w:t>
      </w:r>
      <w:r>
        <w:rPr>
          <w:spacing w:val="-1"/>
          <w:sz w:val="18"/>
        </w:rPr>
        <w:t> </w:t>
      </w:r>
      <w:r>
        <w:rPr>
          <w:sz w:val="18"/>
        </w:rPr>
        <w:t>App</w:t>
      </w:r>
      <w:r>
        <w:rPr>
          <w:spacing w:val="-1"/>
          <w:sz w:val="18"/>
        </w:rPr>
        <w:t> </w:t>
      </w:r>
      <w:r>
        <w:rPr>
          <w:sz w:val="18"/>
        </w:rPr>
        <w:t>Package</w:t>
      </w:r>
      <w:r>
        <w:rPr>
          <w:spacing w:val="-2"/>
          <w:sz w:val="18"/>
        </w:rPr>
        <w:t> Specification</w:t>
      </w:r>
    </w:p>
    <w:p>
      <w:pPr>
        <w:pStyle w:val="ListParagraph"/>
        <w:numPr>
          <w:ilvl w:val="0"/>
          <w:numId w:val="5"/>
        </w:numPr>
        <w:tabs>
          <w:tab w:pos="1293" w:val="left" w:leader="none"/>
        </w:tabs>
        <w:spacing w:line="240" w:lineRule="auto" w:before="175" w:after="0"/>
        <w:ind w:left="1293" w:right="0" w:hanging="540"/>
        <w:jc w:val="left"/>
        <w:rPr>
          <w:sz w:val="20"/>
        </w:rPr>
      </w:pPr>
      <w:r>
        <w:rPr>
          <w:sz w:val="18"/>
        </w:rPr>
        <w:t>O-RAN</w:t>
      </w:r>
      <w:r>
        <w:rPr>
          <w:spacing w:val="-2"/>
          <w:sz w:val="18"/>
        </w:rPr>
        <w:t> </w:t>
      </w:r>
      <w:r>
        <w:rPr>
          <w:sz w:val="18"/>
        </w:rPr>
        <w:t>Cloudification</w:t>
      </w:r>
      <w:r>
        <w:rPr>
          <w:spacing w:val="-2"/>
          <w:sz w:val="18"/>
        </w:rPr>
        <w:t> </w:t>
      </w:r>
      <w:r>
        <w:rPr>
          <w:sz w:val="18"/>
        </w:rPr>
        <w:t>&amp;</w:t>
      </w:r>
      <w:r>
        <w:rPr>
          <w:spacing w:val="-2"/>
          <w:sz w:val="18"/>
        </w:rPr>
        <w:t> </w:t>
      </w:r>
      <w:r>
        <w:rPr>
          <w:sz w:val="18"/>
        </w:rPr>
        <w:t>Orchestration Use</w:t>
      </w:r>
      <w:r>
        <w:rPr>
          <w:spacing w:val="-2"/>
          <w:sz w:val="18"/>
        </w:rPr>
        <w:t> </w:t>
      </w:r>
      <w:r>
        <w:rPr>
          <w:sz w:val="18"/>
        </w:rPr>
        <w:t>Case</w:t>
      </w:r>
      <w:r>
        <w:rPr>
          <w:spacing w:val="-2"/>
          <w:sz w:val="18"/>
        </w:rPr>
        <w:t> </w:t>
      </w:r>
      <w:r>
        <w:rPr>
          <w:sz w:val="18"/>
        </w:rPr>
        <w:t>and</w:t>
      </w:r>
      <w:r>
        <w:rPr>
          <w:spacing w:val="5"/>
          <w:sz w:val="18"/>
        </w:rPr>
        <w:t> </w:t>
      </w:r>
      <w:r>
        <w:rPr>
          <w:spacing w:val="-2"/>
          <w:sz w:val="18"/>
        </w:rPr>
        <w:t>Requirements</w:t>
      </w:r>
    </w:p>
    <w:p>
      <w:pPr>
        <w:pStyle w:val="ListParagraph"/>
        <w:numPr>
          <w:ilvl w:val="0"/>
          <w:numId w:val="5"/>
        </w:numPr>
        <w:tabs>
          <w:tab w:pos="1293" w:val="left" w:leader="none"/>
        </w:tabs>
        <w:spacing w:line="240" w:lineRule="auto" w:before="176" w:after="0"/>
        <w:ind w:left="1293" w:right="671" w:hanging="540"/>
        <w:jc w:val="left"/>
        <w:rPr>
          <w:sz w:val="20"/>
        </w:rPr>
      </w:pPr>
      <w:r>
        <w:rPr>
          <w:sz w:val="20"/>
        </w:rPr>
        <w:t>ETSI</w:t>
      </w:r>
      <w:r>
        <w:rPr>
          <w:spacing w:val="-3"/>
          <w:sz w:val="20"/>
        </w:rPr>
        <w:t> </w:t>
      </w:r>
      <w:r>
        <w:rPr>
          <w:sz w:val="20"/>
        </w:rPr>
        <w:t>GS</w:t>
      </w:r>
      <w:r>
        <w:rPr>
          <w:spacing w:val="-4"/>
          <w:sz w:val="20"/>
        </w:rPr>
        <w:t> </w:t>
      </w:r>
      <w:r>
        <w:rPr>
          <w:sz w:val="20"/>
        </w:rPr>
        <w:t>NFV-SOL</w:t>
      </w:r>
      <w:r>
        <w:rPr>
          <w:spacing w:val="-3"/>
          <w:sz w:val="20"/>
        </w:rPr>
        <w:t> </w:t>
      </w:r>
      <w:r>
        <w:rPr>
          <w:sz w:val="20"/>
        </w:rPr>
        <w:t>004</w:t>
      </w:r>
      <w:r>
        <w:rPr>
          <w:spacing w:val="-2"/>
          <w:sz w:val="20"/>
        </w:rPr>
        <w:t> </w:t>
      </w:r>
      <w:r>
        <w:rPr>
          <w:sz w:val="20"/>
        </w:rPr>
        <w:t>(V4.3.1):</w:t>
      </w:r>
      <w:r>
        <w:rPr>
          <w:spacing w:val="-4"/>
          <w:sz w:val="20"/>
        </w:rPr>
        <w:t> </w:t>
      </w:r>
      <w:r>
        <w:rPr>
          <w:sz w:val="20"/>
        </w:rPr>
        <w:t>"Network</w:t>
      </w:r>
      <w:r>
        <w:rPr>
          <w:spacing w:val="-4"/>
          <w:sz w:val="20"/>
        </w:rPr>
        <w:t> </w:t>
      </w:r>
      <w:r>
        <w:rPr>
          <w:sz w:val="20"/>
        </w:rPr>
        <w:t>Functions</w:t>
      </w:r>
      <w:r>
        <w:rPr>
          <w:spacing w:val="-4"/>
          <w:sz w:val="20"/>
        </w:rPr>
        <w:t> </w:t>
      </w:r>
      <w:r>
        <w:rPr>
          <w:sz w:val="20"/>
        </w:rPr>
        <w:t>Virtualisation</w:t>
      </w:r>
      <w:r>
        <w:rPr>
          <w:spacing w:val="-2"/>
          <w:sz w:val="20"/>
        </w:rPr>
        <w:t> </w:t>
      </w:r>
      <w:r>
        <w:rPr>
          <w:sz w:val="20"/>
        </w:rPr>
        <w:t>(NFV)</w:t>
      </w:r>
      <w:r>
        <w:rPr>
          <w:spacing w:val="-3"/>
          <w:sz w:val="20"/>
        </w:rPr>
        <w:t> </w:t>
      </w:r>
      <w:r>
        <w:rPr>
          <w:sz w:val="20"/>
        </w:rPr>
        <w:t>Release</w:t>
      </w:r>
      <w:r>
        <w:rPr>
          <w:spacing w:val="-3"/>
          <w:sz w:val="20"/>
        </w:rPr>
        <w:t> </w:t>
      </w:r>
      <w:r>
        <w:rPr>
          <w:sz w:val="20"/>
        </w:rPr>
        <w:t>4;</w:t>
      </w:r>
      <w:r>
        <w:rPr>
          <w:spacing w:val="-4"/>
          <w:sz w:val="20"/>
        </w:rPr>
        <w:t> </w:t>
      </w:r>
      <w:r>
        <w:rPr>
          <w:sz w:val="20"/>
        </w:rPr>
        <w:t>Protocols</w:t>
      </w:r>
      <w:r>
        <w:rPr>
          <w:spacing w:val="-4"/>
          <w:sz w:val="20"/>
        </w:rPr>
        <w:t> </w:t>
      </w:r>
      <w:r>
        <w:rPr>
          <w:sz w:val="20"/>
        </w:rPr>
        <w:t>and</w:t>
      </w:r>
      <w:r>
        <w:rPr>
          <w:spacing w:val="-4"/>
          <w:sz w:val="20"/>
        </w:rPr>
        <w:t> </w:t>
      </w:r>
      <w:r>
        <w:rPr>
          <w:sz w:val="20"/>
        </w:rPr>
        <w:t>Data Models; VNF Package and PNFD Archive specification".</w:t>
      </w:r>
    </w:p>
    <w:p>
      <w:pPr>
        <w:pStyle w:val="ListParagraph"/>
        <w:numPr>
          <w:ilvl w:val="0"/>
          <w:numId w:val="5"/>
        </w:numPr>
        <w:tabs>
          <w:tab w:pos="1293" w:val="left" w:leader="none"/>
        </w:tabs>
        <w:spacing w:line="240" w:lineRule="auto" w:before="182" w:after="0"/>
        <w:ind w:left="1293" w:right="854" w:hanging="540"/>
        <w:jc w:val="left"/>
        <w:rPr>
          <w:sz w:val="20"/>
        </w:rPr>
      </w:pPr>
      <w:r>
        <w:rPr>
          <w:sz w:val="20"/>
        </w:rPr>
        <w:t>ETSI</w:t>
      </w:r>
      <w:r>
        <w:rPr>
          <w:spacing w:val="-3"/>
          <w:sz w:val="20"/>
        </w:rPr>
        <w:t> </w:t>
      </w:r>
      <w:r>
        <w:rPr>
          <w:sz w:val="20"/>
        </w:rPr>
        <w:t>GS</w:t>
      </w:r>
      <w:r>
        <w:rPr>
          <w:spacing w:val="-4"/>
          <w:sz w:val="20"/>
        </w:rPr>
        <w:t> </w:t>
      </w:r>
      <w:r>
        <w:rPr>
          <w:sz w:val="20"/>
        </w:rPr>
        <w:t>NFV-IFA</w:t>
      </w:r>
      <w:r>
        <w:rPr>
          <w:spacing w:val="-4"/>
          <w:sz w:val="20"/>
        </w:rPr>
        <w:t> </w:t>
      </w:r>
      <w:r>
        <w:rPr>
          <w:sz w:val="20"/>
        </w:rPr>
        <w:t>011</w:t>
      </w:r>
      <w:r>
        <w:rPr>
          <w:spacing w:val="-2"/>
          <w:sz w:val="20"/>
        </w:rPr>
        <w:t> </w:t>
      </w:r>
      <w:r>
        <w:rPr>
          <w:sz w:val="20"/>
        </w:rPr>
        <w:t>(V4.3.1):</w:t>
      </w:r>
      <w:r>
        <w:rPr>
          <w:spacing w:val="-4"/>
          <w:sz w:val="20"/>
        </w:rPr>
        <w:t> </w:t>
      </w:r>
      <w:r>
        <w:rPr>
          <w:sz w:val="20"/>
        </w:rPr>
        <w:t>"Network</w:t>
      </w:r>
      <w:r>
        <w:rPr>
          <w:spacing w:val="-2"/>
          <w:sz w:val="20"/>
        </w:rPr>
        <w:t> </w:t>
      </w:r>
      <w:r>
        <w:rPr>
          <w:sz w:val="20"/>
        </w:rPr>
        <w:t>Functions</w:t>
      </w:r>
      <w:r>
        <w:rPr>
          <w:spacing w:val="-4"/>
          <w:sz w:val="20"/>
        </w:rPr>
        <w:t> </w:t>
      </w:r>
      <w:r>
        <w:rPr>
          <w:sz w:val="20"/>
        </w:rPr>
        <w:t>Virtualisation</w:t>
      </w:r>
      <w:r>
        <w:rPr>
          <w:spacing w:val="-2"/>
          <w:sz w:val="20"/>
        </w:rPr>
        <w:t> </w:t>
      </w:r>
      <w:r>
        <w:rPr>
          <w:sz w:val="20"/>
        </w:rPr>
        <w:t>(NFV)</w:t>
      </w:r>
      <w:r>
        <w:rPr>
          <w:spacing w:val="-3"/>
          <w:sz w:val="20"/>
        </w:rPr>
        <w:t> </w:t>
      </w:r>
      <w:r>
        <w:rPr>
          <w:sz w:val="20"/>
        </w:rPr>
        <w:t>Release</w:t>
      </w:r>
      <w:r>
        <w:rPr>
          <w:spacing w:val="-3"/>
          <w:sz w:val="20"/>
        </w:rPr>
        <w:t> </w:t>
      </w:r>
      <w:r>
        <w:rPr>
          <w:sz w:val="20"/>
        </w:rPr>
        <w:t>4;</w:t>
      </w:r>
      <w:r>
        <w:rPr>
          <w:spacing w:val="-4"/>
          <w:sz w:val="20"/>
        </w:rPr>
        <w:t> </w:t>
      </w:r>
      <w:r>
        <w:rPr>
          <w:sz w:val="20"/>
        </w:rPr>
        <w:t>Management</w:t>
      </w:r>
      <w:r>
        <w:rPr>
          <w:spacing w:val="-4"/>
          <w:sz w:val="20"/>
        </w:rPr>
        <w:t> </w:t>
      </w:r>
      <w:r>
        <w:rPr>
          <w:sz w:val="20"/>
        </w:rPr>
        <w:t>and Orchestration; VNF Descriptor and Packaging Specification".</w:t>
      </w:r>
    </w:p>
    <w:p>
      <w:pPr>
        <w:pStyle w:val="ListParagraph"/>
        <w:numPr>
          <w:ilvl w:val="0"/>
          <w:numId w:val="5"/>
        </w:numPr>
        <w:tabs>
          <w:tab w:pos="1314" w:val="left" w:leader="none"/>
        </w:tabs>
        <w:spacing w:line="240" w:lineRule="auto" w:before="180" w:after="0"/>
        <w:ind w:left="1314" w:right="0" w:hanging="561"/>
        <w:jc w:val="left"/>
        <w:rPr>
          <w:sz w:val="20"/>
        </w:rPr>
      </w:pPr>
      <w:r>
        <w:rPr>
          <w:sz w:val="20"/>
        </w:rPr>
        <w:t>O-RAN.WG6.O2DMS-INTERFACE-ETSI-NFV-PROFILE</w:t>
      </w:r>
      <w:r>
        <w:rPr>
          <w:spacing w:val="-11"/>
          <w:sz w:val="20"/>
        </w:rPr>
        <w:t> </w:t>
      </w:r>
      <w:r>
        <w:rPr>
          <w:sz w:val="20"/>
        </w:rPr>
        <w:t>(V03.00):</w:t>
      </w:r>
      <w:r>
        <w:rPr>
          <w:spacing w:val="-12"/>
          <w:sz w:val="20"/>
        </w:rPr>
        <w:t> </w:t>
      </w:r>
      <w:r>
        <w:rPr>
          <w:sz w:val="20"/>
        </w:rPr>
        <w:t>"O-RAN</w:t>
      </w:r>
      <w:r>
        <w:rPr>
          <w:spacing w:val="-11"/>
          <w:sz w:val="20"/>
        </w:rPr>
        <w:t> </w:t>
      </w:r>
      <w:r>
        <w:rPr>
          <w:sz w:val="20"/>
        </w:rPr>
        <w:t>Working</w:t>
      </w:r>
      <w:r>
        <w:rPr>
          <w:spacing w:val="-9"/>
          <w:sz w:val="20"/>
        </w:rPr>
        <w:t> </w:t>
      </w:r>
      <w:r>
        <w:rPr>
          <w:sz w:val="20"/>
        </w:rPr>
        <w:t>Group</w:t>
      </w:r>
      <w:r>
        <w:rPr>
          <w:spacing w:val="-10"/>
          <w:sz w:val="20"/>
        </w:rPr>
        <w:t> </w:t>
      </w:r>
      <w:r>
        <w:rPr>
          <w:sz w:val="20"/>
        </w:rPr>
        <w:t>6:</w:t>
      </w:r>
      <w:r>
        <w:rPr>
          <w:spacing w:val="-12"/>
          <w:sz w:val="20"/>
        </w:rPr>
        <w:t> </w:t>
      </w:r>
      <w:r>
        <w:rPr>
          <w:spacing w:val="-2"/>
          <w:sz w:val="20"/>
        </w:rPr>
        <w:t>O2dms</w:t>
      </w:r>
    </w:p>
    <w:p>
      <w:pPr>
        <w:pStyle w:val="BodyText"/>
        <w:spacing w:before="1"/>
        <w:ind w:left="1113"/>
      </w:pPr>
      <w:r>
        <w:rPr/>
        <w:t>Interface</w:t>
      </w:r>
      <w:r>
        <w:rPr>
          <w:spacing w:val="-5"/>
        </w:rPr>
        <w:t> </w:t>
      </w:r>
      <w:r>
        <w:rPr/>
        <w:t>Specification:</w:t>
      </w:r>
      <w:r>
        <w:rPr>
          <w:spacing w:val="-6"/>
        </w:rPr>
        <w:t> </w:t>
      </w:r>
      <w:r>
        <w:rPr/>
        <w:t>Profile</w:t>
      </w:r>
      <w:r>
        <w:rPr>
          <w:spacing w:val="-5"/>
        </w:rPr>
        <w:t> </w:t>
      </w:r>
      <w:r>
        <w:rPr/>
        <w:t>based</w:t>
      </w:r>
      <w:r>
        <w:rPr>
          <w:spacing w:val="-4"/>
        </w:rPr>
        <w:t> </w:t>
      </w:r>
      <w:r>
        <w:rPr/>
        <w:t>on</w:t>
      </w:r>
      <w:r>
        <w:rPr>
          <w:spacing w:val="-6"/>
        </w:rPr>
        <w:t> </w:t>
      </w:r>
      <w:r>
        <w:rPr/>
        <w:t>ETSI</w:t>
      </w:r>
      <w:r>
        <w:rPr>
          <w:spacing w:val="-5"/>
        </w:rPr>
        <w:t> </w:t>
      </w:r>
      <w:r>
        <w:rPr/>
        <w:t>NFV</w:t>
      </w:r>
      <w:r>
        <w:rPr>
          <w:spacing w:val="-5"/>
        </w:rPr>
        <w:t> </w:t>
      </w:r>
      <w:r>
        <w:rPr/>
        <w:t>Protocol</w:t>
      </w:r>
      <w:r>
        <w:rPr>
          <w:spacing w:val="-6"/>
        </w:rPr>
        <w:t> </w:t>
      </w:r>
      <w:r>
        <w:rPr/>
        <w:t>and</w:t>
      </w:r>
      <w:r>
        <w:rPr>
          <w:spacing w:val="-4"/>
        </w:rPr>
        <w:t> </w:t>
      </w:r>
      <w:r>
        <w:rPr/>
        <w:t>Data</w:t>
      </w:r>
      <w:r>
        <w:rPr>
          <w:spacing w:val="-5"/>
        </w:rPr>
        <w:t> </w:t>
      </w:r>
      <w:r>
        <w:rPr>
          <w:spacing w:val="-2"/>
        </w:rPr>
        <w:t>Models".</w:t>
      </w:r>
    </w:p>
    <w:p>
      <w:pPr>
        <w:pStyle w:val="ListParagraph"/>
        <w:numPr>
          <w:ilvl w:val="0"/>
          <w:numId w:val="5"/>
        </w:numPr>
        <w:tabs>
          <w:tab w:pos="1112" w:val="left" w:leader="none"/>
        </w:tabs>
        <w:spacing w:line="240" w:lineRule="auto" w:before="178" w:after="0"/>
        <w:ind w:left="1112" w:right="0" w:hanging="359"/>
        <w:jc w:val="left"/>
        <w:rPr>
          <w:sz w:val="20"/>
        </w:rPr>
      </w:pPr>
      <w:r>
        <w:rPr>
          <w:sz w:val="20"/>
        </w:rPr>
        <w:t>O-RAN</w:t>
      </w:r>
      <w:r>
        <w:rPr>
          <w:spacing w:val="-6"/>
          <w:sz w:val="20"/>
        </w:rPr>
        <w:t> </w:t>
      </w:r>
      <w:r>
        <w:rPr>
          <w:sz w:val="20"/>
        </w:rPr>
        <w:t>WG6</w:t>
      </w:r>
      <w:r>
        <w:rPr>
          <w:spacing w:val="-4"/>
          <w:sz w:val="20"/>
        </w:rPr>
        <w:t> </w:t>
      </w:r>
      <w:r>
        <w:rPr>
          <w:sz w:val="20"/>
        </w:rPr>
        <w:t>O2DMS</w:t>
      </w:r>
      <w:r>
        <w:rPr>
          <w:spacing w:val="-6"/>
          <w:sz w:val="20"/>
        </w:rPr>
        <w:t> </w:t>
      </w:r>
      <w:r>
        <w:rPr>
          <w:sz w:val="20"/>
        </w:rPr>
        <w:t>INTERFACE</w:t>
      </w:r>
      <w:r>
        <w:rPr>
          <w:spacing w:val="-3"/>
          <w:sz w:val="20"/>
        </w:rPr>
        <w:t> </w:t>
      </w:r>
      <w:r>
        <w:rPr>
          <w:sz w:val="20"/>
        </w:rPr>
        <w:t>K8S</w:t>
      </w:r>
      <w:r>
        <w:rPr>
          <w:spacing w:val="-6"/>
          <w:sz w:val="20"/>
        </w:rPr>
        <w:t> </w:t>
      </w:r>
      <w:r>
        <w:rPr>
          <w:sz w:val="20"/>
        </w:rPr>
        <w:t>PROFILE</w:t>
      </w:r>
      <w:r>
        <w:rPr>
          <w:spacing w:val="-4"/>
          <w:sz w:val="20"/>
        </w:rPr>
        <w:t> </w:t>
      </w:r>
      <w:r>
        <w:rPr>
          <w:sz w:val="20"/>
        </w:rPr>
        <w:t>(v02.00):</w:t>
      </w:r>
      <w:r>
        <w:rPr>
          <w:spacing w:val="-6"/>
          <w:sz w:val="20"/>
        </w:rPr>
        <w:t> </w:t>
      </w:r>
      <w:r>
        <w:rPr>
          <w:sz w:val="20"/>
        </w:rPr>
        <w:t>“O-RAN</w:t>
      </w:r>
      <w:r>
        <w:rPr>
          <w:spacing w:val="-6"/>
          <w:sz w:val="20"/>
        </w:rPr>
        <w:t> </w:t>
      </w:r>
      <w:r>
        <w:rPr>
          <w:sz w:val="20"/>
        </w:rPr>
        <w:t>Working</w:t>
      </w:r>
      <w:r>
        <w:rPr>
          <w:spacing w:val="-4"/>
          <w:sz w:val="20"/>
        </w:rPr>
        <w:t> </w:t>
      </w:r>
      <w:r>
        <w:rPr>
          <w:sz w:val="20"/>
        </w:rPr>
        <w:t>Group</w:t>
      </w:r>
      <w:r>
        <w:rPr>
          <w:spacing w:val="-6"/>
          <w:sz w:val="20"/>
        </w:rPr>
        <w:t> </w:t>
      </w:r>
      <w:r>
        <w:rPr>
          <w:sz w:val="20"/>
        </w:rPr>
        <w:t>6</w:t>
      </w:r>
      <w:r>
        <w:rPr>
          <w:spacing w:val="-5"/>
          <w:sz w:val="20"/>
        </w:rPr>
        <w:t> </w:t>
      </w:r>
      <w:r>
        <w:rPr>
          <w:sz w:val="20"/>
        </w:rPr>
        <w:t>O2dms</w:t>
      </w:r>
      <w:r>
        <w:rPr>
          <w:spacing w:val="-6"/>
          <w:sz w:val="20"/>
        </w:rPr>
        <w:t> </w:t>
      </w:r>
      <w:r>
        <w:rPr>
          <w:spacing w:val="-2"/>
          <w:sz w:val="20"/>
        </w:rPr>
        <w:t>Interface</w:t>
      </w:r>
    </w:p>
    <w:p>
      <w:pPr>
        <w:pStyle w:val="BodyText"/>
        <w:ind w:left="1113"/>
      </w:pPr>
      <w:r>
        <w:rPr/>
        <w:t>Specification:</w:t>
      </w:r>
      <w:r>
        <w:rPr>
          <w:spacing w:val="-8"/>
        </w:rPr>
        <w:t> </w:t>
      </w:r>
      <w:r>
        <w:rPr/>
        <w:t>Kubernetes</w:t>
      </w:r>
      <w:r>
        <w:rPr>
          <w:spacing w:val="-7"/>
        </w:rPr>
        <w:t> </w:t>
      </w:r>
      <w:r>
        <w:rPr/>
        <w:t>Native</w:t>
      </w:r>
      <w:r>
        <w:rPr>
          <w:spacing w:val="-7"/>
        </w:rPr>
        <w:t> </w:t>
      </w:r>
      <w:r>
        <w:rPr/>
        <w:t>API</w:t>
      </w:r>
      <w:r>
        <w:rPr>
          <w:spacing w:val="-7"/>
        </w:rPr>
        <w:t> </w:t>
      </w:r>
      <w:r>
        <w:rPr/>
        <w:t>Profile</w:t>
      </w:r>
      <w:r>
        <w:rPr>
          <w:spacing w:val="-6"/>
        </w:rPr>
        <w:t> </w:t>
      </w:r>
      <w:r>
        <w:rPr/>
        <w:t>for</w:t>
      </w:r>
      <w:r>
        <w:rPr>
          <w:spacing w:val="-9"/>
        </w:rPr>
        <w:t> </w:t>
      </w:r>
      <w:r>
        <w:rPr/>
        <w:t>Containerized</w:t>
      </w:r>
      <w:r>
        <w:rPr>
          <w:spacing w:val="-5"/>
        </w:rPr>
        <w:t> </w:t>
      </w:r>
      <w:r>
        <w:rPr>
          <w:spacing w:val="-2"/>
        </w:rPr>
        <w:t>NFs”.</w:t>
      </w:r>
    </w:p>
    <w:p>
      <w:pPr>
        <w:pStyle w:val="ListParagraph"/>
        <w:numPr>
          <w:ilvl w:val="0"/>
          <w:numId w:val="5"/>
        </w:numPr>
        <w:tabs>
          <w:tab w:pos="1111" w:val="left" w:leader="none"/>
        </w:tabs>
        <w:spacing w:line="240" w:lineRule="auto" w:before="181" w:after="0"/>
        <w:ind w:left="1111" w:right="0" w:hanging="358"/>
        <w:jc w:val="left"/>
        <w:rPr>
          <w:sz w:val="20"/>
        </w:rPr>
      </w:pPr>
      <w:r>
        <w:rPr>
          <w:sz w:val="20"/>
        </w:rPr>
        <w:t>O-RAN</w:t>
      </w:r>
      <w:r>
        <w:rPr>
          <w:spacing w:val="-7"/>
          <w:sz w:val="20"/>
        </w:rPr>
        <w:t> </w:t>
      </w:r>
      <w:r>
        <w:rPr>
          <w:sz w:val="20"/>
        </w:rPr>
        <w:t>WG6</w:t>
      </w:r>
      <w:r>
        <w:rPr>
          <w:spacing w:val="-5"/>
          <w:sz w:val="20"/>
        </w:rPr>
        <w:t> </w:t>
      </w:r>
      <w:r>
        <w:rPr>
          <w:sz w:val="20"/>
        </w:rPr>
        <w:t>O2IMS</w:t>
      </w:r>
      <w:r>
        <w:rPr>
          <w:spacing w:val="-6"/>
          <w:sz w:val="20"/>
        </w:rPr>
        <w:t> </w:t>
      </w:r>
      <w:r>
        <w:rPr>
          <w:sz w:val="20"/>
        </w:rPr>
        <w:t>INTERFACE</w:t>
      </w:r>
      <w:r>
        <w:rPr>
          <w:spacing w:val="-4"/>
          <w:sz w:val="20"/>
        </w:rPr>
        <w:t> </w:t>
      </w:r>
      <w:r>
        <w:rPr>
          <w:sz w:val="20"/>
        </w:rPr>
        <w:t>(v03.00):”</w:t>
      </w:r>
      <w:r>
        <w:rPr>
          <w:spacing w:val="-6"/>
          <w:sz w:val="20"/>
        </w:rPr>
        <w:t> </w:t>
      </w:r>
      <w:r>
        <w:rPr>
          <w:sz w:val="20"/>
        </w:rPr>
        <w:t>O-RAN</w:t>
      </w:r>
      <w:r>
        <w:rPr>
          <w:spacing w:val="-6"/>
          <w:sz w:val="20"/>
        </w:rPr>
        <w:t> </w:t>
      </w:r>
      <w:r>
        <w:rPr>
          <w:sz w:val="20"/>
        </w:rPr>
        <w:t>Working</w:t>
      </w:r>
      <w:r>
        <w:rPr>
          <w:spacing w:val="-5"/>
          <w:sz w:val="20"/>
        </w:rPr>
        <w:t> </w:t>
      </w:r>
      <w:r>
        <w:rPr>
          <w:sz w:val="20"/>
        </w:rPr>
        <w:t>Group</w:t>
      </w:r>
      <w:r>
        <w:rPr>
          <w:spacing w:val="-7"/>
          <w:sz w:val="20"/>
        </w:rPr>
        <w:t> </w:t>
      </w:r>
      <w:r>
        <w:rPr>
          <w:sz w:val="20"/>
        </w:rPr>
        <w:t>6</w:t>
      </w:r>
      <w:r>
        <w:rPr>
          <w:spacing w:val="-5"/>
          <w:sz w:val="20"/>
        </w:rPr>
        <w:t> </w:t>
      </w:r>
      <w:r>
        <w:rPr>
          <w:sz w:val="20"/>
        </w:rPr>
        <w:t>O2ims</w:t>
      </w:r>
      <w:r>
        <w:rPr>
          <w:spacing w:val="-7"/>
          <w:sz w:val="20"/>
        </w:rPr>
        <w:t> </w:t>
      </w:r>
      <w:r>
        <w:rPr>
          <w:sz w:val="20"/>
        </w:rPr>
        <w:t>Interface</w:t>
      </w:r>
      <w:r>
        <w:rPr>
          <w:spacing w:val="-6"/>
          <w:sz w:val="20"/>
        </w:rPr>
        <w:t> </w:t>
      </w:r>
      <w:r>
        <w:rPr>
          <w:spacing w:val="-2"/>
          <w:sz w:val="20"/>
        </w:rPr>
        <w:t>Specification”.</w:t>
      </w:r>
    </w:p>
    <w:p>
      <w:pPr>
        <w:pStyle w:val="ListParagraph"/>
        <w:numPr>
          <w:ilvl w:val="0"/>
          <w:numId w:val="5"/>
        </w:numPr>
        <w:tabs>
          <w:tab w:pos="1111" w:val="left" w:leader="none"/>
          <w:tab w:pos="1113" w:val="left" w:leader="none"/>
        </w:tabs>
        <w:spacing w:line="240" w:lineRule="auto" w:before="180" w:after="0"/>
        <w:ind w:left="1113" w:right="1193" w:hanging="360"/>
        <w:jc w:val="left"/>
        <w:rPr>
          <w:sz w:val="20"/>
        </w:rPr>
      </w:pPr>
      <w:r>
        <w:rPr>
          <w:sz w:val="20"/>
        </w:rPr>
        <w:t>ETSI</w:t>
      </w:r>
      <w:r>
        <w:rPr>
          <w:spacing w:val="-3"/>
          <w:sz w:val="20"/>
        </w:rPr>
        <w:t> </w:t>
      </w:r>
      <w:r>
        <w:rPr>
          <w:sz w:val="20"/>
        </w:rPr>
        <w:t>GS</w:t>
      </w:r>
      <w:r>
        <w:rPr>
          <w:spacing w:val="-4"/>
          <w:sz w:val="20"/>
        </w:rPr>
        <w:t> </w:t>
      </w:r>
      <w:r>
        <w:rPr>
          <w:sz w:val="20"/>
        </w:rPr>
        <w:t>NFV-SEC</w:t>
      </w:r>
      <w:r>
        <w:rPr>
          <w:spacing w:val="-4"/>
          <w:sz w:val="20"/>
        </w:rPr>
        <w:t> </w:t>
      </w:r>
      <w:r>
        <w:rPr>
          <w:sz w:val="20"/>
        </w:rPr>
        <w:t>021</w:t>
      </w:r>
      <w:r>
        <w:rPr>
          <w:spacing w:val="-2"/>
          <w:sz w:val="20"/>
        </w:rPr>
        <w:t> </w:t>
      </w:r>
      <w:r>
        <w:rPr>
          <w:sz w:val="20"/>
        </w:rPr>
        <w:t>(V2.6.1):</w:t>
      </w:r>
      <w:r>
        <w:rPr>
          <w:spacing w:val="-4"/>
          <w:sz w:val="20"/>
        </w:rPr>
        <w:t> </w:t>
      </w:r>
      <w:r>
        <w:rPr>
          <w:sz w:val="20"/>
        </w:rPr>
        <w:t>“Network</w:t>
      </w:r>
      <w:r>
        <w:rPr>
          <w:spacing w:val="-4"/>
          <w:sz w:val="20"/>
        </w:rPr>
        <w:t> </w:t>
      </w:r>
      <w:r>
        <w:rPr>
          <w:sz w:val="20"/>
        </w:rPr>
        <w:t>Functions</w:t>
      </w:r>
      <w:r>
        <w:rPr>
          <w:spacing w:val="-4"/>
          <w:sz w:val="20"/>
        </w:rPr>
        <w:t> </w:t>
      </w:r>
      <w:r>
        <w:rPr>
          <w:sz w:val="20"/>
        </w:rPr>
        <w:t>Virtualisation</w:t>
      </w:r>
      <w:r>
        <w:rPr>
          <w:spacing w:val="-2"/>
          <w:sz w:val="20"/>
        </w:rPr>
        <w:t> </w:t>
      </w:r>
      <w:r>
        <w:rPr>
          <w:sz w:val="20"/>
        </w:rPr>
        <w:t>(NFV)</w:t>
      </w:r>
      <w:r>
        <w:rPr>
          <w:spacing w:val="-3"/>
          <w:sz w:val="20"/>
        </w:rPr>
        <w:t> </w:t>
      </w:r>
      <w:r>
        <w:rPr>
          <w:sz w:val="20"/>
        </w:rPr>
        <w:t>Release</w:t>
      </w:r>
      <w:r>
        <w:rPr>
          <w:spacing w:val="-3"/>
          <w:sz w:val="20"/>
        </w:rPr>
        <w:t> </w:t>
      </w:r>
      <w:r>
        <w:rPr>
          <w:sz w:val="20"/>
        </w:rPr>
        <w:t>2;</w:t>
      </w:r>
      <w:r>
        <w:rPr>
          <w:spacing w:val="-4"/>
          <w:sz w:val="20"/>
        </w:rPr>
        <w:t> </w:t>
      </w:r>
      <w:r>
        <w:rPr>
          <w:sz w:val="20"/>
        </w:rPr>
        <w:t>Security; VNF Package Security Specification”</w:t>
      </w:r>
    </w:p>
    <w:p>
      <w:pPr>
        <w:pStyle w:val="ListParagraph"/>
        <w:numPr>
          <w:ilvl w:val="0"/>
          <w:numId w:val="5"/>
        </w:numPr>
        <w:tabs>
          <w:tab w:pos="1111" w:val="left" w:leader="none"/>
          <w:tab w:pos="1113" w:val="left" w:leader="none"/>
        </w:tabs>
        <w:spacing w:line="240" w:lineRule="auto" w:before="179" w:after="0"/>
        <w:ind w:left="1113" w:right="1142" w:hanging="360"/>
        <w:jc w:val="left"/>
        <w:rPr>
          <w:sz w:val="20"/>
        </w:rPr>
      </w:pPr>
      <w:r>
        <w:rPr>
          <w:sz w:val="20"/>
        </w:rPr>
        <w:t>O-RAN.WG11.Security-Requirements-Specification.O</w:t>
      </w:r>
      <w:r>
        <w:rPr>
          <w:spacing w:val="-7"/>
          <w:sz w:val="20"/>
        </w:rPr>
        <w:t> </w:t>
      </w:r>
      <w:r>
        <w:rPr>
          <w:sz w:val="20"/>
        </w:rPr>
        <w:t>(R003-v05.00.01):</w:t>
      </w:r>
      <w:r>
        <w:rPr>
          <w:spacing w:val="-8"/>
          <w:sz w:val="20"/>
        </w:rPr>
        <w:t> </w:t>
      </w:r>
      <w:r>
        <w:rPr>
          <w:sz w:val="20"/>
        </w:rPr>
        <w:t>“O-RAN</w:t>
      </w:r>
      <w:r>
        <w:rPr>
          <w:spacing w:val="-7"/>
          <w:sz w:val="20"/>
        </w:rPr>
        <w:t> </w:t>
      </w:r>
      <w:r>
        <w:rPr>
          <w:sz w:val="20"/>
        </w:rPr>
        <w:t>Working</w:t>
      </w:r>
      <w:r>
        <w:rPr>
          <w:spacing w:val="-6"/>
          <w:sz w:val="20"/>
        </w:rPr>
        <w:t> </w:t>
      </w:r>
      <w:r>
        <w:rPr>
          <w:sz w:val="20"/>
        </w:rPr>
        <w:t>Group</w:t>
      </w:r>
      <w:r>
        <w:rPr>
          <w:spacing w:val="-6"/>
          <w:sz w:val="20"/>
        </w:rPr>
        <w:t> </w:t>
      </w:r>
      <w:r>
        <w:rPr>
          <w:sz w:val="20"/>
        </w:rPr>
        <w:t>11 Security Requirements Specifications”</w:t>
      </w:r>
    </w:p>
    <w:p>
      <w:pPr>
        <w:pStyle w:val="ListParagraph"/>
        <w:numPr>
          <w:ilvl w:val="0"/>
          <w:numId w:val="5"/>
        </w:numPr>
        <w:tabs>
          <w:tab w:pos="1111" w:val="left" w:leader="none"/>
        </w:tabs>
        <w:spacing w:line="240" w:lineRule="auto" w:before="181" w:after="0"/>
        <w:ind w:left="1111" w:right="0" w:hanging="358"/>
        <w:jc w:val="left"/>
        <w:rPr>
          <w:sz w:val="20"/>
        </w:rPr>
      </w:pPr>
      <w:r>
        <w:rPr>
          <w:sz w:val="20"/>
        </w:rPr>
        <w:t>O-RAN.WG6.ASD</w:t>
      </w:r>
      <w:r>
        <w:rPr>
          <w:spacing w:val="-8"/>
          <w:sz w:val="20"/>
        </w:rPr>
        <w:t> </w:t>
      </w:r>
      <w:r>
        <w:rPr>
          <w:sz w:val="20"/>
        </w:rPr>
        <w:t>Specification</w:t>
      </w:r>
      <w:r>
        <w:rPr>
          <w:spacing w:val="-6"/>
          <w:sz w:val="20"/>
        </w:rPr>
        <w:t> </w:t>
      </w:r>
      <w:r>
        <w:rPr>
          <w:sz w:val="20"/>
        </w:rPr>
        <w:t>“O-RAN</w:t>
      </w:r>
      <w:r>
        <w:rPr>
          <w:spacing w:val="-7"/>
          <w:sz w:val="20"/>
        </w:rPr>
        <w:t> </w:t>
      </w:r>
      <w:r>
        <w:rPr>
          <w:sz w:val="20"/>
        </w:rPr>
        <w:t>Working</w:t>
      </w:r>
      <w:r>
        <w:rPr>
          <w:spacing w:val="-7"/>
          <w:sz w:val="20"/>
        </w:rPr>
        <w:t> </w:t>
      </w:r>
      <w:r>
        <w:rPr>
          <w:sz w:val="20"/>
        </w:rPr>
        <w:t>Group</w:t>
      </w:r>
      <w:r>
        <w:rPr>
          <w:spacing w:val="-8"/>
          <w:sz w:val="20"/>
        </w:rPr>
        <w:t> </w:t>
      </w:r>
      <w:r>
        <w:rPr>
          <w:sz w:val="20"/>
        </w:rPr>
        <w:t>6</w:t>
      </w:r>
      <w:r>
        <w:rPr>
          <w:spacing w:val="-6"/>
          <w:sz w:val="20"/>
        </w:rPr>
        <w:t> </w:t>
      </w:r>
      <w:r>
        <w:rPr>
          <w:sz w:val="20"/>
        </w:rPr>
        <w:t>ASD</w:t>
      </w:r>
      <w:r>
        <w:rPr>
          <w:spacing w:val="-7"/>
          <w:sz w:val="20"/>
        </w:rPr>
        <w:t> </w:t>
      </w:r>
      <w:r>
        <w:rPr>
          <w:spacing w:val="-2"/>
          <w:sz w:val="20"/>
        </w:rPr>
        <w:t>Specification”</w:t>
      </w:r>
    </w:p>
    <w:p>
      <w:pPr>
        <w:pStyle w:val="BodyText"/>
      </w:pPr>
    </w:p>
    <w:p>
      <w:pPr>
        <w:pStyle w:val="BodyText"/>
      </w:pPr>
    </w:p>
    <w:p>
      <w:pPr>
        <w:pStyle w:val="BodyText"/>
      </w:pPr>
    </w:p>
    <w:p>
      <w:pPr>
        <w:pStyle w:val="BodyText"/>
      </w:pPr>
    </w:p>
    <w:p>
      <w:pPr>
        <w:pStyle w:val="BodyText"/>
        <w:spacing w:before="69"/>
      </w:pPr>
      <w:r>
        <w:rPr/>
        <mc:AlternateContent>
          <mc:Choice Requires="wps">
            <w:drawing>
              <wp:anchor distT="0" distB="0" distL="0" distR="0" allowOverlap="1" layoutInCell="1" locked="0" behindDoc="1" simplePos="0" relativeHeight="487594496">
                <wp:simplePos x="0" y="0"/>
                <wp:positionH relativeFrom="page">
                  <wp:posOffset>701040</wp:posOffset>
                </wp:positionH>
                <wp:positionV relativeFrom="paragraph">
                  <wp:posOffset>205281</wp:posOffset>
                </wp:positionV>
                <wp:extent cx="616013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6.163910pt;width:485.02pt;height:1.44pt;mso-position-horizontal-relative:page;mso-position-vertical-relative:paragraph;z-index:-15721984;mso-wrap-distance-left:0;mso-wrap-distance-right:0" id="docshape20"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10" w:id="11"/>
      <w:bookmarkEnd w:id="11"/>
      <w:r>
        <w:rPr/>
      </w:r>
      <w:r>
        <w:rPr/>
        <w:t>Definition</w:t>
      </w:r>
      <w:r>
        <w:rPr>
          <w:spacing w:val="-5"/>
        </w:rPr>
        <w:t> </w:t>
      </w:r>
      <w:r>
        <w:rPr/>
        <w:t>of</w:t>
      </w:r>
      <w:r>
        <w:rPr>
          <w:spacing w:val="-4"/>
        </w:rPr>
        <w:t> </w:t>
      </w:r>
      <w:r>
        <w:rPr/>
        <w:t>terms,</w:t>
      </w:r>
      <w:r>
        <w:rPr>
          <w:spacing w:val="-2"/>
        </w:rPr>
        <w:t> </w:t>
      </w:r>
      <w:r>
        <w:rPr/>
        <w:t>symbols,</w:t>
      </w:r>
      <w:r>
        <w:rPr>
          <w:spacing w:val="-3"/>
        </w:rPr>
        <w:t> </w:t>
      </w:r>
      <w:r>
        <w:rPr/>
        <w:t>and</w:t>
      </w:r>
      <w:r>
        <w:rPr>
          <w:spacing w:val="-5"/>
        </w:rPr>
        <w:t> </w:t>
      </w:r>
      <w:r>
        <w:rPr>
          <w:spacing w:val="-2"/>
        </w:rPr>
        <w:t>abbreviations</w:t>
      </w:r>
    </w:p>
    <w:p>
      <w:pPr>
        <w:pStyle w:val="Heading2"/>
        <w:numPr>
          <w:ilvl w:val="1"/>
          <w:numId w:val="4"/>
        </w:numPr>
        <w:tabs>
          <w:tab w:pos="1525" w:val="left" w:leader="none"/>
        </w:tabs>
        <w:spacing w:line="240" w:lineRule="auto" w:before="358" w:after="0"/>
        <w:ind w:left="1525" w:right="0" w:hanging="1133"/>
        <w:jc w:val="left"/>
      </w:pPr>
      <w:bookmarkStart w:name="_bookmark11" w:id="12"/>
      <w:bookmarkEnd w:id="12"/>
      <w:r>
        <w:rPr/>
      </w:r>
      <w:r>
        <w:rPr>
          <w:spacing w:val="-2"/>
        </w:rPr>
        <w:t>Terms</w:t>
      </w:r>
    </w:p>
    <w:p>
      <w:pPr>
        <w:pStyle w:val="BodyText"/>
        <w:spacing w:before="181"/>
        <w:ind w:left="392"/>
      </w:pPr>
      <w:r>
        <w:rPr/>
        <w:t>For</w:t>
      </w:r>
      <w:r>
        <w:rPr>
          <w:spacing w:val="-4"/>
        </w:rPr>
        <w:t> </w:t>
      </w:r>
      <w:r>
        <w:rPr/>
        <w:t>the</w:t>
      </w:r>
      <w:r>
        <w:rPr>
          <w:spacing w:val="-4"/>
        </w:rPr>
        <w:t> </w:t>
      </w:r>
      <w:r>
        <w:rPr/>
        <w:t>purposes</w:t>
      </w:r>
      <w:r>
        <w:rPr>
          <w:spacing w:val="-5"/>
        </w:rPr>
        <w:t> </w:t>
      </w:r>
      <w:r>
        <w:rPr/>
        <w:t>of</w:t>
      </w:r>
      <w:r>
        <w:rPr>
          <w:spacing w:val="-4"/>
        </w:rPr>
        <w:t> </w:t>
      </w:r>
      <w:r>
        <w:rPr/>
        <w:t>the</w:t>
      </w:r>
      <w:r>
        <w:rPr>
          <w:spacing w:val="-4"/>
        </w:rPr>
        <w:t> </w:t>
      </w:r>
      <w:r>
        <w:rPr/>
        <w:t>present</w:t>
      </w:r>
      <w:r>
        <w:rPr>
          <w:spacing w:val="-5"/>
        </w:rPr>
        <w:t> </w:t>
      </w:r>
      <w:r>
        <w:rPr/>
        <w:t>document,</w:t>
      </w:r>
      <w:r>
        <w:rPr>
          <w:spacing w:val="-4"/>
        </w:rPr>
        <w:t> </w:t>
      </w:r>
      <w:r>
        <w:rPr/>
        <w:t>the</w:t>
      </w:r>
      <w:r>
        <w:rPr>
          <w:spacing w:val="-4"/>
        </w:rPr>
        <w:t> </w:t>
      </w:r>
      <w:r>
        <w:rPr/>
        <w:t>following</w:t>
      </w:r>
      <w:r>
        <w:rPr>
          <w:spacing w:val="-3"/>
        </w:rPr>
        <w:t> </w:t>
      </w:r>
      <w:r>
        <w:rPr/>
        <w:t>terms</w:t>
      </w:r>
      <w:r>
        <w:rPr>
          <w:spacing w:val="-5"/>
        </w:rPr>
        <w:t> </w:t>
      </w:r>
      <w:r>
        <w:rPr>
          <w:spacing w:val="-2"/>
        </w:rPr>
        <w:t>apply:</w:t>
      </w:r>
    </w:p>
    <w:p>
      <w:pPr>
        <w:spacing w:before="180"/>
        <w:ind w:left="392" w:right="533" w:firstLine="0"/>
        <w:jc w:val="left"/>
        <w:rPr>
          <w:sz w:val="20"/>
        </w:rPr>
      </w:pPr>
      <w:r>
        <w:rPr>
          <w:b/>
          <w:sz w:val="20"/>
        </w:rPr>
        <w:t>DeploymentDescriptor:</w:t>
      </w:r>
      <w:r>
        <w:rPr>
          <w:b/>
          <w:spacing w:val="-1"/>
          <w:sz w:val="20"/>
        </w:rPr>
        <w:t> </w:t>
      </w:r>
      <w:r>
        <w:rPr>
          <w:sz w:val="20"/>
        </w:rPr>
        <w:t>a</w:t>
      </w:r>
      <w:r>
        <w:rPr>
          <w:spacing w:val="-4"/>
          <w:sz w:val="20"/>
        </w:rPr>
        <w:t> </w:t>
      </w:r>
      <w:r>
        <w:rPr>
          <w:sz w:val="20"/>
        </w:rPr>
        <w:t>template</w:t>
      </w:r>
      <w:r>
        <w:rPr>
          <w:spacing w:val="-2"/>
          <w:sz w:val="20"/>
        </w:rPr>
        <w:t> </w:t>
      </w:r>
      <w:r>
        <w:rPr>
          <w:sz w:val="20"/>
        </w:rPr>
        <w:t>validated</w:t>
      </w:r>
      <w:r>
        <w:rPr>
          <w:spacing w:val="-3"/>
          <w:sz w:val="20"/>
        </w:rPr>
        <w:t> </w:t>
      </w:r>
      <w:r>
        <w:rPr>
          <w:sz w:val="20"/>
        </w:rPr>
        <w:t>by</w:t>
      </w:r>
      <w:r>
        <w:rPr>
          <w:spacing w:val="-3"/>
          <w:sz w:val="20"/>
        </w:rPr>
        <w:t> </w:t>
      </w:r>
      <w:r>
        <w:rPr>
          <w:sz w:val="20"/>
        </w:rPr>
        <w:t>the</w:t>
      </w:r>
      <w:r>
        <w:rPr>
          <w:spacing w:val="-4"/>
          <w:sz w:val="20"/>
        </w:rPr>
        <w:t> </w:t>
      </w:r>
      <w:r>
        <w:rPr>
          <w:sz w:val="20"/>
        </w:rPr>
        <w:t>Solution</w:t>
      </w:r>
      <w:r>
        <w:rPr>
          <w:spacing w:val="-3"/>
          <w:sz w:val="20"/>
        </w:rPr>
        <w:t> </w:t>
      </w:r>
      <w:r>
        <w:rPr>
          <w:sz w:val="20"/>
        </w:rPr>
        <w:t>Provider describing</w:t>
      </w:r>
      <w:r>
        <w:rPr>
          <w:spacing w:val="-3"/>
          <w:sz w:val="20"/>
        </w:rPr>
        <w:t> </w:t>
      </w:r>
      <w:r>
        <w:rPr>
          <w:sz w:val="20"/>
        </w:rPr>
        <w:t>the</w:t>
      </w:r>
      <w:r>
        <w:rPr>
          <w:spacing w:val="-6"/>
          <w:sz w:val="20"/>
        </w:rPr>
        <w:t> </w:t>
      </w:r>
      <w:r>
        <w:rPr>
          <w:sz w:val="20"/>
        </w:rPr>
        <w:t>deployment</w:t>
      </w:r>
      <w:r>
        <w:rPr>
          <w:spacing w:val="-5"/>
          <w:sz w:val="20"/>
        </w:rPr>
        <w:t> </w:t>
      </w:r>
      <w:r>
        <w:rPr>
          <w:sz w:val="20"/>
        </w:rPr>
        <w:t>options</w:t>
      </w:r>
      <w:r>
        <w:rPr>
          <w:spacing w:val="-5"/>
          <w:sz w:val="20"/>
        </w:rPr>
        <w:t> </w:t>
      </w:r>
      <w:r>
        <w:rPr>
          <w:sz w:val="20"/>
        </w:rPr>
        <w:t>for</w:t>
      </w:r>
      <w:r>
        <w:rPr>
          <w:spacing w:val="-4"/>
          <w:sz w:val="20"/>
        </w:rPr>
        <w:t> </w:t>
      </w:r>
      <w:r>
        <w:rPr>
          <w:sz w:val="20"/>
        </w:rPr>
        <w:t>the application that includes one or more </w:t>
      </w:r>
      <w:r>
        <w:rPr>
          <w:b/>
          <w:sz w:val="20"/>
        </w:rPr>
        <w:t>DeploymentItems</w:t>
      </w:r>
      <w:r>
        <w:rPr>
          <w:sz w:val="20"/>
        </w:rPr>
        <w:t>.</w:t>
      </w:r>
    </w:p>
    <w:p>
      <w:pPr>
        <w:spacing w:before="179"/>
        <w:ind w:left="392" w:right="533" w:firstLine="0"/>
        <w:jc w:val="left"/>
        <w:rPr>
          <w:sz w:val="20"/>
        </w:rPr>
      </w:pPr>
      <w:r>
        <w:rPr>
          <w:b/>
          <w:sz w:val="20"/>
        </w:rPr>
        <w:t>DeploymentItem: </w:t>
      </w:r>
      <w:r>
        <w:rPr>
          <w:sz w:val="20"/>
        </w:rPr>
        <w:t>a</w:t>
      </w:r>
      <w:r>
        <w:rPr>
          <w:spacing w:val="-3"/>
          <w:sz w:val="20"/>
        </w:rPr>
        <w:t> </w:t>
      </w:r>
      <w:r>
        <w:rPr>
          <w:sz w:val="20"/>
        </w:rPr>
        <w:t>template</w:t>
      </w:r>
      <w:r>
        <w:rPr>
          <w:spacing w:val="-5"/>
          <w:sz w:val="20"/>
        </w:rPr>
        <w:t> </w:t>
      </w:r>
      <w:r>
        <w:rPr>
          <w:sz w:val="20"/>
        </w:rPr>
        <w:t>that</w:t>
      </w:r>
      <w:r>
        <w:rPr>
          <w:spacing w:val="-1"/>
          <w:sz w:val="20"/>
        </w:rPr>
        <w:t> </w:t>
      </w:r>
      <w:r>
        <w:rPr>
          <w:sz w:val="20"/>
        </w:rPr>
        <w:t>describes</w:t>
      </w:r>
      <w:r>
        <w:rPr>
          <w:spacing w:val="-4"/>
          <w:sz w:val="20"/>
        </w:rPr>
        <w:t> </w:t>
      </w:r>
      <w:r>
        <w:rPr>
          <w:sz w:val="20"/>
        </w:rPr>
        <w:t>the</w:t>
      </w:r>
      <w:r>
        <w:rPr>
          <w:spacing w:val="-3"/>
          <w:sz w:val="20"/>
        </w:rPr>
        <w:t> </w:t>
      </w:r>
      <w:r>
        <w:rPr>
          <w:sz w:val="20"/>
        </w:rPr>
        <w:t>requirements</w:t>
      </w:r>
      <w:r>
        <w:rPr>
          <w:spacing w:val="-4"/>
          <w:sz w:val="20"/>
        </w:rPr>
        <w:t> </w:t>
      </w:r>
      <w:r>
        <w:rPr>
          <w:sz w:val="20"/>
        </w:rPr>
        <w:t>for the</w:t>
      </w:r>
      <w:r>
        <w:rPr>
          <w:spacing w:val="-2"/>
          <w:sz w:val="20"/>
        </w:rPr>
        <w:t> </w:t>
      </w:r>
      <w:r>
        <w:rPr>
          <w:sz w:val="20"/>
        </w:rPr>
        <w:t>deployment</w:t>
      </w:r>
      <w:r>
        <w:rPr>
          <w:spacing w:val="-4"/>
          <w:sz w:val="20"/>
        </w:rPr>
        <w:t> </w:t>
      </w:r>
      <w:r>
        <w:rPr>
          <w:sz w:val="20"/>
        </w:rPr>
        <w:t>of</w:t>
      </w:r>
      <w:r>
        <w:rPr>
          <w:spacing w:val="-3"/>
          <w:sz w:val="20"/>
        </w:rPr>
        <w:t> </w:t>
      </w:r>
      <w:r>
        <w:rPr>
          <w:i/>
          <w:sz w:val="20"/>
        </w:rPr>
        <w:t>a</w:t>
      </w:r>
      <w:r>
        <w:rPr>
          <w:i/>
          <w:spacing w:val="-2"/>
          <w:sz w:val="20"/>
        </w:rPr>
        <w:t> </w:t>
      </w:r>
      <w:r>
        <w:rPr>
          <w:i/>
          <w:sz w:val="20"/>
        </w:rPr>
        <w:t>component</w:t>
      </w:r>
      <w:r>
        <w:rPr>
          <w:i/>
          <w:spacing w:val="-6"/>
          <w:sz w:val="20"/>
        </w:rPr>
        <w:t> </w:t>
      </w:r>
      <w:r>
        <w:rPr>
          <w:i/>
          <w:sz w:val="20"/>
        </w:rPr>
        <w:t>of</w:t>
      </w:r>
      <w:r>
        <w:rPr>
          <w:i/>
          <w:spacing w:val="-1"/>
          <w:sz w:val="20"/>
        </w:rPr>
        <w:t> </w:t>
      </w:r>
      <w:r>
        <w:rPr>
          <w:sz w:val="20"/>
        </w:rPr>
        <w:t>the</w:t>
      </w:r>
      <w:r>
        <w:rPr>
          <w:spacing w:val="-3"/>
          <w:sz w:val="20"/>
        </w:rPr>
        <w:t> </w:t>
      </w:r>
      <w:r>
        <w:rPr>
          <w:sz w:val="20"/>
        </w:rPr>
        <w:t>application</w:t>
      </w:r>
      <w:r>
        <w:rPr>
          <w:spacing w:val="-1"/>
          <w:sz w:val="20"/>
        </w:rPr>
        <w:t> </w:t>
      </w:r>
      <w:r>
        <w:rPr>
          <w:sz w:val="20"/>
        </w:rPr>
        <w:t>on the O-Cloud.</w:t>
      </w:r>
    </w:p>
    <w:p>
      <w:pPr>
        <w:pStyle w:val="BodyText"/>
        <w:spacing w:before="130"/>
      </w:pPr>
    </w:p>
    <w:p>
      <w:pPr>
        <w:pStyle w:val="Heading2"/>
        <w:numPr>
          <w:ilvl w:val="1"/>
          <w:numId w:val="4"/>
        </w:numPr>
        <w:tabs>
          <w:tab w:pos="1525" w:val="left" w:leader="none"/>
        </w:tabs>
        <w:spacing w:line="240" w:lineRule="auto" w:before="0" w:after="0"/>
        <w:ind w:left="1525" w:right="0" w:hanging="1133"/>
        <w:jc w:val="left"/>
      </w:pPr>
      <w:bookmarkStart w:name="_bookmark12" w:id="13"/>
      <w:bookmarkEnd w:id="13"/>
      <w:r>
        <w:rPr/>
      </w:r>
      <w:r>
        <w:rPr>
          <w:spacing w:val="-2"/>
        </w:rPr>
        <w:t>Symbols</w:t>
      </w:r>
    </w:p>
    <w:p>
      <w:pPr>
        <w:pStyle w:val="BodyText"/>
        <w:spacing w:before="180"/>
        <w:ind w:left="392"/>
      </w:pPr>
      <w:r>
        <w:rPr>
          <w:spacing w:val="-4"/>
        </w:rPr>
        <w:t>Void</w:t>
      </w:r>
    </w:p>
    <w:p>
      <w:pPr>
        <w:spacing w:after="0"/>
        <w:sectPr>
          <w:pgSz w:w="11910" w:h="16850"/>
          <w:pgMar w:header="864" w:footer="488" w:top="1520" w:bottom="680" w:left="740" w:right="600"/>
        </w:sectPr>
      </w:pPr>
    </w:p>
    <w:p>
      <w:pPr>
        <w:pStyle w:val="Heading2"/>
        <w:numPr>
          <w:ilvl w:val="1"/>
          <w:numId w:val="4"/>
        </w:numPr>
        <w:tabs>
          <w:tab w:pos="1525" w:val="left" w:leader="none"/>
        </w:tabs>
        <w:spacing w:line="240" w:lineRule="auto" w:before="52" w:after="0"/>
        <w:ind w:left="1525" w:right="0" w:hanging="1133"/>
        <w:jc w:val="left"/>
      </w:pPr>
      <w:bookmarkStart w:name="_bookmark13" w:id="14"/>
      <w:bookmarkEnd w:id="14"/>
      <w:r>
        <w:rPr/>
      </w:r>
      <w:r>
        <w:rPr/>
        <w:t>Abbreviations</w:t>
      </w:r>
      <w:r>
        <w:rPr>
          <w:spacing w:val="-10"/>
        </w:rPr>
        <w:t> </w:t>
      </w:r>
      <w:r>
        <w:rPr/>
        <w:t>&amp;</w:t>
      </w:r>
      <w:r>
        <w:rPr>
          <w:spacing w:val="-13"/>
        </w:rPr>
        <w:t> </w:t>
      </w:r>
      <w:r>
        <w:rPr>
          <w:spacing w:val="-2"/>
        </w:rPr>
        <w:t>Acronyms</w:t>
      </w:r>
    </w:p>
    <w:p>
      <w:pPr>
        <w:pStyle w:val="BodyText"/>
        <w:spacing w:before="180"/>
        <w:ind w:left="392"/>
      </w:pPr>
      <w:r>
        <w:rPr/>
        <w:t>For</w:t>
      </w:r>
      <w:r>
        <w:rPr>
          <w:spacing w:val="-5"/>
        </w:rPr>
        <w:t> </w:t>
      </w:r>
      <w:r>
        <w:rPr/>
        <w:t>the</w:t>
      </w:r>
      <w:r>
        <w:rPr>
          <w:spacing w:val="-5"/>
        </w:rPr>
        <w:t> </w:t>
      </w:r>
      <w:r>
        <w:rPr/>
        <w:t>purposes</w:t>
      </w:r>
      <w:r>
        <w:rPr>
          <w:spacing w:val="-6"/>
        </w:rPr>
        <w:t> </w:t>
      </w:r>
      <w:r>
        <w:rPr/>
        <w:t>of</w:t>
      </w:r>
      <w:r>
        <w:rPr>
          <w:spacing w:val="-5"/>
        </w:rPr>
        <w:t> </w:t>
      </w:r>
      <w:r>
        <w:rPr/>
        <w:t>the</w:t>
      </w:r>
      <w:r>
        <w:rPr>
          <w:spacing w:val="-5"/>
        </w:rPr>
        <w:t> </w:t>
      </w:r>
      <w:r>
        <w:rPr/>
        <w:t>present</w:t>
      </w:r>
      <w:r>
        <w:rPr>
          <w:spacing w:val="-6"/>
        </w:rPr>
        <w:t> </w:t>
      </w:r>
      <w:r>
        <w:rPr/>
        <w:t>document,</w:t>
      </w:r>
      <w:r>
        <w:rPr>
          <w:spacing w:val="-5"/>
        </w:rPr>
        <w:t> </w:t>
      </w:r>
      <w:r>
        <w:rPr/>
        <w:t>the</w:t>
      </w:r>
      <w:r>
        <w:rPr>
          <w:spacing w:val="-5"/>
        </w:rPr>
        <w:t> </w:t>
      </w:r>
      <w:r>
        <w:rPr/>
        <w:t>abbreviations</w:t>
      </w:r>
      <w:r>
        <w:rPr>
          <w:spacing w:val="-5"/>
        </w:rPr>
        <w:t> </w:t>
      </w:r>
      <w:r>
        <w:rPr>
          <w:spacing w:val="-2"/>
        </w:rPr>
        <w:t>apply:</w:t>
      </w:r>
    </w:p>
    <w:p>
      <w:pPr>
        <w:pStyle w:val="BodyText"/>
        <w:spacing w:before="10"/>
      </w:pPr>
    </w:p>
    <w:p>
      <w:pPr>
        <w:spacing w:before="0"/>
        <w:ind w:left="7" w:right="147" w:firstLine="0"/>
        <w:jc w:val="center"/>
        <w:rPr>
          <w:rFonts w:ascii="Arial"/>
          <w:b/>
          <w:sz w:val="20"/>
        </w:rPr>
      </w:pPr>
      <w:bookmarkStart w:name="_bookmark14" w:id="15"/>
      <w:bookmarkEnd w:id="15"/>
      <w:r>
        <w:rPr/>
      </w:r>
      <w:r>
        <w:rPr>
          <w:rFonts w:ascii="Arial"/>
          <w:b/>
          <w:sz w:val="20"/>
        </w:rPr>
        <w:t>Table</w:t>
      </w:r>
      <w:r>
        <w:rPr>
          <w:rFonts w:ascii="Arial"/>
          <w:b/>
          <w:spacing w:val="-8"/>
          <w:sz w:val="20"/>
        </w:rPr>
        <w:t> </w:t>
      </w:r>
      <w:r>
        <w:rPr>
          <w:rFonts w:ascii="Arial"/>
          <w:b/>
          <w:sz w:val="20"/>
        </w:rPr>
        <w:t>3.3-1</w:t>
      </w:r>
      <w:r>
        <w:rPr>
          <w:rFonts w:ascii="Arial"/>
          <w:b/>
          <w:spacing w:val="-8"/>
          <w:sz w:val="20"/>
        </w:rPr>
        <w:t> </w:t>
      </w:r>
      <w:r>
        <w:rPr>
          <w:rFonts w:ascii="Arial"/>
          <w:b/>
          <w:sz w:val="20"/>
        </w:rPr>
        <w:t>Abbreviations</w:t>
      </w:r>
      <w:r>
        <w:rPr>
          <w:rFonts w:ascii="Arial"/>
          <w:b/>
          <w:spacing w:val="-5"/>
          <w:sz w:val="20"/>
        </w:rPr>
        <w:t> </w:t>
      </w:r>
      <w:r>
        <w:rPr>
          <w:rFonts w:ascii="Arial"/>
          <w:b/>
          <w:sz w:val="20"/>
        </w:rPr>
        <w:t>&amp;</w:t>
      </w:r>
      <w:r>
        <w:rPr>
          <w:rFonts w:ascii="Arial"/>
          <w:b/>
          <w:spacing w:val="-8"/>
          <w:sz w:val="20"/>
        </w:rPr>
        <w:t> </w:t>
      </w:r>
      <w:r>
        <w:rPr>
          <w:rFonts w:ascii="Arial"/>
          <w:b/>
          <w:spacing w:val="-2"/>
          <w:sz w:val="20"/>
        </w:rPr>
        <w:t>Acronyms</w:t>
      </w:r>
    </w:p>
    <w:p>
      <w:pPr>
        <w:pStyle w:val="BodyText"/>
        <w:spacing w:before="8"/>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6517"/>
      </w:tblGrid>
      <w:tr>
        <w:trPr>
          <w:trHeight w:val="410" w:hRule="atLeast"/>
        </w:trPr>
        <w:tc>
          <w:tcPr>
            <w:tcW w:w="3116" w:type="dxa"/>
          </w:tcPr>
          <w:p>
            <w:pPr>
              <w:pStyle w:val="TableParagraph"/>
              <w:rPr>
                <w:b/>
                <w:sz w:val="20"/>
              </w:rPr>
            </w:pPr>
            <w:r>
              <w:rPr>
                <w:b/>
                <w:sz w:val="20"/>
              </w:rPr>
              <w:t>Abbreviation</w:t>
            </w:r>
            <w:r>
              <w:rPr>
                <w:b/>
                <w:spacing w:val="-7"/>
                <w:sz w:val="20"/>
              </w:rPr>
              <w:t> </w:t>
            </w:r>
            <w:r>
              <w:rPr>
                <w:b/>
                <w:sz w:val="20"/>
              </w:rPr>
              <w:t>&amp;</w:t>
            </w:r>
            <w:r>
              <w:rPr>
                <w:b/>
                <w:spacing w:val="-7"/>
                <w:sz w:val="20"/>
              </w:rPr>
              <w:t> </w:t>
            </w:r>
            <w:r>
              <w:rPr>
                <w:b/>
                <w:spacing w:val="-2"/>
                <w:sz w:val="20"/>
              </w:rPr>
              <w:t>Acronyms</w:t>
            </w:r>
          </w:p>
        </w:tc>
        <w:tc>
          <w:tcPr>
            <w:tcW w:w="6517" w:type="dxa"/>
          </w:tcPr>
          <w:p>
            <w:pPr>
              <w:pStyle w:val="TableParagraph"/>
              <w:ind w:left="108"/>
              <w:rPr>
                <w:b/>
                <w:sz w:val="20"/>
              </w:rPr>
            </w:pPr>
            <w:r>
              <w:rPr>
                <w:b/>
                <w:spacing w:val="-2"/>
                <w:sz w:val="20"/>
              </w:rPr>
              <w:t>Definition</w:t>
            </w:r>
          </w:p>
        </w:tc>
      </w:tr>
      <w:tr>
        <w:trPr>
          <w:trHeight w:val="410" w:hRule="atLeast"/>
        </w:trPr>
        <w:tc>
          <w:tcPr>
            <w:tcW w:w="3116" w:type="dxa"/>
          </w:tcPr>
          <w:p>
            <w:pPr>
              <w:pStyle w:val="TableParagraph"/>
              <w:rPr>
                <w:sz w:val="20"/>
              </w:rPr>
            </w:pPr>
            <w:r>
              <w:rPr>
                <w:sz w:val="20"/>
              </w:rPr>
              <w:t>AI</w:t>
            </w:r>
            <w:r>
              <w:rPr>
                <w:spacing w:val="-1"/>
                <w:sz w:val="20"/>
              </w:rPr>
              <w:t> </w:t>
            </w:r>
            <w:r>
              <w:rPr>
                <w:sz w:val="20"/>
              </w:rPr>
              <w:t>/</w:t>
            </w:r>
            <w:r>
              <w:rPr>
                <w:spacing w:val="-2"/>
                <w:sz w:val="20"/>
              </w:rPr>
              <w:t> </w:t>
            </w:r>
            <w:r>
              <w:rPr>
                <w:spacing w:val="-5"/>
                <w:sz w:val="20"/>
              </w:rPr>
              <w:t>ML</w:t>
            </w:r>
          </w:p>
        </w:tc>
        <w:tc>
          <w:tcPr>
            <w:tcW w:w="6517" w:type="dxa"/>
          </w:tcPr>
          <w:p>
            <w:pPr>
              <w:pStyle w:val="TableParagraph"/>
              <w:ind w:left="108"/>
              <w:rPr>
                <w:sz w:val="20"/>
              </w:rPr>
            </w:pPr>
            <w:r>
              <w:rPr>
                <w:sz w:val="20"/>
              </w:rPr>
              <w:t>Artificial</w:t>
            </w:r>
            <w:r>
              <w:rPr>
                <w:spacing w:val="-7"/>
                <w:sz w:val="20"/>
              </w:rPr>
              <w:t> </w:t>
            </w:r>
            <w:r>
              <w:rPr>
                <w:sz w:val="20"/>
              </w:rPr>
              <w:t>Intelligence</w:t>
            </w:r>
            <w:r>
              <w:rPr>
                <w:spacing w:val="-6"/>
                <w:sz w:val="20"/>
              </w:rPr>
              <w:t> </w:t>
            </w:r>
            <w:r>
              <w:rPr>
                <w:sz w:val="20"/>
              </w:rPr>
              <w:t>&amp;</w:t>
            </w:r>
            <w:r>
              <w:rPr>
                <w:spacing w:val="-5"/>
                <w:sz w:val="20"/>
              </w:rPr>
              <w:t> </w:t>
            </w:r>
            <w:r>
              <w:rPr>
                <w:sz w:val="20"/>
              </w:rPr>
              <w:t>Machine</w:t>
            </w:r>
            <w:r>
              <w:rPr>
                <w:spacing w:val="-6"/>
                <w:sz w:val="20"/>
              </w:rPr>
              <w:t> </w:t>
            </w:r>
            <w:r>
              <w:rPr>
                <w:spacing w:val="-2"/>
                <w:sz w:val="20"/>
              </w:rPr>
              <w:t>Learning</w:t>
            </w:r>
          </w:p>
        </w:tc>
      </w:tr>
      <w:tr>
        <w:trPr>
          <w:trHeight w:val="410" w:hRule="atLeast"/>
        </w:trPr>
        <w:tc>
          <w:tcPr>
            <w:tcW w:w="3116" w:type="dxa"/>
          </w:tcPr>
          <w:p>
            <w:pPr>
              <w:pStyle w:val="TableParagraph"/>
              <w:rPr>
                <w:sz w:val="20"/>
              </w:rPr>
            </w:pPr>
            <w:r>
              <w:rPr>
                <w:spacing w:val="-5"/>
                <w:sz w:val="20"/>
              </w:rPr>
              <w:t>ASD</w:t>
            </w:r>
          </w:p>
        </w:tc>
        <w:tc>
          <w:tcPr>
            <w:tcW w:w="6517" w:type="dxa"/>
          </w:tcPr>
          <w:p>
            <w:pPr>
              <w:pStyle w:val="TableParagraph"/>
              <w:ind w:left="108"/>
              <w:rPr>
                <w:sz w:val="20"/>
              </w:rPr>
            </w:pPr>
            <w:r>
              <w:rPr>
                <w:sz w:val="20"/>
              </w:rPr>
              <w:t>Application</w:t>
            </w:r>
            <w:r>
              <w:rPr>
                <w:spacing w:val="-5"/>
                <w:sz w:val="20"/>
              </w:rPr>
              <w:t> </w:t>
            </w:r>
            <w:r>
              <w:rPr>
                <w:sz w:val="20"/>
              </w:rPr>
              <w:t>Service</w:t>
            </w:r>
            <w:r>
              <w:rPr>
                <w:spacing w:val="-6"/>
                <w:sz w:val="20"/>
              </w:rPr>
              <w:t> </w:t>
            </w:r>
            <w:r>
              <w:rPr>
                <w:spacing w:val="-2"/>
                <w:sz w:val="20"/>
              </w:rPr>
              <w:t>Descriptor</w:t>
            </w:r>
          </w:p>
        </w:tc>
      </w:tr>
      <w:tr>
        <w:trPr>
          <w:trHeight w:val="410" w:hRule="atLeast"/>
        </w:trPr>
        <w:tc>
          <w:tcPr>
            <w:tcW w:w="3116" w:type="dxa"/>
          </w:tcPr>
          <w:p>
            <w:pPr>
              <w:pStyle w:val="TableParagraph"/>
              <w:rPr>
                <w:sz w:val="20"/>
              </w:rPr>
            </w:pPr>
            <w:r>
              <w:rPr>
                <w:spacing w:val="-4"/>
                <w:sz w:val="20"/>
              </w:rPr>
              <w:t>CSAR</w:t>
            </w:r>
          </w:p>
        </w:tc>
        <w:tc>
          <w:tcPr>
            <w:tcW w:w="6517" w:type="dxa"/>
          </w:tcPr>
          <w:p>
            <w:pPr>
              <w:pStyle w:val="TableParagraph"/>
              <w:ind w:left="108"/>
              <w:rPr>
                <w:sz w:val="20"/>
              </w:rPr>
            </w:pPr>
            <w:r>
              <w:rPr>
                <w:sz w:val="20"/>
              </w:rPr>
              <w:t>Cloud</w:t>
            </w:r>
            <w:r>
              <w:rPr>
                <w:spacing w:val="-4"/>
                <w:sz w:val="20"/>
              </w:rPr>
              <w:t> </w:t>
            </w:r>
            <w:r>
              <w:rPr>
                <w:sz w:val="20"/>
              </w:rPr>
              <w:t>Service</w:t>
            </w:r>
            <w:r>
              <w:rPr>
                <w:spacing w:val="-5"/>
                <w:sz w:val="20"/>
              </w:rPr>
              <w:t> </w:t>
            </w:r>
            <w:r>
              <w:rPr>
                <w:spacing w:val="-2"/>
                <w:sz w:val="20"/>
              </w:rPr>
              <w:t>Archive</w:t>
            </w:r>
          </w:p>
        </w:tc>
      </w:tr>
      <w:tr>
        <w:trPr>
          <w:trHeight w:val="410" w:hRule="atLeast"/>
        </w:trPr>
        <w:tc>
          <w:tcPr>
            <w:tcW w:w="3116" w:type="dxa"/>
          </w:tcPr>
          <w:p>
            <w:pPr>
              <w:pStyle w:val="TableParagraph"/>
              <w:rPr>
                <w:sz w:val="20"/>
              </w:rPr>
            </w:pPr>
            <w:r>
              <w:rPr>
                <w:spacing w:val="-5"/>
                <w:sz w:val="20"/>
              </w:rPr>
              <w:t>DMS</w:t>
            </w:r>
          </w:p>
        </w:tc>
        <w:tc>
          <w:tcPr>
            <w:tcW w:w="6517" w:type="dxa"/>
          </w:tcPr>
          <w:p>
            <w:pPr>
              <w:pStyle w:val="TableParagraph"/>
              <w:ind w:left="108"/>
              <w:rPr>
                <w:sz w:val="20"/>
              </w:rPr>
            </w:pPr>
            <w:r>
              <w:rPr>
                <w:sz w:val="20"/>
              </w:rPr>
              <w:t>Deployment</w:t>
            </w:r>
            <w:r>
              <w:rPr>
                <w:spacing w:val="-9"/>
                <w:sz w:val="20"/>
              </w:rPr>
              <w:t> </w:t>
            </w:r>
            <w:r>
              <w:rPr>
                <w:sz w:val="20"/>
              </w:rPr>
              <w:t>Management</w:t>
            </w:r>
            <w:r>
              <w:rPr>
                <w:spacing w:val="-9"/>
                <w:sz w:val="20"/>
              </w:rPr>
              <w:t> </w:t>
            </w:r>
            <w:r>
              <w:rPr>
                <w:spacing w:val="-2"/>
                <w:sz w:val="20"/>
              </w:rPr>
              <w:t>Services</w:t>
            </w:r>
          </w:p>
        </w:tc>
      </w:tr>
      <w:tr>
        <w:trPr>
          <w:trHeight w:val="410" w:hRule="atLeast"/>
        </w:trPr>
        <w:tc>
          <w:tcPr>
            <w:tcW w:w="3116" w:type="dxa"/>
          </w:tcPr>
          <w:p>
            <w:pPr>
              <w:pStyle w:val="TableParagraph"/>
              <w:rPr>
                <w:sz w:val="20"/>
              </w:rPr>
            </w:pPr>
            <w:r>
              <w:rPr>
                <w:spacing w:val="-4"/>
                <w:sz w:val="20"/>
              </w:rPr>
              <w:t>ETSI</w:t>
            </w:r>
          </w:p>
        </w:tc>
        <w:tc>
          <w:tcPr>
            <w:tcW w:w="6517" w:type="dxa"/>
          </w:tcPr>
          <w:p>
            <w:pPr>
              <w:pStyle w:val="TableParagraph"/>
              <w:ind w:left="108"/>
              <w:rPr>
                <w:sz w:val="20"/>
              </w:rPr>
            </w:pPr>
            <w:r>
              <w:rPr>
                <w:sz w:val="20"/>
              </w:rPr>
              <w:t>European</w:t>
            </w:r>
            <w:r>
              <w:rPr>
                <w:spacing w:val="-9"/>
                <w:sz w:val="20"/>
              </w:rPr>
              <w:t> </w:t>
            </w:r>
            <w:r>
              <w:rPr>
                <w:sz w:val="20"/>
              </w:rPr>
              <w:t>Telecommunications</w:t>
            </w:r>
            <w:r>
              <w:rPr>
                <w:spacing w:val="-10"/>
                <w:sz w:val="20"/>
              </w:rPr>
              <w:t> </w:t>
            </w:r>
            <w:r>
              <w:rPr>
                <w:sz w:val="20"/>
              </w:rPr>
              <w:t>Standards</w:t>
            </w:r>
            <w:r>
              <w:rPr>
                <w:spacing w:val="-11"/>
                <w:sz w:val="20"/>
              </w:rPr>
              <w:t> </w:t>
            </w:r>
            <w:r>
              <w:rPr>
                <w:spacing w:val="-2"/>
                <w:sz w:val="20"/>
              </w:rPr>
              <w:t>Institute</w:t>
            </w:r>
          </w:p>
        </w:tc>
      </w:tr>
      <w:tr>
        <w:trPr>
          <w:trHeight w:val="410" w:hRule="atLeast"/>
        </w:trPr>
        <w:tc>
          <w:tcPr>
            <w:tcW w:w="3116" w:type="dxa"/>
          </w:tcPr>
          <w:p>
            <w:pPr>
              <w:pStyle w:val="TableParagraph"/>
              <w:rPr>
                <w:sz w:val="20"/>
              </w:rPr>
            </w:pPr>
            <w:r>
              <w:rPr>
                <w:spacing w:val="-5"/>
                <w:sz w:val="20"/>
              </w:rPr>
              <w:t>IMS</w:t>
            </w:r>
          </w:p>
        </w:tc>
        <w:tc>
          <w:tcPr>
            <w:tcW w:w="6517" w:type="dxa"/>
          </w:tcPr>
          <w:p>
            <w:pPr>
              <w:pStyle w:val="TableParagraph"/>
              <w:ind w:left="108"/>
              <w:rPr>
                <w:sz w:val="20"/>
              </w:rPr>
            </w:pPr>
            <w:r>
              <w:rPr>
                <w:sz w:val="20"/>
              </w:rPr>
              <w:t>Infrastructure</w:t>
            </w:r>
            <w:r>
              <w:rPr>
                <w:spacing w:val="-10"/>
                <w:sz w:val="20"/>
              </w:rPr>
              <w:t> </w:t>
            </w:r>
            <w:r>
              <w:rPr>
                <w:sz w:val="20"/>
              </w:rPr>
              <w:t>Management</w:t>
            </w:r>
            <w:r>
              <w:rPr>
                <w:spacing w:val="-10"/>
                <w:sz w:val="20"/>
              </w:rPr>
              <w:t> </w:t>
            </w:r>
            <w:r>
              <w:rPr>
                <w:spacing w:val="-2"/>
                <w:sz w:val="20"/>
              </w:rPr>
              <w:t>Services</w:t>
            </w:r>
          </w:p>
        </w:tc>
      </w:tr>
      <w:tr>
        <w:trPr>
          <w:trHeight w:val="410" w:hRule="atLeast"/>
        </w:trPr>
        <w:tc>
          <w:tcPr>
            <w:tcW w:w="3116" w:type="dxa"/>
          </w:tcPr>
          <w:p>
            <w:pPr>
              <w:pStyle w:val="TableParagraph"/>
              <w:rPr>
                <w:sz w:val="20"/>
              </w:rPr>
            </w:pPr>
            <w:r>
              <w:rPr>
                <w:spacing w:val="-5"/>
                <w:sz w:val="20"/>
              </w:rPr>
              <w:t>K8s</w:t>
            </w:r>
          </w:p>
        </w:tc>
        <w:tc>
          <w:tcPr>
            <w:tcW w:w="6517" w:type="dxa"/>
          </w:tcPr>
          <w:p>
            <w:pPr>
              <w:pStyle w:val="TableParagraph"/>
              <w:ind w:left="108"/>
              <w:rPr>
                <w:sz w:val="20"/>
              </w:rPr>
            </w:pPr>
            <w:r>
              <w:rPr>
                <w:spacing w:val="-2"/>
                <w:sz w:val="20"/>
              </w:rPr>
              <w:t>Kubernetes</w:t>
            </w:r>
          </w:p>
        </w:tc>
      </w:tr>
      <w:tr>
        <w:trPr>
          <w:trHeight w:val="409" w:hRule="atLeast"/>
        </w:trPr>
        <w:tc>
          <w:tcPr>
            <w:tcW w:w="3116" w:type="dxa"/>
          </w:tcPr>
          <w:p>
            <w:pPr>
              <w:pStyle w:val="TableParagraph"/>
              <w:rPr>
                <w:sz w:val="20"/>
              </w:rPr>
            </w:pPr>
            <w:r>
              <w:rPr>
                <w:spacing w:val="-5"/>
                <w:sz w:val="20"/>
              </w:rPr>
              <w:t>LCM</w:t>
            </w:r>
          </w:p>
        </w:tc>
        <w:tc>
          <w:tcPr>
            <w:tcW w:w="6517" w:type="dxa"/>
          </w:tcPr>
          <w:p>
            <w:pPr>
              <w:pStyle w:val="TableParagraph"/>
              <w:ind w:left="108"/>
              <w:rPr>
                <w:sz w:val="20"/>
              </w:rPr>
            </w:pPr>
            <w:r>
              <w:rPr>
                <w:sz w:val="20"/>
              </w:rPr>
              <w:t>Life</w:t>
            </w:r>
            <w:r>
              <w:rPr>
                <w:spacing w:val="-4"/>
                <w:sz w:val="20"/>
              </w:rPr>
              <w:t> </w:t>
            </w:r>
            <w:r>
              <w:rPr>
                <w:sz w:val="20"/>
              </w:rPr>
              <w:t>Cycle</w:t>
            </w:r>
            <w:r>
              <w:rPr>
                <w:spacing w:val="-4"/>
                <w:sz w:val="20"/>
              </w:rPr>
              <w:t> </w:t>
            </w:r>
            <w:r>
              <w:rPr>
                <w:spacing w:val="-2"/>
                <w:sz w:val="20"/>
              </w:rPr>
              <w:t>Management</w:t>
            </w:r>
          </w:p>
        </w:tc>
      </w:tr>
      <w:tr>
        <w:trPr>
          <w:trHeight w:val="410" w:hRule="atLeast"/>
        </w:trPr>
        <w:tc>
          <w:tcPr>
            <w:tcW w:w="3116" w:type="dxa"/>
          </w:tcPr>
          <w:p>
            <w:pPr>
              <w:pStyle w:val="TableParagraph"/>
              <w:rPr>
                <w:sz w:val="20"/>
              </w:rPr>
            </w:pPr>
            <w:r>
              <w:rPr>
                <w:spacing w:val="-4"/>
                <w:sz w:val="20"/>
              </w:rPr>
              <w:t>OA&amp;M</w:t>
            </w:r>
          </w:p>
        </w:tc>
        <w:tc>
          <w:tcPr>
            <w:tcW w:w="6517" w:type="dxa"/>
          </w:tcPr>
          <w:p>
            <w:pPr>
              <w:pStyle w:val="TableParagraph"/>
              <w:ind w:left="108"/>
              <w:rPr>
                <w:sz w:val="20"/>
              </w:rPr>
            </w:pPr>
            <w:r>
              <w:rPr>
                <w:sz w:val="20"/>
              </w:rPr>
              <w:t>Operations,</w:t>
            </w:r>
            <w:r>
              <w:rPr>
                <w:spacing w:val="-7"/>
                <w:sz w:val="20"/>
              </w:rPr>
              <w:t> </w:t>
            </w:r>
            <w:r>
              <w:rPr>
                <w:sz w:val="20"/>
              </w:rPr>
              <w:t>Administration</w:t>
            </w:r>
            <w:r>
              <w:rPr>
                <w:spacing w:val="-3"/>
                <w:sz w:val="20"/>
              </w:rPr>
              <w:t> </w:t>
            </w:r>
            <w:r>
              <w:rPr>
                <w:sz w:val="20"/>
              </w:rPr>
              <w:t>&amp;</w:t>
            </w:r>
            <w:r>
              <w:rPr>
                <w:spacing w:val="-9"/>
                <w:sz w:val="20"/>
              </w:rPr>
              <w:t> </w:t>
            </w:r>
            <w:r>
              <w:rPr>
                <w:spacing w:val="-2"/>
                <w:sz w:val="20"/>
              </w:rPr>
              <w:t>Management</w:t>
            </w:r>
          </w:p>
        </w:tc>
      </w:tr>
      <w:tr>
        <w:trPr>
          <w:trHeight w:val="410" w:hRule="atLeast"/>
        </w:trPr>
        <w:tc>
          <w:tcPr>
            <w:tcW w:w="3116" w:type="dxa"/>
          </w:tcPr>
          <w:p>
            <w:pPr>
              <w:pStyle w:val="TableParagraph"/>
              <w:rPr>
                <w:sz w:val="20"/>
              </w:rPr>
            </w:pPr>
            <w:r>
              <w:rPr>
                <w:spacing w:val="-2"/>
                <w:sz w:val="20"/>
              </w:rPr>
              <w:t>O-</w:t>
            </w:r>
            <w:r>
              <w:rPr>
                <w:spacing w:val="-5"/>
                <w:sz w:val="20"/>
              </w:rPr>
              <w:t>RAN</w:t>
            </w:r>
          </w:p>
        </w:tc>
        <w:tc>
          <w:tcPr>
            <w:tcW w:w="6517" w:type="dxa"/>
          </w:tcPr>
          <w:p>
            <w:pPr>
              <w:pStyle w:val="TableParagraph"/>
              <w:ind w:left="108"/>
              <w:rPr>
                <w:sz w:val="20"/>
              </w:rPr>
            </w:pPr>
            <w:r>
              <w:rPr>
                <w:sz w:val="20"/>
              </w:rPr>
              <w:t>Open</w:t>
            </w:r>
            <w:r>
              <w:rPr>
                <w:spacing w:val="-4"/>
                <w:sz w:val="20"/>
              </w:rPr>
              <w:t> </w:t>
            </w:r>
            <w:r>
              <w:rPr>
                <w:sz w:val="20"/>
              </w:rPr>
              <w:t>Radio</w:t>
            </w:r>
            <w:r>
              <w:rPr>
                <w:spacing w:val="-4"/>
                <w:sz w:val="20"/>
              </w:rPr>
              <w:t> </w:t>
            </w:r>
            <w:r>
              <w:rPr>
                <w:sz w:val="20"/>
              </w:rPr>
              <w:t>Access</w:t>
            </w:r>
            <w:r>
              <w:rPr>
                <w:spacing w:val="-5"/>
                <w:sz w:val="20"/>
              </w:rPr>
              <w:t> </w:t>
            </w:r>
            <w:r>
              <w:rPr>
                <w:spacing w:val="-2"/>
                <w:sz w:val="20"/>
              </w:rPr>
              <w:t>Network</w:t>
            </w:r>
          </w:p>
        </w:tc>
      </w:tr>
      <w:tr>
        <w:trPr>
          <w:trHeight w:val="410" w:hRule="atLeast"/>
        </w:trPr>
        <w:tc>
          <w:tcPr>
            <w:tcW w:w="3116" w:type="dxa"/>
          </w:tcPr>
          <w:p>
            <w:pPr>
              <w:pStyle w:val="TableParagraph"/>
              <w:rPr>
                <w:sz w:val="20"/>
              </w:rPr>
            </w:pPr>
            <w:r>
              <w:rPr>
                <w:spacing w:val="-5"/>
                <w:sz w:val="20"/>
              </w:rPr>
              <w:t>SMO</w:t>
            </w:r>
          </w:p>
        </w:tc>
        <w:tc>
          <w:tcPr>
            <w:tcW w:w="6517" w:type="dxa"/>
          </w:tcPr>
          <w:p>
            <w:pPr>
              <w:pStyle w:val="TableParagraph"/>
              <w:ind w:left="108"/>
              <w:rPr>
                <w:sz w:val="20"/>
              </w:rPr>
            </w:pPr>
            <w:r>
              <w:rPr>
                <w:sz w:val="20"/>
              </w:rPr>
              <w:t>Service</w:t>
            </w:r>
            <w:r>
              <w:rPr>
                <w:spacing w:val="-5"/>
                <w:sz w:val="20"/>
              </w:rPr>
              <w:t> </w:t>
            </w:r>
            <w:r>
              <w:rPr>
                <w:sz w:val="20"/>
              </w:rPr>
              <w:t>Management</w:t>
            </w:r>
            <w:r>
              <w:rPr>
                <w:spacing w:val="-7"/>
                <w:sz w:val="20"/>
              </w:rPr>
              <w:t> </w:t>
            </w:r>
            <w:r>
              <w:rPr>
                <w:sz w:val="20"/>
              </w:rPr>
              <w:t>&amp;</w:t>
            </w:r>
            <w:r>
              <w:rPr>
                <w:spacing w:val="-3"/>
                <w:sz w:val="20"/>
              </w:rPr>
              <w:t> </w:t>
            </w:r>
            <w:r>
              <w:rPr>
                <w:spacing w:val="-2"/>
                <w:sz w:val="20"/>
              </w:rPr>
              <w:t>Orchestration</w:t>
            </w:r>
          </w:p>
        </w:tc>
      </w:tr>
      <w:tr>
        <w:trPr>
          <w:trHeight w:val="410" w:hRule="atLeast"/>
        </w:trPr>
        <w:tc>
          <w:tcPr>
            <w:tcW w:w="3116" w:type="dxa"/>
          </w:tcPr>
          <w:p>
            <w:pPr>
              <w:pStyle w:val="TableParagraph"/>
              <w:rPr>
                <w:sz w:val="20"/>
              </w:rPr>
            </w:pPr>
            <w:r>
              <w:rPr>
                <w:spacing w:val="-4"/>
                <w:sz w:val="20"/>
              </w:rPr>
              <w:t>VNFD</w:t>
            </w:r>
          </w:p>
        </w:tc>
        <w:tc>
          <w:tcPr>
            <w:tcW w:w="6517" w:type="dxa"/>
          </w:tcPr>
          <w:p>
            <w:pPr>
              <w:pStyle w:val="TableParagraph"/>
              <w:ind w:left="108"/>
              <w:rPr>
                <w:sz w:val="20"/>
              </w:rPr>
            </w:pPr>
            <w:r>
              <w:rPr>
                <w:sz w:val="20"/>
              </w:rPr>
              <w:t>VNF</w:t>
            </w:r>
            <w:r>
              <w:rPr>
                <w:spacing w:val="-6"/>
                <w:sz w:val="20"/>
              </w:rPr>
              <w:t> </w:t>
            </w:r>
            <w:r>
              <w:rPr>
                <w:spacing w:val="-2"/>
                <w:sz w:val="20"/>
              </w:rPr>
              <w:t>Descriptor</w:t>
            </w:r>
          </w:p>
        </w:tc>
      </w:tr>
    </w:tbl>
    <w:p>
      <w:pPr>
        <w:pStyle w:val="BodyText"/>
        <w:rPr>
          <w:rFonts w:ascii="Arial"/>
          <w:b/>
        </w:rPr>
      </w:pPr>
    </w:p>
    <w:p>
      <w:pPr>
        <w:pStyle w:val="BodyText"/>
        <w:spacing w:before="170"/>
        <w:rPr>
          <w:rFonts w:ascii="Arial"/>
          <w:b/>
        </w:rPr>
      </w:pPr>
      <w:r>
        <w:rPr/>
        <mc:AlternateContent>
          <mc:Choice Requires="wps">
            <w:drawing>
              <wp:anchor distT="0" distB="0" distL="0" distR="0" allowOverlap="1" layoutInCell="1" locked="0" behindDoc="1" simplePos="0" relativeHeight="487595008">
                <wp:simplePos x="0" y="0"/>
                <wp:positionH relativeFrom="page">
                  <wp:posOffset>701040</wp:posOffset>
                </wp:positionH>
                <wp:positionV relativeFrom="paragraph">
                  <wp:posOffset>269506</wp:posOffset>
                </wp:positionV>
                <wp:extent cx="6160135" cy="1841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220982pt;width:485.02pt;height:1.44pt;mso-position-horizontal-relative:page;mso-position-vertical-relative:paragraph;z-index:-15721472;mso-wrap-distance-left:0;mso-wrap-distance-right:0" id="docshape21"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15" w:id="16"/>
      <w:bookmarkEnd w:id="16"/>
      <w:r>
        <w:rPr/>
      </w:r>
      <w:r>
        <w:rPr>
          <w:spacing w:val="-2"/>
        </w:rPr>
        <w:t>Background</w:t>
      </w:r>
    </w:p>
    <w:p>
      <w:pPr>
        <w:pStyle w:val="Heading2"/>
        <w:numPr>
          <w:ilvl w:val="1"/>
          <w:numId w:val="4"/>
        </w:numPr>
        <w:tabs>
          <w:tab w:pos="1525" w:val="left" w:leader="none"/>
        </w:tabs>
        <w:spacing w:line="240" w:lineRule="auto" w:before="358" w:after="0"/>
        <w:ind w:left="1525" w:right="0" w:hanging="1133"/>
        <w:jc w:val="left"/>
      </w:pPr>
      <w:bookmarkStart w:name="_bookmark16" w:id="17"/>
      <w:bookmarkEnd w:id="17"/>
      <w:r>
        <w:rPr/>
      </w:r>
      <w:r>
        <w:rPr>
          <w:spacing w:val="-2"/>
        </w:rPr>
        <w:t>Introduction</w:t>
      </w:r>
    </w:p>
    <w:p>
      <w:pPr>
        <w:pStyle w:val="BodyText"/>
        <w:spacing w:before="180"/>
        <w:ind w:left="392" w:right="546"/>
      </w:pPr>
      <w:r>
        <w:rPr/>
        <w:t>This section describes the Common Application Life Cycle Management of applications that are developed by a Solution Provider and delivered to a Service Provider or Network Operator for deployment in an O-Cloud. Once the Solution Provider delivers the NF deployment, it is validated in a test environment prior to giving to operations to deploy.</w:t>
      </w:r>
      <w:r>
        <w:rPr>
          <w:spacing w:val="40"/>
        </w:rPr>
        <w:t> </w:t>
      </w:r>
      <w:r>
        <w:rPr/>
        <w:t>The</w:t>
      </w:r>
      <w:r>
        <w:rPr>
          <w:spacing w:val="-3"/>
        </w:rPr>
        <w:t> </w:t>
      </w:r>
      <w:r>
        <w:rPr/>
        <w:t>description of</w:t>
      </w:r>
      <w:r>
        <w:rPr>
          <w:spacing w:val="-1"/>
        </w:rPr>
        <w:t> </w:t>
      </w:r>
      <w:r>
        <w:rPr/>
        <w:t>the</w:t>
      </w:r>
      <w:r>
        <w:rPr>
          <w:spacing w:val="-3"/>
        </w:rPr>
        <w:t> </w:t>
      </w:r>
      <w:r>
        <w:rPr/>
        <w:t>delivery</w:t>
      </w:r>
      <w:r>
        <w:rPr>
          <w:spacing w:val="-2"/>
        </w:rPr>
        <w:t> </w:t>
      </w:r>
      <w:r>
        <w:rPr/>
        <w:t>of</w:t>
      </w:r>
      <w:r>
        <w:rPr>
          <w:spacing w:val="-1"/>
        </w:rPr>
        <w:t> </w:t>
      </w:r>
      <w:r>
        <w:rPr/>
        <w:t>the NF</w:t>
      </w:r>
      <w:r>
        <w:rPr>
          <w:spacing w:val="-2"/>
        </w:rPr>
        <w:t> </w:t>
      </w:r>
      <w:r>
        <w:rPr/>
        <w:t>deployments</w:t>
      </w:r>
      <w:r>
        <w:rPr>
          <w:spacing w:val="-1"/>
        </w:rPr>
        <w:t> </w:t>
      </w:r>
      <w:r>
        <w:rPr/>
        <w:t>to the</w:t>
      </w:r>
      <w:r>
        <w:rPr>
          <w:spacing w:val="-1"/>
        </w:rPr>
        <w:t> </w:t>
      </w:r>
      <w:r>
        <w:rPr/>
        <w:t>Service</w:t>
      </w:r>
      <w:r>
        <w:rPr>
          <w:spacing w:val="-1"/>
        </w:rPr>
        <w:t> </w:t>
      </w:r>
      <w:r>
        <w:rPr/>
        <w:t>Provider as</w:t>
      </w:r>
      <w:r>
        <w:rPr>
          <w:spacing w:val="-4"/>
        </w:rPr>
        <w:t> </w:t>
      </w:r>
      <w:r>
        <w:rPr/>
        <w:t>part</w:t>
      </w:r>
      <w:r>
        <w:rPr>
          <w:spacing w:val="-2"/>
        </w:rPr>
        <w:t> </w:t>
      </w:r>
      <w:r>
        <w:rPr/>
        <w:t>of</w:t>
      </w:r>
      <w:r>
        <w:rPr>
          <w:spacing w:val="-1"/>
        </w:rPr>
        <w:t> </w:t>
      </w:r>
      <w:r>
        <w:rPr/>
        <w:t>LCM</w:t>
      </w:r>
      <w:r>
        <w:rPr>
          <w:spacing w:val="-1"/>
        </w:rPr>
        <w:t> </w:t>
      </w:r>
      <w:r>
        <w:rPr/>
        <w:t>is</w:t>
      </w:r>
      <w:r>
        <w:rPr>
          <w:spacing w:val="-2"/>
        </w:rPr>
        <w:t> </w:t>
      </w:r>
      <w:r>
        <w:rPr/>
        <w:t>detailed in the OAM architecture document.</w:t>
      </w:r>
      <w:r>
        <w:rPr>
          <w:spacing w:val="-1"/>
        </w:rPr>
        <w:t> </w:t>
      </w:r>
      <w:r>
        <w:rPr/>
        <w:t>The framework for Lifecycle</w:t>
      </w:r>
      <w:r>
        <w:rPr>
          <w:spacing w:val="-2"/>
        </w:rPr>
        <w:t> </w:t>
      </w:r>
      <w:r>
        <w:rPr/>
        <w:t>Management</w:t>
      </w:r>
      <w:r>
        <w:rPr>
          <w:spacing w:val="-1"/>
        </w:rPr>
        <w:t> </w:t>
      </w:r>
      <w:r>
        <w:rPr/>
        <w:t>is</w:t>
      </w:r>
      <w:r>
        <w:rPr>
          <w:spacing w:val="-1"/>
        </w:rPr>
        <w:t> </w:t>
      </w:r>
      <w:r>
        <w:rPr/>
        <w:t>defined in the</w:t>
      </w:r>
      <w:r>
        <w:rPr>
          <w:spacing w:val="-4"/>
        </w:rPr>
        <w:t> </w:t>
      </w:r>
      <w:r>
        <w:rPr/>
        <w:t>OAM Architecture document [1]. The O-RAN Cloudification &amp; Orchestration aspects described here complements the concepts in the OAM Architecture</w:t>
      </w:r>
      <w:r>
        <w:rPr>
          <w:spacing w:val="-3"/>
        </w:rPr>
        <w:t> </w:t>
      </w:r>
      <w:r>
        <w:rPr/>
        <w:t>specification. The</w:t>
      </w:r>
      <w:r>
        <w:rPr>
          <w:spacing w:val="-3"/>
        </w:rPr>
        <w:t> </w:t>
      </w:r>
      <w:r>
        <w:rPr/>
        <w:t>following</w:t>
      </w:r>
      <w:r>
        <w:rPr>
          <w:spacing w:val="-4"/>
        </w:rPr>
        <w:t> </w:t>
      </w:r>
      <w:r>
        <w:rPr/>
        <w:t>diagram</w:t>
      </w:r>
      <w:r>
        <w:rPr>
          <w:spacing w:val="-2"/>
        </w:rPr>
        <w:t> </w:t>
      </w:r>
      <w:r>
        <w:rPr/>
        <w:t>in </w:t>
      </w:r>
      <w:r>
        <w:rPr>
          <w:b/>
        </w:rPr>
        <w:t>Error!</w:t>
      </w:r>
      <w:r>
        <w:rPr>
          <w:b/>
          <w:spacing w:val="-4"/>
        </w:rPr>
        <w:t> </w:t>
      </w:r>
      <w:r>
        <w:rPr>
          <w:b/>
        </w:rPr>
        <w:t>Reference</w:t>
      </w:r>
      <w:r>
        <w:rPr>
          <w:b/>
          <w:spacing w:val="-3"/>
        </w:rPr>
        <w:t> </w:t>
      </w:r>
      <w:r>
        <w:rPr>
          <w:b/>
        </w:rPr>
        <w:t>source</w:t>
      </w:r>
      <w:r>
        <w:rPr>
          <w:b/>
          <w:spacing w:val="-3"/>
        </w:rPr>
        <w:t> </w:t>
      </w:r>
      <w:r>
        <w:rPr>
          <w:b/>
        </w:rPr>
        <w:t>not</w:t>
      </w:r>
      <w:r>
        <w:rPr>
          <w:b/>
          <w:spacing w:val="-3"/>
        </w:rPr>
        <w:t> </w:t>
      </w:r>
      <w:r>
        <w:rPr>
          <w:b/>
        </w:rPr>
        <w:t>found. </w:t>
      </w:r>
      <w:r>
        <w:rPr/>
        <w:t>is</w:t>
      </w:r>
      <w:r>
        <w:rPr>
          <w:spacing w:val="-4"/>
        </w:rPr>
        <w:t> </w:t>
      </w:r>
      <w:r>
        <w:rPr/>
        <w:t>an</w:t>
      </w:r>
      <w:r>
        <w:rPr>
          <w:spacing w:val="-2"/>
        </w:rPr>
        <w:t> </w:t>
      </w:r>
      <w:r>
        <w:rPr/>
        <w:t>example</w:t>
      </w:r>
      <w:r>
        <w:rPr>
          <w:spacing w:val="-3"/>
        </w:rPr>
        <w:t> </w:t>
      </w:r>
      <w:r>
        <w:rPr/>
        <w:t>that</w:t>
      </w:r>
      <w:r>
        <w:rPr>
          <w:spacing w:val="-3"/>
        </w:rPr>
        <w:t> </w:t>
      </w:r>
      <w:r>
        <w:rPr/>
        <w:t>applies</w:t>
      </w:r>
      <w:r>
        <w:rPr>
          <w:spacing w:val="-4"/>
        </w:rPr>
        <w:t> </w:t>
      </w:r>
      <w:r>
        <w:rPr/>
        <w:t>to the ASD solution for didactic purposes.</w:t>
      </w:r>
    </w:p>
    <w:p>
      <w:pPr>
        <w:spacing w:after="0"/>
        <w:sectPr>
          <w:pgSz w:w="11910" w:h="16850"/>
          <w:pgMar w:header="864" w:footer="488" w:top="1520" w:bottom="680" w:left="740" w:right="600"/>
        </w:sectPr>
      </w:pPr>
    </w:p>
    <w:p>
      <w:pPr>
        <w:pStyle w:val="BodyText"/>
        <w:spacing w:before="6"/>
        <w:rPr>
          <w:sz w:val="4"/>
        </w:rPr>
      </w:pPr>
    </w:p>
    <w:p>
      <w:pPr>
        <w:pStyle w:val="BodyText"/>
        <w:ind w:left="393"/>
      </w:pPr>
      <w:r>
        <w:rPr/>
        <w:drawing>
          <wp:inline distT="0" distB="0" distL="0" distR="0">
            <wp:extent cx="6188592" cy="368131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6188592" cy="3681317"/>
                    </a:xfrm>
                    <a:prstGeom prst="rect">
                      <a:avLst/>
                    </a:prstGeom>
                  </pic:spPr>
                </pic:pic>
              </a:graphicData>
            </a:graphic>
          </wp:inline>
        </w:drawing>
      </w:r>
      <w:r>
        <w:rPr/>
      </w:r>
    </w:p>
    <w:p>
      <w:pPr>
        <w:spacing w:before="119"/>
        <w:ind w:left="6" w:right="147" w:firstLine="0"/>
        <w:jc w:val="center"/>
        <w:rPr>
          <w:rFonts w:ascii="Arial"/>
          <w:b/>
          <w:sz w:val="20"/>
        </w:rPr>
      </w:pPr>
      <w:bookmarkStart w:name="_bookmark17" w:id="18"/>
      <w:bookmarkEnd w:id="18"/>
      <w:r>
        <w:rPr/>
      </w:r>
      <w:r>
        <w:rPr>
          <w:rFonts w:ascii="Arial"/>
          <w:b/>
          <w:sz w:val="20"/>
        </w:rPr>
        <w:t>Figure</w:t>
      </w:r>
      <w:r>
        <w:rPr>
          <w:rFonts w:ascii="Arial"/>
          <w:b/>
          <w:spacing w:val="-10"/>
          <w:sz w:val="20"/>
        </w:rPr>
        <w:t> </w:t>
      </w:r>
      <w:r>
        <w:rPr>
          <w:rFonts w:ascii="Arial"/>
          <w:b/>
          <w:sz w:val="20"/>
        </w:rPr>
        <w:t>4.1-1</w:t>
      </w:r>
      <w:r>
        <w:rPr>
          <w:rFonts w:ascii="Arial"/>
          <w:b/>
          <w:spacing w:val="-8"/>
          <w:sz w:val="20"/>
        </w:rPr>
        <w:t> </w:t>
      </w:r>
      <w:r>
        <w:rPr>
          <w:rFonts w:ascii="Arial"/>
          <w:b/>
          <w:sz w:val="20"/>
        </w:rPr>
        <w:t>Common</w:t>
      </w:r>
      <w:r>
        <w:rPr>
          <w:rFonts w:ascii="Arial"/>
          <w:b/>
          <w:spacing w:val="-7"/>
          <w:sz w:val="20"/>
        </w:rPr>
        <w:t> </w:t>
      </w:r>
      <w:r>
        <w:rPr>
          <w:rFonts w:ascii="Arial"/>
          <w:b/>
          <w:sz w:val="20"/>
        </w:rPr>
        <w:t>Application</w:t>
      </w:r>
      <w:r>
        <w:rPr>
          <w:rFonts w:ascii="Arial"/>
          <w:b/>
          <w:spacing w:val="-7"/>
          <w:sz w:val="20"/>
        </w:rPr>
        <w:t> </w:t>
      </w:r>
      <w:r>
        <w:rPr>
          <w:rFonts w:ascii="Arial"/>
          <w:b/>
          <w:sz w:val="20"/>
        </w:rPr>
        <w:t>Life</w:t>
      </w:r>
      <w:r>
        <w:rPr>
          <w:rFonts w:ascii="Arial"/>
          <w:b/>
          <w:spacing w:val="-7"/>
          <w:sz w:val="20"/>
        </w:rPr>
        <w:t> </w:t>
      </w:r>
      <w:r>
        <w:rPr>
          <w:rFonts w:ascii="Arial"/>
          <w:b/>
          <w:sz w:val="20"/>
        </w:rPr>
        <w:t>Cycle</w:t>
      </w:r>
      <w:r>
        <w:rPr>
          <w:rFonts w:ascii="Arial"/>
          <w:b/>
          <w:spacing w:val="-6"/>
          <w:sz w:val="20"/>
        </w:rPr>
        <w:t> </w:t>
      </w:r>
      <w:r>
        <w:rPr>
          <w:rFonts w:ascii="Arial"/>
          <w:b/>
          <w:sz w:val="20"/>
        </w:rPr>
        <w:t>Management</w:t>
      </w:r>
      <w:r>
        <w:rPr>
          <w:rFonts w:ascii="Arial"/>
          <w:b/>
          <w:spacing w:val="-4"/>
          <w:sz w:val="20"/>
        </w:rPr>
        <w:t> </w:t>
      </w:r>
      <w:r>
        <w:rPr>
          <w:rFonts w:ascii="Arial"/>
          <w:b/>
          <w:sz w:val="20"/>
        </w:rPr>
        <w:t>for</w:t>
      </w:r>
      <w:r>
        <w:rPr>
          <w:rFonts w:ascii="Arial"/>
          <w:b/>
          <w:spacing w:val="-7"/>
          <w:sz w:val="20"/>
        </w:rPr>
        <w:t> </w:t>
      </w:r>
      <w:r>
        <w:rPr>
          <w:rFonts w:ascii="Arial"/>
          <w:b/>
          <w:spacing w:val="-5"/>
          <w:sz w:val="20"/>
        </w:rPr>
        <w:t>ASD</w:t>
      </w:r>
    </w:p>
    <w:p>
      <w:pPr>
        <w:pStyle w:val="BodyText"/>
        <w:spacing w:before="8"/>
        <w:rPr>
          <w:rFonts w:ascii="Arial"/>
          <w:b/>
        </w:rPr>
      </w:pPr>
    </w:p>
    <w:p>
      <w:pPr>
        <w:pStyle w:val="BodyText"/>
        <w:spacing w:before="1"/>
        <w:ind w:left="392"/>
      </w:pPr>
      <w:r>
        <w:rPr/>
        <w:t>The</w:t>
      </w:r>
      <w:r>
        <w:rPr>
          <w:spacing w:val="-4"/>
        </w:rPr>
        <w:t> </w:t>
      </w:r>
      <w:r>
        <w:rPr/>
        <w:t>above</w:t>
      </w:r>
      <w:r>
        <w:rPr>
          <w:spacing w:val="-4"/>
        </w:rPr>
        <w:t> </w:t>
      </w:r>
      <w:r>
        <w:rPr/>
        <w:t>diagram</w:t>
      </w:r>
      <w:r>
        <w:rPr>
          <w:spacing w:val="-3"/>
        </w:rPr>
        <w:t> </w:t>
      </w:r>
      <w:r>
        <w:rPr/>
        <w:t>depicts</w:t>
      </w:r>
      <w:r>
        <w:rPr>
          <w:spacing w:val="-5"/>
        </w:rPr>
        <w:t> </w:t>
      </w:r>
      <w:r>
        <w:rPr/>
        <w:t>some</w:t>
      </w:r>
      <w:r>
        <w:rPr>
          <w:spacing w:val="-4"/>
        </w:rPr>
        <w:t> </w:t>
      </w:r>
      <w:r>
        <w:rPr/>
        <w:t>of</w:t>
      </w:r>
      <w:r>
        <w:rPr>
          <w:spacing w:val="-4"/>
        </w:rPr>
        <w:t> </w:t>
      </w:r>
      <w:r>
        <w:rPr/>
        <w:t>the</w:t>
      </w:r>
      <w:r>
        <w:rPr>
          <w:spacing w:val="-6"/>
        </w:rPr>
        <w:t> </w:t>
      </w:r>
      <w:r>
        <w:rPr/>
        <w:t>key</w:t>
      </w:r>
      <w:r>
        <w:rPr>
          <w:spacing w:val="-3"/>
        </w:rPr>
        <w:t> </w:t>
      </w:r>
      <w:r>
        <w:rPr/>
        <w:t>steps</w:t>
      </w:r>
      <w:r>
        <w:rPr>
          <w:spacing w:val="-5"/>
        </w:rPr>
        <w:t> </w:t>
      </w:r>
      <w:r>
        <w:rPr/>
        <w:t>in</w:t>
      </w:r>
      <w:r>
        <w:rPr>
          <w:spacing w:val="-3"/>
        </w:rPr>
        <w:t> </w:t>
      </w:r>
      <w:r>
        <w:rPr/>
        <w:t>basic</w:t>
      </w:r>
      <w:r>
        <w:rPr>
          <w:spacing w:val="-5"/>
        </w:rPr>
        <w:t> </w:t>
      </w:r>
      <w:r>
        <w:rPr/>
        <w:t>application</w:t>
      </w:r>
      <w:r>
        <w:rPr>
          <w:spacing w:val="-3"/>
        </w:rPr>
        <w:t> </w:t>
      </w:r>
      <w:r>
        <w:rPr/>
        <w:t>package</w:t>
      </w:r>
      <w:r>
        <w:rPr>
          <w:spacing w:val="-4"/>
        </w:rPr>
        <w:t> </w:t>
      </w:r>
      <w:r>
        <w:rPr>
          <w:spacing w:val="-2"/>
        </w:rPr>
        <w:t>orchestration:</w:t>
      </w:r>
    </w:p>
    <w:p>
      <w:pPr>
        <w:pStyle w:val="ListParagraph"/>
        <w:numPr>
          <w:ilvl w:val="0"/>
          <w:numId w:val="6"/>
        </w:numPr>
        <w:tabs>
          <w:tab w:pos="854" w:val="left" w:leader="none"/>
        </w:tabs>
        <w:spacing w:line="259" w:lineRule="auto" w:before="182" w:after="0"/>
        <w:ind w:left="854" w:right="583" w:hanging="361"/>
        <w:jc w:val="left"/>
        <w:rPr>
          <w:rFonts w:ascii="Calibri" w:hAnsi="Calibri"/>
          <w:sz w:val="20"/>
        </w:rPr>
      </w:pPr>
      <w:r>
        <w:rPr>
          <w:rFonts w:ascii="Calibri" w:hAnsi="Calibri"/>
          <w:sz w:val="20"/>
        </w:rPr>
        <w:t>Step</w:t>
      </w:r>
      <w:r>
        <w:rPr>
          <w:rFonts w:ascii="Calibri" w:hAnsi="Calibri"/>
          <w:spacing w:val="-3"/>
          <w:sz w:val="20"/>
        </w:rPr>
        <w:t> </w:t>
      </w:r>
      <w:r>
        <w:rPr>
          <w:rFonts w:ascii="Calibri" w:hAnsi="Calibri"/>
          <w:sz w:val="20"/>
        </w:rPr>
        <w:t>1,</w:t>
      </w:r>
      <w:r>
        <w:rPr>
          <w:rFonts w:ascii="Calibri" w:hAnsi="Calibri"/>
          <w:spacing w:val="-2"/>
          <w:sz w:val="20"/>
        </w:rPr>
        <w:t> </w:t>
      </w:r>
      <w:r>
        <w:rPr>
          <w:rFonts w:ascii="Calibri" w:hAnsi="Calibri"/>
          <w:b/>
          <w:sz w:val="20"/>
          <w:u w:val="single"/>
        </w:rPr>
        <w:t>DELIVER</w:t>
      </w:r>
      <w:r>
        <w:rPr>
          <w:rFonts w:ascii="Calibri" w:hAnsi="Calibri"/>
          <w:sz w:val="20"/>
          <w:u w:val="none"/>
        </w:rPr>
        <w:t>:</w:t>
      </w:r>
      <w:r>
        <w:rPr>
          <w:rFonts w:ascii="Calibri" w:hAnsi="Calibri"/>
          <w:spacing w:val="-4"/>
          <w:sz w:val="20"/>
          <w:u w:val="none"/>
        </w:rPr>
        <w:t> </w:t>
      </w:r>
      <w:r>
        <w:rPr>
          <w:rFonts w:ascii="Calibri" w:hAnsi="Calibri"/>
          <w:sz w:val="20"/>
          <w:u w:val="none"/>
        </w:rPr>
        <w:t>a</w:t>
      </w:r>
      <w:r>
        <w:rPr>
          <w:rFonts w:ascii="Calibri" w:hAnsi="Calibri"/>
          <w:spacing w:val="-3"/>
          <w:sz w:val="20"/>
          <w:u w:val="none"/>
        </w:rPr>
        <w:t> </w:t>
      </w:r>
      <w:r>
        <w:rPr>
          <w:rFonts w:ascii="Calibri" w:hAnsi="Calibri"/>
          <w:sz w:val="20"/>
          <w:u w:val="none"/>
        </w:rPr>
        <w:t>solution provider</w:t>
      </w:r>
      <w:r>
        <w:rPr>
          <w:rFonts w:ascii="Calibri" w:hAnsi="Calibri"/>
          <w:spacing w:val="-3"/>
          <w:sz w:val="20"/>
          <w:u w:val="none"/>
        </w:rPr>
        <w:t> </w:t>
      </w:r>
      <w:r>
        <w:rPr>
          <w:rFonts w:ascii="Calibri" w:hAnsi="Calibri"/>
          <w:sz w:val="20"/>
          <w:u w:val="none"/>
        </w:rPr>
        <w:t>(vendor)</w:t>
      </w:r>
      <w:r>
        <w:rPr>
          <w:rFonts w:ascii="Calibri" w:hAnsi="Calibri"/>
          <w:spacing w:val="-4"/>
          <w:sz w:val="20"/>
          <w:u w:val="none"/>
        </w:rPr>
        <w:t> </w:t>
      </w:r>
      <w:r>
        <w:rPr>
          <w:rFonts w:ascii="Calibri" w:hAnsi="Calibri"/>
          <w:sz w:val="20"/>
          <w:u w:val="none"/>
        </w:rPr>
        <w:t>delivers</w:t>
      </w:r>
      <w:r>
        <w:rPr>
          <w:rFonts w:ascii="Calibri" w:hAnsi="Calibri"/>
          <w:spacing w:val="-3"/>
          <w:sz w:val="20"/>
          <w:u w:val="none"/>
        </w:rPr>
        <w:t> </w:t>
      </w:r>
      <w:r>
        <w:rPr>
          <w:rFonts w:ascii="Calibri" w:hAnsi="Calibri"/>
          <w:sz w:val="20"/>
          <w:u w:val="none"/>
        </w:rPr>
        <w:t>an</w:t>
      </w:r>
      <w:r>
        <w:rPr>
          <w:rFonts w:ascii="Calibri" w:hAnsi="Calibri"/>
          <w:spacing w:val="-3"/>
          <w:sz w:val="20"/>
          <w:u w:val="none"/>
        </w:rPr>
        <w:t> </w:t>
      </w:r>
      <w:r>
        <w:rPr>
          <w:rFonts w:ascii="Calibri" w:hAnsi="Calibri"/>
          <w:sz w:val="20"/>
          <w:u w:val="none"/>
        </w:rPr>
        <w:t>application</w:t>
      </w:r>
      <w:r>
        <w:rPr>
          <w:rFonts w:ascii="Calibri" w:hAnsi="Calibri"/>
          <w:spacing w:val="-3"/>
          <w:sz w:val="20"/>
          <w:u w:val="none"/>
        </w:rPr>
        <w:t> </w:t>
      </w:r>
      <w:r>
        <w:rPr>
          <w:rFonts w:ascii="Calibri" w:hAnsi="Calibri"/>
          <w:sz w:val="20"/>
          <w:u w:val="none"/>
        </w:rPr>
        <w:t>package</w:t>
      </w:r>
      <w:r>
        <w:rPr>
          <w:rFonts w:ascii="Calibri" w:hAnsi="Calibri"/>
          <w:spacing w:val="-4"/>
          <w:sz w:val="20"/>
          <w:u w:val="none"/>
        </w:rPr>
        <w:t> </w:t>
      </w:r>
      <w:r>
        <w:rPr>
          <w:rFonts w:ascii="Calibri" w:hAnsi="Calibri"/>
          <w:sz w:val="20"/>
          <w:u w:val="none"/>
        </w:rPr>
        <w:t>(app</w:t>
      </w:r>
      <w:r>
        <w:rPr>
          <w:rFonts w:ascii="Calibri" w:hAnsi="Calibri"/>
          <w:spacing w:val="-3"/>
          <w:sz w:val="20"/>
          <w:u w:val="none"/>
        </w:rPr>
        <w:t> </w:t>
      </w:r>
      <w:r>
        <w:rPr>
          <w:rFonts w:ascii="Calibri" w:hAnsi="Calibri"/>
          <w:sz w:val="20"/>
          <w:u w:val="none"/>
        </w:rPr>
        <w:t>package)</w:t>
      </w:r>
      <w:r>
        <w:rPr>
          <w:rFonts w:ascii="Calibri" w:hAnsi="Calibri"/>
          <w:spacing w:val="-5"/>
          <w:sz w:val="20"/>
          <w:u w:val="none"/>
        </w:rPr>
        <w:t> </w:t>
      </w:r>
      <w:r>
        <w:rPr>
          <w:rFonts w:ascii="Calibri" w:hAnsi="Calibri"/>
          <w:sz w:val="20"/>
          <w:u w:val="none"/>
        </w:rPr>
        <w:t>which may</w:t>
      </w:r>
      <w:r>
        <w:rPr>
          <w:rFonts w:ascii="Calibri" w:hAnsi="Calibri"/>
          <w:spacing w:val="-2"/>
          <w:sz w:val="20"/>
          <w:u w:val="none"/>
        </w:rPr>
        <w:t> </w:t>
      </w:r>
      <w:r>
        <w:rPr>
          <w:rFonts w:ascii="Calibri" w:hAnsi="Calibri"/>
          <w:sz w:val="20"/>
          <w:u w:val="none"/>
        </w:rPr>
        <w:t>include</w:t>
      </w:r>
      <w:r>
        <w:rPr>
          <w:rFonts w:ascii="Calibri" w:hAnsi="Calibri"/>
          <w:spacing w:val="-4"/>
          <w:sz w:val="20"/>
          <w:u w:val="none"/>
        </w:rPr>
        <w:t> </w:t>
      </w:r>
      <w:r>
        <w:rPr>
          <w:rFonts w:ascii="Calibri" w:hAnsi="Calibri"/>
          <w:sz w:val="20"/>
          <w:u w:val="none"/>
        </w:rPr>
        <w:t>a variety of artifacts. These artifacts may include application descriptors, model descriptors, informational artifacts, cloud native artifacts, metadata, and dictionaries.</w:t>
      </w:r>
    </w:p>
    <w:p>
      <w:pPr>
        <w:pStyle w:val="ListParagraph"/>
        <w:numPr>
          <w:ilvl w:val="0"/>
          <w:numId w:val="6"/>
        </w:numPr>
        <w:tabs>
          <w:tab w:pos="854" w:val="left" w:leader="none"/>
        </w:tabs>
        <w:spacing w:line="259" w:lineRule="auto" w:before="1" w:after="0"/>
        <w:ind w:left="854" w:right="875" w:hanging="361"/>
        <w:jc w:val="left"/>
        <w:rPr>
          <w:rFonts w:ascii="Calibri" w:hAnsi="Calibri"/>
          <w:sz w:val="20"/>
        </w:rPr>
      </w:pPr>
      <w:r>
        <w:rPr>
          <w:rFonts w:ascii="Calibri" w:hAnsi="Calibri"/>
          <w:sz w:val="20"/>
        </w:rPr>
        <w:t>Step 2, </w:t>
      </w:r>
      <w:r>
        <w:rPr>
          <w:rFonts w:ascii="Calibri" w:hAnsi="Calibri"/>
          <w:b/>
          <w:sz w:val="20"/>
          <w:u w:val="single"/>
        </w:rPr>
        <w:t>ONBOARDING</w:t>
      </w:r>
      <w:r>
        <w:rPr>
          <w:rFonts w:ascii="Calibri" w:hAnsi="Calibri"/>
          <w:sz w:val="20"/>
          <w:u w:val="none"/>
        </w:rPr>
        <w:t>: Onboarding involves the ingestion, verification, and unpacking of the package and storage</w:t>
      </w:r>
      <w:r>
        <w:rPr>
          <w:rFonts w:ascii="Calibri" w:hAnsi="Calibri"/>
          <w:spacing w:val="-5"/>
          <w:sz w:val="20"/>
          <w:u w:val="none"/>
        </w:rPr>
        <w:t> </w:t>
      </w:r>
      <w:r>
        <w:rPr>
          <w:rFonts w:ascii="Calibri" w:hAnsi="Calibri"/>
          <w:sz w:val="20"/>
          <w:u w:val="none"/>
        </w:rPr>
        <w:t>into</w:t>
      </w:r>
      <w:r>
        <w:rPr>
          <w:rFonts w:ascii="Calibri" w:hAnsi="Calibri"/>
          <w:spacing w:val="-3"/>
          <w:sz w:val="20"/>
          <w:u w:val="none"/>
        </w:rPr>
        <w:t> </w:t>
      </w:r>
      <w:r>
        <w:rPr>
          <w:rFonts w:ascii="Calibri" w:hAnsi="Calibri"/>
          <w:sz w:val="20"/>
          <w:u w:val="none"/>
        </w:rPr>
        <w:t>a</w:t>
      </w:r>
      <w:r>
        <w:rPr>
          <w:rFonts w:ascii="Calibri" w:hAnsi="Calibri"/>
          <w:spacing w:val="-3"/>
          <w:sz w:val="20"/>
          <w:u w:val="none"/>
        </w:rPr>
        <w:t> </w:t>
      </w:r>
      <w:r>
        <w:rPr>
          <w:rFonts w:ascii="Calibri" w:hAnsi="Calibri"/>
          <w:sz w:val="20"/>
          <w:u w:val="none"/>
        </w:rPr>
        <w:t>catalog.</w:t>
      </w:r>
      <w:r>
        <w:rPr>
          <w:rFonts w:ascii="Calibri" w:hAnsi="Calibri"/>
          <w:spacing w:val="-3"/>
          <w:sz w:val="20"/>
          <w:u w:val="none"/>
        </w:rPr>
        <w:t> </w:t>
      </w:r>
      <w:r>
        <w:rPr>
          <w:rFonts w:ascii="Calibri" w:hAnsi="Calibri"/>
          <w:sz w:val="20"/>
          <w:u w:val="none"/>
        </w:rPr>
        <w:t>The</w:t>
      </w:r>
      <w:r>
        <w:rPr>
          <w:rFonts w:ascii="Calibri" w:hAnsi="Calibri"/>
          <w:spacing w:val="-4"/>
          <w:sz w:val="20"/>
          <w:u w:val="none"/>
        </w:rPr>
        <w:t> </w:t>
      </w:r>
      <w:r>
        <w:rPr>
          <w:rFonts w:ascii="Calibri" w:hAnsi="Calibri"/>
          <w:sz w:val="20"/>
          <w:u w:val="none"/>
        </w:rPr>
        <w:t>SMO</w:t>
      </w:r>
      <w:r>
        <w:rPr>
          <w:rFonts w:ascii="Calibri" w:hAnsi="Calibri"/>
          <w:spacing w:val="-3"/>
          <w:sz w:val="20"/>
          <w:u w:val="none"/>
        </w:rPr>
        <w:t> </w:t>
      </w:r>
      <w:r>
        <w:rPr>
          <w:rFonts w:ascii="Calibri" w:hAnsi="Calibri"/>
          <w:sz w:val="20"/>
          <w:u w:val="none"/>
        </w:rPr>
        <w:t>performs</w:t>
      </w:r>
      <w:r>
        <w:rPr>
          <w:rFonts w:ascii="Calibri" w:hAnsi="Calibri"/>
          <w:spacing w:val="-3"/>
          <w:sz w:val="20"/>
          <w:u w:val="none"/>
        </w:rPr>
        <w:t> </w:t>
      </w:r>
      <w:r>
        <w:rPr>
          <w:rFonts w:ascii="Calibri" w:hAnsi="Calibri"/>
          <w:sz w:val="20"/>
          <w:u w:val="none"/>
        </w:rPr>
        <w:t>these</w:t>
      </w:r>
      <w:r>
        <w:rPr>
          <w:rFonts w:ascii="Calibri" w:hAnsi="Calibri"/>
          <w:spacing w:val="-4"/>
          <w:sz w:val="20"/>
          <w:u w:val="none"/>
        </w:rPr>
        <w:t> </w:t>
      </w:r>
      <w:r>
        <w:rPr>
          <w:rFonts w:ascii="Calibri" w:hAnsi="Calibri"/>
          <w:sz w:val="20"/>
          <w:u w:val="none"/>
        </w:rPr>
        <w:t>onboarding</w:t>
      </w:r>
      <w:r>
        <w:rPr>
          <w:rFonts w:ascii="Calibri" w:hAnsi="Calibri"/>
          <w:spacing w:val="-4"/>
          <w:sz w:val="20"/>
          <w:u w:val="none"/>
        </w:rPr>
        <w:t> </w:t>
      </w:r>
      <w:r>
        <w:rPr>
          <w:rFonts w:ascii="Calibri" w:hAnsi="Calibri"/>
          <w:sz w:val="20"/>
          <w:u w:val="none"/>
        </w:rPr>
        <w:t>activities and</w:t>
      </w:r>
      <w:r>
        <w:rPr>
          <w:rFonts w:ascii="Calibri" w:hAnsi="Calibri"/>
          <w:spacing w:val="-3"/>
          <w:sz w:val="20"/>
          <w:u w:val="none"/>
        </w:rPr>
        <w:t> </w:t>
      </w:r>
      <w:r>
        <w:rPr>
          <w:rFonts w:ascii="Calibri" w:hAnsi="Calibri"/>
          <w:sz w:val="20"/>
          <w:u w:val="none"/>
        </w:rPr>
        <w:t>may</w:t>
      </w:r>
      <w:r>
        <w:rPr>
          <w:rFonts w:ascii="Calibri" w:hAnsi="Calibri"/>
          <w:spacing w:val="-2"/>
          <w:sz w:val="20"/>
          <w:u w:val="none"/>
        </w:rPr>
        <w:t> </w:t>
      </w:r>
      <w:r>
        <w:rPr>
          <w:rFonts w:ascii="Calibri" w:hAnsi="Calibri"/>
          <w:sz w:val="20"/>
          <w:u w:val="none"/>
        </w:rPr>
        <w:t>usea</w:t>
      </w:r>
      <w:r>
        <w:rPr>
          <w:rFonts w:ascii="Calibri" w:hAnsi="Calibri"/>
          <w:spacing w:val="-3"/>
          <w:sz w:val="20"/>
          <w:u w:val="none"/>
        </w:rPr>
        <w:t> </w:t>
      </w:r>
      <w:r>
        <w:rPr>
          <w:rFonts w:ascii="Calibri" w:hAnsi="Calibri"/>
          <w:sz w:val="20"/>
          <w:u w:val="none"/>
        </w:rPr>
        <w:t>cloud-native</w:t>
      </w:r>
      <w:r>
        <w:rPr>
          <w:rFonts w:ascii="Calibri" w:hAnsi="Calibri"/>
          <w:spacing w:val="-3"/>
          <w:sz w:val="20"/>
          <w:u w:val="none"/>
        </w:rPr>
        <w:t> </w:t>
      </w:r>
      <w:r>
        <w:rPr>
          <w:rFonts w:ascii="Calibri" w:hAnsi="Calibri"/>
          <w:sz w:val="20"/>
          <w:u w:val="none"/>
        </w:rPr>
        <w:t>onboarding tools for that purpose. During this process, an AI/ML model can be trained.</w:t>
      </w:r>
    </w:p>
    <w:p>
      <w:pPr>
        <w:pStyle w:val="ListParagraph"/>
        <w:numPr>
          <w:ilvl w:val="1"/>
          <w:numId w:val="6"/>
        </w:numPr>
        <w:tabs>
          <w:tab w:pos="1574" w:val="left" w:leader="none"/>
        </w:tabs>
        <w:spacing w:line="252" w:lineRule="auto" w:before="0" w:after="0"/>
        <w:ind w:left="1574" w:right="977" w:hanging="360"/>
        <w:jc w:val="left"/>
        <w:rPr>
          <w:rFonts w:ascii="Calibri" w:hAnsi="Calibri"/>
          <w:sz w:val="20"/>
        </w:rPr>
      </w:pPr>
      <w:r>
        <w:rPr>
          <w:rFonts w:ascii="Calibri" w:hAnsi="Calibri"/>
          <w:sz w:val="20"/>
        </w:rPr>
        <w:t>Security</w:t>
      </w:r>
      <w:r>
        <w:rPr>
          <w:rFonts w:ascii="Calibri" w:hAnsi="Calibri"/>
          <w:spacing w:val="-4"/>
          <w:sz w:val="20"/>
        </w:rPr>
        <w:t> </w:t>
      </w:r>
      <w:r>
        <w:rPr>
          <w:rFonts w:ascii="Calibri" w:hAnsi="Calibri"/>
          <w:sz w:val="20"/>
        </w:rPr>
        <w:t>Package</w:t>
      </w:r>
      <w:r>
        <w:rPr>
          <w:rFonts w:ascii="Calibri" w:hAnsi="Calibri"/>
          <w:spacing w:val="-4"/>
          <w:sz w:val="20"/>
        </w:rPr>
        <w:t> </w:t>
      </w:r>
      <w:r>
        <w:rPr>
          <w:rFonts w:ascii="Calibri" w:hAnsi="Calibri"/>
          <w:sz w:val="20"/>
        </w:rPr>
        <w:t>Validation</w:t>
      </w:r>
      <w:r>
        <w:rPr>
          <w:rFonts w:ascii="Calibri" w:hAnsi="Calibri"/>
          <w:spacing w:val="-1"/>
          <w:sz w:val="20"/>
        </w:rPr>
        <w:t> </w:t>
      </w:r>
      <w:r>
        <w:rPr>
          <w:rFonts w:ascii="Calibri" w:hAnsi="Calibri"/>
          <w:sz w:val="20"/>
        </w:rPr>
        <w:t>–</w:t>
      </w:r>
      <w:r>
        <w:rPr>
          <w:rFonts w:ascii="Calibri" w:hAnsi="Calibri"/>
          <w:spacing w:val="-3"/>
          <w:sz w:val="20"/>
        </w:rPr>
        <w:t> </w:t>
      </w:r>
      <w:r>
        <w:rPr>
          <w:rFonts w:ascii="Calibri" w:hAnsi="Calibri"/>
          <w:sz w:val="20"/>
        </w:rPr>
        <w:t>During</w:t>
      </w:r>
      <w:r>
        <w:rPr>
          <w:rFonts w:ascii="Calibri" w:hAnsi="Calibri"/>
          <w:spacing w:val="-4"/>
          <w:sz w:val="20"/>
        </w:rPr>
        <w:t> </w:t>
      </w:r>
      <w:r>
        <w:rPr>
          <w:rFonts w:ascii="Calibri" w:hAnsi="Calibri"/>
          <w:sz w:val="20"/>
        </w:rPr>
        <w:t>onboarding,</w:t>
      </w:r>
      <w:r>
        <w:rPr>
          <w:rFonts w:ascii="Calibri" w:hAnsi="Calibri"/>
          <w:spacing w:val="-4"/>
          <w:sz w:val="20"/>
        </w:rPr>
        <w:t> </w:t>
      </w:r>
      <w:r>
        <w:rPr>
          <w:rFonts w:ascii="Calibri" w:hAnsi="Calibri"/>
          <w:sz w:val="20"/>
        </w:rPr>
        <w:t>the</w:t>
      </w:r>
      <w:r>
        <w:rPr>
          <w:rFonts w:ascii="Calibri" w:hAnsi="Calibri"/>
          <w:spacing w:val="-4"/>
          <w:sz w:val="20"/>
        </w:rPr>
        <w:t> </w:t>
      </w:r>
      <w:r>
        <w:rPr>
          <w:rFonts w:ascii="Calibri" w:hAnsi="Calibri"/>
          <w:sz w:val="20"/>
        </w:rPr>
        <w:t>security</w:t>
      </w:r>
      <w:r>
        <w:rPr>
          <w:rFonts w:ascii="Calibri" w:hAnsi="Calibri"/>
          <w:spacing w:val="-3"/>
          <w:sz w:val="20"/>
        </w:rPr>
        <w:t> </w:t>
      </w:r>
      <w:r>
        <w:rPr>
          <w:rFonts w:ascii="Calibri" w:hAnsi="Calibri"/>
          <w:sz w:val="20"/>
        </w:rPr>
        <w:t>validation</w:t>
      </w:r>
      <w:r>
        <w:rPr>
          <w:rFonts w:ascii="Calibri" w:hAnsi="Calibri"/>
          <w:spacing w:val="-4"/>
          <w:sz w:val="20"/>
        </w:rPr>
        <w:t> </w:t>
      </w:r>
      <w:r>
        <w:rPr>
          <w:rFonts w:ascii="Calibri" w:hAnsi="Calibri"/>
          <w:sz w:val="20"/>
        </w:rPr>
        <w:t>of</w:t>
      </w:r>
      <w:r>
        <w:rPr>
          <w:rFonts w:ascii="Calibri" w:hAnsi="Calibri"/>
          <w:spacing w:val="-5"/>
          <w:sz w:val="20"/>
        </w:rPr>
        <w:t> </w:t>
      </w:r>
      <w:r>
        <w:rPr>
          <w:rFonts w:ascii="Calibri" w:hAnsi="Calibri"/>
          <w:sz w:val="20"/>
        </w:rPr>
        <w:t>the</w:t>
      </w:r>
      <w:r>
        <w:rPr>
          <w:rFonts w:ascii="Calibri" w:hAnsi="Calibri"/>
          <w:spacing w:val="-4"/>
          <w:sz w:val="20"/>
        </w:rPr>
        <w:t> </w:t>
      </w:r>
      <w:r>
        <w:rPr>
          <w:rFonts w:ascii="Calibri" w:hAnsi="Calibri"/>
          <w:sz w:val="20"/>
        </w:rPr>
        <w:t>package</w:t>
      </w:r>
      <w:r>
        <w:rPr>
          <w:rFonts w:ascii="Calibri" w:hAnsi="Calibri"/>
          <w:spacing w:val="-4"/>
          <w:sz w:val="20"/>
        </w:rPr>
        <w:t> </w:t>
      </w:r>
      <w:r>
        <w:rPr>
          <w:rFonts w:ascii="Calibri" w:hAnsi="Calibri"/>
          <w:sz w:val="20"/>
        </w:rPr>
        <w:t>or</w:t>
      </w:r>
      <w:r>
        <w:rPr>
          <w:rFonts w:ascii="Calibri" w:hAnsi="Calibri"/>
          <w:spacing w:val="-4"/>
          <w:sz w:val="20"/>
        </w:rPr>
        <w:t> </w:t>
      </w:r>
      <w:r>
        <w:rPr>
          <w:rFonts w:ascii="Calibri" w:hAnsi="Calibri"/>
          <w:sz w:val="20"/>
        </w:rPr>
        <w:t>package artifact(s) is performed. See the OAM Architecture document [1] clause 4.1.3, and clause 4.1.4.</w:t>
      </w:r>
    </w:p>
    <w:p>
      <w:pPr>
        <w:pStyle w:val="ListParagraph"/>
        <w:numPr>
          <w:ilvl w:val="0"/>
          <w:numId w:val="6"/>
        </w:numPr>
        <w:tabs>
          <w:tab w:pos="854" w:val="left" w:leader="none"/>
        </w:tabs>
        <w:spacing w:line="259" w:lineRule="auto" w:before="5" w:after="0"/>
        <w:ind w:left="854" w:right="574" w:hanging="361"/>
        <w:jc w:val="left"/>
        <w:rPr>
          <w:rFonts w:ascii="Calibri" w:hAnsi="Calibri"/>
          <w:sz w:val="20"/>
        </w:rPr>
      </w:pPr>
      <w:r>
        <w:rPr>
          <w:rFonts w:ascii="Calibri" w:hAnsi="Calibri"/>
          <w:sz w:val="20"/>
        </w:rPr>
        <w:t>Step 3, </w:t>
      </w:r>
      <w:r>
        <w:rPr>
          <w:rFonts w:ascii="Calibri" w:hAnsi="Calibri"/>
          <w:b/>
          <w:sz w:val="20"/>
          <w:u w:val="single"/>
        </w:rPr>
        <w:t>CERTIFICATION PROCESS</w:t>
      </w:r>
      <w:r>
        <w:rPr>
          <w:rFonts w:ascii="Calibri" w:hAnsi="Calibri"/>
          <w:sz w:val="20"/>
          <w:u w:val="none"/>
        </w:rPr>
        <w:t>: After onboarding, the package undergoes a certification process from the catalog</w:t>
      </w:r>
      <w:r>
        <w:rPr>
          <w:rFonts w:ascii="Calibri" w:hAnsi="Calibri"/>
          <w:spacing w:val="-3"/>
          <w:sz w:val="20"/>
          <w:u w:val="none"/>
        </w:rPr>
        <w:t> </w:t>
      </w:r>
      <w:r>
        <w:rPr>
          <w:rFonts w:ascii="Calibri" w:hAnsi="Calibri"/>
          <w:sz w:val="20"/>
          <w:u w:val="none"/>
        </w:rPr>
        <w:t>in</w:t>
      </w:r>
      <w:r>
        <w:rPr>
          <w:rFonts w:ascii="Calibri" w:hAnsi="Calibri"/>
          <w:spacing w:val="-2"/>
          <w:sz w:val="20"/>
          <w:u w:val="none"/>
        </w:rPr>
        <w:t> </w:t>
      </w:r>
      <w:r>
        <w:rPr>
          <w:rFonts w:ascii="Calibri" w:hAnsi="Calibri"/>
          <w:sz w:val="20"/>
          <w:u w:val="none"/>
        </w:rPr>
        <w:t>the</w:t>
      </w:r>
      <w:r>
        <w:rPr>
          <w:rFonts w:ascii="Calibri" w:hAnsi="Calibri"/>
          <w:spacing w:val="-3"/>
          <w:sz w:val="20"/>
          <w:u w:val="none"/>
        </w:rPr>
        <w:t> </w:t>
      </w:r>
      <w:r>
        <w:rPr>
          <w:rFonts w:ascii="Calibri" w:hAnsi="Calibri"/>
          <w:sz w:val="20"/>
          <w:u w:val="none"/>
        </w:rPr>
        <w:t>SMO.</w:t>
      </w:r>
      <w:r>
        <w:rPr>
          <w:rFonts w:ascii="Calibri" w:hAnsi="Calibri"/>
          <w:spacing w:val="-2"/>
          <w:sz w:val="20"/>
          <w:u w:val="none"/>
        </w:rPr>
        <w:t> </w:t>
      </w:r>
      <w:r>
        <w:rPr>
          <w:rFonts w:ascii="Calibri" w:hAnsi="Calibri"/>
          <w:sz w:val="20"/>
          <w:u w:val="none"/>
        </w:rPr>
        <w:t>Afterwards,</w:t>
      </w:r>
      <w:r>
        <w:rPr>
          <w:rFonts w:ascii="Calibri" w:hAnsi="Calibri"/>
          <w:spacing w:val="-2"/>
          <w:sz w:val="20"/>
          <w:u w:val="none"/>
        </w:rPr>
        <w:t> </w:t>
      </w:r>
      <w:r>
        <w:rPr>
          <w:rFonts w:ascii="Calibri" w:hAnsi="Calibri"/>
          <w:sz w:val="20"/>
          <w:u w:val="none"/>
        </w:rPr>
        <w:t>it</w:t>
      </w:r>
      <w:r>
        <w:rPr>
          <w:rFonts w:ascii="Calibri" w:hAnsi="Calibri"/>
          <w:spacing w:val="-2"/>
          <w:sz w:val="20"/>
          <w:u w:val="none"/>
        </w:rPr>
        <w:t> </w:t>
      </w:r>
      <w:r>
        <w:rPr>
          <w:rFonts w:ascii="Calibri" w:hAnsi="Calibri"/>
          <w:sz w:val="20"/>
          <w:u w:val="none"/>
        </w:rPr>
        <w:t>is</w:t>
      </w:r>
      <w:r>
        <w:rPr>
          <w:rFonts w:ascii="Calibri" w:hAnsi="Calibri"/>
          <w:spacing w:val="-4"/>
          <w:sz w:val="20"/>
          <w:u w:val="none"/>
        </w:rPr>
        <w:t> </w:t>
      </w:r>
      <w:r>
        <w:rPr>
          <w:rFonts w:ascii="Calibri" w:hAnsi="Calibri"/>
          <w:sz w:val="20"/>
          <w:u w:val="none"/>
        </w:rPr>
        <w:t>published</w:t>
      </w:r>
      <w:r>
        <w:rPr>
          <w:rFonts w:ascii="Calibri" w:hAnsi="Calibri"/>
          <w:spacing w:val="-2"/>
          <w:sz w:val="20"/>
          <w:u w:val="none"/>
        </w:rPr>
        <w:t> </w:t>
      </w:r>
      <w:r>
        <w:rPr>
          <w:rFonts w:ascii="Calibri" w:hAnsi="Calibri"/>
          <w:sz w:val="20"/>
          <w:u w:val="none"/>
        </w:rPr>
        <w:t>to</w:t>
      </w:r>
      <w:r>
        <w:rPr>
          <w:rFonts w:ascii="Calibri" w:hAnsi="Calibri"/>
          <w:spacing w:val="-2"/>
          <w:sz w:val="20"/>
          <w:u w:val="none"/>
        </w:rPr>
        <w:t> </w:t>
      </w:r>
      <w:r>
        <w:rPr>
          <w:rFonts w:ascii="Calibri" w:hAnsi="Calibri"/>
          <w:sz w:val="20"/>
          <w:u w:val="none"/>
        </w:rPr>
        <w:t>an</w:t>
      </w:r>
      <w:r>
        <w:rPr>
          <w:rFonts w:ascii="Calibri" w:hAnsi="Calibri"/>
          <w:spacing w:val="-2"/>
          <w:sz w:val="20"/>
          <w:u w:val="none"/>
        </w:rPr>
        <w:t> </w:t>
      </w:r>
      <w:r>
        <w:rPr>
          <w:rFonts w:ascii="Calibri" w:hAnsi="Calibri"/>
          <w:sz w:val="20"/>
          <w:u w:val="none"/>
        </w:rPr>
        <w:t>artifact</w:t>
      </w:r>
      <w:r>
        <w:rPr>
          <w:rFonts w:ascii="Calibri" w:hAnsi="Calibri"/>
          <w:spacing w:val="-2"/>
          <w:sz w:val="20"/>
          <w:u w:val="none"/>
        </w:rPr>
        <w:t> </w:t>
      </w:r>
      <w:r>
        <w:rPr>
          <w:rFonts w:ascii="Calibri" w:hAnsi="Calibri"/>
          <w:sz w:val="20"/>
          <w:u w:val="none"/>
        </w:rPr>
        <w:t>repository</w:t>
      </w:r>
      <w:r>
        <w:rPr>
          <w:rFonts w:ascii="Calibri" w:hAnsi="Calibri"/>
          <w:spacing w:val="-2"/>
          <w:sz w:val="20"/>
          <w:u w:val="none"/>
        </w:rPr>
        <w:t> </w:t>
      </w:r>
      <w:r>
        <w:rPr>
          <w:rFonts w:ascii="Calibri" w:hAnsi="Calibri"/>
          <w:sz w:val="20"/>
          <w:u w:val="none"/>
        </w:rPr>
        <w:t>(aka</w:t>
      </w:r>
      <w:r>
        <w:rPr>
          <w:rFonts w:ascii="Calibri" w:hAnsi="Calibri"/>
          <w:spacing w:val="-2"/>
          <w:sz w:val="20"/>
          <w:u w:val="none"/>
        </w:rPr>
        <w:t> </w:t>
      </w:r>
      <w:r>
        <w:rPr>
          <w:rFonts w:ascii="Calibri" w:hAnsi="Calibri"/>
          <w:sz w:val="20"/>
          <w:u w:val="none"/>
        </w:rPr>
        <w:t>the</w:t>
      </w:r>
      <w:r>
        <w:rPr>
          <w:rFonts w:ascii="Calibri" w:hAnsi="Calibri"/>
          <w:spacing w:val="-3"/>
          <w:sz w:val="20"/>
          <w:u w:val="none"/>
        </w:rPr>
        <w:t> </w:t>
      </w:r>
      <w:r>
        <w:rPr>
          <w:rFonts w:ascii="Calibri" w:hAnsi="Calibri"/>
          <w:sz w:val="20"/>
          <w:u w:val="none"/>
        </w:rPr>
        <w:t>run-time</w:t>
      </w:r>
      <w:r>
        <w:rPr>
          <w:rFonts w:ascii="Calibri" w:hAnsi="Calibri"/>
          <w:spacing w:val="-4"/>
          <w:sz w:val="20"/>
          <w:u w:val="none"/>
        </w:rPr>
        <w:t> </w:t>
      </w:r>
      <w:r>
        <w:rPr>
          <w:rFonts w:ascii="Calibri" w:hAnsi="Calibri"/>
          <w:sz w:val="20"/>
          <w:u w:val="none"/>
        </w:rPr>
        <w:t>library).</w:t>
      </w:r>
      <w:r>
        <w:rPr>
          <w:rFonts w:ascii="Calibri" w:hAnsi="Calibri"/>
          <w:spacing w:val="-1"/>
          <w:sz w:val="20"/>
          <w:u w:val="none"/>
        </w:rPr>
        <w:t> </w:t>
      </w:r>
      <w:r>
        <w:rPr>
          <w:rFonts w:ascii="Calibri" w:hAnsi="Calibri"/>
          <w:sz w:val="20"/>
          <w:u w:val="none"/>
        </w:rPr>
        <w:t>Certification</w:t>
      </w:r>
      <w:r>
        <w:rPr>
          <w:rFonts w:ascii="Calibri" w:hAnsi="Calibri"/>
          <w:spacing w:val="-2"/>
          <w:sz w:val="20"/>
          <w:u w:val="none"/>
        </w:rPr>
        <w:t> </w:t>
      </w:r>
      <w:r>
        <w:rPr>
          <w:rFonts w:ascii="Calibri" w:hAnsi="Calibri"/>
          <w:sz w:val="20"/>
          <w:u w:val="none"/>
        </w:rPr>
        <w:t>of the</w:t>
      </w:r>
      <w:r>
        <w:rPr>
          <w:rFonts w:ascii="Calibri" w:hAnsi="Calibri"/>
          <w:spacing w:val="-2"/>
          <w:sz w:val="20"/>
          <w:u w:val="none"/>
        </w:rPr>
        <w:t> </w:t>
      </w:r>
      <w:r>
        <w:rPr>
          <w:rFonts w:ascii="Calibri" w:hAnsi="Calibri"/>
          <w:sz w:val="20"/>
          <w:u w:val="none"/>
        </w:rPr>
        <w:t>package</w:t>
      </w:r>
      <w:r>
        <w:rPr>
          <w:rFonts w:ascii="Calibri" w:hAnsi="Calibri"/>
          <w:spacing w:val="-2"/>
          <w:sz w:val="20"/>
          <w:u w:val="none"/>
        </w:rPr>
        <w:t> </w:t>
      </w:r>
      <w:r>
        <w:rPr>
          <w:rFonts w:ascii="Calibri" w:hAnsi="Calibri"/>
          <w:sz w:val="20"/>
          <w:u w:val="none"/>
        </w:rPr>
        <w:t>may include</w:t>
      </w:r>
      <w:r>
        <w:rPr>
          <w:rFonts w:ascii="Calibri" w:hAnsi="Calibri"/>
          <w:spacing w:val="-2"/>
          <w:sz w:val="20"/>
          <w:u w:val="none"/>
        </w:rPr>
        <w:t> </w:t>
      </w:r>
      <w:r>
        <w:rPr>
          <w:rFonts w:ascii="Calibri" w:hAnsi="Calibri"/>
          <w:sz w:val="20"/>
          <w:u w:val="none"/>
        </w:rPr>
        <w:t>the</w:t>
      </w:r>
      <w:r>
        <w:rPr>
          <w:rFonts w:ascii="Calibri" w:hAnsi="Calibri"/>
          <w:spacing w:val="-2"/>
          <w:sz w:val="20"/>
          <w:u w:val="none"/>
        </w:rPr>
        <w:t> </w:t>
      </w:r>
      <w:r>
        <w:rPr>
          <w:rFonts w:ascii="Calibri" w:hAnsi="Calibri"/>
          <w:sz w:val="20"/>
          <w:u w:val="none"/>
        </w:rPr>
        <w:t>following:</w:t>
      </w:r>
      <w:r>
        <w:rPr>
          <w:rFonts w:ascii="Calibri" w:hAnsi="Calibri"/>
          <w:spacing w:val="-2"/>
          <w:sz w:val="20"/>
          <w:u w:val="none"/>
        </w:rPr>
        <w:t> </w:t>
      </w:r>
      <w:r>
        <w:rPr>
          <w:rFonts w:ascii="Calibri" w:hAnsi="Calibri"/>
          <w:sz w:val="20"/>
          <w:u w:val="none"/>
        </w:rPr>
        <w:t>security</w:t>
      </w:r>
      <w:r>
        <w:rPr>
          <w:rFonts w:ascii="Calibri" w:hAnsi="Calibri"/>
          <w:spacing w:val="-1"/>
          <w:sz w:val="20"/>
          <w:u w:val="none"/>
        </w:rPr>
        <w:t> </w:t>
      </w:r>
      <w:r>
        <w:rPr>
          <w:rFonts w:ascii="Calibri" w:hAnsi="Calibri"/>
          <w:sz w:val="20"/>
          <w:u w:val="none"/>
        </w:rPr>
        <w:t>validation</w:t>
      </w:r>
      <w:r>
        <w:rPr>
          <w:rFonts w:ascii="Calibri" w:hAnsi="Calibri"/>
          <w:spacing w:val="-1"/>
          <w:sz w:val="20"/>
          <w:u w:val="none"/>
        </w:rPr>
        <w:t> </w:t>
      </w:r>
      <w:r>
        <w:rPr>
          <w:rFonts w:ascii="Calibri" w:hAnsi="Calibri"/>
          <w:sz w:val="20"/>
          <w:u w:val="none"/>
        </w:rPr>
        <w:t>of</w:t>
      </w:r>
      <w:r>
        <w:rPr>
          <w:rFonts w:ascii="Calibri" w:hAnsi="Calibri"/>
          <w:spacing w:val="-3"/>
          <w:sz w:val="20"/>
          <w:u w:val="none"/>
        </w:rPr>
        <w:t> </w:t>
      </w:r>
      <w:r>
        <w:rPr>
          <w:rFonts w:ascii="Calibri" w:hAnsi="Calibri"/>
          <w:sz w:val="20"/>
          <w:u w:val="none"/>
        </w:rPr>
        <w:t>artifacts,</w:t>
      </w:r>
      <w:r>
        <w:rPr>
          <w:rFonts w:ascii="Calibri" w:hAnsi="Calibri"/>
          <w:spacing w:val="-1"/>
          <w:sz w:val="20"/>
          <w:u w:val="none"/>
        </w:rPr>
        <w:t> </w:t>
      </w:r>
      <w:r>
        <w:rPr>
          <w:rFonts w:ascii="Calibri" w:hAnsi="Calibri"/>
          <w:sz w:val="20"/>
          <w:u w:val="none"/>
        </w:rPr>
        <w:t>metadata</w:t>
      </w:r>
      <w:r>
        <w:rPr>
          <w:rFonts w:ascii="Calibri" w:hAnsi="Calibri"/>
          <w:spacing w:val="-1"/>
          <w:sz w:val="20"/>
          <w:u w:val="none"/>
        </w:rPr>
        <w:t> </w:t>
      </w:r>
      <w:r>
        <w:rPr>
          <w:rFonts w:ascii="Calibri" w:hAnsi="Calibri"/>
          <w:sz w:val="20"/>
          <w:u w:val="none"/>
        </w:rPr>
        <w:t>verification,</w:t>
      </w:r>
      <w:r>
        <w:rPr>
          <w:rFonts w:ascii="Calibri" w:hAnsi="Calibri"/>
          <w:spacing w:val="-1"/>
          <w:sz w:val="20"/>
          <w:u w:val="none"/>
        </w:rPr>
        <w:t> </w:t>
      </w:r>
      <w:r>
        <w:rPr>
          <w:rFonts w:ascii="Calibri" w:hAnsi="Calibri"/>
          <w:sz w:val="20"/>
          <w:u w:val="none"/>
        </w:rPr>
        <w:t>artifact</w:t>
      </w:r>
      <w:r>
        <w:rPr>
          <w:rFonts w:ascii="Calibri" w:hAnsi="Calibri"/>
          <w:spacing w:val="-1"/>
          <w:sz w:val="20"/>
          <w:u w:val="none"/>
        </w:rPr>
        <w:t> </w:t>
      </w:r>
      <w:r>
        <w:rPr>
          <w:rFonts w:ascii="Calibri" w:hAnsi="Calibri"/>
          <w:sz w:val="20"/>
          <w:u w:val="none"/>
        </w:rPr>
        <w:t>verification against indicated metadata locations. See the OAM Architecture document [1].</w:t>
      </w:r>
    </w:p>
    <w:p>
      <w:pPr>
        <w:pStyle w:val="ListParagraph"/>
        <w:numPr>
          <w:ilvl w:val="1"/>
          <w:numId w:val="6"/>
        </w:numPr>
        <w:tabs>
          <w:tab w:pos="1574" w:val="left" w:leader="none"/>
        </w:tabs>
        <w:spacing w:line="252" w:lineRule="auto" w:before="1" w:after="0"/>
        <w:ind w:left="1574" w:right="748" w:hanging="360"/>
        <w:jc w:val="left"/>
        <w:rPr>
          <w:rFonts w:ascii="Calibri" w:hAnsi="Calibri"/>
          <w:sz w:val="20"/>
        </w:rPr>
      </w:pPr>
      <w:r>
        <w:rPr>
          <w:rFonts w:ascii="Calibri" w:hAnsi="Calibri"/>
          <w:sz w:val="20"/>
        </w:rPr>
        <w:t>Note:</w:t>
      </w:r>
      <w:r>
        <w:rPr>
          <w:rFonts w:ascii="Calibri" w:hAnsi="Calibri"/>
          <w:spacing w:val="-5"/>
          <w:sz w:val="20"/>
        </w:rPr>
        <w:t> </w:t>
      </w:r>
      <w:r>
        <w:rPr>
          <w:rFonts w:ascii="Calibri" w:hAnsi="Calibri"/>
          <w:sz w:val="20"/>
        </w:rPr>
        <w:t>The</w:t>
      </w:r>
      <w:r>
        <w:rPr>
          <w:rFonts w:ascii="Calibri" w:hAnsi="Calibri"/>
          <w:spacing w:val="-4"/>
          <w:sz w:val="20"/>
        </w:rPr>
        <w:t> </w:t>
      </w:r>
      <w:r>
        <w:rPr>
          <w:rFonts w:ascii="Calibri" w:hAnsi="Calibri"/>
          <w:sz w:val="20"/>
        </w:rPr>
        <w:t>package</w:t>
      </w:r>
      <w:r>
        <w:rPr>
          <w:rFonts w:ascii="Calibri" w:hAnsi="Calibri"/>
          <w:spacing w:val="-1"/>
          <w:sz w:val="20"/>
        </w:rPr>
        <w:t> </w:t>
      </w:r>
      <w:r>
        <w:rPr>
          <w:rFonts w:ascii="Calibri" w:hAnsi="Calibri"/>
          <w:sz w:val="20"/>
        </w:rPr>
        <w:t>cannot</w:t>
      </w:r>
      <w:r>
        <w:rPr>
          <w:rFonts w:ascii="Calibri" w:hAnsi="Calibri"/>
          <w:spacing w:val="-3"/>
          <w:sz w:val="20"/>
        </w:rPr>
        <w:t> </w:t>
      </w:r>
      <w:r>
        <w:rPr>
          <w:rFonts w:ascii="Calibri" w:hAnsi="Calibri"/>
          <w:sz w:val="20"/>
        </w:rPr>
        <w:t>be</w:t>
      </w:r>
      <w:r>
        <w:rPr>
          <w:rFonts w:ascii="Calibri" w:hAnsi="Calibri"/>
          <w:spacing w:val="-4"/>
          <w:sz w:val="20"/>
        </w:rPr>
        <w:t> </w:t>
      </w:r>
      <w:r>
        <w:rPr>
          <w:rFonts w:ascii="Calibri" w:hAnsi="Calibri"/>
          <w:sz w:val="20"/>
        </w:rPr>
        <w:t>certified</w:t>
      </w:r>
      <w:r>
        <w:rPr>
          <w:rFonts w:ascii="Calibri" w:hAnsi="Calibri"/>
          <w:spacing w:val="-3"/>
          <w:sz w:val="20"/>
        </w:rPr>
        <w:t> </w:t>
      </w:r>
      <w:r>
        <w:rPr>
          <w:rFonts w:ascii="Calibri" w:hAnsi="Calibri"/>
          <w:sz w:val="20"/>
        </w:rPr>
        <w:t>until</w:t>
      </w:r>
      <w:r>
        <w:rPr>
          <w:rFonts w:ascii="Calibri" w:hAnsi="Calibri"/>
          <w:spacing w:val="-3"/>
          <w:sz w:val="20"/>
        </w:rPr>
        <w:t> </w:t>
      </w:r>
      <w:r>
        <w:rPr>
          <w:rFonts w:ascii="Calibri" w:hAnsi="Calibri"/>
          <w:sz w:val="20"/>
        </w:rPr>
        <w:t>training</w:t>
      </w:r>
      <w:r>
        <w:rPr>
          <w:rFonts w:ascii="Calibri" w:hAnsi="Calibri"/>
          <w:spacing w:val="-4"/>
          <w:sz w:val="20"/>
        </w:rPr>
        <w:t> </w:t>
      </w:r>
      <w:r>
        <w:rPr>
          <w:rFonts w:ascii="Calibri" w:hAnsi="Calibri"/>
          <w:sz w:val="20"/>
        </w:rPr>
        <w:t>is</w:t>
      </w:r>
      <w:r>
        <w:rPr>
          <w:rFonts w:ascii="Calibri" w:hAnsi="Calibri"/>
          <w:spacing w:val="-3"/>
          <w:sz w:val="20"/>
        </w:rPr>
        <w:t> </w:t>
      </w:r>
      <w:r>
        <w:rPr>
          <w:rFonts w:ascii="Calibri" w:hAnsi="Calibri"/>
          <w:sz w:val="20"/>
        </w:rPr>
        <w:t>finished.</w:t>
      </w:r>
      <w:r>
        <w:rPr>
          <w:rFonts w:ascii="Calibri" w:hAnsi="Calibri"/>
          <w:spacing w:val="-3"/>
          <w:sz w:val="20"/>
        </w:rPr>
        <w:t> </w:t>
      </w:r>
      <w:r>
        <w:rPr>
          <w:rFonts w:ascii="Calibri" w:hAnsi="Calibri"/>
          <w:sz w:val="20"/>
        </w:rPr>
        <w:t>If</w:t>
      </w:r>
      <w:r>
        <w:rPr>
          <w:rFonts w:ascii="Calibri" w:hAnsi="Calibri"/>
          <w:spacing w:val="-4"/>
          <w:sz w:val="20"/>
        </w:rPr>
        <w:t> </w:t>
      </w:r>
      <w:r>
        <w:rPr>
          <w:rFonts w:ascii="Calibri" w:hAnsi="Calibri"/>
          <w:sz w:val="20"/>
        </w:rPr>
        <w:t>the</w:t>
      </w:r>
      <w:r>
        <w:rPr>
          <w:rFonts w:ascii="Calibri" w:hAnsi="Calibri"/>
          <w:spacing w:val="-4"/>
          <w:sz w:val="20"/>
        </w:rPr>
        <w:t> </w:t>
      </w:r>
      <w:r>
        <w:rPr>
          <w:rFonts w:ascii="Calibri" w:hAnsi="Calibri"/>
          <w:sz w:val="20"/>
        </w:rPr>
        <w:t>AI/ML</w:t>
      </w:r>
      <w:r>
        <w:rPr>
          <w:rFonts w:ascii="Calibri" w:hAnsi="Calibri"/>
          <w:spacing w:val="-3"/>
          <w:sz w:val="20"/>
        </w:rPr>
        <w:t> </w:t>
      </w:r>
      <w:r>
        <w:rPr>
          <w:rFonts w:ascii="Calibri" w:hAnsi="Calibri"/>
          <w:sz w:val="20"/>
        </w:rPr>
        <w:t>training</w:t>
      </w:r>
      <w:r>
        <w:rPr>
          <w:rFonts w:ascii="Calibri" w:hAnsi="Calibri"/>
          <w:spacing w:val="-4"/>
          <w:sz w:val="20"/>
        </w:rPr>
        <w:t> </w:t>
      </w:r>
      <w:r>
        <w:rPr>
          <w:rFonts w:ascii="Calibri" w:hAnsi="Calibri"/>
          <w:sz w:val="20"/>
        </w:rPr>
        <w:t>cannot</w:t>
      </w:r>
      <w:r>
        <w:rPr>
          <w:rFonts w:ascii="Calibri" w:hAnsi="Calibri"/>
          <w:spacing w:val="-3"/>
          <w:sz w:val="20"/>
        </w:rPr>
        <w:t> </w:t>
      </w:r>
      <w:r>
        <w:rPr>
          <w:rFonts w:ascii="Calibri" w:hAnsi="Calibri"/>
          <w:sz w:val="20"/>
        </w:rPr>
        <w:t>complete, the package is not certified.</w:t>
      </w:r>
    </w:p>
    <w:p>
      <w:pPr>
        <w:pStyle w:val="ListParagraph"/>
        <w:numPr>
          <w:ilvl w:val="1"/>
          <w:numId w:val="6"/>
        </w:numPr>
        <w:tabs>
          <w:tab w:pos="1573" w:val="left" w:leader="none"/>
        </w:tabs>
        <w:spacing w:line="240" w:lineRule="auto" w:before="7" w:after="0"/>
        <w:ind w:left="1573" w:right="0" w:hanging="359"/>
        <w:jc w:val="left"/>
        <w:rPr>
          <w:rFonts w:ascii="Calibri" w:hAnsi="Calibri"/>
          <w:sz w:val="20"/>
        </w:rPr>
      </w:pPr>
      <w:r>
        <w:rPr>
          <w:rFonts w:ascii="Calibri" w:hAnsi="Calibri"/>
          <w:sz w:val="20"/>
        </w:rPr>
        <w:t>Note:</w:t>
      </w:r>
      <w:r>
        <w:rPr>
          <w:rFonts w:ascii="Calibri" w:hAnsi="Calibri"/>
          <w:spacing w:val="-7"/>
          <w:sz w:val="20"/>
        </w:rPr>
        <w:t> </w:t>
      </w:r>
      <w:r>
        <w:rPr>
          <w:rFonts w:ascii="Calibri" w:hAnsi="Calibri"/>
          <w:sz w:val="20"/>
        </w:rPr>
        <w:t>The</w:t>
      </w:r>
      <w:r>
        <w:rPr>
          <w:rFonts w:ascii="Calibri" w:hAnsi="Calibri"/>
          <w:spacing w:val="-6"/>
          <w:sz w:val="20"/>
        </w:rPr>
        <w:t> </w:t>
      </w:r>
      <w:r>
        <w:rPr>
          <w:rFonts w:ascii="Calibri" w:hAnsi="Calibri"/>
          <w:sz w:val="20"/>
        </w:rPr>
        <w:t>package</w:t>
      </w:r>
      <w:r>
        <w:rPr>
          <w:rFonts w:ascii="Calibri" w:hAnsi="Calibri"/>
          <w:spacing w:val="-4"/>
          <w:sz w:val="20"/>
        </w:rPr>
        <w:t> </w:t>
      </w:r>
      <w:r>
        <w:rPr>
          <w:rFonts w:ascii="Calibri" w:hAnsi="Calibri"/>
          <w:sz w:val="20"/>
        </w:rPr>
        <w:t>cannot</w:t>
      </w:r>
      <w:r>
        <w:rPr>
          <w:rFonts w:ascii="Calibri" w:hAnsi="Calibri"/>
          <w:spacing w:val="-6"/>
          <w:sz w:val="20"/>
        </w:rPr>
        <w:t> </w:t>
      </w:r>
      <w:r>
        <w:rPr>
          <w:rFonts w:ascii="Calibri" w:hAnsi="Calibri"/>
          <w:sz w:val="20"/>
        </w:rPr>
        <w:t>be</w:t>
      </w:r>
      <w:r>
        <w:rPr>
          <w:rFonts w:ascii="Calibri" w:hAnsi="Calibri"/>
          <w:spacing w:val="-6"/>
          <w:sz w:val="20"/>
        </w:rPr>
        <w:t> </w:t>
      </w:r>
      <w:r>
        <w:rPr>
          <w:rFonts w:ascii="Calibri" w:hAnsi="Calibri"/>
          <w:sz w:val="20"/>
        </w:rPr>
        <w:t>certified</w:t>
      </w:r>
      <w:r>
        <w:rPr>
          <w:rFonts w:ascii="Calibri" w:hAnsi="Calibri"/>
          <w:spacing w:val="-6"/>
          <w:sz w:val="20"/>
        </w:rPr>
        <w:t> </w:t>
      </w:r>
      <w:r>
        <w:rPr>
          <w:rFonts w:ascii="Calibri" w:hAnsi="Calibri"/>
          <w:sz w:val="20"/>
        </w:rPr>
        <w:t>until</w:t>
      </w:r>
      <w:r>
        <w:rPr>
          <w:rFonts w:ascii="Calibri" w:hAnsi="Calibri"/>
          <w:spacing w:val="-6"/>
          <w:sz w:val="20"/>
        </w:rPr>
        <w:t> </w:t>
      </w:r>
      <w:r>
        <w:rPr>
          <w:rFonts w:ascii="Calibri" w:hAnsi="Calibri"/>
          <w:sz w:val="20"/>
        </w:rPr>
        <w:t>security</w:t>
      </w:r>
      <w:r>
        <w:rPr>
          <w:rFonts w:ascii="Calibri" w:hAnsi="Calibri"/>
          <w:spacing w:val="-5"/>
          <w:sz w:val="20"/>
        </w:rPr>
        <w:t> </w:t>
      </w:r>
      <w:r>
        <w:rPr>
          <w:rFonts w:ascii="Calibri" w:hAnsi="Calibri"/>
          <w:sz w:val="20"/>
        </w:rPr>
        <w:t>validation</w:t>
      </w:r>
      <w:r>
        <w:rPr>
          <w:rFonts w:ascii="Calibri" w:hAnsi="Calibri"/>
          <w:spacing w:val="-6"/>
          <w:sz w:val="20"/>
        </w:rPr>
        <w:t> </w:t>
      </w:r>
      <w:r>
        <w:rPr>
          <w:rFonts w:ascii="Calibri" w:hAnsi="Calibri"/>
          <w:sz w:val="20"/>
        </w:rPr>
        <w:t>of</w:t>
      </w:r>
      <w:r>
        <w:rPr>
          <w:rFonts w:ascii="Calibri" w:hAnsi="Calibri"/>
          <w:spacing w:val="-7"/>
          <w:sz w:val="20"/>
        </w:rPr>
        <w:t> </w:t>
      </w:r>
      <w:r>
        <w:rPr>
          <w:rFonts w:ascii="Calibri" w:hAnsi="Calibri"/>
          <w:sz w:val="20"/>
        </w:rPr>
        <w:t>the</w:t>
      </w:r>
      <w:r>
        <w:rPr>
          <w:rFonts w:ascii="Calibri" w:hAnsi="Calibri"/>
          <w:spacing w:val="-7"/>
          <w:sz w:val="20"/>
        </w:rPr>
        <w:t> </w:t>
      </w:r>
      <w:r>
        <w:rPr>
          <w:rFonts w:ascii="Calibri" w:hAnsi="Calibri"/>
          <w:sz w:val="20"/>
        </w:rPr>
        <w:t>package</w:t>
      </w:r>
      <w:r>
        <w:rPr>
          <w:rFonts w:ascii="Calibri" w:hAnsi="Calibri"/>
          <w:spacing w:val="-6"/>
          <w:sz w:val="20"/>
        </w:rPr>
        <w:t> </w:t>
      </w:r>
      <w:r>
        <w:rPr>
          <w:rFonts w:ascii="Calibri" w:hAnsi="Calibri"/>
          <w:sz w:val="20"/>
        </w:rPr>
        <w:t>is</w:t>
      </w:r>
      <w:r>
        <w:rPr>
          <w:rFonts w:ascii="Calibri" w:hAnsi="Calibri"/>
          <w:spacing w:val="-6"/>
          <w:sz w:val="20"/>
        </w:rPr>
        <w:t> </w:t>
      </w:r>
      <w:r>
        <w:rPr>
          <w:rFonts w:ascii="Calibri" w:hAnsi="Calibri"/>
          <w:spacing w:val="-2"/>
          <w:sz w:val="20"/>
        </w:rPr>
        <w:t>completed.</w:t>
      </w:r>
    </w:p>
    <w:p>
      <w:pPr>
        <w:pStyle w:val="ListParagraph"/>
        <w:numPr>
          <w:ilvl w:val="1"/>
          <w:numId w:val="6"/>
        </w:numPr>
        <w:tabs>
          <w:tab w:pos="1574" w:val="left" w:leader="none"/>
        </w:tabs>
        <w:spacing w:line="252" w:lineRule="auto" w:before="14" w:after="0"/>
        <w:ind w:left="1574" w:right="1306" w:hanging="360"/>
        <w:jc w:val="left"/>
        <w:rPr>
          <w:rFonts w:ascii="Calibri" w:hAnsi="Calibri"/>
          <w:sz w:val="20"/>
        </w:rPr>
      </w:pPr>
      <w:r>
        <w:rPr>
          <w:rFonts w:ascii="Calibri" w:hAnsi="Calibri"/>
          <w:sz w:val="20"/>
        </w:rPr>
        <w:t>Note:</w:t>
      </w:r>
      <w:r>
        <w:rPr>
          <w:rFonts w:ascii="Calibri" w:hAnsi="Calibri"/>
          <w:spacing w:val="-5"/>
          <w:sz w:val="20"/>
        </w:rPr>
        <w:t> </w:t>
      </w:r>
      <w:r>
        <w:rPr>
          <w:rFonts w:ascii="Calibri" w:hAnsi="Calibri"/>
          <w:sz w:val="20"/>
        </w:rPr>
        <w:t>For</w:t>
      </w:r>
      <w:r>
        <w:rPr>
          <w:rFonts w:ascii="Calibri" w:hAnsi="Calibri"/>
          <w:spacing w:val="-3"/>
          <w:sz w:val="20"/>
        </w:rPr>
        <w:t> </w:t>
      </w:r>
      <w:r>
        <w:rPr>
          <w:rFonts w:ascii="Calibri" w:hAnsi="Calibri"/>
          <w:sz w:val="20"/>
        </w:rPr>
        <w:t>some</w:t>
      </w:r>
      <w:r>
        <w:rPr>
          <w:rFonts w:ascii="Calibri" w:hAnsi="Calibri"/>
          <w:spacing w:val="-4"/>
          <w:sz w:val="20"/>
        </w:rPr>
        <w:t> </w:t>
      </w:r>
      <w:r>
        <w:rPr>
          <w:rFonts w:ascii="Calibri" w:hAnsi="Calibri"/>
          <w:sz w:val="20"/>
        </w:rPr>
        <w:t>operators,</w:t>
      </w:r>
      <w:r>
        <w:rPr>
          <w:rFonts w:ascii="Calibri" w:hAnsi="Calibri"/>
          <w:spacing w:val="-3"/>
          <w:sz w:val="20"/>
        </w:rPr>
        <w:t> </w:t>
      </w:r>
      <w:r>
        <w:rPr>
          <w:rFonts w:ascii="Calibri" w:hAnsi="Calibri"/>
          <w:sz w:val="20"/>
        </w:rPr>
        <w:t>the</w:t>
      </w:r>
      <w:r>
        <w:rPr>
          <w:rFonts w:ascii="Calibri" w:hAnsi="Calibri"/>
          <w:spacing w:val="-4"/>
          <w:sz w:val="20"/>
        </w:rPr>
        <w:t> </w:t>
      </w:r>
      <w:r>
        <w:rPr>
          <w:rFonts w:ascii="Calibri" w:hAnsi="Calibri"/>
          <w:sz w:val="20"/>
        </w:rPr>
        <w:t>package</w:t>
      </w:r>
      <w:r>
        <w:rPr>
          <w:rFonts w:ascii="Calibri" w:hAnsi="Calibri"/>
          <w:spacing w:val="-4"/>
          <w:sz w:val="20"/>
        </w:rPr>
        <w:t> </w:t>
      </w:r>
      <w:r>
        <w:rPr>
          <w:rFonts w:ascii="Calibri" w:hAnsi="Calibri"/>
          <w:sz w:val="20"/>
        </w:rPr>
        <w:t>may</w:t>
      </w:r>
      <w:r>
        <w:rPr>
          <w:rFonts w:ascii="Calibri" w:hAnsi="Calibri"/>
          <w:spacing w:val="-2"/>
          <w:sz w:val="20"/>
        </w:rPr>
        <w:t> </w:t>
      </w:r>
      <w:r>
        <w:rPr>
          <w:rFonts w:ascii="Calibri" w:hAnsi="Calibri"/>
          <w:sz w:val="20"/>
        </w:rPr>
        <w:t>go</w:t>
      </w:r>
      <w:r>
        <w:rPr>
          <w:rFonts w:ascii="Calibri" w:hAnsi="Calibri"/>
          <w:spacing w:val="-3"/>
          <w:sz w:val="20"/>
        </w:rPr>
        <w:t> </w:t>
      </w:r>
      <w:r>
        <w:rPr>
          <w:rFonts w:ascii="Calibri" w:hAnsi="Calibri"/>
          <w:sz w:val="20"/>
        </w:rPr>
        <w:t>through</w:t>
      </w:r>
      <w:r>
        <w:rPr>
          <w:rFonts w:ascii="Calibri" w:hAnsi="Calibri"/>
          <w:spacing w:val="-3"/>
          <w:sz w:val="20"/>
        </w:rPr>
        <w:t> </w:t>
      </w:r>
      <w:r>
        <w:rPr>
          <w:rFonts w:ascii="Calibri" w:hAnsi="Calibri"/>
          <w:sz w:val="20"/>
        </w:rPr>
        <w:t>part</w:t>
      </w:r>
      <w:r>
        <w:rPr>
          <w:rFonts w:ascii="Calibri" w:hAnsi="Calibri"/>
          <w:spacing w:val="-3"/>
          <w:sz w:val="20"/>
        </w:rPr>
        <w:t> </w:t>
      </w:r>
      <w:r>
        <w:rPr>
          <w:rFonts w:ascii="Calibri" w:hAnsi="Calibri"/>
          <w:sz w:val="20"/>
        </w:rPr>
        <w:t>of</w:t>
      </w:r>
      <w:r>
        <w:rPr>
          <w:rFonts w:ascii="Calibri" w:hAnsi="Calibri"/>
          <w:spacing w:val="-5"/>
          <w:sz w:val="20"/>
        </w:rPr>
        <w:t> </w:t>
      </w:r>
      <w:r>
        <w:rPr>
          <w:rFonts w:ascii="Calibri" w:hAnsi="Calibri"/>
          <w:sz w:val="20"/>
        </w:rPr>
        <w:t>the</w:t>
      </w:r>
      <w:r>
        <w:rPr>
          <w:rFonts w:ascii="Calibri" w:hAnsi="Calibri"/>
          <w:spacing w:val="-4"/>
          <w:sz w:val="20"/>
        </w:rPr>
        <w:t> </w:t>
      </w:r>
      <w:r>
        <w:rPr>
          <w:rFonts w:ascii="Calibri" w:hAnsi="Calibri"/>
          <w:sz w:val="20"/>
        </w:rPr>
        <w:t>certification</w:t>
      </w:r>
      <w:r>
        <w:rPr>
          <w:rFonts w:ascii="Calibri" w:hAnsi="Calibri"/>
          <w:spacing w:val="-3"/>
          <w:sz w:val="20"/>
        </w:rPr>
        <w:t> </w:t>
      </w:r>
      <w:r>
        <w:rPr>
          <w:rFonts w:ascii="Calibri" w:hAnsi="Calibri"/>
          <w:sz w:val="20"/>
        </w:rPr>
        <w:t>process</w:t>
      </w:r>
      <w:r>
        <w:rPr>
          <w:rFonts w:ascii="Calibri" w:hAnsi="Calibri"/>
          <w:spacing w:val="-3"/>
          <w:sz w:val="20"/>
        </w:rPr>
        <w:t> </w:t>
      </w:r>
      <w:r>
        <w:rPr>
          <w:rFonts w:ascii="Calibri" w:hAnsi="Calibri"/>
          <w:sz w:val="20"/>
        </w:rPr>
        <w:t>before onboarding (Step 1 and Step 2).</w:t>
      </w:r>
    </w:p>
    <w:p>
      <w:pPr>
        <w:pStyle w:val="ListParagraph"/>
        <w:numPr>
          <w:ilvl w:val="0"/>
          <w:numId w:val="6"/>
        </w:numPr>
        <w:tabs>
          <w:tab w:pos="854" w:val="left" w:leader="none"/>
        </w:tabs>
        <w:spacing w:line="256" w:lineRule="auto" w:before="6" w:after="0"/>
        <w:ind w:left="854" w:right="881" w:hanging="361"/>
        <w:jc w:val="left"/>
        <w:rPr>
          <w:rFonts w:ascii="Calibri" w:hAnsi="Calibri"/>
          <w:sz w:val="20"/>
        </w:rPr>
      </w:pPr>
      <w:r>
        <w:rPr>
          <w:rFonts w:ascii="Calibri" w:hAnsi="Calibri"/>
          <w:sz w:val="20"/>
        </w:rPr>
        <w:t>Step</w:t>
      </w:r>
      <w:r>
        <w:rPr>
          <w:rFonts w:ascii="Calibri" w:hAnsi="Calibri"/>
          <w:spacing w:val="-3"/>
          <w:sz w:val="20"/>
        </w:rPr>
        <w:t> </w:t>
      </w:r>
      <w:r>
        <w:rPr>
          <w:rFonts w:ascii="Calibri" w:hAnsi="Calibri"/>
          <w:sz w:val="20"/>
        </w:rPr>
        <w:t>4,</w:t>
      </w:r>
      <w:r>
        <w:rPr>
          <w:rFonts w:ascii="Calibri" w:hAnsi="Calibri"/>
          <w:spacing w:val="-2"/>
          <w:sz w:val="20"/>
        </w:rPr>
        <w:t> </w:t>
      </w:r>
      <w:r>
        <w:rPr>
          <w:rFonts w:ascii="Calibri" w:hAnsi="Calibri"/>
          <w:b/>
          <w:sz w:val="20"/>
          <w:u w:val="single"/>
        </w:rPr>
        <w:t>DEPLOY</w:t>
      </w:r>
      <w:r>
        <w:rPr>
          <w:rFonts w:ascii="Calibri" w:hAnsi="Calibri"/>
          <w:sz w:val="20"/>
          <w:u w:val="none"/>
        </w:rPr>
        <w:t>:</w:t>
      </w:r>
      <w:r>
        <w:rPr>
          <w:rFonts w:ascii="Calibri" w:hAnsi="Calibri"/>
          <w:spacing w:val="-4"/>
          <w:sz w:val="20"/>
          <w:u w:val="none"/>
        </w:rPr>
        <w:t> </w:t>
      </w:r>
      <w:r>
        <w:rPr>
          <w:rFonts w:ascii="Calibri" w:hAnsi="Calibri"/>
          <w:sz w:val="20"/>
          <w:u w:val="none"/>
        </w:rPr>
        <w:t>In</w:t>
      </w:r>
      <w:r>
        <w:rPr>
          <w:rFonts w:ascii="Calibri" w:hAnsi="Calibri"/>
          <w:spacing w:val="-3"/>
          <w:sz w:val="20"/>
          <w:u w:val="none"/>
        </w:rPr>
        <w:t> </w:t>
      </w:r>
      <w:r>
        <w:rPr>
          <w:rFonts w:ascii="Calibri" w:hAnsi="Calibri"/>
          <w:sz w:val="20"/>
          <w:u w:val="none"/>
        </w:rPr>
        <w:t>deployment,</w:t>
      </w:r>
      <w:r>
        <w:rPr>
          <w:rFonts w:ascii="Calibri" w:hAnsi="Calibri"/>
          <w:spacing w:val="-2"/>
          <w:sz w:val="20"/>
          <w:u w:val="none"/>
        </w:rPr>
        <w:t> </w:t>
      </w:r>
      <w:r>
        <w:rPr>
          <w:rFonts w:ascii="Calibri" w:hAnsi="Calibri"/>
          <w:sz w:val="20"/>
          <w:u w:val="none"/>
        </w:rPr>
        <w:t>The</w:t>
      </w:r>
      <w:r>
        <w:rPr>
          <w:rFonts w:ascii="Calibri" w:hAnsi="Calibri"/>
          <w:spacing w:val="-4"/>
          <w:sz w:val="20"/>
          <w:u w:val="none"/>
        </w:rPr>
        <w:t> </w:t>
      </w:r>
      <w:r>
        <w:rPr>
          <w:rFonts w:ascii="Calibri" w:hAnsi="Calibri"/>
          <w:sz w:val="20"/>
          <w:u w:val="none"/>
        </w:rPr>
        <w:t>deployment</w:t>
      </w:r>
      <w:r>
        <w:rPr>
          <w:rFonts w:ascii="Calibri" w:hAnsi="Calibri"/>
          <w:spacing w:val="-3"/>
          <w:sz w:val="20"/>
          <w:u w:val="none"/>
        </w:rPr>
        <w:t> </w:t>
      </w:r>
      <w:r>
        <w:rPr>
          <w:rFonts w:ascii="Calibri" w:hAnsi="Calibri"/>
          <w:sz w:val="20"/>
          <w:u w:val="none"/>
        </w:rPr>
        <w:t>tool</w:t>
      </w:r>
      <w:r>
        <w:rPr>
          <w:rFonts w:ascii="Calibri" w:hAnsi="Calibri"/>
          <w:spacing w:val="-4"/>
          <w:sz w:val="20"/>
          <w:u w:val="none"/>
        </w:rPr>
        <w:t> </w:t>
      </w:r>
      <w:r>
        <w:rPr>
          <w:rFonts w:ascii="Calibri" w:hAnsi="Calibri"/>
          <w:sz w:val="20"/>
          <w:u w:val="none"/>
        </w:rPr>
        <w:t>is</w:t>
      </w:r>
      <w:r>
        <w:rPr>
          <w:rFonts w:ascii="Calibri" w:hAnsi="Calibri"/>
          <w:spacing w:val="-3"/>
          <w:sz w:val="20"/>
          <w:u w:val="none"/>
        </w:rPr>
        <w:t> </w:t>
      </w:r>
      <w:r>
        <w:rPr>
          <w:rFonts w:ascii="Calibri" w:hAnsi="Calibri"/>
          <w:sz w:val="20"/>
          <w:u w:val="none"/>
        </w:rPr>
        <w:t>given</w:t>
      </w:r>
      <w:r>
        <w:rPr>
          <w:rFonts w:ascii="Calibri" w:hAnsi="Calibri"/>
          <w:spacing w:val="-3"/>
          <w:sz w:val="20"/>
          <w:u w:val="none"/>
        </w:rPr>
        <w:t> </w:t>
      </w:r>
      <w:r>
        <w:rPr>
          <w:rFonts w:ascii="Calibri" w:hAnsi="Calibri"/>
          <w:sz w:val="20"/>
          <w:u w:val="none"/>
        </w:rPr>
        <w:t>a</w:t>
      </w:r>
      <w:r>
        <w:rPr>
          <w:rFonts w:ascii="Calibri" w:hAnsi="Calibri"/>
          <w:spacing w:val="-3"/>
          <w:sz w:val="20"/>
          <w:u w:val="none"/>
        </w:rPr>
        <w:t> </w:t>
      </w:r>
      <w:r>
        <w:rPr>
          <w:rFonts w:ascii="Calibri" w:hAnsi="Calibri"/>
          <w:sz w:val="20"/>
          <w:u w:val="none"/>
        </w:rPr>
        <w:t>reference</w:t>
      </w:r>
      <w:r>
        <w:rPr>
          <w:rFonts w:ascii="Calibri" w:hAnsi="Calibri"/>
          <w:spacing w:val="-5"/>
          <w:sz w:val="20"/>
          <w:u w:val="none"/>
        </w:rPr>
        <w:t> </w:t>
      </w:r>
      <w:r>
        <w:rPr>
          <w:rFonts w:ascii="Calibri" w:hAnsi="Calibri"/>
          <w:sz w:val="20"/>
          <w:u w:val="none"/>
        </w:rPr>
        <w:t>to</w:t>
      </w:r>
      <w:r>
        <w:rPr>
          <w:rFonts w:ascii="Calibri" w:hAnsi="Calibri"/>
          <w:spacing w:val="-3"/>
          <w:sz w:val="20"/>
          <w:u w:val="none"/>
        </w:rPr>
        <w:t> </w:t>
      </w:r>
      <w:r>
        <w:rPr>
          <w:rFonts w:ascii="Calibri" w:hAnsi="Calibri"/>
          <w:sz w:val="20"/>
          <w:u w:val="none"/>
        </w:rPr>
        <w:t>the</w:t>
      </w:r>
      <w:r>
        <w:rPr>
          <w:rFonts w:ascii="Calibri" w:hAnsi="Calibri"/>
          <w:spacing w:val="-4"/>
          <w:sz w:val="20"/>
          <w:u w:val="none"/>
        </w:rPr>
        <w:t> </w:t>
      </w:r>
      <w:r>
        <w:rPr>
          <w:rFonts w:ascii="Calibri" w:hAnsi="Calibri"/>
          <w:sz w:val="20"/>
          <w:u w:val="none"/>
        </w:rPr>
        <w:t>image</w:t>
      </w:r>
      <w:r>
        <w:rPr>
          <w:rFonts w:ascii="Calibri" w:hAnsi="Calibri"/>
          <w:spacing w:val="-4"/>
          <w:sz w:val="20"/>
          <w:u w:val="none"/>
        </w:rPr>
        <w:t> </w:t>
      </w:r>
      <w:r>
        <w:rPr>
          <w:rFonts w:ascii="Calibri" w:hAnsi="Calibri"/>
          <w:sz w:val="20"/>
          <w:u w:val="none"/>
        </w:rPr>
        <w:t>repository</w:t>
      </w:r>
      <w:r>
        <w:rPr>
          <w:rFonts w:ascii="Calibri" w:hAnsi="Calibri"/>
          <w:spacing w:val="-3"/>
          <w:sz w:val="20"/>
          <w:u w:val="none"/>
        </w:rPr>
        <w:t> </w:t>
      </w:r>
      <w:r>
        <w:rPr>
          <w:rFonts w:ascii="Calibri" w:hAnsi="Calibri"/>
          <w:sz w:val="20"/>
          <w:u w:val="none"/>
        </w:rPr>
        <w:t>entry</w:t>
      </w:r>
      <w:r>
        <w:rPr>
          <w:rFonts w:ascii="Calibri" w:hAnsi="Calibri"/>
          <w:spacing w:val="-2"/>
          <w:sz w:val="20"/>
          <w:u w:val="none"/>
        </w:rPr>
        <w:t> </w:t>
      </w:r>
      <w:r>
        <w:rPr>
          <w:rFonts w:ascii="Calibri" w:hAnsi="Calibri"/>
          <w:sz w:val="20"/>
          <w:u w:val="none"/>
        </w:rPr>
        <w:t>from which the image can be pulled. Inventory is updated.</w:t>
      </w:r>
    </w:p>
    <w:p>
      <w:pPr>
        <w:pStyle w:val="BodyText"/>
        <w:spacing w:before="101"/>
        <w:rPr>
          <w:rFonts w:ascii="Calibri"/>
        </w:rPr>
      </w:pPr>
    </w:p>
    <w:p>
      <w:pPr>
        <w:pStyle w:val="Heading2"/>
        <w:numPr>
          <w:ilvl w:val="1"/>
          <w:numId w:val="4"/>
        </w:numPr>
        <w:tabs>
          <w:tab w:pos="1525" w:val="left" w:leader="none"/>
        </w:tabs>
        <w:spacing w:line="240" w:lineRule="auto" w:before="0" w:after="0"/>
        <w:ind w:left="1525" w:right="0" w:hanging="1133"/>
        <w:jc w:val="left"/>
      </w:pPr>
      <w:bookmarkStart w:name="_bookmark18" w:id="19"/>
      <w:bookmarkEnd w:id="19"/>
      <w:r>
        <w:rPr/>
      </w:r>
      <w:r>
        <w:rPr/>
        <w:t>App</w:t>
      </w:r>
      <w:r>
        <w:rPr>
          <w:spacing w:val="-8"/>
        </w:rPr>
        <w:t> </w:t>
      </w:r>
      <w:r>
        <w:rPr>
          <w:spacing w:val="-2"/>
        </w:rPr>
        <w:t>Package</w:t>
      </w:r>
    </w:p>
    <w:p>
      <w:pPr>
        <w:pStyle w:val="Heading3"/>
        <w:numPr>
          <w:ilvl w:val="2"/>
          <w:numId w:val="4"/>
        </w:numPr>
        <w:tabs>
          <w:tab w:pos="1525" w:val="left" w:leader="none"/>
        </w:tabs>
        <w:spacing w:line="240" w:lineRule="auto" w:before="298" w:after="0"/>
        <w:ind w:left="1525" w:right="0" w:hanging="1133"/>
        <w:jc w:val="left"/>
      </w:pPr>
      <w:bookmarkStart w:name="_bookmark19" w:id="20"/>
      <w:bookmarkEnd w:id="20"/>
      <w:r>
        <w:rPr/>
      </w:r>
      <w:r>
        <w:rPr/>
        <w:t>App</w:t>
      </w:r>
      <w:r>
        <w:rPr>
          <w:spacing w:val="-5"/>
        </w:rPr>
        <w:t> </w:t>
      </w:r>
      <w:r>
        <w:rPr/>
        <w:t>Package</w:t>
      </w:r>
      <w:r>
        <w:rPr>
          <w:spacing w:val="-5"/>
        </w:rPr>
        <w:t> </w:t>
      </w:r>
      <w:r>
        <w:rPr>
          <w:spacing w:val="-2"/>
        </w:rPr>
        <w:t>Concepts</w:t>
      </w:r>
    </w:p>
    <w:p>
      <w:pPr>
        <w:pStyle w:val="BodyText"/>
        <w:spacing w:before="181"/>
        <w:ind w:left="392" w:right="533"/>
      </w:pPr>
      <w:r>
        <w:rPr/>
        <w:t>The</w:t>
      </w:r>
      <w:r>
        <w:rPr>
          <w:spacing w:val="-3"/>
        </w:rPr>
        <w:t> </w:t>
      </w:r>
      <w:r>
        <w:rPr/>
        <w:t>package</w:t>
      </w:r>
      <w:r>
        <w:rPr>
          <w:spacing w:val="-3"/>
        </w:rPr>
        <w:t> </w:t>
      </w:r>
      <w:r>
        <w:rPr/>
        <w:t>concepts</w:t>
      </w:r>
      <w:r>
        <w:rPr>
          <w:spacing w:val="-3"/>
        </w:rPr>
        <w:t> </w:t>
      </w:r>
      <w:r>
        <w:rPr/>
        <w:t>are</w:t>
      </w:r>
      <w:r>
        <w:rPr>
          <w:spacing w:val="-3"/>
        </w:rPr>
        <w:t> </w:t>
      </w:r>
      <w:r>
        <w:rPr/>
        <w:t>motivated</w:t>
      </w:r>
      <w:r>
        <w:rPr>
          <w:spacing w:val="-2"/>
        </w:rPr>
        <w:t> </w:t>
      </w:r>
      <w:r>
        <w:rPr/>
        <w:t>from</w:t>
      </w:r>
      <w:r>
        <w:rPr>
          <w:spacing w:val="-2"/>
        </w:rPr>
        <w:t> </w:t>
      </w:r>
      <w:r>
        <w:rPr/>
        <w:t>the</w:t>
      </w:r>
      <w:r>
        <w:rPr>
          <w:spacing w:val="-3"/>
        </w:rPr>
        <w:t> </w:t>
      </w:r>
      <w:r>
        <w:rPr/>
        <w:t>ETSI</w:t>
      </w:r>
      <w:r>
        <w:rPr>
          <w:spacing w:val="-3"/>
        </w:rPr>
        <w:t> </w:t>
      </w:r>
      <w:r>
        <w:rPr/>
        <w:t>GS</w:t>
      </w:r>
      <w:r>
        <w:rPr>
          <w:spacing w:val="-3"/>
        </w:rPr>
        <w:t> </w:t>
      </w:r>
      <w:r>
        <w:rPr/>
        <w:t>NFV-SOL</w:t>
      </w:r>
      <w:r>
        <w:rPr>
          <w:spacing w:val="-3"/>
        </w:rPr>
        <w:t> </w:t>
      </w:r>
      <w:r>
        <w:rPr/>
        <w:t>004</w:t>
      </w:r>
      <w:r>
        <w:rPr>
          <w:spacing w:val="-2"/>
        </w:rPr>
        <w:t> </w:t>
      </w:r>
      <w:r>
        <w:rPr/>
        <w:t>[2]</w:t>
      </w:r>
      <w:r>
        <w:rPr>
          <w:spacing w:val="-3"/>
        </w:rPr>
        <w:t> </w:t>
      </w:r>
      <w:r>
        <w:rPr/>
        <w:t>standards</w:t>
      </w:r>
      <w:r>
        <w:rPr>
          <w:spacing w:val="-3"/>
        </w:rPr>
        <w:t> </w:t>
      </w:r>
      <w:r>
        <w:rPr/>
        <w:t>which</w:t>
      </w:r>
      <w:r>
        <w:rPr>
          <w:spacing w:val="-3"/>
        </w:rPr>
        <w:t> </w:t>
      </w:r>
      <w:r>
        <w:rPr/>
        <w:t>describe</w:t>
      </w:r>
      <w:r>
        <w:rPr>
          <w:spacing w:val="-3"/>
        </w:rPr>
        <w:t> </w:t>
      </w:r>
      <w:r>
        <w:rPr/>
        <w:t>the</w:t>
      </w:r>
      <w:r>
        <w:rPr>
          <w:spacing w:val="-3"/>
        </w:rPr>
        <w:t> </w:t>
      </w:r>
      <w:r>
        <w:rPr/>
        <w:t>directory structure and required files for a package.</w:t>
      </w:r>
    </w:p>
    <w:p>
      <w:pPr>
        <w:spacing w:after="0"/>
        <w:sectPr>
          <w:pgSz w:w="11910" w:h="16850"/>
          <w:pgMar w:header="864" w:footer="488" w:top="1520" w:bottom="680" w:left="740" w:right="600"/>
        </w:sectPr>
      </w:pPr>
    </w:p>
    <w:p>
      <w:pPr>
        <w:pStyle w:val="BodyText"/>
        <w:spacing w:before="53"/>
        <w:ind w:left="392"/>
      </w:pPr>
      <w:r>
        <w:rPr/>
        <w:t>The</w:t>
      </w:r>
      <w:r>
        <w:rPr>
          <w:spacing w:val="-6"/>
        </w:rPr>
        <w:t> </w:t>
      </w:r>
      <w:r>
        <w:rPr/>
        <w:t>Application</w:t>
      </w:r>
      <w:r>
        <w:rPr>
          <w:spacing w:val="-4"/>
        </w:rPr>
        <w:t> </w:t>
      </w:r>
      <w:r>
        <w:rPr/>
        <w:t>Package</w:t>
      </w:r>
      <w:r>
        <w:rPr>
          <w:spacing w:val="-5"/>
        </w:rPr>
        <w:t> </w:t>
      </w:r>
      <w:r>
        <w:rPr>
          <w:spacing w:val="-2"/>
        </w:rPr>
        <w:t>contains:</w:t>
      </w:r>
    </w:p>
    <w:p>
      <w:pPr>
        <w:pStyle w:val="BodyText"/>
        <w:spacing w:before="180"/>
        <w:ind w:left="392"/>
      </w:pPr>
      <w:r>
        <w:rPr/>
        <w:t>Manifest</w:t>
      </w:r>
      <w:r>
        <w:rPr>
          <w:spacing w:val="-5"/>
        </w:rPr>
        <w:t> </w:t>
      </w:r>
      <w:r>
        <w:rPr/>
        <w:t>file</w:t>
      </w:r>
      <w:r>
        <w:rPr>
          <w:spacing w:val="-3"/>
        </w:rPr>
        <w:t> </w:t>
      </w:r>
      <w:r>
        <w:rPr/>
        <w:t>–</w:t>
      </w:r>
      <w:r>
        <w:rPr>
          <w:spacing w:val="-2"/>
        </w:rPr>
        <w:t> </w:t>
      </w:r>
      <w:r>
        <w:rPr/>
        <w:t>The</w:t>
      </w:r>
      <w:r>
        <w:rPr>
          <w:spacing w:val="-4"/>
        </w:rPr>
        <w:t> </w:t>
      </w:r>
      <w:r>
        <w:rPr/>
        <w:t>manifest</w:t>
      </w:r>
      <w:r>
        <w:rPr>
          <w:spacing w:val="-5"/>
        </w:rPr>
        <w:t> </w:t>
      </w:r>
      <w:r>
        <w:rPr/>
        <w:t>file</w:t>
      </w:r>
      <w:r>
        <w:rPr>
          <w:spacing w:val="-3"/>
        </w:rPr>
        <w:t> </w:t>
      </w:r>
      <w:r>
        <w:rPr/>
        <w:t>describes</w:t>
      </w:r>
      <w:r>
        <w:rPr>
          <w:spacing w:val="-5"/>
        </w:rPr>
        <w:t> </w:t>
      </w:r>
      <w:r>
        <w:rPr/>
        <w:t>the</w:t>
      </w:r>
      <w:r>
        <w:rPr>
          <w:spacing w:val="-3"/>
        </w:rPr>
        <w:t> </w:t>
      </w:r>
      <w:r>
        <w:rPr/>
        <w:t>location</w:t>
      </w:r>
      <w:r>
        <w:rPr>
          <w:spacing w:val="-3"/>
        </w:rPr>
        <w:t> </w:t>
      </w:r>
      <w:r>
        <w:rPr/>
        <w:t>and</w:t>
      </w:r>
      <w:r>
        <w:rPr>
          <w:spacing w:val="-3"/>
        </w:rPr>
        <w:t> </w:t>
      </w:r>
      <w:r>
        <w:rPr/>
        <w:t>types</w:t>
      </w:r>
      <w:r>
        <w:rPr>
          <w:spacing w:val="-4"/>
        </w:rPr>
        <w:t> </w:t>
      </w:r>
      <w:r>
        <w:rPr/>
        <w:t>of</w:t>
      </w:r>
      <w:r>
        <w:rPr>
          <w:spacing w:val="-4"/>
        </w:rPr>
        <w:t> </w:t>
      </w:r>
      <w:r>
        <w:rPr/>
        <w:t>files</w:t>
      </w:r>
      <w:r>
        <w:rPr>
          <w:spacing w:val="-4"/>
        </w:rPr>
        <w:t> </w:t>
      </w:r>
      <w:r>
        <w:rPr/>
        <w:t>in</w:t>
      </w:r>
      <w:r>
        <w:rPr>
          <w:spacing w:val="-3"/>
        </w:rPr>
        <w:t> </w:t>
      </w:r>
      <w:r>
        <w:rPr/>
        <w:t>the</w:t>
      </w:r>
      <w:r>
        <w:rPr>
          <w:spacing w:val="-5"/>
        </w:rPr>
        <w:t> </w:t>
      </w:r>
      <w:r>
        <w:rPr>
          <w:spacing w:val="-2"/>
        </w:rPr>
        <w:t>package.</w:t>
      </w:r>
    </w:p>
    <w:p>
      <w:pPr>
        <w:pStyle w:val="BodyText"/>
        <w:spacing w:before="178"/>
        <w:ind w:left="392" w:right="533"/>
      </w:pPr>
      <w:r>
        <w:rPr/>
        <w:t>Metadata</w:t>
      </w:r>
      <w:r>
        <w:rPr>
          <w:spacing w:val="-1"/>
        </w:rPr>
        <w:t> </w:t>
      </w:r>
      <w:r>
        <w:rPr/>
        <w:t>–</w:t>
      </w:r>
      <w:r>
        <w:rPr>
          <w:spacing w:val="-2"/>
        </w:rPr>
        <w:t> </w:t>
      </w:r>
      <w:r>
        <w:rPr/>
        <w:t>The</w:t>
      </w:r>
      <w:r>
        <w:rPr>
          <w:spacing w:val="-3"/>
        </w:rPr>
        <w:t> </w:t>
      </w:r>
      <w:r>
        <w:rPr/>
        <w:t>metadata</w:t>
      </w:r>
      <w:r>
        <w:rPr>
          <w:spacing w:val="-3"/>
        </w:rPr>
        <w:t> </w:t>
      </w:r>
      <w:r>
        <w:rPr/>
        <w:t>contains</w:t>
      </w:r>
      <w:r>
        <w:rPr>
          <w:spacing w:val="-4"/>
        </w:rPr>
        <w:t> </w:t>
      </w:r>
      <w:r>
        <w:rPr/>
        <w:t>reference</w:t>
      </w:r>
      <w:r>
        <w:rPr>
          <w:spacing w:val="-3"/>
        </w:rPr>
        <w:t> </w:t>
      </w:r>
      <w:r>
        <w:rPr/>
        <w:t>information related</w:t>
      </w:r>
      <w:r>
        <w:rPr>
          <w:spacing w:val="-2"/>
        </w:rPr>
        <w:t> </w:t>
      </w:r>
      <w:r>
        <w:rPr/>
        <w:t>to</w:t>
      </w:r>
      <w:r>
        <w:rPr>
          <w:spacing w:val="-2"/>
        </w:rPr>
        <w:t> </w:t>
      </w:r>
      <w:r>
        <w:rPr/>
        <w:t>the</w:t>
      </w:r>
      <w:r>
        <w:rPr>
          <w:spacing w:val="-3"/>
        </w:rPr>
        <w:t> </w:t>
      </w:r>
      <w:r>
        <w:rPr/>
        <w:t>package</w:t>
      </w:r>
      <w:r>
        <w:rPr>
          <w:spacing w:val="-3"/>
        </w:rPr>
        <w:t> </w:t>
      </w:r>
      <w:r>
        <w:rPr/>
        <w:t>itself.</w:t>
      </w:r>
      <w:r>
        <w:rPr>
          <w:spacing w:val="-3"/>
        </w:rPr>
        <w:t> </w:t>
      </w:r>
      <w:r>
        <w:rPr/>
        <w:t>It</w:t>
      </w:r>
      <w:r>
        <w:rPr>
          <w:spacing w:val="-4"/>
        </w:rPr>
        <w:t> </w:t>
      </w:r>
      <w:r>
        <w:rPr/>
        <w:t>is</w:t>
      </w:r>
      <w:r>
        <w:rPr>
          <w:spacing w:val="-6"/>
        </w:rPr>
        <w:t> </w:t>
      </w:r>
      <w:r>
        <w:rPr/>
        <w:t>information</w:t>
      </w:r>
      <w:r>
        <w:rPr>
          <w:spacing w:val="-2"/>
        </w:rPr>
        <w:t> </w:t>
      </w:r>
      <w:r>
        <w:rPr/>
        <w:t>about</w:t>
      </w:r>
      <w:r>
        <w:rPr>
          <w:spacing w:val="-4"/>
        </w:rPr>
        <w:t> </w:t>
      </w:r>
      <w:r>
        <w:rPr/>
        <w:t>the information in the package, hence it is called metadata.</w:t>
      </w:r>
    </w:p>
    <w:p>
      <w:pPr>
        <w:pStyle w:val="BodyText"/>
        <w:spacing w:line="427" w:lineRule="auto" w:before="181"/>
        <w:ind w:left="392" w:right="1804"/>
      </w:pPr>
      <w:r>
        <w:rPr/>
        <w:t>Other</w:t>
      </w:r>
      <w:r>
        <w:rPr>
          <w:spacing w:val="-1"/>
        </w:rPr>
        <w:t> </w:t>
      </w:r>
      <w:r>
        <w:rPr/>
        <w:t>artifacts</w:t>
      </w:r>
      <w:r>
        <w:rPr>
          <w:spacing w:val="-1"/>
        </w:rPr>
        <w:t> </w:t>
      </w:r>
      <w:r>
        <w:rPr/>
        <w:t>–</w:t>
      </w:r>
      <w:r>
        <w:rPr>
          <w:spacing w:val="-1"/>
        </w:rPr>
        <w:t> </w:t>
      </w:r>
      <w:r>
        <w:rPr/>
        <w:t>The</w:t>
      </w:r>
      <w:r>
        <w:rPr>
          <w:spacing w:val="-4"/>
        </w:rPr>
        <w:t> </w:t>
      </w:r>
      <w:r>
        <w:rPr/>
        <w:t>package</w:t>
      </w:r>
      <w:r>
        <w:rPr>
          <w:spacing w:val="-4"/>
        </w:rPr>
        <w:t> </w:t>
      </w:r>
      <w:r>
        <w:rPr/>
        <w:t>can</w:t>
      </w:r>
      <w:r>
        <w:rPr>
          <w:spacing w:val="-1"/>
        </w:rPr>
        <w:t> </w:t>
      </w:r>
      <w:r>
        <w:rPr/>
        <w:t>also</w:t>
      </w:r>
      <w:r>
        <w:rPr>
          <w:spacing w:val="-2"/>
        </w:rPr>
        <w:t> </w:t>
      </w:r>
      <w:r>
        <w:rPr/>
        <w:t>contain</w:t>
      </w:r>
      <w:r>
        <w:rPr>
          <w:spacing w:val="-3"/>
        </w:rPr>
        <w:t> </w:t>
      </w:r>
      <w:r>
        <w:rPr/>
        <w:t>other</w:t>
      </w:r>
      <w:r>
        <w:rPr>
          <w:spacing w:val="-1"/>
        </w:rPr>
        <w:t> </w:t>
      </w:r>
      <w:r>
        <w:rPr/>
        <w:t>artifacts</w:t>
      </w:r>
      <w:r>
        <w:rPr>
          <w:spacing w:val="-4"/>
        </w:rPr>
        <w:t> </w:t>
      </w:r>
      <w:r>
        <w:rPr/>
        <w:t>as</w:t>
      </w:r>
      <w:r>
        <w:rPr>
          <w:spacing w:val="-3"/>
        </w:rPr>
        <w:t> </w:t>
      </w:r>
      <w:r>
        <w:rPr/>
        <w:t>well</w:t>
      </w:r>
      <w:r>
        <w:rPr>
          <w:spacing w:val="-3"/>
        </w:rPr>
        <w:t> </w:t>
      </w:r>
      <w:r>
        <w:rPr/>
        <w:t>such</w:t>
      </w:r>
      <w:r>
        <w:rPr>
          <w:spacing w:val="-1"/>
        </w:rPr>
        <w:t> </w:t>
      </w:r>
      <w:r>
        <w:rPr/>
        <w:t>as</w:t>
      </w:r>
      <w:r>
        <w:rPr>
          <w:spacing w:val="-3"/>
        </w:rPr>
        <w:t> </w:t>
      </w:r>
      <w:r>
        <w:rPr/>
        <w:t>informational</w:t>
      </w:r>
      <w:r>
        <w:rPr>
          <w:spacing w:val="-4"/>
        </w:rPr>
        <w:t> </w:t>
      </w:r>
      <w:r>
        <w:rPr/>
        <w:t>artifacts. Note:</w:t>
      </w:r>
      <w:r>
        <w:rPr>
          <w:spacing w:val="-4"/>
        </w:rPr>
        <w:t> </w:t>
      </w:r>
      <w:r>
        <w:rPr/>
        <w:t>The</w:t>
      </w:r>
      <w:r>
        <w:rPr>
          <w:spacing w:val="-3"/>
        </w:rPr>
        <w:t> </w:t>
      </w:r>
      <w:r>
        <w:rPr/>
        <w:t>OAM</w:t>
      </w:r>
      <w:r>
        <w:rPr>
          <w:spacing w:val="-4"/>
        </w:rPr>
        <w:t> </w:t>
      </w:r>
      <w:r>
        <w:rPr/>
        <w:t>Architecture</w:t>
      </w:r>
      <w:r>
        <w:rPr>
          <w:spacing w:val="-4"/>
        </w:rPr>
        <w:t> </w:t>
      </w:r>
      <w:r>
        <w:rPr/>
        <w:t>specification</w:t>
      </w:r>
      <w:r>
        <w:rPr>
          <w:spacing w:val="-4"/>
        </w:rPr>
        <w:t> </w:t>
      </w:r>
      <w:r>
        <w:rPr/>
        <w:t>[1]</w:t>
      </w:r>
      <w:r>
        <w:rPr>
          <w:spacing w:val="-4"/>
        </w:rPr>
        <w:t> </w:t>
      </w:r>
      <w:r>
        <w:rPr/>
        <w:t>does</w:t>
      </w:r>
      <w:r>
        <w:rPr>
          <w:spacing w:val="-5"/>
        </w:rPr>
        <w:t> </w:t>
      </w:r>
      <w:r>
        <w:rPr/>
        <w:t>not</w:t>
      </w:r>
      <w:r>
        <w:rPr>
          <w:spacing w:val="-5"/>
        </w:rPr>
        <w:t> </w:t>
      </w:r>
      <w:r>
        <w:rPr/>
        <w:t>cover</w:t>
      </w:r>
      <w:r>
        <w:rPr>
          <w:spacing w:val="-4"/>
        </w:rPr>
        <w:t> </w:t>
      </w:r>
      <w:r>
        <w:rPr/>
        <w:t>details</w:t>
      </w:r>
      <w:r>
        <w:rPr>
          <w:spacing w:val="-5"/>
        </w:rPr>
        <w:t> </w:t>
      </w:r>
      <w:r>
        <w:rPr/>
        <w:t>about</w:t>
      </w:r>
      <w:r>
        <w:rPr>
          <w:spacing w:val="-5"/>
        </w:rPr>
        <w:t> </w:t>
      </w:r>
      <w:r>
        <w:rPr/>
        <w:t>the</w:t>
      </w:r>
      <w:r>
        <w:rPr>
          <w:spacing w:val="-4"/>
        </w:rPr>
        <w:t> </w:t>
      </w:r>
      <w:r>
        <w:rPr/>
        <w:t>application</w:t>
      </w:r>
      <w:r>
        <w:rPr>
          <w:spacing w:val="-5"/>
        </w:rPr>
        <w:t> </w:t>
      </w:r>
      <w:r>
        <w:rPr>
          <w:spacing w:val="-2"/>
        </w:rPr>
        <w:t>package.</w:t>
      </w:r>
    </w:p>
    <w:p>
      <w:pPr>
        <w:pStyle w:val="BodyText"/>
      </w:pPr>
    </w:p>
    <w:p>
      <w:pPr>
        <w:pStyle w:val="BodyText"/>
        <w:spacing w:before="71"/>
      </w:pPr>
    </w:p>
    <w:p>
      <w:pPr>
        <w:pStyle w:val="Heading3"/>
        <w:numPr>
          <w:ilvl w:val="2"/>
          <w:numId w:val="4"/>
        </w:numPr>
        <w:tabs>
          <w:tab w:pos="1525" w:val="left" w:leader="none"/>
        </w:tabs>
        <w:spacing w:line="240" w:lineRule="auto" w:before="0" w:after="0"/>
        <w:ind w:left="1525" w:right="0" w:hanging="1133"/>
        <w:jc w:val="left"/>
      </w:pPr>
      <w:bookmarkStart w:name="_bookmark20" w:id="21"/>
      <w:bookmarkEnd w:id="21"/>
      <w:r>
        <w:rPr/>
      </w:r>
      <w:r>
        <w:rPr/>
        <w:t>App</w:t>
      </w:r>
      <w:r>
        <w:rPr>
          <w:spacing w:val="-5"/>
        </w:rPr>
        <w:t> </w:t>
      </w:r>
      <w:r>
        <w:rPr/>
        <w:t>Package</w:t>
      </w:r>
      <w:r>
        <w:rPr>
          <w:spacing w:val="-6"/>
        </w:rPr>
        <w:t> </w:t>
      </w:r>
      <w:r>
        <w:rPr>
          <w:spacing w:val="-2"/>
        </w:rPr>
        <w:t>Security</w:t>
      </w:r>
    </w:p>
    <w:p>
      <w:pPr>
        <w:pStyle w:val="BodyText"/>
        <w:spacing w:before="182"/>
        <w:ind w:left="392"/>
      </w:pPr>
      <w:r>
        <w:rPr/>
        <w:t>An</w:t>
      </w:r>
      <w:r>
        <w:rPr>
          <w:spacing w:val="-1"/>
        </w:rPr>
        <w:t> </w:t>
      </w:r>
      <w:r>
        <w:rPr/>
        <w:t>important</w:t>
      </w:r>
      <w:r>
        <w:rPr>
          <w:spacing w:val="-3"/>
        </w:rPr>
        <w:t> </w:t>
      </w:r>
      <w:r>
        <w:rPr/>
        <w:t>aspect</w:t>
      </w:r>
      <w:r>
        <w:rPr>
          <w:spacing w:val="-5"/>
        </w:rPr>
        <w:t> </w:t>
      </w:r>
      <w:r>
        <w:rPr/>
        <w:t>of</w:t>
      </w:r>
      <w:r>
        <w:rPr>
          <w:spacing w:val="-2"/>
        </w:rPr>
        <w:t> </w:t>
      </w:r>
      <w:r>
        <w:rPr/>
        <w:t>managing application</w:t>
      </w:r>
      <w:r>
        <w:rPr>
          <w:spacing w:val="-3"/>
        </w:rPr>
        <w:t> </w:t>
      </w:r>
      <w:r>
        <w:rPr/>
        <w:t>packages</w:t>
      </w:r>
      <w:r>
        <w:rPr>
          <w:spacing w:val="-3"/>
        </w:rPr>
        <w:t> </w:t>
      </w:r>
      <w:r>
        <w:rPr/>
        <w:t>of</w:t>
      </w:r>
      <w:r>
        <w:rPr>
          <w:spacing w:val="-2"/>
        </w:rPr>
        <w:t> </w:t>
      </w:r>
      <w:r>
        <w:rPr/>
        <w:t>CNFs,</w:t>
      </w:r>
      <w:r>
        <w:rPr>
          <w:spacing w:val="-1"/>
        </w:rPr>
        <w:t> </w:t>
      </w:r>
      <w:r>
        <w:rPr/>
        <w:t>VNFs,</w:t>
      </w:r>
      <w:r>
        <w:rPr>
          <w:spacing w:val="-2"/>
        </w:rPr>
        <w:t> </w:t>
      </w:r>
      <w:r>
        <w:rPr/>
        <w:t>rApps,</w:t>
      </w:r>
      <w:r>
        <w:rPr>
          <w:spacing w:val="-2"/>
        </w:rPr>
        <w:t> </w:t>
      </w:r>
      <w:r>
        <w:rPr/>
        <w:t>and</w:t>
      </w:r>
      <w:r>
        <w:rPr>
          <w:spacing w:val="-1"/>
        </w:rPr>
        <w:t> </w:t>
      </w:r>
      <w:r>
        <w:rPr/>
        <w:t>xApps</w:t>
      </w:r>
      <w:r>
        <w:rPr>
          <w:spacing w:val="-2"/>
        </w:rPr>
        <w:t> </w:t>
      </w:r>
      <w:r>
        <w:rPr/>
        <w:t>as</w:t>
      </w:r>
      <w:r>
        <w:rPr>
          <w:spacing w:val="-3"/>
        </w:rPr>
        <w:t> </w:t>
      </w:r>
      <w:r>
        <w:rPr/>
        <w:t>it</w:t>
      </w:r>
      <w:r>
        <w:rPr>
          <w:spacing w:val="-3"/>
        </w:rPr>
        <w:t> </w:t>
      </w:r>
      <w:r>
        <w:rPr/>
        <w:t>relates</w:t>
      </w:r>
      <w:r>
        <w:rPr>
          <w:spacing w:val="-3"/>
        </w:rPr>
        <w:t> </w:t>
      </w:r>
      <w:r>
        <w:rPr/>
        <w:t>to</w:t>
      </w:r>
      <w:r>
        <w:rPr>
          <w:spacing w:val="-1"/>
        </w:rPr>
        <w:t> </w:t>
      </w:r>
      <w:r>
        <w:rPr/>
        <w:t>O-RAN Cloudification &amp; Orchestration are the security aspects.</w:t>
      </w:r>
    </w:p>
    <w:p>
      <w:pPr>
        <w:pStyle w:val="BodyText"/>
        <w:spacing w:before="178"/>
        <w:ind w:left="392" w:right="788"/>
      </w:pPr>
      <w:r>
        <w:rPr>
          <w:color w:val="4471C4"/>
        </w:rPr>
        <w:t>The WG11 Security Requirements specification [12] covers security requirements and controls related to package security.</w:t>
      </w:r>
      <w:r>
        <w:rPr>
          <w:color w:val="4471C4"/>
          <w:spacing w:val="-1"/>
        </w:rPr>
        <w:t> </w:t>
      </w:r>
      <w:r>
        <w:rPr/>
        <w:t>These</w:t>
      </w:r>
      <w:r>
        <w:rPr>
          <w:spacing w:val="-3"/>
        </w:rPr>
        <w:t> </w:t>
      </w:r>
      <w:r>
        <w:rPr/>
        <w:t>requirements</w:t>
      </w:r>
      <w:r>
        <w:rPr>
          <w:spacing w:val="-4"/>
        </w:rPr>
        <w:t> </w:t>
      </w:r>
      <w:r>
        <w:rPr/>
        <w:t>follow ETSI</w:t>
      </w:r>
      <w:r>
        <w:rPr>
          <w:spacing w:val="-3"/>
        </w:rPr>
        <w:t> </w:t>
      </w:r>
      <w:r>
        <w:rPr/>
        <w:t>GS</w:t>
      </w:r>
      <w:r>
        <w:rPr>
          <w:spacing w:val="-4"/>
        </w:rPr>
        <w:t> </w:t>
      </w:r>
      <w:r>
        <w:rPr/>
        <w:t>NFV-SEC</w:t>
      </w:r>
      <w:r>
        <w:rPr>
          <w:spacing w:val="-4"/>
        </w:rPr>
        <w:t> </w:t>
      </w:r>
      <w:r>
        <w:rPr/>
        <w:t>021</w:t>
      </w:r>
      <w:r>
        <w:rPr>
          <w:spacing w:val="-2"/>
        </w:rPr>
        <w:t> </w:t>
      </w:r>
      <w:r>
        <w:rPr/>
        <w:t>[11], ETSI</w:t>
      </w:r>
      <w:r>
        <w:rPr>
          <w:spacing w:val="-3"/>
        </w:rPr>
        <w:t> </w:t>
      </w:r>
      <w:r>
        <w:rPr/>
        <w:t>GS</w:t>
      </w:r>
      <w:r>
        <w:rPr>
          <w:spacing w:val="-4"/>
        </w:rPr>
        <w:t> </w:t>
      </w:r>
      <w:r>
        <w:rPr/>
        <w:t>NFV-IFA011</w:t>
      </w:r>
      <w:r>
        <w:rPr>
          <w:spacing w:val="-4"/>
        </w:rPr>
        <w:t> </w:t>
      </w:r>
      <w:r>
        <w:rPr/>
        <w:t>[3]</w:t>
      </w:r>
      <w:r>
        <w:rPr>
          <w:spacing w:val="-3"/>
        </w:rPr>
        <w:t> </w:t>
      </w:r>
      <w:r>
        <w:rPr/>
        <w:t>(stage</w:t>
      </w:r>
      <w:r>
        <w:rPr>
          <w:spacing w:val="-4"/>
        </w:rPr>
        <w:t> </w:t>
      </w:r>
      <w:r>
        <w:rPr/>
        <w:t>2)</w:t>
      </w:r>
      <w:r>
        <w:rPr>
          <w:spacing w:val="-3"/>
        </w:rPr>
        <w:t> </w:t>
      </w:r>
      <w:r>
        <w:rPr/>
        <w:t>and</w:t>
      </w:r>
      <w:r>
        <w:rPr>
          <w:spacing w:val="-2"/>
        </w:rPr>
        <w:t> </w:t>
      </w:r>
      <w:r>
        <w:rPr/>
        <w:t>ETSI</w:t>
      </w:r>
      <w:r>
        <w:rPr>
          <w:spacing w:val="-3"/>
        </w:rPr>
        <w:t> </w:t>
      </w:r>
      <w:r>
        <w:rPr/>
        <w:t>GS NFV-SOL 004 [2] Clause 5.1 (stage 3) which describes two options for package security:</w:t>
      </w:r>
    </w:p>
    <w:p>
      <w:pPr>
        <w:pStyle w:val="BodyText"/>
        <w:spacing w:before="182"/>
        <w:ind w:left="392" w:right="687"/>
      </w:pPr>
      <w:r>
        <w:rPr>
          <w:b/>
          <w:u w:val="single"/>
        </w:rPr>
        <w:t>Option 1 Per Artifact</w:t>
      </w:r>
      <w:r>
        <w:rPr>
          <w:u w:val="none"/>
        </w:rPr>
        <w:t>: The VNF package shall contain a Digest (a.k.a. hash) for each of the components of the VNF package. The table of hashes is included in the </w:t>
      </w:r>
      <w:r>
        <w:rPr>
          <w:i/>
          <w:u w:val="none"/>
        </w:rPr>
        <w:t>manifest file</w:t>
      </w:r>
      <w:r>
        <w:rPr>
          <w:u w:val="none"/>
        </w:rPr>
        <w:t>, which is signed with the VNF provider private key. In addition, the VNF provider shall include a signing certificate that includes the VNF provider public key, following a pre-defined</w:t>
      </w:r>
      <w:r>
        <w:rPr>
          <w:spacing w:val="-2"/>
          <w:u w:val="none"/>
        </w:rPr>
        <w:t> </w:t>
      </w:r>
      <w:r>
        <w:rPr>
          <w:u w:val="none"/>
        </w:rPr>
        <w:t>naming</w:t>
      </w:r>
      <w:r>
        <w:rPr>
          <w:spacing w:val="-2"/>
          <w:u w:val="none"/>
        </w:rPr>
        <w:t> </w:t>
      </w:r>
      <w:r>
        <w:rPr>
          <w:u w:val="none"/>
        </w:rPr>
        <w:t>convention</w:t>
      </w:r>
      <w:r>
        <w:rPr>
          <w:spacing w:val="-2"/>
          <w:u w:val="none"/>
        </w:rPr>
        <w:t> </w:t>
      </w:r>
      <w:r>
        <w:rPr>
          <w:u w:val="none"/>
        </w:rPr>
        <w:t>and</w:t>
      </w:r>
      <w:r>
        <w:rPr>
          <w:spacing w:val="-2"/>
          <w:u w:val="none"/>
        </w:rPr>
        <w:t> </w:t>
      </w:r>
      <w:r>
        <w:rPr>
          <w:u w:val="none"/>
        </w:rPr>
        <w:t>located</w:t>
      </w:r>
      <w:r>
        <w:rPr>
          <w:spacing w:val="-2"/>
          <w:u w:val="none"/>
        </w:rPr>
        <w:t> </w:t>
      </w:r>
      <w:r>
        <w:rPr>
          <w:u w:val="none"/>
        </w:rPr>
        <w:t>either</w:t>
      </w:r>
      <w:r>
        <w:rPr>
          <w:spacing w:val="-2"/>
          <w:u w:val="none"/>
        </w:rPr>
        <w:t> </w:t>
      </w:r>
      <w:r>
        <w:rPr>
          <w:u w:val="none"/>
        </w:rPr>
        <w:t>at</w:t>
      </w:r>
      <w:r>
        <w:rPr>
          <w:spacing w:val="-3"/>
          <w:u w:val="none"/>
        </w:rPr>
        <w:t> </w:t>
      </w:r>
      <w:r>
        <w:rPr>
          <w:u w:val="none"/>
        </w:rPr>
        <w:t>the</w:t>
      </w:r>
      <w:r>
        <w:rPr>
          <w:spacing w:val="-3"/>
          <w:u w:val="none"/>
        </w:rPr>
        <w:t> </w:t>
      </w:r>
      <w:r>
        <w:rPr>
          <w:u w:val="none"/>
        </w:rPr>
        <w:t>root</w:t>
      </w:r>
      <w:r>
        <w:rPr>
          <w:spacing w:val="-4"/>
          <w:u w:val="none"/>
        </w:rPr>
        <w:t> </w:t>
      </w:r>
      <w:r>
        <w:rPr>
          <w:u w:val="none"/>
        </w:rPr>
        <w:t>of</w:t>
      </w:r>
      <w:r>
        <w:rPr>
          <w:spacing w:val="-3"/>
          <w:u w:val="none"/>
        </w:rPr>
        <w:t> </w:t>
      </w:r>
      <w:r>
        <w:rPr>
          <w:u w:val="none"/>
        </w:rPr>
        <w:t>the</w:t>
      </w:r>
      <w:r>
        <w:rPr>
          <w:spacing w:val="-3"/>
          <w:u w:val="none"/>
        </w:rPr>
        <w:t> </w:t>
      </w:r>
      <w:r>
        <w:rPr>
          <w:u w:val="none"/>
        </w:rPr>
        <w:t>archive</w:t>
      </w:r>
      <w:r>
        <w:rPr>
          <w:spacing w:val="-5"/>
          <w:u w:val="none"/>
        </w:rPr>
        <w:t> </w:t>
      </w:r>
      <w:r>
        <w:rPr>
          <w:u w:val="none"/>
        </w:rPr>
        <w:t>or</w:t>
      </w:r>
      <w:r>
        <w:rPr>
          <w:spacing w:val="-3"/>
          <w:u w:val="none"/>
        </w:rPr>
        <w:t> </w:t>
      </w:r>
      <w:r>
        <w:rPr>
          <w:u w:val="none"/>
        </w:rPr>
        <w:t>in</w:t>
      </w:r>
      <w:r>
        <w:rPr>
          <w:spacing w:val="-2"/>
          <w:u w:val="none"/>
        </w:rPr>
        <w:t> </w:t>
      </w:r>
      <w:r>
        <w:rPr>
          <w:u w:val="none"/>
        </w:rPr>
        <w:t>a</w:t>
      </w:r>
      <w:r>
        <w:rPr>
          <w:spacing w:val="-5"/>
          <w:u w:val="none"/>
        </w:rPr>
        <w:t> </w:t>
      </w:r>
      <w:r>
        <w:rPr>
          <w:u w:val="none"/>
        </w:rPr>
        <w:t>predefined</w:t>
      </w:r>
      <w:r>
        <w:rPr>
          <w:spacing w:val="-2"/>
          <w:u w:val="none"/>
        </w:rPr>
        <w:t> </w:t>
      </w:r>
      <w:r>
        <w:rPr>
          <w:u w:val="none"/>
        </w:rPr>
        <w:t>location</w:t>
      </w:r>
      <w:r>
        <w:rPr>
          <w:spacing w:val="-2"/>
          <w:u w:val="none"/>
        </w:rPr>
        <w:t> </w:t>
      </w:r>
      <w:r>
        <w:rPr>
          <w:u w:val="none"/>
        </w:rPr>
        <w:t>(e.g.,</w:t>
      </w:r>
      <w:r>
        <w:rPr>
          <w:spacing w:val="-5"/>
          <w:u w:val="none"/>
        </w:rPr>
        <w:t> </w:t>
      </w:r>
      <w:r>
        <w:rPr>
          <w:u w:val="none"/>
        </w:rPr>
        <w:t>directory). The certificate may also be included in the signature container if the signature format allows that. For example, the CMS format allows to include the certificate in the same container as the signature.</w:t>
      </w:r>
    </w:p>
    <w:p>
      <w:pPr>
        <w:pStyle w:val="BodyText"/>
        <w:spacing w:before="180"/>
        <w:ind w:left="392" w:right="533"/>
      </w:pPr>
      <w:r>
        <w:rPr/>
        <w:t>All</w:t>
      </w:r>
      <w:r>
        <w:rPr>
          <w:spacing w:val="-3"/>
        </w:rPr>
        <w:t> </w:t>
      </w:r>
      <w:r>
        <w:rPr/>
        <w:t>package</w:t>
      </w:r>
      <w:r>
        <w:rPr>
          <w:spacing w:val="-2"/>
        </w:rPr>
        <w:t> </w:t>
      </w:r>
      <w:r>
        <w:rPr/>
        <w:t>artifacts</w:t>
      </w:r>
      <w:r>
        <w:rPr>
          <w:spacing w:val="-3"/>
        </w:rPr>
        <w:t> </w:t>
      </w:r>
      <w:r>
        <w:rPr/>
        <w:t>shall</w:t>
      </w:r>
      <w:r>
        <w:rPr>
          <w:spacing w:val="-2"/>
        </w:rPr>
        <w:t> </w:t>
      </w:r>
      <w:r>
        <w:rPr/>
        <w:t>be</w:t>
      </w:r>
      <w:r>
        <w:rPr>
          <w:spacing w:val="-2"/>
        </w:rPr>
        <w:t> </w:t>
      </w:r>
      <w:r>
        <w:rPr/>
        <w:t>individually</w:t>
      </w:r>
      <w:r>
        <w:rPr>
          <w:spacing w:val="-3"/>
        </w:rPr>
        <w:t> </w:t>
      </w:r>
      <w:r>
        <w:rPr/>
        <w:t>signed</w:t>
      </w:r>
      <w:r>
        <w:rPr>
          <w:spacing w:val="-1"/>
        </w:rPr>
        <w:t> </w:t>
      </w:r>
      <w:r>
        <w:rPr/>
        <w:t>by</w:t>
      </w:r>
      <w:r>
        <w:rPr>
          <w:spacing w:val="-1"/>
        </w:rPr>
        <w:t> </w:t>
      </w:r>
      <w:r>
        <w:rPr/>
        <w:t>the</w:t>
      </w:r>
      <w:r>
        <w:rPr>
          <w:spacing w:val="-2"/>
        </w:rPr>
        <w:t> </w:t>
      </w:r>
      <w:r>
        <w:rPr/>
        <w:t>VNF</w:t>
      </w:r>
      <w:r>
        <w:rPr>
          <w:spacing w:val="-3"/>
        </w:rPr>
        <w:t> </w:t>
      </w:r>
      <w:r>
        <w:rPr/>
        <w:t>provider</w:t>
      </w:r>
      <w:r>
        <w:rPr>
          <w:spacing w:val="-3"/>
        </w:rPr>
        <w:t> </w:t>
      </w:r>
      <w:r>
        <w:rPr/>
        <w:t>as</w:t>
      </w:r>
      <w:r>
        <w:rPr>
          <w:spacing w:val="-3"/>
        </w:rPr>
        <w:t> </w:t>
      </w:r>
      <w:r>
        <w:rPr/>
        <w:t>per</w:t>
      </w:r>
      <w:r>
        <w:rPr>
          <w:spacing w:val="-1"/>
        </w:rPr>
        <w:t> </w:t>
      </w:r>
      <w:r>
        <w:rPr/>
        <w:t>ETSI</w:t>
      </w:r>
      <w:r>
        <w:rPr>
          <w:spacing w:val="-2"/>
        </w:rPr>
        <w:t> </w:t>
      </w:r>
      <w:r>
        <w:rPr/>
        <w:t>GS</w:t>
      </w:r>
      <w:r>
        <w:rPr>
          <w:spacing w:val="-3"/>
        </w:rPr>
        <w:t> </w:t>
      </w:r>
      <w:r>
        <w:rPr/>
        <w:t>NFV-SOL</w:t>
      </w:r>
      <w:r>
        <w:rPr>
          <w:spacing w:val="-2"/>
        </w:rPr>
        <w:t> </w:t>
      </w:r>
      <w:r>
        <w:rPr/>
        <w:t>004</w:t>
      </w:r>
      <w:r>
        <w:rPr>
          <w:spacing w:val="-1"/>
        </w:rPr>
        <w:t> </w:t>
      </w:r>
      <w:r>
        <w:rPr/>
        <w:t>[2]</w:t>
      </w:r>
      <w:r>
        <w:rPr>
          <w:spacing w:val="-2"/>
        </w:rPr>
        <w:t> </w:t>
      </w:r>
      <w:r>
        <w:rPr/>
        <w:t>Clause</w:t>
      </w:r>
      <w:r>
        <w:rPr>
          <w:spacing w:val="-2"/>
        </w:rPr>
        <w:t> </w:t>
      </w:r>
      <w:r>
        <w:rPr/>
        <w:t>5.4 (stage 3) and the WG11 Security Requirements specification [12].</w:t>
      </w:r>
    </w:p>
    <w:p>
      <w:pPr>
        <w:pStyle w:val="BodyText"/>
        <w:spacing w:before="179"/>
        <w:ind w:left="392" w:right="551"/>
      </w:pPr>
      <w:r>
        <w:rPr>
          <w:b/>
          <w:u w:val="single"/>
        </w:rPr>
        <w:t>Option 2 Per CSAR Package</w:t>
      </w:r>
      <w:r>
        <w:rPr>
          <w:u w:val="none"/>
        </w:rPr>
        <w:t>: The complete CSAR file shall be digitally signed with the VNF provider private key. The VNF provider delivers one zip file consisting of the CSAR file, a signature file and a certificate file that includes the</w:t>
      </w:r>
      <w:r>
        <w:rPr>
          <w:spacing w:val="-2"/>
          <w:u w:val="none"/>
        </w:rPr>
        <w:t> </w:t>
      </w:r>
      <w:r>
        <w:rPr>
          <w:u w:val="none"/>
        </w:rPr>
        <w:t>VNF</w:t>
      </w:r>
      <w:r>
        <w:rPr>
          <w:spacing w:val="-2"/>
          <w:u w:val="none"/>
        </w:rPr>
        <w:t> </w:t>
      </w:r>
      <w:r>
        <w:rPr>
          <w:u w:val="none"/>
        </w:rPr>
        <w:t>provider</w:t>
      </w:r>
      <w:r>
        <w:rPr>
          <w:spacing w:val="-3"/>
          <w:u w:val="none"/>
        </w:rPr>
        <w:t> </w:t>
      </w:r>
      <w:r>
        <w:rPr>
          <w:u w:val="none"/>
        </w:rPr>
        <w:t>public</w:t>
      </w:r>
      <w:r>
        <w:rPr>
          <w:spacing w:val="-2"/>
          <w:u w:val="none"/>
        </w:rPr>
        <w:t> </w:t>
      </w:r>
      <w:r>
        <w:rPr>
          <w:u w:val="none"/>
        </w:rPr>
        <w:t>key.</w:t>
      </w:r>
      <w:r>
        <w:rPr>
          <w:spacing w:val="-4"/>
          <w:u w:val="none"/>
        </w:rPr>
        <w:t> </w:t>
      </w:r>
      <w:r>
        <w:rPr>
          <w:u w:val="none"/>
        </w:rPr>
        <w:t>Only</w:t>
      </w:r>
      <w:r>
        <w:rPr>
          <w:spacing w:val="-2"/>
          <w:u w:val="none"/>
        </w:rPr>
        <w:t> </w:t>
      </w:r>
      <w:r>
        <w:rPr>
          <w:u w:val="none"/>
        </w:rPr>
        <w:t>one</w:t>
      </w:r>
      <w:r>
        <w:rPr>
          <w:spacing w:val="-2"/>
          <w:u w:val="none"/>
        </w:rPr>
        <w:t> </w:t>
      </w:r>
      <w:r>
        <w:rPr>
          <w:u w:val="none"/>
        </w:rPr>
        <w:t>signature</w:t>
      </w:r>
      <w:r>
        <w:rPr>
          <w:spacing w:val="-2"/>
          <w:u w:val="none"/>
        </w:rPr>
        <w:t> </w:t>
      </w:r>
      <w:r>
        <w:rPr>
          <w:u w:val="none"/>
        </w:rPr>
        <w:t>of</w:t>
      </w:r>
      <w:r>
        <w:rPr>
          <w:spacing w:val="-2"/>
          <w:u w:val="none"/>
        </w:rPr>
        <w:t> </w:t>
      </w:r>
      <w:r>
        <w:rPr>
          <w:u w:val="none"/>
        </w:rPr>
        <w:t>the</w:t>
      </w:r>
      <w:r>
        <w:rPr>
          <w:spacing w:val="-2"/>
          <w:u w:val="none"/>
        </w:rPr>
        <w:t> </w:t>
      </w:r>
      <w:r>
        <w:rPr>
          <w:u w:val="none"/>
        </w:rPr>
        <w:t>CSAR</w:t>
      </w:r>
      <w:r>
        <w:rPr>
          <w:spacing w:val="-3"/>
          <w:u w:val="none"/>
        </w:rPr>
        <w:t> </w:t>
      </w:r>
      <w:r>
        <w:rPr>
          <w:u w:val="none"/>
        </w:rPr>
        <w:t>file</w:t>
      </w:r>
      <w:r>
        <w:rPr>
          <w:spacing w:val="-2"/>
          <w:u w:val="none"/>
        </w:rPr>
        <w:t> </w:t>
      </w:r>
      <w:r>
        <w:rPr>
          <w:u w:val="none"/>
        </w:rPr>
        <w:t>shall</w:t>
      </w:r>
      <w:r>
        <w:rPr>
          <w:spacing w:val="-2"/>
          <w:u w:val="none"/>
        </w:rPr>
        <w:t> </w:t>
      </w:r>
      <w:r>
        <w:rPr>
          <w:u w:val="none"/>
        </w:rPr>
        <w:t>be</w:t>
      </w:r>
      <w:r>
        <w:rPr>
          <w:spacing w:val="-2"/>
          <w:u w:val="none"/>
        </w:rPr>
        <w:t> </w:t>
      </w:r>
      <w:r>
        <w:rPr>
          <w:u w:val="none"/>
        </w:rPr>
        <w:t>present.</w:t>
      </w:r>
      <w:r>
        <w:rPr>
          <w:spacing w:val="-2"/>
          <w:u w:val="none"/>
        </w:rPr>
        <w:t> </w:t>
      </w:r>
      <w:r>
        <w:rPr>
          <w:u w:val="none"/>
        </w:rPr>
        <w:t>The</w:t>
      </w:r>
      <w:r>
        <w:rPr>
          <w:spacing w:val="-2"/>
          <w:u w:val="none"/>
        </w:rPr>
        <w:t> </w:t>
      </w:r>
      <w:r>
        <w:rPr>
          <w:u w:val="none"/>
        </w:rPr>
        <w:t>certificate</w:t>
      </w:r>
      <w:r>
        <w:rPr>
          <w:spacing w:val="-2"/>
          <w:u w:val="none"/>
        </w:rPr>
        <w:t> </w:t>
      </w:r>
      <w:r>
        <w:rPr>
          <w:u w:val="none"/>
        </w:rPr>
        <w:t>may</w:t>
      </w:r>
      <w:r>
        <w:rPr>
          <w:spacing w:val="-2"/>
          <w:u w:val="none"/>
        </w:rPr>
        <w:t> </w:t>
      </w:r>
      <w:r>
        <w:rPr>
          <w:u w:val="none"/>
        </w:rPr>
        <w:t>also</w:t>
      </w:r>
      <w:r>
        <w:rPr>
          <w:spacing w:val="-2"/>
          <w:u w:val="none"/>
        </w:rPr>
        <w:t> </w:t>
      </w:r>
      <w:r>
        <w:rPr>
          <w:u w:val="none"/>
        </w:rPr>
        <w:t>be</w:t>
      </w:r>
      <w:r>
        <w:rPr>
          <w:spacing w:val="-2"/>
          <w:u w:val="none"/>
        </w:rPr>
        <w:t> </w:t>
      </w:r>
      <w:r>
        <w:rPr>
          <w:u w:val="none"/>
        </w:rPr>
        <w:t>included in the</w:t>
      </w:r>
      <w:r>
        <w:rPr>
          <w:spacing w:val="-1"/>
          <w:u w:val="none"/>
        </w:rPr>
        <w:t> </w:t>
      </w:r>
      <w:r>
        <w:rPr>
          <w:u w:val="none"/>
        </w:rPr>
        <w:t>signature</w:t>
      </w:r>
      <w:r>
        <w:rPr>
          <w:spacing w:val="-1"/>
          <w:u w:val="none"/>
        </w:rPr>
        <w:t> </w:t>
      </w:r>
      <w:r>
        <w:rPr>
          <w:u w:val="none"/>
        </w:rPr>
        <w:t>container if</w:t>
      </w:r>
      <w:r>
        <w:rPr>
          <w:spacing w:val="-1"/>
          <w:u w:val="none"/>
        </w:rPr>
        <w:t> </w:t>
      </w:r>
      <w:r>
        <w:rPr>
          <w:u w:val="none"/>
        </w:rPr>
        <w:t>the</w:t>
      </w:r>
      <w:r>
        <w:rPr>
          <w:spacing w:val="-1"/>
          <w:u w:val="none"/>
        </w:rPr>
        <w:t> </w:t>
      </w:r>
      <w:r>
        <w:rPr>
          <w:u w:val="none"/>
        </w:rPr>
        <w:t>signature</w:t>
      </w:r>
      <w:r>
        <w:rPr>
          <w:spacing w:val="-1"/>
          <w:u w:val="none"/>
        </w:rPr>
        <w:t> </w:t>
      </w:r>
      <w:r>
        <w:rPr>
          <w:u w:val="none"/>
        </w:rPr>
        <w:t>format</w:t>
      </w:r>
      <w:r>
        <w:rPr>
          <w:spacing w:val="-1"/>
          <w:u w:val="none"/>
        </w:rPr>
        <w:t> </w:t>
      </w:r>
      <w:r>
        <w:rPr>
          <w:u w:val="none"/>
        </w:rPr>
        <w:t>allows</w:t>
      </w:r>
      <w:r>
        <w:rPr>
          <w:spacing w:val="-2"/>
          <w:u w:val="none"/>
        </w:rPr>
        <w:t> </w:t>
      </w:r>
      <w:r>
        <w:rPr>
          <w:u w:val="none"/>
        </w:rPr>
        <w:t>that. The</w:t>
      </w:r>
      <w:r>
        <w:rPr>
          <w:spacing w:val="-1"/>
          <w:u w:val="none"/>
        </w:rPr>
        <w:t> </w:t>
      </w:r>
      <w:r>
        <w:rPr>
          <w:u w:val="none"/>
        </w:rPr>
        <w:t>manifest</w:t>
      </w:r>
      <w:r>
        <w:rPr>
          <w:spacing w:val="-2"/>
          <w:u w:val="none"/>
        </w:rPr>
        <w:t> </w:t>
      </w:r>
      <w:r>
        <w:rPr>
          <w:u w:val="none"/>
        </w:rPr>
        <w:t>shall</w:t>
      </w:r>
      <w:r>
        <w:rPr>
          <w:spacing w:val="-1"/>
          <w:u w:val="none"/>
        </w:rPr>
        <w:t> </w:t>
      </w:r>
      <w:r>
        <w:rPr>
          <w:u w:val="none"/>
        </w:rPr>
        <w:t>be</w:t>
      </w:r>
      <w:r>
        <w:rPr>
          <w:spacing w:val="-1"/>
          <w:u w:val="none"/>
        </w:rPr>
        <w:t> </w:t>
      </w:r>
      <w:r>
        <w:rPr>
          <w:u w:val="none"/>
        </w:rPr>
        <w:t>signed in both</w:t>
      </w:r>
      <w:r>
        <w:rPr>
          <w:spacing w:val="-3"/>
          <w:u w:val="none"/>
        </w:rPr>
        <w:t> </w:t>
      </w:r>
      <w:r>
        <w:rPr>
          <w:u w:val="none"/>
        </w:rPr>
        <w:t>option 1 and option</w:t>
      </w:r>
      <w:r>
        <w:rPr>
          <w:spacing w:val="-2"/>
          <w:u w:val="none"/>
        </w:rPr>
        <w:t> </w:t>
      </w:r>
      <w:r>
        <w:rPr>
          <w:u w:val="none"/>
        </w:rPr>
        <w:t>2. Only one signature of the manifest shall be present.</w:t>
      </w:r>
    </w:p>
    <w:p>
      <w:pPr>
        <w:pStyle w:val="BodyText"/>
        <w:spacing w:before="6"/>
        <w:rPr>
          <w:sz w:val="13"/>
        </w:rPr>
      </w:pPr>
      <w:r>
        <w:rPr/>
        <w:drawing>
          <wp:anchor distT="0" distB="0" distL="0" distR="0" allowOverlap="1" layoutInCell="1" locked="0" behindDoc="1" simplePos="0" relativeHeight="487595520">
            <wp:simplePos x="0" y="0"/>
            <wp:positionH relativeFrom="page">
              <wp:posOffset>719455</wp:posOffset>
            </wp:positionH>
            <wp:positionV relativeFrom="paragraph">
              <wp:posOffset>114474</wp:posOffset>
            </wp:positionV>
            <wp:extent cx="5868158" cy="3598259"/>
            <wp:effectExtent l="0" t="0" r="0" b="0"/>
            <wp:wrapTopAndBottom/>
            <wp:docPr id="26" name="Image 26" descr="Graphical user interface  Description automatically generated"/>
            <wp:cNvGraphicFramePr>
              <a:graphicFrameLocks/>
            </wp:cNvGraphicFramePr>
            <a:graphic>
              <a:graphicData uri="http://schemas.openxmlformats.org/drawingml/2006/picture">
                <pic:pic>
                  <pic:nvPicPr>
                    <pic:cNvPr id="26" name="Image 26" descr="Graphical user interface  Description automatically generated"/>
                    <pic:cNvPicPr/>
                  </pic:nvPicPr>
                  <pic:blipFill>
                    <a:blip r:embed="rId11" cstate="print"/>
                    <a:stretch>
                      <a:fillRect/>
                    </a:stretch>
                  </pic:blipFill>
                  <pic:spPr>
                    <a:xfrm>
                      <a:off x="0" y="0"/>
                      <a:ext cx="5868158" cy="3598259"/>
                    </a:xfrm>
                    <a:prstGeom prst="rect">
                      <a:avLst/>
                    </a:prstGeom>
                  </pic:spPr>
                </pic:pic>
              </a:graphicData>
            </a:graphic>
          </wp:anchor>
        </w:drawing>
      </w:r>
    </w:p>
    <w:p>
      <w:pPr>
        <w:spacing w:after="0"/>
        <w:rPr>
          <w:sz w:val="13"/>
        </w:rPr>
        <w:sectPr>
          <w:pgSz w:w="11910" w:h="16850"/>
          <w:pgMar w:header="864" w:footer="488" w:top="1520" w:bottom="680" w:left="740" w:right="600"/>
        </w:sectPr>
      </w:pPr>
    </w:p>
    <w:p>
      <w:pPr>
        <w:spacing w:before="52"/>
        <w:ind w:left="7" w:right="147" w:firstLine="0"/>
        <w:jc w:val="center"/>
        <w:rPr>
          <w:rFonts w:ascii="Arial"/>
          <w:b/>
          <w:sz w:val="20"/>
        </w:rPr>
      </w:pPr>
      <w:bookmarkStart w:name="_bookmark21" w:id="22"/>
      <w:bookmarkEnd w:id="22"/>
      <w:r>
        <w:rPr/>
      </w:r>
      <w:r>
        <w:rPr>
          <w:rFonts w:ascii="Arial"/>
          <w:b/>
          <w:sz w:val="20"/>
        </w:rPr>
        <w:t>Figure</w:t>
      </w:r>
      <w:r>
        <w:rPr>
          <w:rFonts w:ascii="Arial"/>
          <w:b/>
          <w:spacing w:val="-10"/>
          <w:sz w:val="20"/>
        </w:rPr>
        <w:t> </w:t>
      </w:r>
      <w:r>
        <w:rPr>
          <w:rFonts w:ascii="Arial"/>
          <w:b/>
          <w:sz w:val="20"/>
        </w:rPr>
        <w:t>4.2.2-1</w:t>
      </w:r>
      <w:r>
        <w:rPr>
          <w:rFonts w:ascii="Arial"/>
          <w:b/>
          <w:spacing w:val="-8"/>
          <w:sz w:val="20"/>
        </w:rPr>
        <w:t> </w:t>
      </w:r>
      <w:r>
        <w:rPr>
          <w:rFonts w:ascii="Arial"/>
          <w:b/>
          <w:sz w:val="20"/>
        </w:rPr>
        <w:t>Package</w:t>
      </w:r>
      <w:r>
        <w:rPr>
          <w:rFonts w:ascii="Arial"/>
          <w:b/>
          <w:spacing w:val="-10"/>
          <w:sz w:val="20"/>
        </w:rPr>
        <w:t> </w:t>
      </w:r>
      <w:r>
        <w:rPr>
          <w:rFonts w:ascii="Arial"/>
          <w:b/>
          <w:sz w:val="20"/>
        </w:rPr>
        <w:t>Security</w:t>
      </w:r>
      <w:r>
        <w:rPr>
          <w:rFonts w:ascii="Arial"/>
          <w:b/>
          <w:spacing w:val="-8"/>
          <w:sz w:val="20"/>
        </w:rPr>
        <w:t> </w:t>
      </w:r>
      <w:r>
        <w:rPr>
          <w:rFonts w:ascii="Arial"/>
          <w:b/>
          <w:spacing w:val="-2"/>
          <w:sz w:val="20"/>
        </w:rPr>
        <w:t>Approaches</w:t>
      </w:r>
    </w:p>
    <w:p>
      <w:pPr>
        <w:pStyle w:val="BodyText"/>
        <w:spacing w:before="130"/>
        <w:rPr>
          <w:rFonts w:ascii="Arial"/>
          <w:b/>
        </w:rPr>
      </w:pPr>
    </w:p>
    <w:p>
      <w:pPr>
        <w:pStyle w:val="Heading3"/>
        <w:numPr>
          <w:ilvl w:val="2"/>
          <w:numId w:val="4"/>
        </w:numPr>
        <w:tabs>
          <w:tab w:pos="1525" w:val="left" w:leader="none"/>
        </w:tabs>
        <w:spacing w:line="240" w:lineRule="auto" w:before="0" w:after="0"/>
        <w:ind w:left="1525" w:right="0" w:hanging="1133"/>
        <w:jc w:val="left"/>
      </w:pPr>
      <w:bookmarkStart w:name="_bookmark22" w:id="23"/>
      <w:bookmarkEnd w:id="23"/>
      <w:r>
        <w:rPr/>
      </w:r>
      <w:r>
        <w:rPr/>
        <w:t>App</w:t>
      </w:r>
      <w:r>
        <w:rPr>
          <w:spacing w:val="-5"/>
        </w:rPr>
        <w:t> </w:t>
      </w:r>
      <w:r>
        <w:rPr/>
        <w:t>Package</w:t>
      </w:r>
      <w:r>
        <w:rPr>
          <w:spacing w:val="-5"/>
        </w:rPr>
        <w:t> </w:t>
      </w:r>
      <w:r>
        <w:rPr>
          <w:spacing w:val="-2"/>
        </w:rPr>
        <w:t>DeploymentDescriptor</w:t>
      </w:r>
    </w:p>
    <w:p>
      <w:pPr>
        <w:pStyle w:val="BodyText"/>
        <w:spacing w:before="181"/>
        <w:ind w:left="392" w:right="546"/>
      </w:pPr>
      <w:r>
        <w:rPr/>
        <w:t>This section describes the Application Package (App Package) as it relates to O-RAN Cloudification &amp; Orchestration. The</w:t>
      </w:r>
      <w:r>
        <w:rPr>
          <w:spacing w:val="-3"/>
        </w:rPr>
        <w:t> </w:t>
      </w:r>
      <w:r>
        <w:rPr/>
        <w:t>OAM</w:t>
      </w:r>
      <w:r>
        <w:rPr>
          <w:spacing w:val="-3"/>
        </w:rPr>
        <w:t> </w:t>
      </w:r>
      <w:r>
        <w:rPr/>
        <w:t>Architecture</w:t>
      </w:r>
      <w:r>
        <w:rPr>
          <w:spacing w:val="-3"/>
        </w:rPr>
        <w:t> </w:t>
      </w:r>
      <w:r>
        <w:rPr/>
        <w:t>document</w:t>
      </w:r>
      <w:r>
        <w:rPr>
          <w:spacing w:val="-3"/>
        </w:rPr>
        <w:t> </w:t>
      </w:r>
      <w:r>
        <w:rPr/>
        <w:t>(see</w:t>
      </w:r>
      <w:r>
        <w:rPr>
          <w:spacing w:val="-3"/>
        </w:rPr>
        <w:t> </w:t>
      </w:r>
      <w:r>
        <w:rPr/>
        <w:t>reference</w:t>
      </w:r>
      <w:r>
        <w:rPr>
          <w:spacing w:val="-3"/>
        </w:rPr>
        <w:t> </w:t>
      </w:r>
      <w:r>
        <w:rPr/>
        <w:t>[1])</w:t>
      </w:r>
      <w:r>
        <w:rPr>
          <w:spacing w:val="-3"/>
        </w:rPr>
        <w:t> </w:t>
      </w:r>
      <w:r>
        <w:rPr/>
        <w:t>details</w:t>
      </w:r>
      <w:r>
        <w:rPr>
          <w:spacing w:val="-3"/>
        </w:rPr>
        <w:t> </w:t>
      </w:r>
      <w:r>
        <w:rPr/>
        <w:t>the</w:t>
      </w:r>
      <w:r>
        <w:rPr>
          <w:spacing w:val="-3"/>
        </w:rPr>
        <w:t> </w:t>
      </w:r>
      <w:r>
        <w:rPr/>
        <w:t>Application</w:t>
      </w:r>
      <w:r>
        <w:rPr>
          <w:spacing w:val="-2"/>
        </w:rPr>
        <w:t> </w:t>
      </w:r>
      <w:r>
        <w:rPr/>
        <w:t>Package</w:t>
      </w:r>
      <w:r>
        <w:rPr>
          <w:spacing w:val="-3"/>
        </w:rPr>
        <w:t> </w:t>
      </w:r>
      <w:r>
        <w:rPr/>
        <w:t>model</w:t>
      </w:r>
      <w:r>
        <w:rPr>
          <w:spacing w:val="-3"/>
        </w:rPr>
        <w:t> </w:t>
      </w:r>
      <w:r>
        <w:rPr/>
        <w:t>which</w:t>
      </w:r>
      <w:r>
        <w:rPr>
          <w:spacing w:val="-2"/>
        </w:rPr>
        <w:t> </w:t>
      </w:r>
      <w:r>
        <w:rPr/>
        <w:t>details</w:t>
      </w:r>
      <w:r>
        <w:rPr>
          <w:spacing w:val="-3"/>
        </w:rPr>
        <w:t> </w:t>
      </w:r>
      <w:r>
        <w:rPr/>
        <w:t>the</w:t>
      </w:r>
      <w:r>
        <w:rPr>
          <w:spacing w:val="-3"/>
        </w:rPr>
        <w:t> </w:t>
      </w:r>
      <w:r>
        <w:rPr/>
        <w:t>high-level composition of the Application Package (AppPackage). This is shown in figure 2.</w:t>
      </w:r>
      <w:r>
        <w:rPr>
          <w:spacing w:val="18"/>
        </w:rPr>
        <w:t> </w:t>
      </w:r>
      <w:r>
        <w:rPr/>
        <w:t>The part of that model that is pertinent to O-RAN cloudification &amp; orchestration that is within scope of the [Work Item Technical Report] is demarcated with a blue box in figure 2.</w:t>
      </w:r>
    </w:p>
    <w:p>
      <w:pPr>
        <w:pStyle w:val="BodyText"/>
        <w:spacing w:before="180"/>
        <w:ind w:left="392" w:right="788"/>
      </w:pPr>
      <w:r>
        <w:rPr/>
        <w:t>This section also describes the Application Service Descriptor (ASD) and the VNF Descriptor (VNFD) in the application</w:t>
      </w:r>
      <w:r>
        <w:rPr>
          <w:spacing w:val="-2"/>
        </w:rPr>
        <w:t> </w:t>
      </w:r>
      <w:r>
        <w:rPr/>
        <w:t>package.</w:t>
      </w:r>
      <w:r>
        <w:rPr>
          <w:spacing w:val="-2"/>
        </w:rPr>
        <w:t> </w:t>
      </w:r>
      <w:r>
        <w:rPr/>
        <w:t>These</w:t>
      </w:r>
      <w:r>
        <w:rPr>
          <w:spacing w:val="-3"/>
        </w:rPr>
        <w:t> </w:t>
      </w:r>
      <w:r>
        <w:rPr/>
        <w:t>two</w:t>
      </w:r>
      <w:r>
        <w:rPr>
          <w:spacing w:val="-2"/>
        </w:rPr>
        <w:t> </w:t>
      </w:r>
      <w:r>
        <w:rPr/>
        <w:t>things</w:t>
      </w:r>
      <w:r>
        <w:rPr>
          <w:spacing w:val="-4"/>
        </w:rPr>
        <w:t> </w:t>
      </w:r>
      <w:r>
        <w:rPr/>
        <w:t>serve</w:t>
      </w:r>
      <w:r>
        <w:rPr>
          <w:spacing w:val="-3"/>
        </w:rPr>
        <w:t> </w:t>
      </w:r>
      <w:r>
        <w:rPr/>
        <w:t>the</w:t>
      </w:r>
      <w:r>
        <w:rPr>
          <w:spacing w:val="-5"/>
        </w:rPr>
        <w:t> </w:t>
      </w:r>
      <w:r>
        <w:rPr/>
        <w:t>same</w:t>
      </w:r>
      <w:r>
        <w:rPr>
          <w:spacing w:val="-3"/>
        </w:rPr>
        <w:t> </w:t>
      </w:r>
      <w:r>
        <w:rPr/>
        <w:t>function</w:t>
      </w:r>
      <w:r>
        <w:rPr>
          <w:spacing w:val="-2"/>
        </w:rPr>
        <w:t> </w:t>
      </w:r>
      <w:r>
        <w:rPr/>
        <w:t>in</w:t>
      </w:r>
      <w:r>
        <w:rPr>
          <w:spacing w:val="-2"/>
        </w:rPr>
        <w:t> </w:t>
      </w:r>
      <w:r>
        <w:rPr/>
        <w:t>their</w:t>
      </w:r>
      <w:r>
        <w:rPr>
          <w:spacing w:val="-5"/>
        </w:rPr>
        <w:t> </w:t>
      </w:r>
      <w:r>
        <w:rPr/>
        <w:t>respective</w:t>
      </w:r>
      <w:r>
        <w:rPr>
          <w:spacing w:val="-3"/>
        </w:rPr>
        <w:t> </w:t>
      </w:r>
      <w:r>
        <w:rPr/>
        <w:t>profiles,</w:t>
      </w:r>
      <w:r>
        <w:rPr>
          <w:spacing w:val="-5"/>
        </w:rPr>
        <w:t> </w:t>
      </w:r>
      <w:r>
        <w:rPr/>
        <w:t>and</w:t>
      </w:r>
      <w:r>
        <w:rPr>
          <w:spacing w:val="-2"/>
        </w:rPr>
        <w:t> </w:t>
      </w:r>
      <w:r>
        <w:rPr/>
        <w:t>these</w:t>
      </w:r>
      <w:r>
        <w:rPr>
          <w:spacing w:val="-3"/>
        </w:rPr>
        <w:t> </w:t>
      </w:r>
      <w:r>
        <w:rPr/>
        <w:t>terms</w:t>
      </w:r>
      <w:r>
        <w:rPr>
          <w:spacing w:val="-4"/>
        </w:rPr>
        <w:t> </w:t>
      </w:r>
      <w:r>
        <w:rPr/>
        <w:t>are</w:t>
      </w:r>
      <w:r>
        <w:rPr>
          <w:spacing w:val="-5"/>
        </w:rPr>
        <w:t> </w:t>
      </w:r>
      <w:r>
        <w:rPr/>
        <w:t>used interchangeably through the</w:t>
      </w:r>
      <w:r>
        <w:rPr>
          <w:spacing w:val="-1"/>
        </w:rPr>
        <w:t> </w:t>
      </w:r>
      <w:r>
        <w:rPr/>
        <w:t>rest</w:t>
      </w:r>
      <w:r>
        <w:rPr>
          <w:spacing w:val="-2"/>
        </w:rPr>
        <w:t> </w:t>
      </w:r>
      <w:r>
        <w:rPr/>
        <w:t>of</w:t>
      </w:r>
      <w:r>
        <w:rPr>
          <w:spacing w:val="-1"/>
        </w:rPr>
        <w:t> </w:t>
      </w:r>
      <w:r>
        <w:rPr/>
        <w:t>the</w:t>
      </w:r>
      <w:r>
        <w:rPr>
          <w:spacing w:val="-1"/>
        </w:rPr>
        <w:t> </w:t>
      </w:r>
      <w:r>
        <w:rPr/>
        <w:t>document.</w:t>
      </w:r>
      <w:r>
        <w:rPr>
          <w:spacing w:val="-1"/>
        </w:rPr>
        <w:t> </w:t>
      </w:r>
      <w:r>
        <w:rPr/>
        <w:t>The</w:t>
      </w:r>
      <w:r>
        <w:rPr>
          <w:spacing w:val="-1"/>
        </w:rPr>
        <w:t> </w:t>
      </w:r>
      <w:r>
        <w:rPr/>
        <w:t>ASD</w:t>
      </w:r>
      <w:r>
        <w:rPr>
          <w:spacing w:val="-1"/>
        </w:rPr>
        <w:t> </w:t>
      </w:r>
      <w:r>
        <w:rPr/>
        <w:t>is</w:t>
      </w:r>
      <w:r>
        <w:rPr>
          <w:spacing w:val="-2"/>
        </w:rPr>
        <w:t> </w:t>
      </w:r>
      <w:r>
        <w:rPr/>
        <w:t>a</w:t>
      </w:r>
      <w:r>
        <w:rPr>
          <w:spacing w:val="-1"/>
        </w:rPr>
        <w:t> </w:t>
      </w:r>
      <w:r>
        <w:rPr/>
        <w:t>simplified deployment</w:t>
      </w:r>
      <w:r>
        <w:rPr>
          <w:spacing w:val="-2"/>
        </w:rPr>
        <w:t> </w:t>
      </w:r>
      <w:r>
        <w:rPr/>
        <w:t>descriptor</w:t>
      </w:r>
      <w:r>
        <w:rPr>
          <w:spacing w:val="-1"/>
        </w:rPr>
        <w:t> </w:t>
      </w:r>
      <w:r>
        <w:rPr/>
        <w:t>compared</w:t>
      </w:r>
      <w:r>
        <w:rPr>
          <w:spacing w:val="-2"/>
        </w:rPr>
        <w:t> </w:t>
      </w:r>
      <w:r>
        <w:rPr/>
        <w:t>to the VNFD for CNFs, xApps and rApps to leverage enhancements in orchestrators.</w:t>
      </w:r>
    </w:p>
    <w:p>
      <w:pPr>
        <w:pStyle w:val="BodyText"/>
        <w:spacing w:before="5"/>
        <w:rPr>
          <w:sz w:val="13"/>
        </w:rPr>
      </w:pPr>
      <w:r>
        <w:rPr/>
        <w:drawing>
          <wp:anchor distT="0" distB="0" distL="0" distR="0" allowOverlap="1" layoutInCell="1" locked="0" behindDoc="1" simplePos="0" relativeHeight="487596032">
            <wp:simplePos x="0" y="0"/>
            <wp:positionH relativeFrom="page">
              <wp:posOffset>719455</wp:posOffset>
            </wp:positionH>
            <wp:positionV relativeFrom="paragraph">
              <wp:posOffset>113963</wp:posOffset>
            </wp:positionV>
            <wp:extent cx="5867904" cy="3492531"/>
            <wp:effectExtent l="0" t="0" r="0" b="0"/>
            <wp:wrapTopAndBottom/>
            <wp:docPr id="27" name="Image 27" descr="Diagram  Description automatically generated"/>
            <wp:cNvGraphicFramePr>
              <a:graphicFrameLocks/>
            </wp:cNvGraphicFramePr>
            <a:graphic>
              <a:graphicData uri="http://schemas.openxmlformats.org/drawingml/2006/picture">
                <pic:pic>
                  <pic:nvPicPr>
                    <pic:cNvPr id="27" name="Image 27" descr="Diagram  Description automatically generated"/>
                    <pic:cNvPicPr/>
                  </pic:nvPicPr>
                  <pic:blipFill>
                    <a:blip r:embed="rId12" cstate="print"/>
                    <a:stretch>
                      <a:fillRect/>
                    </a:stretch>
                  </pic:blipFill>
                  <pic:spPr>
                    <a:xfrm>
                      <a:off x="0" y="0"/>
                      <a:ext cx="5867904" cy="3492531"/>
                    </a:xfrm>
                    <a:prstGeom prst="rect">
                      <a:avLst/>
                    </a:prstGeom>
                  </pic:spPr>
                </pic:pic>
              </a:graphicData>
            </a:graphic>
          </wp:anchor>
        </w:drawing>
      </w:r>
    </w:p>
    <w:p>
      <w:pPr>
        <w:pStyle w:val="BodyText"/>
        <w:spacing w:before="29"/>
      </w:pPr>
    </w:p>
    <w:p>
      <w:pPr>
        <w:spacing w:before="1"/>
        <w:ind w:left="5" w:right="147" w:firstLine="0"/>
        <w:jc w:val="center"/>
        <w:rPr>
          <w:rFonts w:ascii="Arial"/>
          <w:b/>
          <w:sz w:val="20"/>
        </w:rPr>
      </w:pPr>
      <w:bookmarkStart w:name="_bookmark23" w:id="24"/>
      <w:bookmarkEnd w:id="24"/>
      <w:r>
        <w:rPr/>
      </w:r>
      <w:r>
        <w:rPr>
          <w:rFonts w:ascii="Arial"/>
          <w:b/>
          <w:sz w:val="20"/>
        </w:rPr>
        <w:t>Figure</w:t>
      </w:r>
      <w:r>
        <w:rPr>
          <w:rFonts w:ascii="Arial"/>
          <w:b/>
          <w:spacing w:val="-11"/>
          <w:sz w:val="20"/>
        </w:rPr>
        <w:t> </w:t>
      </w:r>
      <w:r>
        <w:rPr>
          <w:rFonts w:ascii="Arial"/>
          <w:b/>
          <w:sz w:val="20"/>
        </w:rPr>
        <w:t>4.2.3-1</w:t>
      </w:r>
      <w:r>
        <w:rPr>
          <w:rFonts w:ascii="Arial"/>
          <w:b/>
          <w:spacing w:val="-8"/>
          <w:sz w:val="20"/>
        </w:rPr>
        <w:t> </w:t>
      </w:r>
      <w:r>
        <w:rPr>
          <w:rFonts w:ascii="Arial"/>
          <w:b/>
          <w:sz w:val="20"/>
        </w:rPr>
        <w:t>Deployment</w:t>
      </w:r>
      <w:r>
        <w:rPr>
          <w:rFonts w:ascii="Arial"/>
          <w:b/>
          <w:spacing w:val="-9"/>
          <w:sz w:val="20"/>
        </w:rPr>
        <w:t> </w:t>
      </w:r>
      <w:r>
        <w:rPr>
          <w:rFonts w:ascii="Arial"/>
          <w:b/>
          <w:sz w:val="20"/>
        </w:rPr>
        <w:t>Descriptor</w:t>
      </w:r>
      <w:r>
        <w:rPr>
          <w:rFonts w:ascii="Arial"/>
          <w:b/>
          <w:spacing w:val="-10"/>
          <w:sz w:val="20"/>
        </w:rPr>
        <w:t> </w:t>
      </w:r>
      <w:r>
        <w:rPr>
          <w:rFonts w:ascii="Arial"/>
          <w:b/>
          <w:spacing w:val="-2"/>
          <w:sz w:val="20"/>
        </w:rPr>
        <w:t>Model</w:t>
      </w:r>
    </w:p>
    <w:p>
      <w:pPr>
        <w:pStyle w:val="BodyText"/>
        <w:spacing w:before="11"/>
        <w:rPr>
          <w:rFonts w:ascii="Arial"/>
          <w:b/>
        </w:rPr>
      </w:pPr>
    </w:p>
    <w:p>
      <w:pPr>
        <w:pStyle w:val="BodyText"/>
        <w:ind w:left="392" w:right="533"/>
      </w:pPr>
      <w:r>
        <w:rPr/>
        <w:t>In figure 2, the part of the model highlighted with the blue box, shows that the DeploymentDescriptor is contained within an AppPackage. The DeploymentDescriptor has a composition relationship to Deployment Item(s). The Deployment Item(s) has a composition (containment) relationship to one cloud native descriptor files. The DeploymentItem</w:t>
      </w:r>
      <w:r>
        <w:rPr>
          <w:spacing w:val="-4"/>
        </w:rPr>
        <w:t> </w:t>
      </w:r>
      <w:r>
        <w:rPr/>
        <w:t>has</w:t>
      </w:r>
      <w:r>
        <w:rPr>
          <w:spacing w:val="-4"/>
        </w:rPr>
        <w:t> </w:t>
      </w:r>
      <w:r>
        <w:rPr/>
        <w:t>an</w:t>
      </w:r>
      <w:r>
        <w:rPr>
          <w:spacing w:val="-2"/>
        </w:rPr>
        <w:t> </w:t>
      </w:r>
      <w:r>
        <w:rPr/>
        <w:t>association</w:t>
      </w:r>
      <w:r>
        <w:rPr>
          <w:spacing w:val="-2"/>
        </w:rPr>
        <w:t> </w:t>
      </w:r>
      <w:r>
        <w:rPr/>
        <w:t>relationship</w:t>
      </w:r>
      <w:r>
        <w:rPr>
          <w:spacing w:val="-2"/>
        </w:rPr>
        <w:t> </w:t>
      </w:r>
      <w:r>
        <w:rPr/>
        <w:t>with</w:t>
      </w:r>
      <w:r>
        <w:rPr>
          <w:spacing w:val="-2"/>
        </w:rPr>
        <w:t> </w:t>
      </w:r>
      <w:r>
        <w:rPr/>
        <w:t>the</w:t>
      </w:r>
      <w:r>
        <w:rPr>
          <w:spacing w:val="-5"/>
        </w:rPr>
        <w:t> </w:t>
      </w:r>
      <w:r>
        <w:rPr/>
        <w:t>ExecutableImage(s)</w:t>
      </w:r>
      <w:r>
        <w:rPr>
          <w:spacing w:val="-3"/>
        </w:rPr>
        <w:t> </w:t>
      </w:r>
      <w:r>
        <w:rPr/>
        <w:t>which</w:t>
      </w:r>
      <w:r>
        <w:rPr>
          <w:spacing w:val="-2"/>
        </w:rPr>
        <w:t> </w:t>
      </w:r>
      <w:r>
        <w:rPr/>
        <w:t>has</w:t>
      </w:r>
      <w:r>
        <w:rPr>
          <w:spacing w:val="-4"/>
        </w:rPr>
        <w:t> </w:t>
      </w:r>
      <w:r>
        <w:rPr/>
        <w:t>a</w:t>
      </w:r>
      <w:r>
        <w:rPr>
          <w:spacing w:val="-3"/>
        </w:rPr>
        <w:t> </w:t>
      </w:r>
      <w:r>
        <w:rPr/>
        <w:t>cardinality</w:t>
      </w:r>
      <w:r>
        <w:rPr>
          <w:spacing w:val="-2"/>
        </w:rPr>
        <w:t> </w:t>
      </w:r>
      <w:r>
        <w:rPr/>
        <w:t>of</w:t>
      </w:r>
      <w:r>
        <w:rPr>
          <w:spacing w:val="-5"/>
        </w:rPr>
        <w:t> </w:t>
      </w:r>
      <w:r>
        <w:rPr/>
        <w:t>zero</w:t>
      </w:r>
      <w:r>
        <w:rPr>
          <w:spacing w:val="-2"/>
        </w:rPr>
        <w:t> </w:t>
      </w:r>
      <w:r>
        <w:rPr/>
        <w:t>to</w:t>
      </w:r>
      <w:r>
        <w:rPr>
          <w:spacing w:val="-5"/>
        </w:rPr>
        <w:t> </w:t>
      </w:r>
      <w:r>
        <w:rPr/>
        <w:t>many.</w:t>
      </w:r>
    </w:p>
    <w:p>
      <w:pPr>
        <w:pStyle w:val="BodyText"/>
        <w:spacing w:before="180"/>
        <w:ind w:left="392" w:right="597"/>
        <w:jc w:val="both"/>
      </w:pPr>
      <w:r>
        <w:rPr/>
        <w:t>In</w:t>
      </w:r>
      <w:r>
        <w:rPr>
          <w:spacing w:val="-1"/>
        </w:rPr>
        <w:t> </w:t>
      </w:r>
      <w:r>
        <w:rPr/>
        <w:t>figure</w:t>
      </w:r>
      <w:r>
        <w:rPr>
          <w:spacing w:val="-2"/>
        </w:rPr>
        <w:t> </w:t>
      </w:r>
      <w:r>
        <w:rPr/>
        <w:t>2,</w:t>
      </w:r>
      <w:r>
        <w:rPr>
          <w:spacing w:val="-4"/>
        </w:rPr>
        <w:t> </w:t>
      </w:r>
      <w:r>
        <w:rPr/>
        <w:t>the</w:t>
      </w:r>
      <w:r>
        <w:rPr>
          <w:spacing w:val="-2"/>
        </w:rPr>
        <w:t> </w:t>
      </w:r>
      <w:r>
        <w:rPr/>
        <w:t>part</w:t>
      </w:r>
      <w:r>
        <w:rPr>
          <w:spacing w:val="-3"/>
        </w:rPr>
        <w:t> </w:t>
      </w:r>
      <w:r>
        <w:rPr/>
        <w:t>of</w:t>
      </w:r>
      <w:r>
        <w:rPr>
          <w:spacing w:val="-2"/>
        </w:rPr>
        <w:t> </w:t>
      </w:r>
      <w:r>
        <w:rPr/>
        <w:t>the</w:t>
      </w:r>
      <w:r>
        <w:rPr>
          <w:spacing w:val="-4"/>
        </w:rPr>
        <w:t> </w:t>
      </w:r>
      <w:r>
        <w:rPr/>
        <w:t>model</w:t>
      </w:r>
      <w:r>
        <w:rPr>
          <w:spacing w:val="-2"/>
        </w:rPr>
        <w:t> </w:t>
      </w:r>
      <w:r>
        <w:rPr/>
        <w:t>highlighted</w:t>
      </w:r>
      <w:r>
        <w:rPr>
          <w:spacing w:val="-1"/>
        </w:rPr>
        <w:t> </w:t>
      </w:r>
      <w:r>
        <w:rPr/>
        <w:t>with</w:t>
      </w:r>
      <w:r>
        <w:rPr>
          <w:spacing w:val="-1"/>
        </w:rPr>
        <w:t> </w:t>
      </w:r>
      <w:r>
        <w:rPr/>
        <w:t>the</w:t>
      </w:r>
      <w:r>
        <w:rPr>
          <w:spacing w:val="-4"/>
        </w:rPr>
        <w:t> </w:t>
      </w:r>
      <w:r>
        <w:rPr/>
        <w:t>blue</w:t>
      </w:r>
      <w:r>
        <w:rPr>
          <w:spacing w:val="-2"/>
        </w:rPr>
        <w:t> </w:t>
      </w:r>
      <w:r>
        <w:rPr/>
        <w:t>box,</w:t>
      </w:r>
      <w:r>
        <w:rPr>
          <w:spacing w:val="-2"/>
        </w:rPr>
        <w:t> </w:t>
      </w:r>
      <w:r>
        <w:rPr/>
        <w:t>ties</w:t>
      </w:r>
      <w:r>
        <w:rPr>
          <w:spacing w:val="-3"/>
        </w:rPr>
        <w:t> </w:t>
      </w:r>
      <w:r>
        <w:rPr/>
        <w:t>back</w:t>
      </w:r>
      <w:r>
        <w:rPr>
          <w:spacing w:val="-1"/>
        </w:rPr>
        <w:t> </w:t>
      </w:r>
      <w:r>
        <w:rPr/>
        <w:t>to</w:t>
      </w:r>
      <w:r>
        <w:rPr>
          <w:spacing w:val="-4"/>
        </w:rPr>
        <w:t> </w:t>
      </w:r>
      <w:r>
        <w:rPr/>
        <w:t>the</w:t>
      </w:r>
      <w:r>
        <w:rPr>
          <w:spacing w:val="-2"/>
        </w:rPr>
        <w:t> </w:t>
      </w:r>
      <w:r>
        <w:rPr/>
        <w:t>application</w:t>
      </w:r>
      <w:r>
        <w:rPr>
          <w:spacing w:val="-3"/>
        </w:rPr>
        <w:t> </w:t>
      </w:r>
      <w:r>
        <w:rPr/>
        <w:t>package</w:t>
      </w:r>
      <w:r>
        <w:rPr>
          <w:spacing w:val="-4"/>
        </w:rPr>
        <w:t> </w:t>
      </w:r>
      <w:r>
        <w:rPr/>
        <w:t>model</w:t>
      </w:r>
      <w:r>
        <w:rPr>
          <w:spacing w:val="-2"/>
        </w:rPr>
        <w:t> </w:t>
      </w:r>
      <w:r>
        <w:rPr/>
        <w:t>management descriptor which is</w:t>
      </w:r>
      <w:r>
        <w:rPr>
          <w:spacing w:val="-1"/>
        </w:rPr>
        <w:t> </w:t>
      </w:r>
      <w:r>
        <w:rPr/>
        <w:t>described in more</w:t>
      </w:r>
      <w:r>
        <w:rPr>
          <w:spacing w:val="-2"/>
        </w:rPr>
        <w:t> </w:t>
      </w:r>
      <w:r>
        <w:rPr/>
        <w:t>detail in this</w:t>
      </w:r>
      <w:r>
        <w:rPr>
          <w:spacing w:val="-1"/>
        </w:rPr>
        <w:t> </w:t>
      </w:r>
      <w:r>
        <w:rPr/>
        <w:t>TR. Note: future</w:t>
      </w:r>
      <w:r>
        <w:rPr>
          <w:spacing w:val="-2"/>
        </w:rPr>
        <w:t> </w:t>
      </w:r>
      <w:r>
        <w:rPr/>
        <w:t>versions</w:t>
      </w:r>
      <w:r>
        <w:rPr>
          <w:spacing w:val="-1"/>
        </w:rPr>
        <w:t> </w:t>
      </w:r>
      <w:r>
        <w:rPr/>
        <w:t>of this</w:t>
      </w:r>
      <w:r>
        <w:rPr>
          <w:spacing w:val="-1"/>
        </w:rPr>
        <w:t> </w:t>
      </w:r>
      <w:r>
        <w:rPr/>
        <w:t>document</w:t>
      </w:r>
      <w:r>
        <w:rPr>
          <w:spacing w:val="-1"/>
        </w:rPr>
        <w:t> </w:t>
      </w:r>
      <w:r>
        <w:rPr/>
        <w:t>will</w:t>
      </w:r>
      <w:r>
        <w:rPr>
          <w:spacing w:val="-1"/>
        </w:rPr>
        <w:t> </w:t>
      </w:r>
      <w:r>
        <w:rPr/>
        <w:t>further</w:t>
      </w:r>
      <w:r>
        <w:rPr>
          <w:spacing w:val="-1"/>
        </w:rPr>
        <w:t> </w:t>
      </w:r>
      <w:r>
        <w:rPr/>
        <w:t>describe this part of the model (in the blue box).</w:t>
      </w:r>
    </w:p>
    <w:p>
      <w:pPr>
        <w:pStyle w:val="BodyText"/>
        <w:spacing w:before="181"/>
        <w:ind w:left="392" w:right="687"/>
      </w:pPr>
      <w:r>
        <w:rPr/>
        <w:t>This TR suggests that the DeploymentDescriptor and DeploymentItem(s) be contained within one artifact in the package</w:t>
      </w:r>
      <w:r>
        <w:rPr>
          <w:spacing w:val="-2"/>
        </w:rPr>
        <w:t> </w:t>
      </w:r>
      <w:r>
        <w:rPr/>
        <w:t>as</w:t>
      </w:r>
      <w:r>
        <w:rPr>
          <w:spacing w:val="-3"/>
        </w:rPr>
        <w:t> </w:t>
      </w:r>
      <w:r>
        <w:rPr/>
        <w:t>an</w:t>
      </w:r>
      <w:r>
        <w:rPr>
          <w:spacing w:val="-1"/>
        </w:rPr>
        <w:t> </w:t>
      </w:r>
      <w:r>
        <w:rPr/>
        <w:t>Application</w:t>
      </w:r>
      <w:r>
        <w:rPr>
          <w:spacing w:val="-1"/>
        </w:rPr>
        <w:t> </w:t>
      </w:r>
      <w:r>
        <w:rPr/>
        <w:t>Service</w:t>
      </w:r>
      <w:r>
        <w:rPr>
          <w:spacing w:val="-2"/>
        </w:rPr>
        <w:t> </w:t>
      </w:r>
      <w:r>
        <w:rPr/>
        <w:t>Descriptor</w:t>
      </w:r>
      <w:r>
        <w:rPr>
          <w:spacing w:val="-2"/>
        </w:rPr>
        <w:t> </w:t>
      </w:r>
      <w:r>
        <w:rPr/>
        <w:t>(ASD)</w:t>
      </w:r>
      <w:r>
        <w:rPr>
          <w:spacing w:val="-2"/>
        </w:rPr>
        <w:t> </w:t>
      </w:r>
      <w:r>
        <w:rPr/>
        <w:t>or</w:t>
      </w:r>
      <w:r>
        <w:rPr>
          <w:spacing w:val="-2"/>
        </w:rPr>
        <w:t> </w:t>
      </w:r>
      <w:r>
        <w:rPr/>
        <w:t>VNF</w:t>
      </w:r>
      <w:r>
        <w:rPr>
          <w:spacing w:val="-3"/>
        </w:rPr>
        <w:t> </w:t>
      </w:r>
      <w:r>
        <w:rPr/>
        <w:t>Descriptor</w:t>
      </w:r>
      <w:r>
        <w:rPr>
          <w:spacing w:val="-2"/>
        </w:rPr>
        <w:t> </w:t>
      </w:r>
      <w:r>
        <w:rPr/>
        <w:t>(VNFD).</w:t>
      </w:r>
      <w:r>
        <w:rPr>
          <w:spacing w:val="-1"/>
        </w:rPr>
        <w:t> </w:t>
      </w:r>
      <w:r>
        <w:rPr/>
        <w:t>The</w:t>
      </w:r>
      <w:r>
        <w:rPr>
          <w:spacing w:val="-2"/>
        </w:rPr>
        <w:t> </w:t>
      </w:r>
      <w:r>
        <w:rPr/>
        <w:t>DeploymentItem</w:t>
      </w:r>
      <w:r>
        <w:rPr>
          <w:spacing w:val="-3"/>
        </w:rPr>
        <w:t> </w:t>
      </w:r>
      <w:r>
        <w:rPr/>
        <w:t>is</w:t>
      </w:r>
      <w:r>
        <w:rPr>
          <w:spacing w:val="-3"/>
        </w:rPr>
        <w:t> </w:t>
      </w:r>
      <w:r>
        <w:rPr/>
        <w:t>part</w:t>
      </w:r>
      <w:r>
        <w:rPr>
          <w:spacing w:val="-3"/>
        </w:rPr>
        <w:t> </w:t>
      </w:r>
      <w:r>
        <w:rPr/>
        <w:t>of</w:t>
      </w:r>
      <w:r>
        <w:rPr>
          <w:spacing w:val="-4"/>
        </w:rPr>
        <w:t> </w:t>
      </w:r>
      <w:r>
        <w:rPr/>
        <w:t>the ASD. However, it is possible that the DeploymentDescriptor and DeploymentItem(s) could be in separate artifact.</w:t>
      </w:r>
    </w:p>
    <w:p>
      <w:pPr>
        <w:pStyle w:val="BodyText"/>
        <w:spacing w:before="179"/>
        <w:ind w:left="392" w:right="533"/>
      </w:pPr>
      <w:r>
        <w:rPr/>
        <w:t>There will be metadata pertaining to the cloud native descriptor file. The metadata will include the checksum/hash, and type of file (helm, K8s manifest, SOL doc). From a workflow perspective, it uses the metadata to determine the appropriate action to take. The ASD allows the SMO to determine the resource requirements based on variables of the cloud</w:t>
      </w:r>
      <w:r>
        <w:rPr>
          <w:spacing w:val="-2"/>
        </w:rPr>
        <w:t> </w:t>
      </w:r>
      <w:r>
        <w:rPr/>
        <w:t>native</w:t>
      </w:r>
      <w:r>
        <w:rPr>
          <w:spacing w:val="-5"/>
        </w:rPr>
        <w:t> </w:t>
      </w:r>
      <w:r>
        <w:rPr/>
        <w:t>descriptor</w:t>
      </w:r>
      <w:r>
        <w:rPr>
          <w:spacing w:val="-5"/>
        </w:rPr>
        <w:t> </w:t>
      </w:r>
      <w:r>
        <w:rPr/>
        <w:t>file.</w:t>
      </w:r>
      <w:r>
        <w:rPr>
          <w:spacing w:val="-3"/>
        </w:rPr>
        <w:t> </w:t>
      </w:r>
      <w:r>
        <w:rPr/>
        <w:t>The</w:t>
      </w:r>
      <w:r>
        <w:rPr>
          <w:spacing w:val="-3"/>
        </w:rPr>
        <w:t> </w:t>
      </w:r>
      <w:r>
        <w:rPr/>
        <w:t>deployment</w:t>
      </w:r>
      <w:r>
        <w:rPr>
          <w:spacing w:val="-4"/>
        </w:rPr>
        <w:t> </w:t>
      </w:r>
      <w:r>
        <w:rPr/>
        <w:t>requirements</w:t>
      </w:r>
      <w:r>
        <w:rPr>
          <w:spacing w:val="-4"/>
        </w:rPr>
        <w:t> </w:t>
      </w:r>
      <w:r>
        <w:rPr/>
        <w:t>can</w:t>
      </w:r>
      <w:r>
        <w:rPr>
          <w:spacing w:val="-2"/>
        </w:rPr>
        <w:t> </w:t>
      </w:r>
      <w:r>
        <w:rPr/>
        <w:t>be</w:t>
      </w:r>
      <w:r>
        <w:rPr>
          <w:spacing w:val="-3"/>
        </w:rPr>
        <w:t> </w:t>
      </w:r>
      <w:r>
        <w:rPr/>
        <w:t>derived</w:t>
      </w:r>
      <w:r>
        <w:rPr>
          <w:spacing w:val="-4"/>
        </w:rPr>
        <w:t> </w:t>
      </w:r>
      <w:r>
        <w:rPr/>
        <w:t>for</w:t>
      </w:r>
      <w:r>
        <w:rPr>
          <w:spacing w:val="-3"/>
        </w:rPr>
        <w:t> </w:t>
      </w:r>
      <w:r>
        <w:rPr/>
        <w:t>the</w:t>
      </w:r>
      <w:r>
        <w:rPr>
          <w:spacing w:val="-5"/>
        </w:rPr>
        <w:t> </w:t>
      </w:r>
      <w:r>
        <w:rPr/>
        <w:t>executable</w:t>
      </w:r>
      <w:r>
        <w:rPr>
          <w:spacing w:val="-3"/>
        </w:rPr>
        <w:t> </w:t>
      </w:r>
      <w:r>
        <w:rPr/>
        <w:t>image</w:t>
      </w:r>
      <w:r>
        <w:rPr>
          <w:spacing w:val="-3"/>
        </w:rPr>
        <w:t> </w:t>
      </w:r>
      <w:r>
        <w:rPr/>
        <w:t>from</w:t>
      </w:r>
      <w:r>
        <w:rPr>
          <w:spacing w:val="-2"/>
        </w:rPr>
        <w:t> </w:t>
      </w:r>
      <w:r>
        <w:rPr/>
        <w:t>the</w:t>
      </w:r>
      <w:r>
        <w:rPr>
          <w:spacing w:val="-3"/>
        </w:rPr>
        <w:t> </w:t>
      </w:r>
      <w:r>
        <w:rPr/>
        <w:t>deployment item and the cloud native descriptor file.</w:t>
      </w:r>
    </w:p>
    <w:p>
      <w:pPr>
        <w:spacing w:after="0"/>
        <w:sectPr>
          <w:pgSz w:w="11910" w:h="16850"/>
          <w:pgMar w:header="864" w:footer="488" w:top="1520" w:bottom="680" w:left="740" w:right="600"/>
        </w:sectPr>
      </w:pPr>
    </w:p>
    <w:p>
      <w:pPr>
        <w:pStyle w:val="BodyText"/>
        <w:spacing w:before="53"/>
        <w:ind w:left="392" w:right="533"/>
      </w:pPr>
      <w:r>
        <w:rPr/>
        <w:t>The</w:t>
      </w:r>
      <w:r>
        <w:rPr>
          <w:spacing w:val="-3"/>
        </w:rPr>
        <w:t> </w:t>
      </w:r>
      <w:r>
        <w:rPr/>
        <w:t>OAM</w:t>
      </w:r>
      <w:r>
        <w:rPr>
          <w:spacing w:val="-3"/>
        </w:rPr>
        <w:t> </w:t>
      </w:r>
      <w:r>
        <w:rPr/>
        <w:t>architecture</w:t>
      </w:r>
      <w:r>
        <w:rPr>
          <w:spacing w:val="-5"/>
        </w:rPr>
        <w:t> </w:t>
      </w:r>
      <w:r>
        <w:rPr/>
        <w:t>document</w:t>
      </w:r>
      <w:r>
        <w:rPr>
          <w:spacing w:val="-4"/>
        </w:rPr>
        <w:t> </w:t>
      </w:r>
      <w:r>
        <w:rPr/>
        <w:t>and</w:t>
      </w:r>
      <w:r>
        <w:rPr>
          <w:spacing w:val="-2"/>
        </w:rPr>
        <w:t> </w:t>
      </w:r>
      <w:r>
        <w:rPr/>
        <w:t>Information</w:t>
      </w:r>
      <w:r>
        <w:rPr>
          <w:spacing w:val="-2"/>
        </w:rPr>
        <w:t> </w:t>
      </w:r>
      <w:r>
        <w:rPr/>
        <w:t>Model</w:t>
      </w:r>
      <w:r>
        <w:rPr>
          <w:spacing w:val="-3"/>
        </w:rPr>
        <w:t> </w:t>
      </w:r>
      <w:r>
        <w:rPr/>
        <w:t>specification in</w:t>
      </w:r>
      <w:r>
        <w:rPr>
          <w:spacing w:val="-2"/>
        </w:rPr>
        <w:t> </w:t>
      </w:r>
      <w:r>
        <w:rPr/>
        <w:t>reference</w:t>
      </w:r>
      <w:r>
        <w:rPr>
          <w:spacing w:val="-3"/>
        </w:rPr>
        <w:t> </w:t>
      </w:r>
      <w:r>
        <w:rPr/>
        <w:t>[1]</w:t>
      </w:r>
      <w:r>
        <w:rPr>
          <w:spacing w:val="-3"/>
        </w:rPr>
        <w:t> </w:t>
      </w:r>
      <w:r>
        <w:rPr/>
        <w:t>in</w:t>
      </w:r>
      <w:r>
        <w:rPr>
          <w:spacing w:val="-2"/>
        </w:rPr>
        <w:t> </w:t>
      </w:r>
      <w:r>
        <w:rPr/>
        <w:t>the</w:t>
      </w:r>
      <w:r>
        <w:rPr>
          <w:spacing w:val="-3"/>
        </w:rPr>
        <w:t> </w:t>
      </w:r>
      <w:r>
        <w:rPr/>
        <w:t>Lifecycle</w:t>
      </w:r>
      <w:r>
        <w:rPr>
          <w:spacing w:val="-3"/>
        </w:rPr>
        <w:t> </w:t>
      </w:r>
      <w:r>
        <w:rPr/>
        <w:t>Management section describes the full model and the components show in more detail.</w:t>
      </w:r>
    </w:p>
    <w:p>
      <w:pPr>
        <w:pStyle w:val="BodyText"/>
      </w:pPr>
    </w:p>
    <w:p>
      <w:pPr>
        <w:pStyle w:val="BodyText"/>
      </w:pPr>
    </w:p>
    <w:p>
      <w:pPr>
        <w:pStyle w:val="BodyText"/>
        <w:spacing w:before="17"/>
      </w:pPr>
    </w:p>
    <w:p>
      <w:pPr>
        <w:pStyle w:val="ListParagraph"/>
        <w:numPr>
          <w:ilvl w:val="2"/>
          <w:numId w:val="4"/>
        </w:numPr>
        <w:tabs>
          <w:tab w:pos="1525" w:val="left" w:leader="none"/>
        </w:tabs>
        <w:spacing w:line="240" w:lineRule="auto" w:before="0" w:after="0"/>
        <w:ind w:left="1525" w:right="0" w:hanging="1133"/>
        <w:jc w:val="left"/>
        <w:rPr>
          <w:rFonts w:ascii="Arial"/>
          <w:sz w:val="28"/>
        </w:rPr>
      </w:pPr>
      <w:bookmarkStart w:name="_bookmark24" w:id="25"/>
      <w:bookmarkEnd w:id="25"/>
      <w:r>
        <w:rPr/>
      </w:r>
      <w:r>
        <w:rPr>
          <w:rFonts w:ascii="Arial"/>
          <w:sz w:val="28"/>
        </w:rPr>
        <w:t>CloudNativeDescriptorFile</w:t>
      </w:r>
      <w:r>
        <w:rPr>
          <w:rFonts w:ascii="Arial"/>
          <w:spacing w:val="-14"/>
          <w:sz w:val="28"/>
        </w:rPr>
        <w:t> </w:t>
      </w:r>
      <w:r>
        <w:rPr>
          <w:rFonts w:ascii="Arial"/>
          <w:sz w:val="28"/>
        </w:rPr>
        <w:t>and</w:t>
      </w:r>
      <w:r>
        <w:rPr>
          <w:rFonts w:ascii="Arial"/>
          <w:spacing w:val="-14"/>
          <w:sz w:val="28"/>
        </w:rPr>
        <w:t> </w:t>
      </w:r>
      <w:r>
        <w:rPr>
          <w:rFonts w:ascii="Arial"/>
          <w:spacing w:val="-2"/>
          <w:sz w:val="28"/>
        </w:rPr>
        <w:t>ExecutableImage</w:t>
      </w:r>
    </w:p>
    <w:p>
      <w:pPr>
        <w:pStyle w:val="BodyText"/>
        <w:rPr>
          <w:rFonts w:ascii="Arial"/>
        </w:rPr>
      </w:pPr>
    </w:p>
    <w:p>
      <w:pPr>
        <w:pStyle w:val="BodyText"/>
        <w:rPr>
          <w:rFonts w:ascii="Arial"/>
        </w:rPr>
      </w:pPr>
    </w:p>
    <w:p>
      <w:pPr>
        <w:pStyle w:val="BodyText"/>
        <w:spacing w:before="120"/>
        <w:rPr>
          <w:rFonts w:ascii="Arial"/>
        </w:rPr>
      </w:pPr>
      <w:r>
        <w:rPr/>
        <mc:AlternateContent>
          <mc:Choice Requires="wps">
            <w:drawing>
              <wp:anchor distT="0" distB="0" distL="0" distR="0" allowOverlap="1" layoutInCell="1" locked="0" behindDoc="1" simplePos="0" relativeHeight="487596544">
                <wp:simplePos x="0" y="0"/>
                <wp:positionH relativeFrom="page">
                  <wp:posOffset>701040</wp:posOffset>
                </wp:positionH>
                <wp:positionV relativeFrom="paragraph">
                  <wp:posOffset>237612</wp:posOffset>
                </wp:positionV>
                <wp:extent cx="6160135" cy="1841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709631pt;width:485.02pt;height:1.44pt;mso-position-horizontal-relative:page;mso-position-vertical-relative:paragraph;z-index:-15719936;mso-wrap-distance-left:0;mso-wrap-distance-right:0" id="docshape22"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25" w:id="26"/>
      <w:bookmarkEnd w:id="26"/>
      <w:r>
        <w:rPr/>
      </w:r>
      <w:r>
        <w:rPr/>
        <w:t>Use</w:t>
      </w:r>
      <w:r>
        <w:rPr>
          <w:spacing w:val="-4"/>
        </w:rPr>
        <w:t> </w:t>
      </w:r>
      <w:r>
        <w:rPr>
          <w:spacing w:val="-2"/>
        </w:rPr>
        <w:t>Cases</w:t>
      </w:r>
    </w:p>
    <w:p>
      <w:pPr>
        <w:pStyle w:val="Heading2"/>
        <w:numPr>
          <w:ilvl w:val="1"/>
          <w:numId w:val="4"/>
        </w:numPr>
        <w:tabs>
          <w:tab w:pos="1526" w:val="left" w:leader="none"/>
        </w:tabs>
        <w:spacing w:line="240" w:lineRule="auto" w:before="359" w:after="0"/>
        <w:ind w:left="1526" w:right="876" w:hanging="1134"/>
        <w:jc w:val="left"/>
      </w:pPr>
      <w:bookmarkStart w:name="_bookmark26" w:id="27"/>
      <w:bookmarkEnd w:id="27"/>
      <w:r>
        <w:rPr/>
      </w:r>
      <w:r>
        <w:rPr/>
        <w:t>Deployment</w:t>
      </w:r>
      <w:r>
        <w:rPr>
          <w:spacing w:val="-4"/>
        </w:rPr>
        <w:t> </w:t>
      </w:r>
      <w:r>
        <w:rPr/>
        <w:t>Flow</w:t>
      </w:r>
      <w:r>
        <w:rPr>
          <w:spacing w:val="-5"/>
        </w:rPr>
        <w:t> </w:t>
      </w:r>
      <w:r>
        <w:rPr/>
        <w:t>for</w:t>
      </w:r>
      <w:r>
        <w:rPr>
          <w:spacing w:val="-6"/>
        </w:rPr>
        <w:t> </w:t>
      </w:r>
      <w:r>
        <w:rPr/>
        <w:t>ASD</w:t>
      </w:r>
      <w:r>
        <w:rPr>
          <w:spacing w:val="-6"/>
        </w:rPr>
        <w:t> </w:t>
      </w:r>
      <w:r>
        <w:rPr/>
        <w:t>And</w:t>
      </w:r>
      <w:r>
        <w:rPr>
          <w:spacing w:val="-3"/>
        </w:rPr>
        <w:t> </w:t>
      </w:r>
      <w:r>
        <w:rPr/>
        <w:t>Cloud</w:t>
      </w:r>
      <w:r>
        <w:rPr>
          <w:spacing w:val="-6"/>
        </w:rPr>
        <w:t> </w:t>
      </w:r>
      <w:r>
        <w:rPr/>
        <w:t>Native</w:t>
      </w:r>
      <w:r>
        <w:rPr>
          <w:spacing w:val="-6"/>
        </w:rPr>
        <w:t> </w:t>
      </w:r>
      <w:r>
        <w:rPr/>
        <w:t>Artifacts</w:t>
      </w:r>
      <w:r>
        <w:rPr>
          <w:spacing w:val="-5"/>
        </w:rPr>
        <w:t> </w:t>
      </w:r>
      <w:r>
        <w:rPr/>
        <w:t>Use </w:t>
      </w:r>
      <w:r>
        <w:rPr>
          <w:spacing w:val="-4"/>
        </w:rPr>
        <w:t>Case</w:t>
      </w:r>
    </w:p>
    <w:p>
      <w:pPr>
        <w:pStyle w:val="Heading3"/>
        <w:numPr>
          <w:ilvl w:val="2"/>
          <w:numId w:val="4"/>
        </w:numPr>
        <w:tabs>
          <w:tab w:pos="1525" w:val="left" w:leader="none"/>
        </w:tabs>
        <w:spacing w:line="240" w:lineRule="auto" w:before="300" w:after="0"/>
        <w:ind w:left="1525" w:right="0" w:hanging="1133"/>
        <w:jc w:val="left"/>
      </w:pPr>
      <w:bookmarkStart w:name="_bookmark27" w:id="28"/>
      <w:bookmarkEnd w:id="28"/>
      <w:r>
        <w:rPr/>
      </w:r>
      <w:r>
        <w:rPr>
          <w:spacing w:val="-2"/>
        </w:rPr>
        <w:t>Introduction</w:t>
      </w:r>
    </w:p>
    <w:p>
      <w:pPr>
        <w:pStyle w:val="BodyText"/>
        <w:spacing w:before="181"/>
        <w:ind w:left="392" w:right="546"/>
      </w:pPr>
      <w:r>
        <w:rPr/>
        <w:t>This</w:t>
      </w:r>
      <w:r>
        <w:rPr>
          <w:spacing w:val="-3"/>
        </w:rPr>
        <w:t> </w:t>
      </w:r>
      <w:r>
        <w:rPr/>
        <w:t>describes</w:t>
      </w:r>
      <w:r>
        <w:rPr>
          <w:spacing w:val="-3"/>
        </w:rPr>
        <w:t> </w:t>
      </w:r>
      <w:r>
        <w:rPr/>
        <w:t>a</w:t>
      </w:r>
      <w:r>
        <w:rPr>
          <w:spacing w:val="-2"/>
        </w:rPr>
        <w:t> </w:t>
      </w:r>
      <w:r>
        <w:rPr/>
        <w:t>use</w:t>
      </w:r>
      <w:r>
        <w:rPr>
          <w:spacing w:val="-2"/>
        </w:rPr>
        <w:t> </w:t>
      </w:r>
      <w:r>
        <w:rPr/>
        <w:t>case</w:t>
      </w:r>
      <w:r>
        <w:rPr>
          <w:spacing w:val="-2"/>
        </w:rPr>
        <w:t> </w:t>
      </w:r>
      <w:r>
        <w:rPr/>
        <w:t>and</w:t>
      </w:r>
      <w:r>
        <w:rPr>
          <w:spacing w:val="-1"/>
        </w:rPr>
        <w:t> </w:t>
      </w:r>
      <w:r>
        <w:rPr/>
        <w:t>flow</w:t>
      </w:r>
      <w:r>
        <w:rPr>
          <w:spacing w:val="-2"/>
        </w:rPr>
        <w:t> </w:t>
      </w:r>
      <w:r>
        <w:rPr/>
        <w:t>to</w:t>
      </w:r>
      <w:r>
        <w:rPr>
          <w:spacing w:val="-1"/>
        </w:rPr>
        <w:t> </w:t>
      </w:r>
      <w:r>
        <w:rPr/>
        <w:t>deploy</w:t>
      </w:r>
      <w:r>
        <w:rPr>
          <w:spacing w:val="-1"/>
        </w:rPr>
        <w:t> </w:t>
      </w:r>
      <w:r>
        <w:rPr/>
        <w:t>an</w:t>
      </w:r>
      <w:r>
        <w:rPr>
          <w:spacing w:val="-1"/>
        </w:rPr>
        <w:t> </w:t>
      </w:r>
      <w:r>
        <w:rPr/>
        <w:t>application</w:t>
      </w:r>
      <w:r>
        <w:rPr>
          <w:spacing w:val="-1"/>
        </w:rPr>
        <w:t> </w:t>
      </w:r>
      <w:r>
        <w:rPr/>
        <w:t>(such</w:t>
      </w:r>
      <w:r>
        <w:rPr>
          <w:spacing w:val="-1"/>
        </w:rPr>
        <w:t> </w:t>
      </w:r>
      <w:r>
        <w:rPr/>
        <w:t>as</w:t>
      </w:r>
      <w:r>
        <w:rPr>
          <w:spacing w:val="-3"/>
        </w:rPr>
        <w:t> </w:t>
      </w:r>
      <w:r>
        <w:rPr/>
        <w:t>a</w:t>
      </w:r>
      <w:r>
        <w:rPr>
          <w:spacing w:val="-2"/>
        </w:rPr>
        <w:t> </w:t>
      </w:r>
      <w:r>
        <w:rPr/>
        <w:t>NF</w:t>
      </w:r>
      <w:r>
        <w:rPr>
          <w:spacing w:val="-3"/>
        </w:rPr>
        <w:t> </w:t>
      </w:r>
      <w:r>
        <w:rPr/>
        <w:t>deployment)</w:t>
      </w:r>
      <w:r>
        <w:rPr>
          <w:spacing w:val="-2"/>
        </w:rPr>
        <w:t> </w:t>
      </w:r>
      <w:r>
        <w:rPr/>
        <w:t>into</w:t>
      </w:r>
      <w:r>
        <w:rPr>
          <w:spacing w:val="-4"/>
        </w:rPr>
        <w:t> </w:t>
      </w:r>
      <w:r>
        <w:rPr/>
        <w:t>the</w:t>
      </w:r>
      <w:r>
        <w:rPr>
          <w:spacing w:val="-2"/>
        </w:rPr>
        <w:t> </w:t>
      </w:r>
      <w:r>
        <w:rPr/>
        <w:t>O-Cloud.</w:t>
      </w:r>
      <w:r>
        <w:rPr>
          <w:spacing w:val="-2"/>
        </w:rPr>
        <w:t> </w:t>
      </w:r>
      <w:r>
        <w:rPr/>
        <w:t>The deployment uses a deployment tool that is appropriate for the artifactType in the DeploymentItem.</w:t>
      </w:r>
    </w:p>
    <w:p>
      <w:pPr>
        <w:pStyle w:val="BodyText"/>
        <w:spacing w:before="181"/>
        <w:ind w:left="392"/>
      </w:pPr>
      <w:r>
        <w:rPr/>
        <w:t>This</w:t>
      </w:r>
      <w:r>
        <w:rPr>
          <w:spacing w:val="-5"/>
        </w:rPr>
        <w:t> </w:t>
      </w:r>
      <w:r>
        <w:rPr/>
        <w:t>use</w:t>
      </w:r>
      <w:r>
        <w:rPr>
          <w:spacing w:val="-3"/>
        </w:rPr>
        <w:t> </w:t>
      </w:r>
      <w:r>
        <w:rPr/>
        <w:t>case</w:t>
      </w:r>
      <w:r>
        <w:rPr>
          <w:spacing w:val="-4"/>
        </w:rPr>
        <w:t> </w:t>
      </w:r>
      <w:r>
        <w:rPr/>
        <w:t>is</w:t>
      </w:r>
      <w:r>
        <w:rPr>
          <w:spacing w:val="-4"/>
        </w:rPr>
        <w:t> </w:t>
      </w:r>
      <w:r>
        <w:rPr/>
        <w:t>for</w:t>
      </w:r>
      <w:r>
        <w:rPr>
          <w:spacing w:val="-3"/>
        </w:rPr>
        <w:t> </w:t>
      </w:r>
      <w:r>
        <w:rPr/>
        <w:t>an</w:t>
      </w:r>
      <w:r>
        <w:rPr>
          <w:spacing w:val="-3"/>
        </w:rPr>
        <w:t> </w:t>
      </w:r>
      <w:r>
        <w:rPr/>
        <w:t>application</w:t>
      </w:r>
      <w:r>
        <w:rPr>
          <w:spacing w:val="-2"/>
        </w:rPr>
        <w:t> </w:t>
      </w:r>
      <w:r>
        <w:rPr/>
        <w:t>deployment</w:t>
      </w:r>
      <w:r>
        <w:rPr>
          <w:spacing w:val="-7"/>
        </w:rPr>
        <w:t> </w:t>
      </w:r>
      <w:r>
        <w:rPr/>
        <w:t>on</w:t>
      </w:r>
      <w:r>
        <w:rPr>
          <w:spacing w:val="-2"/>
        </w:rPr>
        <w:t> </w:t>
      </w:r>
      <w:r>
        <w:rPr/>
        <w:t>a</w:t>
      </w:r>
      <w:r>
        <w:rPr>
          <w:spacing w:val="-4"/>
        </w:rPr>
        <w:t> </w:t>
      </w:r>
      <w:r>
        <w:rPr/>
        <w:t>K8s</w:t>
      </w:r>
      <w:r>
        <w:rPr>
          <w:spacing w:val="-4"/>
        </w:rPr>
        <w:t> </w:t>
      </w:r>
      <w:r>
        <w:rPr/>
        <w:t>Cluster</w:t>
      </w:r>
      <w:r>
        <w:rPr>
          <w:spacing w:val="-2"/>
        </w:rPr>
        <w:t> </w:t>
      </w:r>
      <w:r>
        <w:rPr/>
        <w:t>with</w:t>
      </w:r>
      <w:r>
        <w:rPr>
          <w:spacing w:val="-3"/>
        </w:rPr>
        <w:t> </w:t>
      </w:r>
      <w:r>
        <w:rPr/>
        <w:t>an</w:t>
      </w:r>
      <w:r>
        <w:rPr>
          <w:spacing w:val="-2"/>
        </w:rPr>
        <w:t> </w:t>
      </w:r>
      <w:r>
        <w:rPr>
          <w:spacing w:val="-4"/>
        </w:rPr>
        <w:t>ASD.</w:t>
      </w:r>
    </w:p>
    <w:p>
      <w:pPr>
        <w:pStyle w:val="BodyText"/>
        <w:spacing w:before="180"/>
        <w:ind w:left="1245" w:right="533" w:hanging="853"/>
      </w:pPr>
      <w:r>
        <w:rPr/>
        <w:t>NOTE</w:t>
      </w:r>
      <w:r>
        <w:rPr>
          <w:spacing w:val="-2"/>
        </w:rPr>
        <w:t> </w:t>
      </w:r>
      <w:r>
        <w:rPr/>
        <w:t>2:</w:t>
      </w:r>
      <w:r>
        <w:rPr>
          <w:spacing w:val="40"/>
        </w:rPr>
        <w:t> </w:t>
      </w:r>
      <w:r>
        <w:rPr/>
        <w:t>The</w:t>
      </w:r>
      <w:r>
        <w:rPr>
          <w:spacing w:val="-2"/>
        </w:rPr>
        <w:t> </w:t>
      </w:r>
      <w:r>
        <w:rPr/>
        <w:t>use</w:t>
      </w:r>
      <w:r>
        <w:rPr>
          <w:spacing w:val="-1"/>
        </w:rPr>
        <w:t> </w:t>
      </w:r>
      <w:r>
        <w:rPr/>
        <w:t>case</w:t>
      </w:r>
      <w:r>
        <w:rPr>
          <w:spacing w:val="-2"/>
        </w:rPr>
        <w:t> </w:t>
      </w:r>
      <w:r>
        <w:rPr/>
        <w:t>flow</w:t>
      </w:r>
      <w:r>
        <w:rPr>
          <w:spacing w:val="-2"/>
        </w:rPr>
        <w:t> </w:t>
      </w:r>
      <w:r>
        <w:rPr/>
        <w:t>illustrates</w:t>
      </w:r>
      <w:r>
        <w:rPr>
          <w:spacing w:val="-3"/>
        </w:rPr>
        <w:t> </w:t>
      </w:r>
      <w:r>
        <w:rPr/>
        <w:t>interactions</w:t>
      </w:r>
      <w:r>
        <w:rPr>
          <w:spacing w:val="-3"/>
        </w:rPr>
        <w:t> </w:t>
      </w:r>
      <w:r>
        <w:rPr/>
        <w:t>among</w:t>
      </w:r>
      <w:r>
        <w:rPr>
          <w:spacing w:val="-1"/>
        </w:rPr>
        <w:t> </w:t>
      </w:r>
      <w:r>
        <w:rPr/>
        <w:t>entities</w:t>
      </w:r>
      <w:r>
        <w:rPr>
          <w:spacing w:val="-3"/>
        </w:rPr>
        <w:t> </w:t>
      </w:r>
      <w:r>
        <w:rPr/>
        <w:t>within</w:t>
      </w:r>
      <w:r>
        <w:rPr>
          <w:spacing w:val="-1"/>
        </w:rPr>
        <w:t> </w:t>
      </w:r>
      <w:r>
        <w:rPr/>
        <w:t>the</w:t>
      </w:r>
      <w:r>
        <w:rPr>
          <w:spacing w:val="-2"/>
        </w:rPr>
        <w:t> </w:t>
      </w:r>
      <w:r>
        <w:rPr/>
        <w:t>SMO</w:t>
      </w:r>
      <w:r>
        <w:rPr>
          <w:spacing w:val="-2"/>
        </w:rPr>
        <w:t> </w:t>
      </w:r>
      <w:r>
        <w:rPr/>
        <w:t>and</w:t>
      </w:r>
      <w:r>
        <w:rPr>
          <w:spacing w:val="-3"/>
        </w:rPr>
        <w:t> </w:t>
      </w:r>
      <w:r>
        <w:rPr/>
        <w:t>between</w:t>
      </w:r>
      <w:r>
        <w:rPr>
          <w:spacing w:val="-1"/>
        </w:rPr>
        <w:t> </w:t>
      </w:r>
      <w:r>
        <w:rPr/>
        <w:t>the</w:t>
      </w:r>
      <w:r>
        <w:rPr>
          <w:spacing w:val="-4"/>
        </w:rPr>
        <w:t> </w:t>
      </w:r>
      <w:r>
        <w:rPr/>
        <w:t>SMO</w:t>
      </w:r>
      <w:r>
        <w:rPr>
          <w:spacing w:val="-2"/>
        </w:rPr>
        <w:t> </w:t>
      </w:r>
      <w:r>
        <w:rPr/>
        <w:t>and</w:t>
      </w:r>
      <w:r>
        <w:rPr>
          <w:spacing w:val="-1"/>
        </w:rPr>
        <w:t> </w:t>
      </w:r>
      <w:r>
        <w:rPr/>
        <w:t>the</w:t>
      </w:r>
      <w:r>
        <w:rPr>
          <w:spacing w:val="-2"/>
        </w:rPr>
        <w:t> </w:t>
      </w:r>
      <w:r>
        <w:rPr/>
        <w:t>O- </w:t>
      </w:r>
      <w:r>
        <w:rPr>
          <w:spacing w:val="-2"/>
        </w:rPr>
        <w:t>Cloud.</w:t>
      </w:r>
    </w:p>
    <w:p>
      <w:pPr>
        <w:spacing w:after="0"/>
        <w:sectPr>
          <w:pgSz w:w="11910" w:h="16850"/>
          <w:pgMar w:header="864" w:footer="488" w:top="1520" w:bottom="680" w:left="740" w:right="600"/>
        </w:sectPr>
      </w:pPr>
    </w:p>
    <w:p>
      <w:pPr>
        <w:pStyle w:val="Heading3"/>
        <w:numPr>
          <w:ilvl w:val="2"/>
          <w:numId w:val="4"/>
        </w:numPr>
        <w:tabs>
          <w:tab w:pos="1525" w:val="left" w:leader="none"/>
        </w:tabs>
        <w:spacing w:line="240" w:lineRule="auto" w:before="51" w:after="0"/>
        <w:ind w:left="1525" w:right="0" w:hanging="1133"/>
        <w:jc w:val="left"/>
      </w:pPr>
      <w:bookmarkStart w:name="_bookmark28" w:id="29"/>
      <w:bookmarkEnd w:id="29"/>
      <w:r>
        <w:rPr/>
      </w:r>
      <w:r>
        <w:rPr/>
        <w:t>UML</w:t>
      </w:r>
      <w:r>
        <w:rPr>
          <w:spacing w:val="-6"/>
        </w:rPr>
        <w:t> </w:t>
      </w:r>
      <w:r>
        <w:rPr/>
        <w:t>Sequence</w:t>
      </w:r>
      <w:r>
        <w:rPr>
          <w:spacing w:val="-7"/>
        </w:rPr>
        <w:t> </w:t>
      </w:r>
      <w:r>
        <w:rPr>
          <w:spacing w:val="-2"/>
        </w:rPr>
        <w:t>Diagram</w:t>
      </w:r>
    </w:p>
    <w:p>
      <w:pPr>
        <w:spacing w:after="0" w:line="240" w:lineRule="auto"/>
        <w:jc w:val="left"/>
        <w:sectPr>
          <w:pgSz w:w="11910" w:h="16850"/>
          <w:pgMar w:header="864" w:footer="488" w:top="1520" w:bottom="680" w:left="740" w:right="600"/>
        </w:sectPr>
      </w:pPr>
    </w:p>
    <w:p>
      <w:pPr>
        <w:pStyle w:val="BodyText"/>
        <w:spacing w:before="4"/>
        <w:rPr>
          <w:rFonts w:ascii="Arial"/>
          <w:sz w:val="9"/>
        </w:rPr>
      </w:pPr>
    </w:p>
    <w:p>
      <w:pPr>
        <w:pStyle w:val="BodyText"/>
        <w:ind w:left="393"/>
        <w:rPr>
          <w:rFonts w:ascii="Arial"/>
        </w:rPr>
      </w:pPr>
      <w:r>
        <w:rPr>
          <w:rFonts w:ascii="Arial"/>
        </w:rPr>
        <w:drawing>
          <wp:inline distT="0" distB="0" distL="0" distR="0">
            <wp:extent cx="4880588" cy="8918733"/>
            <wp:effectExtent l="0" t="0" r="0" b="0"/>
            <wp:docPr id="29" name="Image 29" descr="Generated by PlantUML"/>
            <wp:cNvGraphicFramePr>
              <a:graphicFrameLocks/>
            </wp:cNvGraphicFramePr>
            <a:graphic>
              <a:graphicData uri="http://schemas.openxmlformats.org/drawingml/2006/picture">
                <pic:pic>
                  <pic:nvPicPr>
                    <pic:cNvPr id="29" name="Image 29" descr="Generated by PlantUML"/>
                    <pic:cNvPicPr/>
                  </pic:nvPicPr>
                  <pic:blipFill>
                    <a:blip r:embed="rId13" cstate="print"/>
                    <a:stretch>
                      <a:fillRect/>
                    </a:stretch>
                  </pic:blipFill>
                  <pic:spPr>
                    <a:xfrm>
                      <a:off x="0" y="0"/>
                      <a:ext cx="4880588" cy="8918733"/>
                    </a:xfrm>
                    <a:prstGeom prst="rect">
                      <a:avLst/>
                    </a:prstGeom>
                  </pic:spPr>
                </pic:pic>
              </a:graphicData>
            </a:graphic>
          </wp:inline>
        </w:drawing>
      </w:r>
      <w:r>
        <w:rPr>
          <w:rFonts w:ascii="Arial"/>
        </w:rPr>
      </w:r>
    </w:p>
    <w:p>
      <w:pPr>
        <w:spacing w:after="0"/>
        <w:rPr>
          <w:rFonts w:ascii="Arial"/>
        </w:rPr>
        <w:sectPr>
          <w:pgSz w:w="11910" w:h="16850"/>
          <w:pgMar w:header="864" w:footer="488" w:top="1520" w:bottom="680" w:left="740" w:right="600"/>
        </w:sectPr>
      </w:pPr>
    </w:p>
    <w:p>
      <w:pPr>
        <w:pStyle w:val="BodyText"/>
        <w:spacing w:before="201"/>
        <w:rPr>
          <w:rFonts w:ascii="Arial"/>
        </w:rPr>
      </w:pPr>
    </w:p>
    <w:p>
      <w:pPr>
        <w:spacing w:before="0"/>
        <w:ind w:left="4" w:right="147" w:firstLine="0"/>
        <w:jc w:val="center"/>
        <w:rPr>
          <w:rFonts w:ascii="Arial"/>
          <w:b/>
          <w:sz w:val="20"/>
        </w:rPr>
      </w:pPr>
      <w:bookmarkStart w:name="_bookmark29" w:id="30"/>
      <w:bookmarkEnd w:id="30"/>
      <w:r>
        <w:rPr/>
      </w:r>
      <w:r>
        <w:rPr>
          <w:rFonts w:ascii="Arial"/>
          <w:b/>
          <w:sz w:val="20"/>
        </w:rPr>
        <w:t>Figure</w:t>
      </w:r>
      <w:r>
        <w:rPr>
          <w:rFonts w:ascii="Arial"/>
          <w:b/>
          <w:spacing w:val="-8"/>
          <w:sz w:val="20"/>
        </w:rPr>
        <w:t> </w:t>
      </w:r>
      <w:r>
        <w:rPr>
          <w:rFonts w:ascii="Arial"/>
          <w:b/>
          <w:sz w:val="20"/>
        </w:rPr>
        <w:t>5.1.2-1</w:t>
      </w:r>
      <w:r>
        <w:rPr>
          <w:rFonts w:ascii="Arial"/>
          <w:b/>
          <w:spacing w:val="-5"/>
          <w:sz w:val="20"/>
        </w:rPr>
        <w:t> </w:t>
      </w:r>
      <w:r>
        <w:rPr>
          <w:rFonts w:ascii="Arial"/>
          <w:b/>
          <w:sz w:val="20"/>
        </w:rPr>
        <w:t>Deployment</w:t>
      </w:r>
      <w:r>
        <w:rPr>
          <w:rFonts w:ascii="Arial"/>
          <w:b/>
          <w:spacing w:val="-6"/>
          <w:sz w:val="20"/>
        </w:rPr>
        <w:t> </w:t>
      </w:r>
      <w:r>
        <w:rPr>
          <w:rFonts w:ascii="Arial"/>
          <w:b/>
          <w:sz w:val="20"/>
        </w:rPr>
        <w:t>Flow</w:t>
      </w:r>
      <w:r>
        <w:rPr>
          <w:rFonts w:ascii="Arial"/>
          <w:b/>
          <w:spacing w:val="-6"/>
          <w:sz w:val="20"/>
        </w:rPr>
        <w:t> </w:t>
      </w:r>
      <w:r>
        <w:rPr>
          <w:rFonts w:ascii="Arial"/>
          <w:b/>
          <w:sz w:val="20"/>
        </w:rPr>
        <w:t>for</w:t>
      </w:r>
      <w:r>
        <w:rPr>
          <w:rFonts w:ascii="Arial"/>
          <w:b/>
          <w:spacing w:val="-7"/>
          <w:sz w:val="20"/>
        </w:rPr>
        <w:t> </w:t>
      </w:r>
      <w:r>
        <w:rPr>
          <w:rFonts w:ascii="Arial"/>
          <w:b/>
          <w:sz w:val="20"/>
        </w:rPr>
        <w:t>ASD</w:t>
      </w:r>
      <w:r>
        <w:rPr>
          <w:rFonts w:ascii="Arial"/>
          <w:b/>
          <w:spacing w:val="-5"/>
          <w:sz w:val="20"/>
        </w:rPr>
        <w:t> </w:t>
      </w:r>
      <w:r>
        <w:rPr>
          <w:rFonts w:ascii="Arial"/>
          <w:b/>
          <w:sz w:val="20"/>
        </w:rPr>
        <w:t>and</w:t>
      </w:r>
      <w:r>
        <w:rPr>
          <w:rFonts w:ascii="Arial"/>
          <w:b/>
          <w:spacing w:val="-6"/>
          <w:sz w:val="20"/>
        </w:rPr>
        <w:t> </w:t>
      </w:r>
      <w:r>
        <w:rPr>
          <w:rFonts w:ascii="Arial"/>
          <w:b/>
          <w:sz w:val="20"/>
        </w:rPr>
        <w:t>Cloud</w:t>
      </w:r>
      <w:r>
        <w:rPr>
          <w:rFonts w:ascii="Arial"/>
          <w:b/>
          <w:spacing w:val="-4"/>
          <w:sz w:val="20"/>
        </w:rPr>
        <w:t> </w:t>
      </w:r>
      <w:r>
        <w:rPr>
          <w:rFonts w:ascii="Arial"/>
          <w:b/>
          <w:sz w:val="20"/>
        </w:rPr>
        <w:t>Native</w:t>
      </w:r>
      <w:r>
        <w:rPr>
          <w:rFonts w:ascii="Arial"/>
          <w:b/>
          <w:spacing w:val="-6"/>
          <w:sz w:val="20"/>
        </w:rPr>
        <w:t> </w:t>
      </w:r>
      <w:r>
        <w:rPr>
          <w:rFonts w:ascii="Arial"/>
          <w:b/>
          <w:sz w:val="20"/>
        </w:rPr>
        <w:t>Artifacts</w:t>
      </w:r>
      <w:r>
        <w:rPr>
          <w:rFonts w:ascii="Arial"/>
          <w:b/>
          <w:spacing w:val="-7"/>
          <w:sz w:val="20"/>
        </w:rPr>
        <w:t> </w:t>
      </w:r>
      <w:r>
        <w:rPr>
          <w:rFonts w:ascii="Arial"/>
          <w:b/>
          <w:sz w:val="20"/>
        </w:rPr>
        <w:t>Use</w:t>
      </w:r>
      <w:r>
        <w:rPr>
          <w:rFonts w:ascii="Arial"/>
          <w:b/>
          <w:spacing w:val="-7"/>
          <w:sz w:val="20"/>
        </w:rPr>
        <w:t> </w:t>
      </w:r>
      <w:r>
        <w:rPr>
          <w:rFonts w:ascii="Arial"/>
          <w:b/>
          <w:spacing w:val="-4"/>
          <w:sz w:val="20"/>
        </w:rPr>
        <w:t>Case</w:t>
      </w:r>
    </w:p>
    <w:p>
      <w:pPr>
        <w:pStyle w:val="BodyText"/>
        <w:rPr>
          <w:rFonts w:ascii="Arial"/>
          <w:b/>
        </w:rPr>
      </w:pPr>
    </w:p>
    <w:p>
      <w:pPr>
        <w:pStyle w:val="BodyText"/>
        <w:rPr>
          <w:rFonts w:ascii="Arial"/>
          <w:b/>
        </w:rPr>
      </w:pPr>
    </w:p>
    <w:p>
      <w:pPr>
        <w:pStyle w:val="BodyText"/>
        <w:spacing w:before="52"/>
        <w:rPr>
          <w:rFonts w:ascii="Arial"/>
          <w:b/>
        </w:rPr>
      </w:pPr>
    </w:p>
    <w:p>
      <w:pPr>
        <w:pStyle w:val="Heading3"/>
        <w:numPr>
          <w:ilvl w:val="2"/>
          <w:numId w:val="4"/>
        </w:numPr>
        <w:tabs>
          <w:tab w:pos="1525" w:val="left" w:leader="none"/>
        </w:tabs>
        <w:spacing w:line="240" w:lineRule="auto" w:before="0" w:after="0"/>
        <w:ind w:left="1525" w:right="0" w:hanging="1133"/>
        <w:jc w:val="left"/>
      </w:pPr>
      <w:bookmarkStart w:name="_bookmark30" w:id="31"/>
      <w:bookmarkEnd w:id="31"/>
      <w:r>
        <w:rPr/>
      </w:r>
      <w:r>
        <w:rPr/>
        <w:t>Sequence</w:t>
      </w:r>
      <w:r>
        <w:rPr>
          <w:spacing w:val="-4"/>
        </w:rPr>
        <w:t> </w:t>
      </w:r>
      <w:r>
        <w:rPr>
          <w:spacing w:val="-2"/>
        </w:rPr>
        <w:t>Table</w:t>
      </w:r>
    </w:p>
    <w:p>
      <w:pPr>
        <w:spacing w:before="240"/>
        <w:ind w:left="1" w:right="147" w:firstLine="0"/>
        <w:jc w:val="center"/>
        <w:rPr>
          <w:rFonts w:ascii="Arial"/>
          <w:b/>
          <w:sz w:val="20"/>
        </w:rPr>
      </w:pPr>
      <w:bookmarkStart w:name="_bookmark31" w:id="32"/>
      <w:bookmarkEnd w:id="32"/>
      <w:r>
        <w:rPr/>
      </w:r>
      <w:r>
        <w:rPr>
          <w:rFonts w:ascii="Arial"/>
          <w:b/>
          <w:sz w:val="20"/>
        </w:rPr>
        <w:t>Table</w:t>
      </w:r>
      <w:r>
        <w:rPr>
          <w:rFonts w:ascii="Arial"/>
          <w:b/>
          <w:spacing w:val="-8"/>
          <w:sz w:val="20"/>
        </w:rPr>
        <w:t> </w:t>
      </w:r>
      <w:r>
        <w:rPr>
          <w:rFonts w:ascii="Arial"/>
          <w:b/>
          <w:sz w:val="20"/>
        </w:rPr>
        <w:t>5.1.3-1</w:t>
      </w:r>
      <w:r>
        <w:rPr>
          <w:rFonts w:ascii="Arial"/>
          <w:b/>
          <w:spacing w:val="-5"/>
          <w:sz w:val="20"/>
        </w:rPr>
        <w:t> </w:t>
      </w:r>
      <w:r>
        <w:rPr>
          <w:rFonts w:ascii="Arial"/>
          <w:b/>
          <w:sz w:val="20"/>
        </w:rPr>
        <w:t>Deployment</w:t>
      </w:r>
      <w:r>
        <w:rPr>
          <w:rFonts w:ascii="Arial"/>
          <w:b/>
          <w:spacing w:val="-6"/>
          <w:sz w:val="20"/>
        </w:rPr>
        <w:t> </w:t>
      </w:r>
      <w:r>
        <w:rPr>
          <w:rFonts w:ascii="Arial"/>
          <w:b/>
          <w:sz w:val="20"/>
        </w:rPr>
        <w:t>Flow</w:t>
      </w:r>
      <w:r>
        <w:rPr>
          <w:rFonts w:ascii="Arial"/>
          <w:b/>
          <w:spacing w:val="-7"/>
          <w:sz w:val="20"/>
        </w:rPr>
        <w:t> </w:t>
      </w:r>
      <w:r>
        <w:rPr>
          <w:rFonts w:ascii="Arial"/>
          <w:b/>
          <w:sz w:val="20"/>
        </w:rPr>
        <w:t>for</w:t>
      </w:r>
      <w:r>
        <w:rPr>
          <w:rFonts w:ascii="Arial"/>
          <w:b/>
          <w:spacing w:val="-7"/>
          <w:sz w:val="20"/>
        </w:rPr>
        <w:t> </w:t>
      </w:r>
      <w:r>
        <w:rPr>
          <w:rFonts w:ascii="Arial"/>
          <w:b/>
          <w:sz w:val="20"/>
        </w:rPr>
        <w:t>ASD</w:t>
      </w:r>
      <w:r>
        <w:rPr>
          <w:rFonts w:ascii="Arial"/>
          <w:b/>
          <w:spacing w:val="-4"/>
          <w:sz w:val="20"/>
        </w:rPr>
        <w:t> </w:t>
      </w:r>
      <w:r>
        <w:rPr>
          <w:rFonts w:ascii="Arial"/>
          <w:b/>
          <w:sz w:val="20"/>
        </w:rPr>
        <w:t>and</w:t>
      </w:r>
      <w:r>
        <w:rPr>
          <w:rFonts w:ascii="Arial"/>
          <w:b/>
          <w:spacing w:val="-7"/>
          <w:sz w:val="20"/>
        </w:rPr>
        <w:t> </w:t>
      </w:r>
      <w:r>
        <w:rPr>
          <w:rFonts w:ascii="Arial"/>
          <w:b/>
          <w:sz w:val="20"/>
        </w:rPr>
        <w:t>Cloud</w:t>
      </w:r>
      <w:r>
        <w:rPr>
          <w:rFonts w:ascii="Arial"/>
          <w:b/>
          <w:spacing w:val="-4"/>
          <w:sz w:val="20"/>
        </w:rPr>
        <w:t> </w:t>
      </w:r>
      <w:r>
        <w:rPr>
          <w:rFonts w:ascii="Arial"/>
          <w:b/>
          <w:sz w:val="20"/>
        </w:rPr>
        <w:t>Native</w:t>
      </w:r>
      <w:r>
        <w:rPr>
          <w:rFonts w:ascii="Arial"/>
          <w:b/>
          <w:spacing w:val="-8"/>
          <w:sz w:val="20"/>
        </w:rPr>
        <w:t> </w:t>
      </w:r>
      <w:r>
        <w:rPr>
          <w:rFonts w:ascii="Arial"/>
          <w:b/>
          <w:sz w:val="20"/>
        </w:rPr>
        <w:t>Artifacts</w:t>
      </w:r>
      <w:r>
        <w:rPr>
          <w:rFonts w:ascii="Arial"/>
          <w:b/>
          <w:spacing w:val="-5"/>
          <w:sz w:val="20"/>
        </w:rPr>
        <w:t> </w:t>
      </w:r>
      <w:r>
        <w:rPr>
          <w:rFonts w:ascii="Arial"/>
          <w:b/>
          <w:sz w:val="20"/>
        </w:rPr>
        <w:t>Use</w:t>
      </w:r>
      <w:r>
        <w:rPr>
          <w:rFonts w:ascii="Arial"/>
          <w:b/>
          <w:spacing w:val="-6"/>
          <w:sz w:val="20"/>
        </w:rPr>
        <w:t> </w:t>
      </w:r>
      <w:r>
        <w:rPr>
          <w:rFonts w:ascii="Arial"/>
          <w:b/>
          <w:spacing w:val="-4"/>
          <w:sz w:val="20"/>
        </w:rPr>
        <w:t>Case</w:t>
      </w:r>
    </w:p>
    <w:p>
      <w:pPr>
        <w:pStyle w:val="BodyText"/>
        <w:spacing w:before="8"/>
        <w:rPr>
          <w:rFonts w:ascii="Arial"/>
          <w:b/>
          <w:sz w:val="15"/>
        </w:rPr>
      </w:pPr>
    </w:p>
    <w:tbl>
      <w:tblPr>
        <w:tblW w:w="0" w:type="auto"/>
        <w:jc w:val="left"/>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2"/>
        <w:gridCol w:w="6805"/>
        <w:gridCol w:w="993"/>
      </w:tblGrid>
      <w:tr>
        <w:trPr>
          <w:trHeight w:val="872" w:hRule="atLeast"/>
        </w:trPr>
        <w:tc>
          <w:tcPr>
            <w:tcW w:w="1692" w:type="dxa"/>
            <w:shd w:val="clear" w:color="auto" w:fill="0000FF"/>
          </w:tcPr>
          <w:p>
            <w:pPr>
              <w:pStyle w:val="TableParagraph"/>
              <w:spacing w:before="115"/>
              <w:ind w:left="52" w:right="673"/>
              <w:rPr>
                <w:sz w:val="20"/>
              </w:rPr>
            </w:pPr>
            <w:r>
              <w:rPr>
                <w:color w:val="FFFFFF"/>
                <w:sz w:val="20"/>
              </w:rPr>
              <w:t>USE</w:t>
            </w:r>
            <w:r>
              <w:rPr>
                <w:color w:val="FFFFFF"/>
                <w:spacing w:val="-13"/>
                <w:sz w:val="20"/>
              </w:rPr>
              <w:t> </w:t>
            </w:r>
            <w:r>
              <w:rPr>
                <w:color w:val="FFFFFF"/>
                <w:sz w:val="20"/>
              </w:rPr>
              <w:t>CASE </w:t>
            </w:r>
            <w:r>
              <w:rPr>
                <w:color w:val="FFFFFF"/>
                <w:spacing w:val="-2"/>
                <w:sz w:val="20"/>
              </w:rPr>
              <w:t>STAGE</w:t>
            </w:r>
          </w:p>
        </w:tc>
        <w:tc>
          <w:tcPr>
            <w:tcW w:w="6805" w:type="dxa"/>
            <w:shd w:val="clear" w:color="auto" w:fill="0000FF"/>
          </w:tcPr>
          <w:p>
            <w:pPr>
              <w:pStyle w:val="TableParagraph"/>
              <w:spacing w:before="2"/>
              <w:ind w:left="0"/>
              <w:rPr>
                <w:rFonts w:ascii="Arial"/>
                <w:b/>
                <w:sz w:val="20"/>
              </w:rPr>
            </w:pPr>
          </w:p>
          <w:p>
            <w:pPr>
              <w:pStyle w:val="TableParagraph"/>
              <w:spacing w:before="1"/>
              <w:ind w:left="52"/>
              <w:rPr>
                <w:sz w:val="20"/>
              </w:rPr>
            </w:pPr>
            <w:r>
              <w:rPr>
                <w:color w:val="FFFFFF"/>
                <w:sz w:val="20"/>
              </w:rPr>
              <w:t>EVOLUTION</w:t>
            </w:r>
            <w:r>
              <w:rPr>
                <w:color w:val="FFFFFF"/>
                <w:spacing w:val="-7"/>
                <w:sz w:val="20"/>
              </w:rPr>
              <w:t> </w:t>
            </w:r>
            <w:r>
              <w:rPr>
                <w:color w:val="FFFFFF"/>
                <w:sz w:val="20"/>
              </w:rPr>
              <w:t>/</w:t>
            </w:r>
            <w:r>
              <w:rPr>
                <w:color w:val="FFFFFF"/>
                <w:spacing w:val="-7"/>
                <w:sz w:val="20"/>
              </w:rPr>
              <w:t> </w:t>
            </w:r>
            <w:r>
              <w:rPr>
                <w:color w:val="FFFFFF"/>
                <w:spacing w:val="-2"/>
                <w:sz w:val="20"/>
              </w:rPr>
              <w:t>SPECIFICATION</w:t>
            </w:r>
          </w:p>
        </w:tc>
        <w:tc>
          <w:tcPr>
            <w:tcW w:w="993" w:type="dxa"/>
            <w:shd w:val="clear" w:color="auto" w:fill="0000FF"/>
          </w:tcPr>
          <w:p>
            <w:pPr>
              <w:pStyle w:val="TableParagraph"/>
              <w:spacing w:line="427" w:lineRule="auto" w:before="26"/>
              <w:ind w:left="10" w:right="-15"/>
              <w:rPr>
                <w:sz w:val="20"/>
              </w:rPr>
            </w:pPr>
            <w:r>
              <w:rPr>
                <w:color w:val="FFFFFF"/>
                <w:spacing w:val="-2"/>
                <w:sz w:val="20"/>
              </w:rPr>
              <w:t>&lt;&lt;Uses&gt;&gt; </w:t>
            </w:r>
            <w:r>
              <w:rPr>
                <w:color w:val="FFFFFF"/>
                <w:sz w:val="20"/>
              </w:rPr>
              <w:t>Related</w:t>
            </w:r>
            <w:r>
              <w:rPr>
                <w:color w:val="FFFFFF"/>
                <w:spacing w:val="-13"/>
                <w:sz w:val="20"/>
              </w:rPr>
              <w:t> </w:t>
            </w:r>
            <w:r>
              <w:rPr>
                <w:color w:val="FFFFFF"/>
                <w:sz w:val="20"/>
              </w:rPr>
              <w:t>Use</w:t>
            </w:r>
          </w:p>
        </w:tc>
      </w:tr>
      <w:tr>
        <w:trPr>
          <w:trHeight w:val="465" w:hRule="atLeast"/>
        </w:trPr>
        <w:tc>
          <w:tcPr>
            <w:tcW w:w="1692" w:type="dxa"/>
          </w:tcPr>
          <w:p>
            <w:pPr>
              <w:pStyle w:val="TableParagraph"/>
              <w:spacing w:before="29"/>
              <w:ind w:left="52"/>
              <w:rPr>
                <w:sz w:val="20"/>
              </w:rPr>
            </w:pPr>
            <w:r>
              <w:rPr>
                <w:sz w:val="20"/>
              </w:rPr>
              <w:t>Use</w:t>
            </w:r>
            <w:r>
              <w:rPr>
                <w:spacing w:val="-5"/>
                <w:sz w:val="20"/>
              </w:rPr>
              <w:t> </w:t>
            </w:r>
            <w:r>
              <w:rPr>
                <w:sz w:val="20"/>
              </w:rPr>
              <w:t>Case</w:t>
            </w:r>
            <w:r>
              <w:rPr>
                <w:spacing w:val="-4"/>
                <w:sz w:val="20"/>
              </w:rPr>
              <w:t> </w:t>
            </w:r>
            <w:r>
              <w:rPr>
                <w:spacing w:val="-2"/>
                <w:sz w:val="20"/>
              </w:rPr>
              <w:t>Title</w:t>
            </w:r>
          </w:p>
        </w:tc>
        <w:tc>
          <w:tcPr>
            <w:tcW w:w="6805" w:type="dxa"/>
          </w:tcPr>
          <w:p>
            <w:pPr>
              <w:pStyle w:val="TableParagraph"/>
              <w:spacing w:before="29"/>
              <w:ind w:left="52"/>
              <w:rPr>
                <w:sz w:val="20"/>
              </w:rPr>
            </w:pPr>
            <w:r>
              <w:rPr>
                <w:sz w:val="20"/>
              </w:rPr>
              <w:t>Deployment</w:t>
            </w:r>
            <w:r>
              <w:rPr>
                <w:spacing w:val="-6"/>
                <w:sz w:val="20"/>
              </w:rPr>
              <w:t> </w:t>
            </w:r>
            <w:r>
              <w:rPr>
                <w:sz w:val="20"/>
              </w:rPr>
              <w:t>Flow</w:t>
            </w:r>
            <w:r>
              <w:rPr>
                <w:spacing w:val="-4"/>
                <w:sz w:val="20"/>
              </w:rPr>
              <w:t> </w:t>
            </w:r>
            <w:r>
              <w:rPr>
                <w:sz w:val="20"/>
              </w:rPr>
              <w:t>using</w:t>
            </w:r>
            <w:r>
              <w:rPr>
                <w:spacing w:val="-6"/>
                <w:sz w:val="20"/>
              </w:rPr>
              <w:t> </w:t>
            </w:r>
            <w:r>
              <w:rPr>
                <w:sz w:val="20"/>
              </w:rPr>
              <w:t>ASD</w:t>
            </w:r>
            <w:r>
              <w:rPr>
                <w:spacing w:val="-4"/>
                <w:sz w:val="20"/>
              </w:rPr>
              <w:t> </w:t>
            </w:r>
            <w:r>
              <w:rPr>
                <w:sz w:val="20"/>
              </w:rPr>
              <w:t>and</w:t>
            </w:r>
            <w:r>
              <w:rPr>
                <w:spacing w:val="-4"/>
                <w:sz w:val="20"/>
              </w:rPr>
              <w:t> </w:t>
            </w:r>
            <w:r>
              <w:rPr>
                <w:sz w:val="20"/>
              </w:rPr>
              <w:t>Cloud</w:t>
            </w:r>
            <w:r>
              <w:rPr>
                <w:spacing w:val="-4"/>
                <w:sz w:val="20"/>
              </w:rPr>
              <w:t> </w:t>
            </w:r>
            <w:r>
              <w:rPr>
                <w:sz w:val="20"/>
              </w:rPr>
              <w:t>Native</w:t>
            </w:r>
            <w:r>
              <w:rPr>
                <w:spacing w:val="-4"/>
                <w:sz w:val="20"/>
              </w:rPr>
              <w:t> </w:t>
            </w:r>
            <w:r>
              <w:rPr>
                <w:sz w:val="20"/>
              </w:rPr>
              <w:t>Artifacts</w:t>
            </w:r>
            <w:r>
              <w:rPr>
                <w:spacing w:val="-6"/>
                <w:sz w:val="20"/>
              </w:rPr>
              <w:t> </w:t>
            </w:r>
            <w:r>
              <w:rPr>
                <w:sz w:val="20"/>
              </w:rPr>
              <w:t>Use</w:t>
            </w:r>
            <w:r>
              <w:rPr>
                <w:spacing w:val="-5"/>
                <w:sz w:val="20"/>
              </w:rPr>
              <w:t> </w:t>
            </w:r>
            <w:r>
              <w:rPr>
                <w:spacing w:val="-4"/>
                <w:sz w:val="20"/>
              </w:rPr>
              <w:t>Case</w:t>
            </w:r>
          </w:p>
        </w:tc>
        <w:tc>
          <w:tcPr>
            <w:tcW w:w="993" w:type="dxa"/>
          </w:tcPr>
          <w:p>
            <w:pPr>
              <w:pStyle w:val="TableParagraph"/>
              <w:ind w:left="0"/>
              <w:rPr>
                <w:sz w:val="18"/>
              </w:rPr>
            </w:pPr>
          </w:p>
        </w:tc>
      </w:tr>
      <w:tr>
        <w:trPr>
          <w:trHeight w:val="2252"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spacing w:before="1"/>
              <w:ind w:left="0"/>
              <w:rPr>
                <w:rFonts w:ascii="Arial"/>
                <w:b/>
                <w:sz w:val="20"/>
              </w:rPr>
            </w:pPr>
          </w:p>
          <w:p>
            <w:pPr>
              <w:pStyle w:val="TableParagraph"/>
              <w:ind w:left="52"/>
              <w:rPr>
                <w:sz w:val="20"/>
              </w:rPr>
            </w:pPr>
            <w:r>
              <w:rPr>
                <w:spacing w:val="-4"/>
                <w:sz w:val="20"/>
              </w:rPr>
              <w:t>Goal</w:t>
            </w:r>
          </w:p>
        </w:tc>
        <w:tc>
          <w:tcPr>
            <w:tcW w:w="6805" w:type="dxa"/>
          </w:tcPr>
          <w:p>
            <w:pPr>
              <w:pStyle w:val="TableParagraph"/>
              <w:spacing w:before="26"/>
              <w:ind w:left="52" w:right="104"/>
              <w:rPr>
                <w:sz w:val="20"/>
              </w:rPr>
            </w:pPr>
            <w:r>
              <w:rPr>
                <w:sz w:val="20"/>
              </w:rPr>
              <w:t>The SMO uses the data available in the respective Deployment Descriptor to extract the specific xNF constraints (e.g., additional connectivity requirements, specific</w:t>
            </w:r>
            <w:r>
              <w:rPr>
                <w:spacing w:val="-4"/>
                <w:sz w:val="20"/>
              </w:rPr>
              <w:t> </w:t>
            </w:r>
            <w:r>
              <w:rPr>
                <w:sz w:val="20"/>
              </w:rPr>
              <w:t>infrastructure</w:t>
            </w:r>
            <w:r>
              <w:rPr>
                <w:spacing w:val="-4"/>
                <w:sz w:val="20"/>
              </w:rPr>
              <w:t> </w:t>
            </w:r>
            <w:r>
              <w:rPr>
                <w:sz w:val="20"/>
              </w:rPr>
              <w:t>capabilities</w:t>
            </w:r>
            <w:r>
              <w:rPr>
                <w:spacing w:val="-5"/>
                <w:sz w:val="20"/>
              </w:rPr>
              <w:t> </w:t>
            </w:r>
            <w:r>
              <w:rPr>
                <w:sz w:val="20"/>
              </w:rPr>
              <w:t>needed,</w:t>
            </w:r>
            <w:r>
              <w:rPr>
                <w:spacing w:val="-4"/>
                <w:sz w:val="20"/>
              </w:rPr>
              <w:t> </w:t>
            </w:r>
            <w:r>
              <w:rPr>
                <w:sz w:val="20"/>
              </w:rPr>
              <w:t>the</w:t>
            </w:r>
            <w:r>
              <w:rPr>
                <w:spacing w:val="-4"/>
                <w:sz w:val="20"/>
              </w:rPr>
              <w:t> </w:t>
            </w:r>
            <w:r>
              <w:rPr>
                <w:sz w:val="20"/>
              </w:rPr>
              <w:t>specific</w:t>
            </w:r>
            <w:r>
              <w:rPr>
                <w:spacing w:val="-4"/>
                <w:sz w:val="20"/>
              </w:rPr>
              <w:t> </w:t>
            </w:r>
            <w:r>
              <w:rPr>
                <w:sz w:val="20"/>
              </w:rPr>
              <w:t>input</w:t>
            </w:r>
            <w:r>
              <w:rPr>
                <w:spacing w:val="-7"/>
                <w:sz w:val="20"/>
              </w:rPr>
              <w:t> </w:t>
            </w:r>
            <w:r>
              <w:rPr>
                <w:sz w:val="20"/>
              </w:rPr>
              <w:t>values</w:t>
            </w:r>
            <w:r>
              <w:rPr>
                <w:spacing w:val="-5"/>
                <w:sz w:val="20"/>
              </w:rPr>
              <w:t> </w:t>
            </w:r>
            <w:r>
              <w:rPr>
                <w:sz w:val="20"/>
              </w:rPr>
              <w:t>provided</w:t>
            </w:r>
            <w:r>
              <w:rPr>
                <w:spacing w:val="-3"/>
                <w:sz w:val="20"/>
              </w:rPr>
              <w:t> </w:t>
            </w:r>
            <w:r>
              <w:rPr>
                <w:sz w:val="20"/>
              </w:rPr>
              <w:t>in</w:t>
            </w:r>
            <w:r>
              <w:rPr>
                <w:spacing w:val="-6"/>
                <w:sz w:val="20"/>
              </w:rPr>
              <w:t> </w:t>
            </w:r>
            <w:r>
              <w:rPr>
                <w:sz w:val="20"/>
              </w:rPr>
              <w:t>the lifecycle Parameters, etc.).</w:t>
            </w:r>
          </w:p>
          <w:p>
            <w:pPr>
              <w:pStyle w:val="TableParagraph"/>
              <w:spacing w:before="179"/>
              <w:ind w:left="52" w:right="104"/>
              <w:rPr>
                <w:sz w:val="20"/>
              </w:rPr>
            </w:pPr>
            <w:r>
              <w:rPr>
                <w:sz w:val="20"/>
              </w:rPr>
              <w:t>The SMO makes the homing decision (choses a Kubernetes cluster) that matches the</w:t>
            </w:r>
            <w:r>
              <w:rPr>
                <w:spacing w:val="-5"/>
                <w:sz w:val="20"/>
              </w:rPr>
              <w:t> </w:t>
            </w:r>
            <w:r>
              <w:rPr>
                <w:sz w:val="20"/>
              </w:rPr>
              <w:t>xNFs</w:t>
            </w:r>
            <w:r>
              <w:rPr>
                <w:spacing w:val="-6"/>
                <w:sz w:val="20"/>
              </w:rPr>
              <w:t> </w:t>
            </w:r>
            <w:r>
              <w:rPr>
                <w:sz w:val="20"/>
              </w:rPr>
              <w:t>deployment</w:t>
            </w:r>
            <w:r>
              <w:rPr>
                <w:spacing w:val="-6"/>
                <w:sz w:val="20"/>
              </w:rPr>
              <w:t> </w:t>
            </w:r>
            <w:r>
              <w:rPr>
                <w:sz w:val="20"/>
              </w:rPr>
              <w:t>requirements</w:t>
            </w:r>
            <w:r>
              <w:rPr>
                <w:spacing w:val="-6"/>
                <w:sz w:val="20"/>
              </w:rPr>
              <w:t> </w:t>
            </w:r>
            <w:r>
              <w:rPr>
                <w:sz w:val="20"/>
              </w:rPr>
              <w:t>and</w:t>
            </w:r>
            <w:r>
              <w:rPr>
                <w:spacing w:val="-4"/>
                <w:sz w:val="20"/>
              </w:rPr>
              <w:t> </w:t>
            </w:r>
            <w:r>
              <w:rPr>
                <w:sz w:val="20"/>
              </w:rPr>
              <w:t>parameterizes</w:t>
            </w:r>
            <w:r>
              <w:rPr>
                <w:spacing w:val="-6"/>
                <w:sz w:val="20"/>
              </w:rPr>
              <w:t> </w:t>
            </w:r>
            <w:r>
              <w:rPr>
                <w:sz w:val="20"/>
              </w:rPr>
              <w:t>the</w:t>
            </w:r>
            <w:r>
              <w:rPr>
                <w:spacing w:val="-5"/>
                <w:sz w:val="20"/>
              </w:rPr>
              <w:t> </w:t>
            </w:r>
            <w:r>
              <w:rPr>
                <w:sz w:val="20"/>
              </w:rPr>
              <w:t>cloud</w:t>
            </w:r>
            <w:r>
              <w:rPr>
                <w:spacing w:val="-4"/>
                <w:sz w:val="20"/>
              </w:rPr>
              <w:t> </w:t>
            </w:r>
            <w:r>
              <w:rPr>
                <w:sz w:val="20"/>
              </w:rPr>
              <w:t>artifacts</w:t>
            </w:r>
            <w:r>
              <w:rPr>
                <w:spacing w:val="-6"/>
                <w:sz w:val="20"/>
              </w:rPr>
              <w:t> </w:t>
            </w:r>
            <w:r>
              <w:rPr>
                <w:sz w:val="20"/>
              </w:rPr>
              <w:t>according to the received input (such as K8s resource descriptions, ASD, and other relevant data available for respective deployment).</w:t>
            </w:r>
          </w:p>
        </w:tc>
        <w:tc>
          <w:tcPr>
            <w:tcW w:w="993" w:type="dxa"/>
          </w:tcPr>
          <w:p>
            <w:pPr>
              <w:pStyle w:val="TableParagraph"/>
              <w:ind w:left="0"/>
              <w:rPr>
                <w:sz w:val="18"/>
              </w:rPr>
            </w:pPr>
          </w:p>
        </w:tc>
      </w:tr>
      <w:tr>
        <w:trPr>
          <w:trHeight w:val="2154"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spacing w:before="184"/>
              <w:ind w:left="0"/>
              <w:rPr>
                <w:rFonts w:ascii="Arial"/>
                <w:b/>
                <w:sz w:val="20"/>
              </w:rPr>
            </w:pPr>
          </w:p>
          <w:p>
            <w:pPr>
              <w:pStyle w:val="TableParagraph"/>
              <w:ind w:left="52"/>
              <w:rPr>
                <w:sz w:val="20"/>
              </w:rPr>
            </w:pPr>
            <w:r>
              <w:rPr>
                <w:sz w:val="20"/>
              </w:rPr>
              <w:t>Actors</w:t>
            </w:r>
            <w:r>
              <w:rPr>
                <w:spacing w:val="-5"/>
                <w:sz w:val="20"/>
              </w:rPr>
              <w:t> </w:t>
            </w:r>
            <w:r>
              <w:rPr>
                <w:sz w:val="20"/>
              </w:rPr>
              <w:t>and</w:t>
            </w:r>
            <w:r>
              <w:rPr>
                <w:spacing w:val="-2"/>
                <w:sz w:val="20"/>
              </w:rPr>
              <w:t> Roles</w:t>
            </w:r>
          </w:p>
        </w:tc>
        <w:tc>
          <w:tcPr>
            <w:tcW w:w="6805" w:type="dxa"/>
          </w:tcPr>
          <w:p>
            <w:pPr>
              <w:pStyle w:val="TableParagraph"/>
              <w:spacing w:before="29"/>
              <w:ind w:left="52"/>
              <w:rPr>
                <w:sz w:val="20"/>
              </w:rPr>
            </w:pPr>
            <w:r>
              <w:rPr>
                <w:sz w:val="20"/>
              </w:rPr>
              <w:t>Cloud</w:t>
            </w:r>
            <w:r>
              <w:rPr>
                <w:spacing w:val="-2"/>
                <w:sz w:val="20"/>
              </w:rPr>
              <w:t> </w:t>
            </w:r>
            <w:r>
              <w:rPr>
                <w:sz w:val="20"/>
              </w:rPr>
              <w:t>Operator</w:t>
            </w:r>
            <w:r>
              <w:rPr>
                <w:spacing w:val="-3"/>
                <w:sz w:val="20"/>
              </w:rPr>
              <w:t> </w:t>
            </w:r>
            <w:r>
              <w:rPr>
                <w:sz w:val="20"/>
              </w:rPr>
              <w:t>–</w:t>
            </w:r>
            <w:r>
              <w:rPr>
                <w:spacing w:val="-2"/>
                <w:sz w:val="20"/>
              </w:rPr>
              <w:t> </w:t>
            </w:r>
            <w:r>
              <w:rPr>
                <w:sz w:val="20"/>
              </w:rPr>
              <w:t>An</w:t>
            </w:r>
            <w:r>
              <w:rPr>
                <w:spacing w:val="-4"/>
                <w:sz w:val="20"/>
              </w:rPr>
              <w:t> </w:t>
            </w:r>
            <w:r>
              <w:rPr>
                <w:sz w:val="20"/>
              </w:rPr>
              <w:t>operator</w:t>
            </w:r>
            <w:r>
              <w:rPr>
                <w:spacing w:val="-5"/>
                <w:sz w:val="20"/>
              </w:rPr>
              <w:t> </w:t>
            </w:r>
            <w:r>
              <w:rPr>
                <w:sz w:val="20"/>
              </w:rPr>
              <w:t>of</w:t>
            </w:r>
            <w:r>
              <w:rPr>
                <w:spacing w:val="-3"/>
                <w:sz w:val="20"/>
              </w:rPr>
              <w:t> </w:t>
            </w:r>
            <w:r>
              <w:rPr>
                <w:sz w:val="20"/>
              </w:rPr>
              <w:t>the</w:t>
            </w:r>
            <w:r>
              <w:rPr>
                <w:spacing w:val="-3"/>
                <w:sz w:val="20"/>
              </w:rPr>
              <w:t> </w:t>
            </w:r>
            <w:r>
              <w:rPr>
                <w:spacing w:val="-2"/>
                <w:sz w:val="20"/>
              </w:rPr>
              <w:t>Cloud.</w:t>
            </w:r>
          </w:p>
          <w:p>
            <w:pPr>
              <w:pStyle w:val="TableParagraph"/>
              <w:spacing w:before="178"/>
              <w:ind w:left="52"/>
              <w:rPr>
                <w:sz w:val="20"/>
              </w:rPr>
            </w:pPr>
            <w:r>
              <w:rPr>
                <w:sz w:val="20"/>
              </w:rPr>
              <w:t>SMO:</w:t>
            </w:r>
            <w:r>
              <w:rPr>
                <w:spacing w:val="-4"/>
                <w:sz w:val="20"/>
              </w:rPr>
              <w:t> </w:t>
            </w:r>
            <w:r>
              <w:rPr>
                <w:sz w:val="20"/>
              </w:rPr>
              <w:t>Orchestrator</w:t>
            </w:r>
            <w:r>
              <w:rPr>
                <w:spacing w:val="-2"/>
                <w:sz w:val="20"/>
              </w:rPr>
              <w:t> </w:t>
            </w:r>
            <w:r>
              <w:rPr>
                <w:sz w:val="20"/>
              </w:rPr>
              <w:t>–</w:t>
            </w:r>
            <w:r>
              <w:rPr>
                <w:spacing w:val="-3"/>
                <w:sz w:val="20"/>
              </w:rPr>
              <w:t> </w:t>
            </w:r>
            <w:r>
              <w:rPr>
                <w:sz w:val="20"/>
              </w:rPr>
              <w:t>One</w:t>
            </w:r>
            <w:r>
              <w:rPr>
                <w:spacing w:val="-4"/>
                <w:sz w:val="20"/>
              </w:rPr>
              <w:t> </w:t>
            </w:r>
            <w:r>
              <w:rPr>
                <w:sz w:val="20"/>
              </w:rPr>
              <w:t>of</w:t>
            </w:r>
            <w:r>
              <w:rPr>
                <w:spacing w:val="-6"/>
                <w:sz w:val="20"/>
              </w:rPr>
              <w:t> </w:t>
            </w:r>
            <w:r>
              <w:rPr>
                <w:sz w:val="20"/>
              </w:rPr>
              <w:t>the</w:t>
            </w:r>
            <w:r>
              <w:rPr>
                <w:spacing w:val="-4"/>
                <w:sz w:val="20"/>
              </w:rPr>
              <w:t> </w:t>
            </w:r>
            <w:r>
              <w:rPr>
                <w:sz w:val="20"/>
              </w:rPr>
              <w:t>components</w:t>
            </w:r>
            <w:r>
              <w:rPr>
                <w:spacing w:val="-5"/>
                <w:sz w:val="20"/>
              </w:rPr>
              <w:t> </w:t>
            </w:r>
            <w:r>
              <w:rPr>
                <w:sz w:val="20"/>
              </w:rPr>
              <w:t>in</w:t>
            </w:r>
            <w:r>
              <w:rPr>
                <w:spacing w:val="-3"/>
                <w:sz w:val="20"/>
              </w:rPr>
              <w:t> </w:t>
            </w:r>
            <w:r>
              <w:rPr>
                <w:sz w:val="20"/>
              </w:rPr>
              <w:t>the</w:t>
            </w:r>
            <w:r>
              <w:rPr>
                <w:spacing w:val="-6"/>
                <w:sz w:val="20"/>
              </w:rPr>
              <w:t> </w:t>
            </w:r>
            <w:r>
              <w:rPr>
                <w:sz w:val="20"/>
              </w:rPr>
              <w:t>SMO</w:t>
            </w:r>
            <w:r>
              <w:rPr>
                <w:spacing w:val="-4"/>
                <w:sz w:val="20"/>
              </w:rPr>
              <w:t> </w:t>
            </w:r>
            <w:r>
              <w:rPr>
                <w:sz w:val="20"/>
              </w:rPr>
              <w:t>that</w:t>
            </w:r>
            <w:r>
              <w:rPr>
                <w:spacing w:val="-4"/>
                <w:sz w:val="20"/>
              </w:rPr>
              <w:t> </w:t>
            </w:r>
            <w:r>
              <w:rPr>
                <w:sz w:val="20"/>
              </w:rPr>
              <w:t>coordinates </w:t>
            </w:r>
            <w:r>
              <w:rPr>
                <w:spacing w:val="-2"/>
                <w:sz w:val="20"/>
              </w:rPr>
              <w:t>orchestration.</w:t>
            </w:r>
          </w:p>
          <w:p>
            <w:pPr>
              <w:pStyle w:val="TableParagraph"/>
              <w:spacing w:before="181"/>
              <w:ind w:left="52"/>
              <w:rPr>
                <w:sz w:val="20"/>
              </w:rPr>
            </w:pPr>
            <w:r>
              <w:rPr>
                <w:sz w:val="20"/>
              </w:rPr>
              <w:t>SMO:</w:t>
            </w:r>
            <w:r>
              <w:rPr>
                <w:spacing w:val="-3"/>
                <w:sz w:val="20"/>
              </w:rPr>
              <w:t> </w:t>
            </w:r>
            <w:r>
              <w:rPr>
                <w:sz w:val="20"/>
              </w:rPr>
              <w:t>Deployment</w:t>
            </w:r>
            <w:r>
              <w:rPr>
                <w:spacing w:val="-4"/>
                <w:sz w:val="20"/>
              </w:rPr>
              <w:t> </w:t>
            </w:r>
            <w:r>
              <w:rPr>
                <w:sz w:val="20"/>
              </w:rPr>
              <w:t>Tool</w:t>
            </w:r>
            <w:r>
              <w:rPr>
                <w:spacing w:val="-3"/>
                <w:sz w:val="20"/>
              </w:rPr>
              <w:t> </w:t>
            </w:r>
            <w:r>
              <w:rPr>
                <w:sz w:val="20"/>
              </w:rPr>
              <w:t>–</w:t>
            </w:r>
            <w:r>
              <w:rPr>
                <w:spacing w:val="-2"/>
                <w:sz w:val="20"/>
              </w:rPr>
              <w:t> </w:t>
            </w:r>
            <w:r>
              <w:rPr>
                <w:sz w:val="20"/>
              </w:rPr>
              <w:t>One</w:t>
            </w:r>
            <w:r>
              <w:rPr>
                <w:spacing w:val="-3"/>
                <w:sz w:val="20"/>
              </w:rPr>
              <w:t> </w:t>
            </w:r>
            <w:r>
              <w:rPr>
                <w:sz w:val="20"/>
              </w:rPr>
              <w:t>of</w:t>
            </w:r>
            <w:r>
              <w:rPr>
                <w:spacing w:val="-3"/>
                <w:sz w:val="20"/>
              </w:rPr>
              <w:t> </w:t>
            </w:r>
            <w:r>
              <w:rPr>
                <w:sz w:val="20"/>
              </w:rPr>
              <w:t>the</w:t>
            </w:r>
            <w:r>
              <w:rPr>
                <w:spacing w:val="-3"/>
                <w:sz w:val="20"/>
              </w:rPr>
              <w:t> </w:t>
            </w:r>
            <w:r>
              <w:rPr>
                <w:sz w:val="20"/>
              </w:rPr>
              <w:t>components</w:t>
            </w:r>
            <w:r>
              <w:rPr>
                <w:spacing w:val="-4"/>
                <w:sz w:val="20"/>
              </w:rPr>
              <w:t> </w:t>
            </w:r>
            <w:r>
              <w:rPr>
                <w:sz w:val="20"/>
              </w:rPr>
              <w:t>in</w:t>
            </w:r>
            <w:r>
              <w:rPr>
                <w:spacing w:val="-2"/>
                <w:sz w:val="20"/>
              </w:rPr>
              <w:t> </w:t>
            </w:r>
            <w:r>
              <w:rPr>
                <w:sz w:val="20"/>
              </w:rPr>
              <w:t>the</w:t>
            </w:r>
            <w:r>
              <w:rPr>
                <w:spacing w:val="-3"/>
                <w:sz w:val="20"/>
              </w:rPr>
              <w:t> </w:t>
            </w:r>
            <w:r>
              <w:rPr>
                <w:sz w:val="20"/>
              </w:rPr>
              <w:t>SMO</w:t>
            </w:r>
            <w:r>
              <w:rPr>
                <w:spacing w:val="-3"/>
                <w:sz w:val="20"/>
              </w:rPr>
              <w:t> </w:t>
            </w:r>
            <w:r>
              <w:rPr>
                <w:sz w:val="20"/>
              </w:rPr>
              <w:t>that</w:t>
            </w:r>
            <w:r>
              <w:rPr>
                <w:spacing w:val="-3"/>
                <w:sz w:val="20"/>
              </w:rPr>
              <w:t> </w:t>
            </w:r>
            <w:r>
              <w:rPr>
                <w:sz w:val="20"/>
              </w:rPr>
              <w:t>manages</w:t>
            </w:r>
            <w:r>
              <w:rPr>
                <w:spacing w:val="-4"/>
                <w:sz w:val="20"/>
              </w:rPr>
              <w:t> </w:t>
            </w:r>
            <w:r>
              <w:rPr>
                <w:sz w:val="20"/>
              </w:rPr>
              <w:t>the cloud native deployment.</w:t>
            </w:r>
          </w:p>
          <w:p>
            <w:pPr>
              <w:pStyle w:val="TableParagraph"/>
              <w:spacing w:before="181"/>
              <w:ind w:left="52"/>
              <w:rPr>
                <w:sz w:val="20"/>
              </w:rPr>
            </w:pPr>
            <w:r>
              <w:rPr>
                <w:sz w:val="20"/>
              </w:rPr>
              <w:t>O-Cloud</w:t>
            </w:r>
            <w:r>
              <w:rPr>
                <w:spacing w:val="-5"/>
                <w:sz w:val="20"/>
              </w:rPr>
              <w:t> </w:t>
            </w:r>
            <w:r>
              <w:rPr>
                <w:sz w:val="20"/>
              </w:rPr>
              <w:t>DMS</w:t>
            </w:r>
            <w:r>
              <w:rPr>
                <w:spacing w:val="-4"/>
                <w:sz w:val="20"/>
              </w:rPr>
              <w:t> </w:t>
            </w:r>
            <w:r>
              <w:rPr>
                <w:sz w:val="20"/>
              </w:rPr>
              <w:t>–</w:t>
            </w:r>
            <w:r>
              <w:rPr>
                <w:spacing w:val="-5"/>
                <w:sz w:val="20"/>
              </w:rPr>
              <w:t> </w:t>
            </w:r>
            <w:r>
              <w:rPr>
                <w:sz w:val="20"/>
              </w:rPr>
              <w:t>The</w:t>
            </w:r>
            <w:r>
              <w:rPr>
                <w:spacing w:val="-5"/>
                <w:sz w:val="20"/>
              </w:rPr>
              <w:t> </w:t>
            </w:r>
            <w:r>
              <w:rPr>
                <w:sz w:val="20"/>
              </w:rPr>
              <w:t>O-Cloud</w:t>
            </w:r>
            <w:r>
              <w:rPr>
                <w:spacing w:val="-6"/>
                <w:sz w:val="20"/>
              </w:rPr>
              <w:t> </w:t>
            </w:r>
            <w:r>
              <w:rPr>
                <w:sz w:val="20"/>
              </w:rPr>
              <w:t>Deployment</w:t>
            </w:r>
            <w:r>
              <w:rPr>
                <w:spacing w:val="-6"/>
                <w:sz w:val="20"/>
              </w:rPr>
              <w:t> </w:t>
            </w:r>
            <w:r>
              <w:rPr>
                <w:sz w:val="20"/>
              </w:rPr>
              <w:t>Management</w:t>
            </w:r>
            <w:r>
              <w:rPr>
                <w:spacing w:val="-6"/>
                <w:sz w:val="20"/>
              </w:rPr>
              <w:t> </w:t>
            </w:r>
            <w:r>
              <w:rPr>
                <w:spacing w:val="-2"/>
                <w:sz w:val="20"/>
              </w:rPr>
              <w:t>Services.</w:t>
            </w:r>
          </w:p>
        </w:tc>
        <w:tc>
          <w:tcPr>
            <w:tcW w:w="993" w:type="dxa"/>
          </w:tcPr>
          <w:p>
            <w:pPr>
              <w:pStyle w:val="TableParagraph"/>
              <w:ind w:left="0"/>
              <w:rPr>
                <w:sz w:val="18"/>
              </w:rPr>
            </w:pPr>
          </w:p>
        </w:tc>
      </w:tr>
      <w:tr>
        <w:trPr>
          <w:trHeight w:val="1333" w:hRule="atLeast"/>
        </w:trPr>
        <w:tc>
          <w:tcPr>
            <w:tcW w:w="1692" w:type="dxa"/>
          </w:tcPr>
          <w:p>
            <w:pPr>
              <w:pStyle w:val="TableParagraph"/>
              <w:ind w:left="0"/>
              <w:rPr>
                <w:rFonts w:ascii="Arial"/>
                <w:b/>
                <w:sz w:val="20"/>
              </w:rPr>
            </w:pPr>
          </w:p>
          <w:p>
            <w:pPr>
              <w:pStyle w:val="TableParagraph"/>
              <w:spacing w:before="3"/>
              <w:ind w:left="0"/>
              <w:rPr>
                <w:rFonts w:ascii="Arial"/>
                <w:b/>
                <w:sz w:val="20"/>
              </w:rPr>
            </w:pPr>
          </w:p>
          <w:p>
            <w:pPr>
              <w:pStyle w:val="TableParagraph"/>
              <w:ind w:left="52"/>
              <w:rPr>
                <w:sz w:val="20"/>
              </w:rPr>
            </w:pPr>
            <w:r>
              <w:rPr>
                <w:spacing w:val="-2"/>
                <w:sz w:val="20"/>
              </w:rPr>
              <w:t>Assumptions</w:t>
            </w:r>
          </w:p>
        </w:tc>
        <w:tc>
          <w:tcPr>
            <w:tcW w:w="6805" w:type="dxa"/>
          </w:tcPr>
          <w:p>
            <w:pPr>
              <w:pStyle w:val="TableParagraph"/>
              <w:spacing w:before="26"/>
              <w:ind w:left="52"/>
              <w:rPr>
                <w:sz w:val="20"/>
              </w:rPr>
            </w:pPr>
            <w:r>
              <w:rPr>
                <w:sz w:val="20"/>
              </w:rPr>
              <w:t>Deployment</w:t>
            </w:r>
            <w:r>
              <w:rPr>
                <w:spacing w:val="-4"/>
                <w:sz w:val="20"/>
              </w:rPr>
              <w:t> </w:t>
            </w:r>
            <w:r>
              <w:rPr>
                <w:sz w:val="20"/>
              </w:rPr>
              <w:t>tool</w:t>
            </w:r>
            <w:r>
              <w:rPr>
                <w:spacing w:val="-1"/>
                <w:sz w:val="20"/>
              </w:rPr>
              <w:t> </w:t>
            </w:r>
            <w:r>
              <w:rPr>
                <w:sz w:val="20"/>
              </w:rPr>
              <w:t>–</w:t>
            </w:r>
            <w:r>
              <w:rPr>
                <w:spacing w:val="-2"/>
                <w:sz w:val="20"/>
              </w:rPr>
              <w:t> </w:t>
            </w:r>
            <w:r>
              <w:rPr>
                <w:sz w:val="20"/>
              </w:rPr>
              <w:t>It</w:t>
            </w:r>
            <w:r>
              <w:rPr>
                <w:spacing w:val="-4"/>
                <w:sz w:val="20"/>
              </w:rPr>
              <w:t> </w:t>
            </w:r>
            <w:r>
              <w:rPr>
                <w:sz w:val="20"/>
              </w:rPr>
              <w:t>is</w:t>
            </w:r>
            <w:r>
              <w:rPr>
                <w:spacing w:val="-4"/>
                <w:sz w:val="20"/>
              </w:rPr>
              <w:t> </w:t>
            </w:r>
            <w:r>
              <w:rPr>
                <w:sz w:val="20"/>
              </w:rPr>
              <w:t>assumed</w:t>
            </w:r>
            <w:r>
              <w:rPr>
                <w:spacing w:val="-2"/>
                <w:sz w:val="20"/>
              </w:rPr>
              <w:t> </w:t>
            </w:r>
            <w:r>
              <w:rPr>
                <w:sz w:val="20"/>
              </w:rPr>
              <w:t>that</w:t>
            </w:r>
            <w:r>
              <w:rPr>
                <w:spacing w:val="-3"/>
                <w:sz w:val="20"/>
              </w:rPr>
              <w:t> </w:t>
            </w:r>
            <w:r>
              <w:rPr>
                <w:sz w:val="20"/>
              </w:rPr>
              <w:t>the</w:t>
            </w:r>
            <w:r>
              <w:rPr>
                <w:spacing w:val="-3"/>
                <w:sz w:val="20"/>
              </w:rPr>
              <w:t> </w:t>
            </w:r>
            <w:r>
              <w:rPr>
                <w:sz w:val="20"/>
              </w:rPr>
              <w:t>SMO</w:t>
            </w:r>
            <w:r>
              <w:rPr>
                <w:spacing w:val="-3"/>
                <w:sz w:val="20"/>
              </w:rPr>
              <w:t> </w:t>
            </w:r>
            <w:r>
              <w:rPr>
                <w:sz w:val="20"/>
              </w:rPr>
              <w:t>has</w:t>
            </w:r>
            <w:r>
              <w:rPr>
                <w:spacing w:val="-4"/>
                <w:sz w:val="20"/>
              </w:rPr>
              <w:t> </w:t>
            </w:r>
            <w:r>
              <w:rPr>
                <w:sz w:val="20"/>
              </w:rPr>
              <w:t>the</w:t>
            </w:r>
            <w:r>
              <w:rPr>
                <w:spacing w:val="-3"/>
                <w:sz w:val="20"/>
              </w:rPr>
              <w:t> </w:t>
            </w:r>
            <w:r>
              <w:rPr>
                <w:sz w:val="20"/>
              </w:rPr>
              <w:t>proper</w:t>
            </w:r>
            <w:r>
              <w:rPr>
                <w:spacing w:val="-3"/>
                <w:sz w:val="20"/>
              </w:rPr>
              <w:t> </w:t>
            </w:r>
            <w:r>
              <w:rPr>
                <w:sz w:val="20"/>
              </w:rPr>
              <w:t>deployment</w:t>
            </w:r>
            <w:r>
              <w:rPr>
                <w:spacing w:val="-4"/>
                <w:sz w:val="20"/>
              </w:rPr>
              <w:t> </w:t>
            </w:r>
            <w:r>
              <w:rPr>
                <w:sz w:val="20"/>
              </w:rPr>
              <w:t>tool</w:t>
            </w:r>
            <w:r>
              <w:rPr>
                <w:spacing w:val="-4"/>
                <w:sz w:val="20"/>
              </w:rPr>
              <w:t> </w:t>
            </w:r>
            <w:r>
              <w:rPr>
                <w:sz w:val="20"/>
              </w:rPr>
              <w:t>that corresponds to the artifactType in the DeploymentItem. For example, helm.</w:t>
            </w:r>
          </w:p>
          <w:p>
            <w:pPr>
              <w:pStyle w:val="TableParagraph"/>
              <w:spacing w:before="181"/>
              <w:ind w:left="52" w:right="104"/>
              <w:rPr>
                <w:sz w:val="20"/>
              </w:rPr>
            </w:pPr>
            <w:r>
              <w:rPr>
                <w:sz w:val="20"/>
              </w:rPr>
              <w:t>Deployment</w:t>
            </w:r>
            <w:r>
              <w:rPr>
                <w:spacing w:val="-7"/>
                <w:sz w:val="20"/>
              </w:rPr>
              <w:t> </w:t>
            </w:r>
            <w:r>
              <w:rPr>
                <w:sz w:val="20"/>
              </w:rPr>
              <w:t>descriptors</w:t>
            </w:r>
            <w:r>
              <w:rPr>
                <w:spacing w:val="-2"/>
                <w:sz w:val="20"/>
              </w:rPr>
              <w:t> </w:t>
            </w:r>
            <w:r>
              <w:rPr>
                <w:sz w:val="20"/>
              </w:rPr>
              <w:t>–</w:t>
            </w:r>
            <w:r>
              <w:rPr>
                <w:spacing w:val="-3"/>
                <w:sz w:val="20"/>
              </w:rPr>
              <w:t> </w:t>
            </w:r>
            <w:r>
              <w:rPr>
                <w:sz w:val="20"/>
              </w:rPr>
              <w:t>This</w:t>
            </w:r>
            <w:r>
              <w:rPr>
                <w:spacing w:val="-5"/>
                <w:sz w:val="20"/>
              </w:rPr>
              <w:t> </w:t>
            </w:r>
            <w:r>
              <w:rPr>
                <w:sz w:val="20"/>
              </w:rPr>
              <w:t>consists</w:t>
            </w:r>
            <w:r>
              <w:rPr>
                <w:spacing w:val="-5"/>
                <w:sz w:val="20"/>
              </w:rPr>
              <w:t> </w:t>
            </w:r>
            <w:r>
              <w:rPr>
                <w:sz w:val="20"/>
              </w:rPr>
              <w:t>of</w:t>
            </w:r>
            <w:r>
              <w:rPr>
                <w:spacing w:val="-4"/>
                <w:sz w:val="20"/>
              </w:rPr>
              <w:t> </w:t>
            </w:r>
            <w:r>
              <w:rPr>
                <w:sz w:val="20"/>
              </w:rPr>
              <w:t>a</w:t>
            </w:r>
            <w:r>
              <w:rPr>
                <w:spacing w:val="-4"/>
                <w:sz w:val="20"/>
              </w:rPr>
              <w:t> </w:t>
            </w:r>
            <w:r>
              <w:rPr>
                <w:sz w:val="20"/>
              </w:rPr>
              <w:t>DeploymentDescriptor</w:t>
            </w:r>
            <w:r>
              <w:rPr>
                <w:spacing w:val="-4"/>
                <w:sz w:val="20"/>
              </w:rPr>
              <w:t> </w:t>
            </w:r>
            <w:r>
              <w:rPr>
                <w:sz w:val="20"/>
              </w:rPr>
              <w:t>and</w:t>
            </w:r>
            <w:r>
              <w:rPr>
                <w:spacing w:val="-5"/>
                <w:sz w:val="20"/>
              </w:rPr>
              <w:t> </w:t>
            </w:r>
            <w:r>
              <w:rPr>
                <w:sz w:val="20"/>
              </w:rPr>
              <w:t>one</w:t>
            </w:r>
            <w:r>
              <w:rPr>
                <w:spacing w:val="-4"/>
                <w:sz w:val="20"/>
              </w:rPr>
              <w:t> </w:t>
            </w:r>
            <w:r>
              <w:rPr>
                <w:sz w:val="20"/>
              </w:rPr>
              <w:t>to many CloudNativeDescriptorFiles.</w:t>
            </w:r>
          </w:p>
        </w:tc>
        <w:tc>
          <w:tcPr>
            <w:tcW w:w="993" w:type="dxa"/>
          </w:tcPr>
          <w:p>
            <w:pPr>
              <w:pStyle w:val="TableParagraph"/>
              <w:ind w:left="0"/>
              <w:rPr>
                <w:sz w:val="18"/>
              </w:rPr>
            </w:pPr>
          </w:p>
        </w:tc>
      </w:tr>
      <w:tr>
        <w:trPr>
          <w:trHeight w:val="1514" w:hRule="atLeast"/>
        </w:trPr>
        <w:tc>
          <w:tcPr>
            <w:tcW w:w="1692" w:type="dxa"/>
          </w:tcPr>
          <w:p>
            <w:pPr>
              <w:pStyle w:val="TableParagraph"/>
              <w:ind w:left="0"/>
              <w:rPr>
                <w:rFonts w:ascii="Arial"/>
                <w:b/>
                <w:sz w:val="20"/>
              </w:rPr>
            </w:pPr>
          </w:p>
          <w:p>
            <w:pPr>
              <w:pStyle w:val="TableParagraph"/>
              <w:spacing w:before="92"/>
              <w:ind w:left="0"/>
              <w:rPr>
                <w:rFonts w:ascii="Arial"/>
                <w:b/>
                <w:sz w:val="20"/>
              </w:rPr>
            </w:pPr>
          </w:p>
          <w:p>
            <w:pPr>
              <w:pStyle w:val="TableParagraph"/>
              <w:ind w:left="52"/>
              <w:rPr>
                <w:sz w:val="20"/>
              </w:rPr>
            </w:pPr>
            <w:r>
              <w:rPr>
                <w:spacing w:val="-2"/>
                <w:sz w:val="20"/>
              </w:rPr>
              <w:t>Preconditions</w:t>
            </w:r>
          </w:p>
        </w:tc>
        <w:tc>
          <w:tcPr>
            <w:tcW w:w="6805" w:type="dxa"/>
          </w:tcPr>
          <w:p>
            <w:pPr>
              <w:pStyle w:val="TableParagraph"/>
              <w:spacing w:before="26"/>
              <w:ind w:left="52"/>
              <w:rPr>
                <w:sz w:val="20"/>
              </w:rPr>
            </w:pPr>
            <w:r>
              <w:rPr>
                <w:sz w:val="20"/>
              </w:rPr>
              <w:t>Onboarded</w:t>
            </w:r>
            <w:r>
              <w:rPr>
                <w:spacing w:val="-3"/>
                <w:sz w:val="20"/>
              </w:rPr>
              <w:t> </w:t>
            </w:r>
            <w:r>
              <w:rPr>
                <w:sz w:val="20"/>
              </w:rPr>
              <w:t>&amp;</w:t>
            </w:r>
            <w:r>
              <w:rPr>
                <w:spacing w:val="-3"/>
                <w:sz w:val="20"/>
              </w:rPr>
              <w:t> </w:t>
            </w:r>
            <w:r>
              <w:rPr>
                <w:sz w:val="20"/>
              </w:rPr>
              <w:t>Cataloged</w:t>
            </w:r>
            <w:r>
              <w:rPr>
                <w:spacing w:val="-2"/>
                <w:sz w:val="20"/>
              </w:rPr>
              <w:t> </w:t>
            </w:r>
            <w:r>
              <w:rPr>
                <w:sz w:val="20"/>
              </w:rPr>
              <w:t>–</w:t>
            </w:r>
            <w:r>
              <w:rPr>
                <w:spacing w:val="-3"/>
                <w:sz w:val="20"/>
              </w:rPr>
              <w:t> </w:t>
            </w:r>
            <w:r>
              <w:rPr>
                <w:sz w:val="20"/>
              </w:rPr>
              <w:t>The</w:t>
            </w:r>
            <w:r>
              <w:rPr>
                <w:spacing w:val="-4"/>
                <w:sz w:val="20"/>
              </w:rPr>
              <w:t> </w:t>
            </w:r>
            <w:r>
              <w:rPr>
                <w:sz w:val="20"/>
              </w:rPr>
              <w:t>App</w:t>
            </w:r>
            <w:r>
              <w:rPr>
                <w:spacing w:val="-3"/>
                <w:sz w:val="20"/>
              </w:rPr>
              <w:t> </w:t>
            </w:r>
            <w:r>
              <w:rPr>
                <w:sz w:val="20"/>
              </w:rPr>
              <w:t>Package</w:t>
            </w:r>
            <w:r>
              <w:rPr>
                <w:spacing w:val="-6"/>
                <w:sz w:val="20"/>
              </w:rPr>
              <w:t> </w:t>
            </w:r>
            <w:r>
              <w:rPr>
                <w:sz w:val="20"/>
              </w:rPr>
              <w:t>for</w:t>
            </w:r>
            <w:r>
              <w:rPr>
                <w:spacing w:val="-4"/>
                <w:sz w:val="20"/>
              </w:rPr>
              <w:t> </w:t>
            </w:r>
            <w:r>
              <w:rPr>
                <w:sz w:val="20"/>
              </w:rPr>
              <w:t>NF</w:t>
            </w:r>
            <w:r>
              <w:rPr>
                <w:spacing w:val="-5"/>
                <w:sz w:val="20"/>
              </w:rPr>
              <w:t> </w:t>
            </w:r>
            <w:r>
              <w:rPr>
                <w:sz w:val="20"/>
              </w:rPr>
              <w:t>Deployment</w:t>
            </w:r>
            <w:r>
              <w:rPr>
                <w:spacing w:val="-5"/>
                <w:sz w:val="20"/>
              </w:rPr>
              <w:t> </w:t>
            </w:r>
            <w:r>
              <w:rPr>
                <w:sz w:val="20"/>
              </w:rPr>
              <w:t>is</w:t>
            </w:r>
            <w:r>
              <w:rPr>
                <w:spacing w:val="-5"/>
                <w:sz w:val="20"/>
              </w:rPr>
              <w:t> </w:t>
            </w:r>
            <w:r>
              <w:rPr>
                <w:sz w:val="20"/>
              </w:rPr>
              <w:t>onboarded</w:t>
            </w:r>
            <w:r>
              <w:rPr>
                <w:spacing w:val="-5"/>
                <w:sz w:val="20"/>
              </w:rPr>
              <w:t> </w:t>
            </w:r>
            <w:r>
              <w:rPr>
                <w:sz w:val="20"/>
              </w:rPr>
              <w:t>and </w:t>
            </w:r>
            <w:r>
              <w:rPr>
                <w:spacing w:val="-2"/>
                <w:sz w:val="20"/>
              </w:rPr>
              <w:t>cataloged.</w:t>
            </w:r>
          </w:p>
          <w:p>
            <w:pPr>
              <w:pStyle w:val="TableParagraph"/>
              <w:spacing w:before="182"/>
              <w:ind w:left="52"/>
              <w:rPr>
                <w:sz w:val="20"/>
              </w:rPr>
            </w:pPr>
            <w:r>
              <w:rPr>
                <w:sz w:val="20"/>
              </w:rPr>
              <w:t>Connectivity</w:t>
            </w:r>
            <w:r>
              <w:rPr>
                <w:spacing w:val="-4"/>
                <w:sz w:val="20"/>
              </w:rPr>
              <w:t> </w:t>
            </w:r>
            <w:r>
              <w:rPr>
                <w:sz w:val="20"/>
              </w:rPr>
              <w:t>–</w:t>
            </w:r>
            <w:r>
              <w:rPr>
                <w:spacing w:val="-4"/>
                <w:sz w:val="20"/>
              </w:rPr>
              <w:t> </w:t>
            </w:r>
            <w:r>
              <w:rPr>
                <w:sz w:val="20"/>
              </w:rPr>
              <w:t>SMO</w:t>
            </w:r>
            <w:r>
              <w:rPr>
                <w:spacing w:val="-5"/>
                <w:sz w:val="20"/>
              </w:rPr>
              <w:t> </w:t>
            </w:r>
            <w:r>
              <w:rPr>
                <w:sz w:val="20"/>
              </w:rPr>
              <w:t>has</w:t>
            </w:r>
            <w:r>
              <w:rPr>
                <w:spacing w:val="-7"/>
                <w:sz w:val="20"/>
              </w:rPr>
              <w:t> </w:t>
            </w:r>
            <w:r>
              <w:rPr>
                <w:sz w:val="20"/>
              </w:rPr>
              <w:t>connectivity</w:t>
            </w:r>
            <w:r>
              <w:rPr>
                <w:spacing w:val="-5"/>
                <w:sz w:val="20"/>
              </w:rPr>
              <w:t> </w:t>
            </w:r>
            <w:r>
              <w:rPr>
                <w:sz w:val="20"/>
              </w:rPr>
              <w:t>to</w:t>
            </w:r>
            <w:r>
              <w:rPr>
                <w:spacing w:val="-2"/>
                <w:sz w:val="20"/>
              </w:rPr>
              <w:t> </w:t>
            </w:r>
            <w:r>
              <w:rPr>
                <w:sz w:val="20"/>
              </w:rPr>
              <w:t>O-</w:t>
            </w:r>
            <w:r>
              <w:rPr>
                <w:spacing w:val="-2"/>
                <w:sz w:val="20"/>
              </w:rPr>
              <w:t>Cloud.</w:t>
            </w:r>
          </w:p>
          <w:p>
            <w:pPr>
              <w:pStyle w:val="TableParagraph"/>
              <w:spacing w:before="180"/>
              <w:ind w:left="52"/>
              <w:rPr>
                <w:sz w:val="20"/>
              </w:rPr>
            </w:pPr>
            <w:r>
              <w:rPr>
                <w:sz w:val="20"/>
              </w:rPr>
              <w:t>O-Cloud</w:t>
            </w:r>
            <w:r>
              <w:rPr>
                <w:spacing w:val="-3"/>
                <w:sz w:val="20"/>
              </w:rPr>
              <w:t> </w:t>
            </w:r>
            <w:r>
              <w:rPr>
                <w:sz w:val="20"/>
              </w:rPr>
              <w:t>Operational</w:t>
            </w:r>
            <w:r>
              <w:rPr>
                <w:spacing w:val="-4"/>
                <w:sz w:val="20"/>
              </w:rPr>
              <w:t> </w:t>
            </w:r>
            <w:r>
              <w:rPr>
                <w:sz w:val="20"/>
              </w:rPr>
              <w:t>–</w:t>
            </w:r>
            <w:r>
              <w:rPr>
                <w:spacing w:val="-3"/>
                <w:sz w:val="20"/>
              </w:rPr>
              <w:t> </w:t>
            </w:r>
            <w:r>
              <w:rPr>
                <w:sz w:val="20"/>
              </w:rPr>
              <w:t>O-Cloud</w:t>
            </w:r>
            <w:r>
              <w:rPr>
                <w:spacing w:val="-3"/>
                <w:sz w:val="20"/>
              </w:rPr>
              <w:t> </w:t>
            </w:r>
            <w:r>
              <w:rPr>
                <w:sz w:val="20"/>
              </w:rPr>
              <w:t>has</w:t>
            </w:r>
            <w:r>
              <w:rPr>
                <w:spacing w:val="-5"/>
                <w:sz w:val="20"/>
              </w:rPr>
              <w:t> </w:t>
            </w:r>
            <w:r>
              <w:rPr>
                <w:sz w:val="20"/>
              </w:rPr>
              <w:t>registered</w:t>
            </w:r>
            <w:r>
              <w:rPr>
                <w:spacing w:val="-5"/>
                <w:sz w:val="20"/>
              </w:rPr>
              <w:t> </w:t>
            </w:r>
            <w:r>
              <w:rPr>
                <w:sz w:val="20"/>
              </w:rPr>
              <w:t>its</w:t>
            </w:r>
            <w:r>
              <w:rPr>
                <w:spacing w:val="-5"/>
                <w:sz w:val="20"/>
              </w:rPr>
              <w:t> </w:t>
            </w:r>
            <w:r>
              <w:rPr>
                <w:sz w:val="20"/>
              </w:rPr>
              <w:t>DMS</w:t>
            </w:r>
            <w:r>
              <w:rPr>
                <w:spacing w:val="-5"/>
                <w:sz w:val="20"/>
              </w:rPr>
              <w:t> </w:t>
            </w:r>
            <w:r>
              <w:rPr>
                <w:sz w:val="20"/>
              </w:rPr>
              <w:t>with</w:t>
            </w:r>
            <w:r>
              <w:rPr>
                <w:spacing w:val="-3"/>
                <w:sz w:val="20"/>
              </w:rPr>
              <w:t> </w:t>
            </w:r>
            <w:r>
              <w:rPr>
                <w:sz w:val="20"/>
              </w:rPr>
              <w:t>the</w:t>
            </w:r>
            <w:r>
              <w:rPr>
                <w:spacing w:val="-4"/>
                <w:sz w:val="20"/>
              </w:rPr>
              <w:t> SMO.</w:t>
            </w:r>
          </w:p>
        </w:tc>
        <w:tc>
          <w:tcPr>
            <w:tcW w:w="993" w:type="dxa"/>
          </w:tcPr>
          <w:p>
            <w:pPr>
              <w:pStyle w:val="TableParagraph"/>
              <w:ind w:left="0"/>
              <w:rPr>
                <w:sz w:val="18"/>
              </w:rPr>
            </w:pPr>
          </w:p>
        </w:tc>
      </w:tr>
      <w:tr>
        <w:trPr>
          <w:trHeight w:val="695" w:hRule="atLeast"/>
        </w:trPr>
        <w:tc>
          <w:tcPr>
            <w:tcW w:w="1692" w:type="dxa"/>
          </w:tcPr>
          <w:p>
            <w:pPr>
              <w:pStyle w:val="TableParagraph"/>
              <w:spacing w:before="144"/>
              <w:ind w:left="52"/>
              <w:rPr>
                <w:sz w:val="20"/>
              </w:rPr>
            </w:pPr>
            <w:r>
              <w:rPr>
                <w:sz w:val="20"/>
              </w:rPr>
              <w:t>Begins</w:t>
            </w:r>
            <w:r>
              <w:rPr>
                <w:spacing w:val="-7"/>
                <w:sz w:val="20"/>
              </w:rPr>
              <w:t> </w:t>
            </w:r>
            <w:r>
              <w:rPr>
                <w:spacing w:val="-4"/>
                <w:sz w:val="20"/>
              </w:rPr>
              <w:t>when</w:t>
            </w:r>
          </w:p>
        </w:tc>
        <w:tc>
          <w:tcPr>
            <w:tcW w:w="6805" w:type="dxa"/>
          </w:tcPr>
          <w:p>
            <w:pPr>
              <w:pStyle w:val="TableParagraph"/>
              <w:spacing w:before="29"/>
              <w:ind w:left="52"/>
              <w:rPr>
                <w:sz w:val="20"/>
              </w:rPr>
            </w:pPr>
            <w:r>
              <w:rPr>
                <w:sz w:val="20"/>
              </w:rPr>
              <w:t>This</w:t>
            </w:r>
            <w:r>
              <w:rPr>
                <w:spacing w:val="-4"/>
                <w:sz w:val="20"/>
              </w:rPr>
              <w:t> </w:t>
            </w:r>
            <w:r>
              <w:rPr>
                <w:sz w:val="20"/>
              </w:rPr>
              <w:t>use</w:t>
            </w:r>
            <w:r>
              <w:rPr>
                <w:spacing w:val="-3"/>
                <w:sz w:val="20"/>
              </w:rPr>
              <w:t> </w:t>
            </w:r>
            <w:r>
              <w:rPr>
                <w:sz w:val="20"/>
              </w:rPr>
              <w:t>case</w:t>
            </w:r>
            <w:r>
              <w:rPr>
                <w:spacing w:val="-3"/>
                <w:sz w:val="20"/>
              </w:rPr>
              <w:t> </w:t>
            </w:r>
            <w:r>
              <w:rPr>
                <w:sz w:val="20"/>
              </w:rPr>
              <w:t>begins</w:t>
            </w:r>
            <w:r>
              <w:rPr>
                <w:spacing w:val="-4"/>
                <w:sz w:val="20"/>
              </w:rPr>
              <w:t> </w:t>
            </w:r>
            <w:r>
              <w:rPr>
                <w:sz w:val="20"/>
              </w:rPr>
              <w:t>when</w:t>
            </w:r>
            <w:r>
              <w:rPr>
                <w:spacing w:val="-2"/>
                <w:sz w:val="20"/>
              </w:rPr>
              <w:t> </w:t>
            </w:r>
            <w:r>
              <w:rPr>
                <w:sz w:val="20"/>
              </w:rPr>
              <w:t>the</w:t>
            </w:r>
            <w:r>
              <w:rPr>
                <w:spacing w:val="-5"/>
                <w:sz w:val="20"/>
              </w:rPr>
              <w:t> </w:t>
            </w:r>
            <w:r>
              <w:rPr>
                <w:sz w:val="20"/>
              </w:rPr>
              <w:t>Cloud</w:t>
            </w:r>
            <w:r>
              <w:rPr>
                <w:spacing w:val="-2"/>
                <w:sz w:val="20"/>
              </w:rPr>
              <w:t> </w:t>
            </w:r>
            <w:r>
              <w:rPr>
                <w:sz w:val="20"/>
              </w:rPr>
              <w:t>Operator</w:t>
            </w:r>
            <w:r>
              <w:rPr>
                <w:spacing w:val="-5"/>
                <w:sz w:val="20"/>
              </w:rPr>
              <w:t> </w:t>
            </w:r>
            <w:r>
              <w:rPr>
                <w:sz w:val="20"/>
              </w:rPr>
              <w:t>initiates</w:t>
            </w:r>
            <w:r>
              <w:rPr>
                <w:spacing w:val="-4"/>
                <w:sz w:val="20"/>
              </w:rPr>
              <w:t> </w:t>
            </w:r>
            <w:r>
              <w:rPr>
                <w:sz w:val="20"/>
              </w:rPr>
              <w:t>the</w:t>
            </w:r>
            <w:r>
              <w:rPr>
                <w:spacing w:val="-3"/>
                <w:sz w:val="20"/>
              </w:rPr>
              <w:t> </w:t>
            </w:r>
            <w:r>
              <w:rPr>
                <w:sz w:val="20"/>
              </w:rPr>
              <w:t>creation</w:t>
            </w:r>
            <w:r>
              <w:rPr>
                <w:spacing w:val="-2"/>
                <w:sz w:val="20"/>
              </w:rPr>
              <w:t> </w:t>
            </w:r>
            <w:r>
              <w:rPr>
                <w:sz w:val="20"/>
              </w:rPr>
              <w:t>of</w:t>
            </w:r>
            <w:r>
              <w:rPr>
                <w:spacing w:val="-5"/>
                <w:sz w:val="20"/>
              </w:rPr>
              <w:t> </w:t>
            </w:r>
            <w:r>
              <w:rPr>
                <w:sz w:val="20"/>
              </w:rPr>
              <w:t>a</w:t>
            </w:r>
            <w:r>
              <w:rPr>
                <w:spacing w:val="-3"/>
                <w:sz w:val="20"/>
              </w:rPr>
              <w:t> </w:t>
            </w:r>
            <w:r>
              <w:rPr>
                <w:sz w:val="20"/>
              </w:rPr>
              <w:t>NF </w:t>
            </w:r>
            <w:r>
              <w:rPr>
                <w:spacing w:val="-2"/>
                <w:sz w:val="20"/>
              </w:rPr>
              <w:t>Deployment.</w:t>
            </w:r>
          </w:p>
        </w:tc>
        <w:tc>
          <w:tcPr>
            <w:tcW w:w="993" w:type="dxa"/>
          </w:tcPr>
          <w:p>
            <w:pPr>
              <w:pStyle w:val="TableParagraph"/>
              <w:ind w:left="0"/>
              <w:rPr>
                <w:sz w:val="18"/>
              </w:rPr>
            </w:pPr>
          </w:p>
        </w:tc>
      </w:tr>
      <w:tr>
        <w:trPr>
          <w:trHeight w:val="1792"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spacing w:before="1"/>
              <w:ind w:left="0"/>
              <w:rPr>
                <w:rFonts w:ascii="Arial"/>
                <w:b/>
                <w:sz w:val="20"/>
              </w:rPr>
            </w:pPr>
          </w:p>
          <w:p>
            <w:pPr>
              <w:pStyle w:val="TableParagraph"/>
              <w:ind w:left="52"/>
              <w:rPr>
                <w:sz w:val="20"/>
              </w:rPr>
            </w:pPr>
            <w:r>
              <w:rPr>
                <w:sz w:val="20"/>
              </w:rPr>
              <w:t>Step</w:t>
            </w:r>
            <w:r>
              <w:rPr>
                <w:spacing w:val="-2"/>
                <w:sz w:val="20"/>
              </w:rPr>
              <w:t> </w:t>
            </w:r>
            <w:r>
              <w:rPr>
                <w:sz w:val="20"/>
              </w:rPr>
              <w:t>1</w:t>
            </w:r>
            <w:r>
              <w:rPr>
                <w:spacing w:val="-1"/>
                <w:sz w:val="20"/>
              </w:rPr>
              <w:t> </w:t>
            </w:r>
            <w:r>
              <w:rPr>
                <w:spacing w:val="-5"/>
                <w:sz w:val="20"/>
              </w:rPr>
              <w:t>(M)</w:t>
            </w:r>
          </w:p>
        </w:tc>
        <w:tc>
          <w:tcPr>
            <w:tcW w:w="6805" w:type="dxa"/>
          </w:tcPr>
          <w:p>
            <w:pPr>
              <w:pStyle w:val="TableParagraph"/>
              <w:spacing w:before="26"/>
              <w:ind w:left="52"/>
              <w:rPr>
                <w:sz w:val="20"/>
              </w:rPr>
            </w:pPr>
            <w:r>
              <w:rPr>
                <w:sz w:val="20"/>
              </w:rPr>
              <w:t>The</w:t>
            </w:r>
            <w:r>
              <w:rPr>
                <w:spacing w:val="-4"/>
                <w:sz w:val="20"/>
              </w:rPr>
              <w:t> </w:t>
            </w:r>
            <w:r>
              <w:rPr>
                <w:sz w:val="20"/>
              </w:rPr>
              <w:t>Cloud</w:t>
            </w:r>
            <w:r>
              <w:rPr>
                <w:spacing w:val="-3"/>
                <w:sz w:val="20"/>
              </w:rPr>
              <w:t> </w:t>
            </w:r>
            <w:r>
              <w:rPr>
                <w:sz w:val="20"/>
              </w:rPr>
              <w:t>operator</w:t>
            </w:r>
            <w:r>
              <w:rPr>
                <w:spacing w:val="-6"/>
                <w:sz w:val="20"/>
              </w:rPr>
              <w:t> </w:t>
            </w:r>
            <w:r>
              <w:rPr>
                <w:sz w:val="20"/>
              </w:rPr>
              <w:t>initiates</w:t>
            </w:r>
            <w:r>
              <w:rPr>
                <w:spacing w:val="-5"/>
                <w:sz w:val="20"/>
              </w:rPr>
              <w:t> </w:t>
            </w:r>
            <w:r>
              <w:rPr>
                <w:sz w:val="20"/>
              </w:rPr>
              <w:t>a</w:t>
            </w:r>
            <w:r>
              <w:rPr>
                <w:spacing w:val="-4"/>
                <w:sz w:val="20"/>
              </w:rPr>
              <w:t> </w:t>
            </w:r>
            <w:r>
              <w:rPr>
                <w:sz w:val="20"/>
              </w:rPr>
              <w:t>deployment</w:t>
            </w:r>
            <w:r>
              <w:rPr>
                <w:spacing w:val="-5"/>
                <w:sz w:val="20"/>
              </w:rPr>
              <w:t> </w:t>
            </w:r>
            <w:r>
              <w:rPr>
                <w:sz w:val="20"/>
              </w:rPr>
              <w:t>operation</w:t>
            </w:r>
            <w:r>
              <w:rPr>
                <w:spacing w:val="-3"/>
                <w:sz w:val="20"/>
              </w:rPr>
              <w:t> </w:t>
            </w:r>
            <w:r>
              <w:rPr>
                <w:sz w:val="20"/>
              </w:rPr>
              <w:t>which</w:t>
            </w:r>
            <w:r>
              <w:rPr>
                <w:spacing w:val="-5"/>
                <w:sz w:val="20"/>
              </w:rPr>
              <w:t> </w:t>
            </w:r>
            <w:r>
              <w:rPr>
                <w:sz w:val="20"/>
              </w:rPr>
              <w:t>consists</w:t>
            </w:r>
            <w:r>
              <w:rPr>
                <w:spacing w:val="-5"/>
                <w:sz w:val="20"/>
              </w:rPr>
              <w:t> </w:t>
            </w:r>
            <w:r>
              <w:rPr>
                <w:sz w:val="20"/>
              </w:rPr>
              <w:t>of</w:t>
            </w:r>
            <w:r>
              <w:rPr>
                <w:spacing w:val="-4"/>
                <w:sz w:val="20"/>
              </w:rPr>
              <w:t> </w:t>
            </w:r>
            <w:r>
              <w:rPr>
                <w:sz w:val="20"/>
              </w:rPr>
              <w:t>a</w:t>
            </w:r>
            <w:r>
              <w:rPr>
                <w:spacing w:val="-4"/>
                <w:sz w:val="20"/>
              </w:rPr>
              <w:t> </w:t>
            </w:r>
            <w:r>
              <w:rPr>
                <w:sz w:val="20"/>
              </w:rPr>
              <w:t>set</w:t>
            </w:r>
            <w:r>
              <w:rPr>
                <w:spacing w:val="-4"/>
                <w:sz w:val="20"/>
              </w:rPr>
              <w:t> </w:t>
            </w:r>
            <w:r>
              <w:rPr>
                <w:sz w:val="20"/>
              </w:rPr>
              <w:t>of</w:t>
            </w:r>
            <w:r>
              <w:rPr>
                <w:spacing w:val="-4"/>
                <w:sz w:val="20"/>
              </w:rPr>
              <w:t> </w:t>
            </w:r>
            <w:r>
              <w:rPr>
                <w:sz w:val="20"/>
              </w:rPr>
              <w:t>a DeploymentItem, which supports complex applications that require multiple artifacts (like Helm charts) to be installed in a particular order.</w:t>
            </w:r>
          </w:p>
          <w:p>
            <w:pPr>
              <w:pStyle w:val="TableParagraph"/>
              <w:spacing w:before="181"/>
              <w:ind w:left="52"/>
              <w:rPr>
                <w:sz w:val="20"/>
              </w:rPr>
            </w:pPr>
            <w:r>
              <w:rPr>
                <w:sz w:val="20"/>
              </w:rPr>
              <w:t>Each deploymentOrder is from a list of DeploymentItem constructs. Each DeploymentItem</w:t>
            </w:r>
            <w:r>
              <w:rPr>
                <w:spacing w:val="-5"/>
                <w:sz w:val="20"/>
              </w:rPr>
              <w:t> </w:t>
            </w:r>
            <w:r>
              <w:rPr>
                <w:sz w:val="20"/>
              </w:rPr>
              <w:t>has</w:t>
            </w:r>
            <w:r>
              <w:rPr>
                <w:spacing w:val="-5"/>
                <w:sz w:val="20"/>
              </w:rPr>
              <w:t> </w:t>
            </w:r>
            <w:r>
              <w:rPr>
                <w:sz w:val="20"/>
              </w:rPr>
              <w:t>lifeCycleParameters</w:t>
            </w:r>
            <w:r>
              <w:rPr>
                <w:spacing w:val="-5"/>
                <w:sz w:val="20"/>
              </w:rPr>
              <w:t> </w:t>
            </w:r>
            <w:r>
              <w:rPr>
                <w:sz w:val="20"/>
              </w:rPr>
              <w:t>that</w:t>
            </w:r>
            <w:r>
              <w:rPr>
                <w:spacing w:val="-4"/>
                <w:sz w:val="20"/>
              </w:rPr>
              <w:t> </w:t>
            </w:r>
            <w:r>
              <w:rPr>
                <w:sz w:val="20"/>
              </w:rPr>
              <w:t>show</w:t>
            </w:r>
            <w:r>
              <w:rPr>
                <w:spacing w:val="-4"/>
                <w:sz w:val="20"/>
              </w:rPr>
              <w:t> </w:t>
            </w:r>
            <w:r>
              <w:rPr>
                <w:sz w:val="20"/>
              </w:rPr>
              <w:t>how</w:t>
            </w:r>
            <w:r>
              <w:rPr>
                <w:spacing w:val="-4"/>
                <w:sz w:val="20"/>
              </w:rPr>
              <w:t> </w:t>
            </w:r>
            <w:r>
              <w:rPr>
                <w:sz w:val="20"/>
              </w:rPr>
              <w:t>the</w:t>
            </w:r>
            <w:r>
              <w:rPr>
                <w:spacing w:val="-6"/>
                <w:sz w:val="20"/>
              </w:rPr>
              <w:t> </w:t>
            </w:r>
            <w:r>
              <w:rPr>
                <w:sz w:val="20"/>
              </w:rPr>
              <w:t>input</w:t>
            </w:r>
            <w:r>
              <w:rPr>
                <w:spacing w:val="-5"/>
                <w:sz w:val="20"/>
              </w:rPr>
              <w:t> </w:t>
            </w:r>
            <w:r>
              <w:rPr>
                <w:sz w:val="20"/>
              </w:rPr>
              <w:t>parameters</w:t>
            </w:r>
            <w:r>
              <w:rPr>
                <w:spacing w:val="-5"/>
                <w:sz w:val="20"/>
              </w:rPr>
              <w:t> </w:t>
            </w:r>
            <w:r>
              <w:rPr>
                <w:sz w:val="20"/>
              </w:rPr>
              <w:t>for that deployment are mapped into their respective CloudNativeDescriptorFiles.</w:t>
            </w:r>
          </w:p>
        </w:tc>
        <w:tc>
          <w:tcPr>
            <w:tcW w:w="993" w:type="dxa"/>
          </w:tcPr>
          <w:p>
            <w:pPr>
              <w:pStyle w:val="TableParagraph"/>
              <w:ind w:left="0"/>
              <w:rPr>
                <w:sz w:val="18"/>
              </w:rPr>
            </w:pPr>
          </w:p>
        </w:tc>
      </w:tr>
      <w:tr>
        <w:trPr>
          <w:trHeight w:val="508" w:hRule="atLeast"/>
        </w:trPr>
        <w:tc>
          <w:tcPr>
            <w:tcW w:w="1692" w:type="dxa"/>
          </w:tcPr>
          <w:p>
            <w:pPr>
              <w:pStyle w:val="TableParagraph"/>
              <w:spacing w:before="50"/>
              <w:ind w:left="52"/>
              <w:rPr>
                <w:sz w:val="20"/>
              </w:rPr>
            </w:pPr>
            <w:r>
              <w:rPr>
                <w:sz w:val="20"/>
              </w:rPr>
              <w:t>Step</w:t>
            </w:r>
            <w:r>
              <w:rPr>
                <w:spacing w:val="-2"/>
                <w:sz w:val="20"/>
              </w:rPr>
              <w:t> </w:t>
            </w:r>
            <w:r>
              <w:rPr>
                <w:sz w:val="20"/>
              </w:rPr>
              <w:t>2</w:t>
            </w:r>
            <w:r>
              <w:rPr>
                <w:spacing w:val="-1"/>
                <w:sz w:val="20"/>
              </w:rPr>
              <w:t> </w:t>
            </w:r>
            <w:r>
              <w:rPr>
                <w:spacing w:val="-5"/>
                <w:sz w:val="20"/>
              </w:rPr>
              <w:t>(M)</w:t>
            </w:r>
          </w:p>
        </w:tc>
        <w:tc>
          <w:tcPr>
            <w:tcW w:w="6805" w:type="dxa"/>
          </w:tcPr>
          <w:p>
            <w:pPr>
              <w:pStyle w:val="TableParagraph"/>
              <w:spacing w:before="50"/>
              <w:ind w:left="52"/>
              <w:rPr>
                <w:sz w:val="20"/>
              </w:rPr>
            </w:pPr>
            <w:r>
              <w:rPr>
                <w:sz w:val="20"/>
              </w:rPr>
              <w:t>EXTRACTS</w:t>
            </w:r>
            <w:r>
              <w:rPr>
                <w:spacing w:val="-8"/>
                <w:sz w:val="20"/>
              </w:rPr>
              <w:t> </w:t>
            </w:r>
            <w:r>
              <w:rPr>
                <w:sz w:val="20"/>
              </w:rPr>
              <w:t>xNF</w:t>
            </w:r>
            <w:r>
              <w:rPr>
                <w:spacing w:val="-7"/>
                <w:sz w:val="20"/>
              </w:rPr>
              <w:t> </w:t>
            </w:r>
            <w:r>
              <w:rPr>
                <w:spacing w:val="-2"/>
                <w:sz w:val="20"/>
              </w:rPr>
              <w:t>CONSTRAINTS</w:t>
            </w:r>
          </w:p>
        </w:tc>
        <w:tc>
          <w:tcPr>
            <w:tcW w:w="993" w:type="dxa"/>
          </w:tcPr>
          <w:p>
            <w:pPr>
              <w:pStyle w:val="TableParagraph"/>
              <w:ind w:left="0"/>
              <w:rPr>
                <w:sz w:val="18"/>
              </w:rPr>
            </w:pPr>
          </w:p>
        </w:tc>
      </w:tr>
    </w:tbl>
    <w:p>
      <w:pPr>
        <w:spacing w:after="0"/>
        <w:rPr>
          <w:sz w:val="18"/>
        </w:rPr>
        <w:sectPr>
          <w:pgSz w:w="11910" w:h="16850"/>
          <w:pgMar w:header="864" w:footer="488" w:top="1520" w:bottom="680" w:left="740" w:right="600"/>
        </w:sectPr>
      </w:pPr>
    </w:p>
    <w:tbl>
      <w:tblPr>
        <w:tblW w:w="0" w:type="auto"/>
        <w:jc w:val="left"/>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2"/>
        <w:gridCol w:w="6805"/>
        <w:gridCol w:w="993"/>
      </w:tblGrid>
      <w:tr>
        <w:trPr>
          <w:trHeight w:val="693" w:hRule="atLeast"/>
        </w:trPr>
        <w:tc>
          <w:tcPr>
            <w:tcW w:w="1692" w:type="dxa"/>
          </w:tcPr>
          <w:p>
            <w:pPr>
              <w:pStyle w:val="TableParagraph"/>
              <w:ind w:left="0"/>
              <w:rPr>
                <w:sz w:val="18"/>
              </w:rPr>
            </w:pPr>
          </w:p>
        </w:tc>
        <w:tc>
          <w:tcPr>
            <w:tcW w:w="6805" w:type="dxa"/>
          </w:tcPr>
          <w:p>
            <w:pPr>
              <w:pStyle w:val="TableParagraph"/>
              <w:spacing w:before="27"/>
              <w:ind w:left="52" w:right="104"/>
              <w:rPr>
                <w:sz w:val="20"/>
              </w:rPr>
            </w:pPr>
            <w:r>
              <w:rPr>
                <w:sz w:val="20"/>
              </w:rPr>
              <w:t>The</w:t>
            </w:r>
            <w:r>
              <w:rPr>
                <w:spacing w:val="-3"/>
                <w:sz w:val="20"/>
              </w:rPr>
              <w:t> </w:t>
            </w:r>
            <w:r>
              <w:rPr>
                <w:sz w:val="20"/>
              </w:rPr>
              <w:t>orchestrator</w:t>
            </w:r>
            <w:r>
              <w:rPr>
                <w:spacing w:val="-4"/>
                <w:sz w:val="20"/>
              </w:rPr>
              <w:t> </w:t>
            </w:r>
            <w:r>
              <w:rPr>
                <w:sz w:val="20"/>
              </w:rPr>
              <w:t>extracts</w:t>
            </w:r>
            <w:r>
              <w:rPr>
                <w:spacing w:val="-5"/>
                <w:sz w:val="20"/>
              </w:rPr>
              <w:t> </w:t>
            </w:r>
            <w:r>
              <w:rPr>
                <w:sz w:val="20"/>
              </w:rPr>
              <w:t>xNF</w:t>
            </w:r>
            <w:r>
              <w:rPr>
                <w:spacing w:val="-7"/>
                <w:sz w:val="20"/>
              </w:rPr>
              <w:t> </w:t>
            </w:r>
            <w:r>
              <w:rPr>
                <w:sz w:val="20"/>
              </w:rPr>
              <w:t>constraints</w:t>
            </w:r>
            <w:r>
              <w:rPr>
                <w:spacing w:val="-5"/>
                <w:sz w:val="20"/>
              </w:rPr>
              <w:t> </w:t>
            </w:r>
            <w:r>
              <w:rPr>
                <w:sz w:val="20"/>
              </w:rPr>
              <w:t>from</w:t>
            </w:r>
            <w:r>
              <w:rPr>
                <w:spacing w:val="-3"/>
                <w:sz w:val="20"/>
              </w:rPr>
              <w:t> </w:t>
            </w:r>
            <w:r>
              <w:rPr>
                <w:sz w:val="20"/>
              </w:rPr>
              <w:t>the</w:t>
            </w:r>
            <w:r>
              <w:rPr>
                <w:spacing w:val="-6"/>
                <w:sz w:val="20"/>
              </w:rPr>
              <w:t> </w:t>
            </w:r>
            <w:r>
              <w:rPr>
                <w:sz w:val="20"/>
              </w:rPr>
              <w:t>NF</w:t>
            </w:r>
            <w:r>
              <w:rPr>
                <w:spacing w:val="-5"/>
                <w:sz w:val="20"/>
              </w:rPr>
              <w:t> </w:t>
            </w:r>
            <w:r>
              <w:rPr>
                <w:sz w:val="20"/>
              </w:rPr>
              <w:t>deployment</w:t>
            </w:r>
            <w:r>
              <w:rPr>
                <w:spacing w:val="-5"/>
                <w:sz w:val="20"/>
              </w:rPr>
              <w:t> </w:t>
            </w:r>
            <w:r>
              <w:rPr>
                <w:sz w:val="20"/>
              </w:rPr>
              <w:t>descriptor,</w:t>
            </w:r>
            <w:r>
              <w:rPr>
                <w:spacing w:val="-4"/>
                <w:sz w:val="20"/>
              </w:rPr>
              <w:t> </w:t>
            </w:r>
            <w:r>
              <w:rPr>
                <w:sz w:val="20"/>
              </w:rPr>
              <w:t>in this case the ASD.</w:t>
            </w:r>
          </w:p>
        </w:tc>
        <w:tc>
          <w:tcPr>
            <w:tcW w:w="993" w:type="dxa"/>
          </w:tcPr>
          <w:p>
            <w:pPr>
              <w:pStyle w:val="TableParagraph"/>
              <w:ind w:left="0"/>
              <w:rPr>
                <w:sz w:val="18"/>
              </w:rPr>
            </w:pPr>
          </w:p>
        </w:tc>
      </w:tr>
      <w:tr>
        <w:trPr>
          <w:trHeight w:val="3076"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spacing w:before="184"/>
              <w:ind w:left="0"/>
              <w:rPr>
                <w:rFonts w:ascii="Arial"/>
                <w:b/>
                <w:sz w:val="20"/>
              </w:rPr>
            </w:pPr>
          </w:p>
          <w:p>
            <w:pPr>
              <w:pStyle w:val="TableParagraph"/>
              <w:ind w:left="52"/>
              <w:rPr>
                <w:sz w:val="20"/>
              </w:rPr>
            </w:pPr>
            <w:r>
              <w:rPr>
                <w:sz w:val="20"/>
              </w:rPr>
              <w:t>Step</w:t>
            </w:r>
            <w:r>
              <w:rPr>
                <w:spacing w:val="-3"/>
                <w:sz w:val="20"/>
              </w:rPr>
              <w:t> </w:t>
            </w:r>
            <w:r>
              <w:rPr>
                <w:sz w:val="20"/>
              </w:rPr>
              <w:t>3</w:t>
            </w:r>
            <w:r>
              <w:rPr>
                <w:spacing w:val="-2"/>
                <w:sz w:val="20"/>
              </w:rPr>
              <w:t> </w:t>
            </w:r>
            <w:r>
              <w:rPr>
                <w:sz w:val="20"/>
              </w:rPr>
              <w:t>(ALT,</w:t>
            </w:r>
            <w:r>
              <w:rPr>
                <w:spacing w:val="-3"/>
                <w:sz w:val="20"/>
              </w:rPr>
              <w:t> </w:t>
            </w:r>
            <w:r>
              <w:rPr>
                <w:spacing w:val="-4"/>
                <w:sz w:val="20"/>
              </w:rPr>
              <w:t>OPT)</w:t>
            </w:r>
          </w:p>
        </w:tc>
        <w:tc>
          <w:tcPr>
            <w:tcW w:w="6805" w:type="dxa"/>
          </w:tcPr>
          <w:p>
            <w:pPr>
              <w:pStyle w:val="TableParagraph"/>
              <w:spacing w:before="29"/>
              <w:ind w:left="52"/>
              <w:rPr>
                <w:sz w:val="20"/>
              </w:rPr>
            </w:pPr>
            <w:r>
              <w:rPr>
                <w:sz w:val="20"/>
              </w:rPr>
              <w:t>COLLECT</w:t>
            </w:r>
            <w:r>
              <w:rPr>
                <w:spacing w:val="-7"/>
                <w:sz w:val="20"/>
              </w:rPr>
              <w:t> </w:t>
            </w:r>
            <w:r>
              <w:rPr>
                <w:sz w:val="20"/>
              </w:rPr>
              <w:t>INPUT</w:t>
            </w:r>
            <w:r>
              <w:rPr>
                <w:spacing w:val="-6"/>
                <w:sz w:val="20"/>
              </w:rPr>
              <w:t> </w:t>
            </w:r>
            <w:r>
              <w:rPr>
                <w:sz w:val="20"/>
              </w:rPr>
              <w:t>&amp;</w:t>
            </w:r>
            <w:r>
              <w:rPr>
                <w:spacing w:val="-5"/>
                <w:sz w:val="20"/>
              </w:rPr>
              <w:t> </w:t>
            </w:r>
            <w:r>
              <w:rPr>
                <w:spacing w:val="-2"/>
                <w:sz w:val="20"/>
              </w:rPr>
              <w:t>PARAMETERIZATIONS(Optional)</w:t>
            </w:r>
          </w:p>
          <w:p>
            <w:pPr>
              <w:pStyle w:val="TableParagraph"/>
              <w:spacing w:before="180"/>
              <w:ind w:left="52"/>
              <w:rPr>
                <w:sz w:val="20"/>
              </w:rPr>
            </w:pPr>
            <w:r>
              <w:rPr>
                <w:sz w:val="20"/>
              </w:rPr>
              <w:t>The</w:t>
            </w:r>
            <w:r>
              <w:rPr>
                <w:spacing w:val="-4"/>
                <w:sz w:val="20"/>
              </w:rPr>
              <w:t> </w:t>
            </w:r>
            <w:r>
              <w:rPr>
                <w:sz w:val="20"/>
              </w:rPr>
              <w:t>purpose</w:t>
            </w:r>
            <w:r>
              <w:rPr>
                <w:spacing w:val="-4"/>
                <w:sz w:val="20"/>
              </w:rPr>
              <w:t> </w:t>
            </w:r>
            <w:r>
              <w:rPr>
                <w:sz w:val="20"/>
              </w:rPr>
              <w:t>of</w:t>
            </w:r>
            <w:r>
              <w:rPr>
                <w:spacing w:val="-5"/>
                <w:sz w:val="20"/>
              </w:rPr>
              <w:t> </w:t>
            </w:r>
            <w:r>
              <w:rPr>
                <w:sz w:val="20"/>
              </w:rPr>
              <w:t>the</w:t>
            </w:r>
            <w:r>
              <w:rPr>
                <w:spacing w:val="-4"/>
                <w:sz w:val="20"/>
              </w:rPr>
              <w:t> </w:t>
            </w:r>
            <w:r>
              <w:rPr>
                <w:sz w:val="20"/>
              </w:rPr>
              <w:t>collect</w:t>
            </w:r>
            <w:r>
              <w:rPr>
                <w:spacing w:val="-4"/>
                <w:sz w:val="20"/>
              </w:rPr>
              <w:t> </w:t>
            </w:r>
            <w:r>
              <w:rPr>
                <w:sz w:val="20"/>
              </w:rPr>
              <w:t>input</w:t>
            </w:r>
            <w:r>
              <w:rPr>
                <w:spacing w:val="-4"/>
                <w:sz w:val="20"/>
              </w:rPr>
              <w:t> </w:t>
            </w:r>
            <w:r>
              <w:rPr>
                <w:sz w:val="20"/>
              </w:rPr>
              <w:t>&amp;</w:t>
            </w:r>
            <w:r>
              <w:rPr>
                <w:spacing w:val="-3"/>
                <w:sz w:val="20"/>
              </w:rPr>
              <w:t> </w:t>
            </w:r>
            <w:r>
              <w:rPr>
                <w:sz w:val="20"/>
              </w:rPr>
              <w:t>parameterizations</w:t>
            </w:r>
            <w:r>
              <w:rPr>
                <w:spacing w:val="-4"/>
                <w:sz w:val="20"/>
              </w:rPr>
              <w:t> </w:t>
            </w:r>
            <w:r>
              <w:rPr>
                <w:sz w:val="20"/>
              </w:rPr>
              <w:t>step</w:t>
            </w:r>
            <w:r>
              <w:rPr>
                <w:spacing w:val="-3"/>
                <w:sz w:val="20"/>
              </w:rPr>
              <w:t> </w:t>
            </w:r>
            <w:r>
              <w:rPr>
                <w:sz w:val="20"/>
              </w:rPr>
              <w:t>is</w:t>
            </w:r>
            <w:r>
              <w:rPr>
                <w:spacing w:val="-4"/>
                <w:sz w:val="20"/>
              </w:rPr>
              <w:t> </w:t>
            </w:r>
            <w:r>
              <w:rPr>
                <w:sz w:val="20"/>
              </w:rPr>
              <w:t>to</w:t>
            </w:r>
            <w:r>
              <w:rPr>
                <w:spacing w:val="-3"/>
                <w:sz w:val="20"/>
              </w:rPr>
              <w:t> </w:t>
            </w:r>
            <w:r>
              <w:rPr>
                <w:sz w:val="20"/>
              </w:rPr>
              <w:t>use</w:t>
            </w:r>
            <w:r>
              <w:rPr>
                <w:spacing w:val="-4"/>
                <w:sz w:val="20"/>
              </w:rPr>
              <w:t> </w:t>
            </w:r>
            <w:r>
              <w:rPr>
                <w:sz w:val="20"/>
              </w:rPr>
              <w:t>input</w:t>
            </w:r>
            <w:r>
              <w:rPr>
                <w:spacing w:val="-6"/>
                <w:sz w:val="20"/>
              </w:rPr>
              <w:t> </w:t>
            </w:r>
            <w:r>
              <w:rPr>
                <w:sz w:val="20"/>
              </w:rPr>
              <w:t>received from the Cloud operator for this deployment and map it into the CloudNativeDescriptorFiles according to mapping provided by the lifeCycleParameters and determine a K8s Resource Descriptor.</w:t>
            </w:r>
          </w:p>
          <w:p>
            <w:pPr>
              <w:pStyle w:val="TableParagraph"/>
              <w:spacing w:before="179"/>
              <w:ind w:left="52" w:right="111"/>
              <w:rPr>
                <w:sz w:val="20"/>
              </w:rPr>
            </w:pPr>
            <w:r>
              <w:rPr>
                <w:sz w:val="20"/>
              </w:rPr>
              <w:t>The deployment tool receives and processes the cloud artifacts and lifeCycleParameters</w:t>
            </w:r>
            <w:r>
              <w:rPr>
                <w:spacing w:val="-6"/>
                <w:sz w:val="20"/>
              </w:rPr>
              <w:t> </w:t>
            </w:r>
            <w:r>
              <w:rPr>
                <w:sz w:val="20"/>
              </w:rPr>
              <w:t>native</w:t>
            </w:r>
            <w:r>
              <w:rPr>
                <w:spacing w:val="-5"/>
                <w:sz w:val="20"/>
              </w:rPr>
              <w:t> </w:t>
            </w:r>
            <w:r>
              <w:rPr>
                <w:sz w:val="20"/>
              </w:rPr>
              <w:t>to</w:t>
            </w:r>
            <w:r>
              <w:rPr>
                <w:spacing w:val="-4"/>
                <w:sz w:val="20"/>
              </w:rPr>
              <w:t> </w:t>
            </w:r>
            <w:r>
              <w:rPr>
                <w:sz w:val="20"/>
              </w:rPr>
              <w:t>the</w:t>
            </w:r>
            <w:r>
              <w:rPr>
                <w:spacing w:val="-5"/>
                <w:sz w:val="20"/>
              </w:rPr>
              <w:t> </w:t>
            </w:r>
            <w:r>
              <w:rPr>
                <w:sz w:val="20"/>
              </w:rPr>
              <w:t>cloud</w:t>
            </w:r>
            <w:r>
              <w:rPr>
                <w:spacing w:val="-4"/>
                <w:sz w:val="20"/>
              </w:rPr>
              <w:t> </w:t>
            </w:r>
            <w:r>
              <w:rPr>
                <w:sz w:val="20"/>
              </w:rPr>
              <w:t>artifact.</w:t>
            </w:r>
            <w:r>
              <w:rPr>
                <w:spacing w:val="-5"/>
                <w:sz w:val="20"/>
              </w:rPr>
              <w:t> </w:t>
            </w:r>
            <w:r>
              <w:rPr>
                <w:sz w:val="20"/>
              </w:rPr>
              <w:t>The</w:t>
            </w:r>
            <w:r>
              <w:rPr>
                <w:spacing w:val="-5"/>
                <w:sz w:val="20"/>
              </w:rPr>
              <w:t> </w:t>
            </w:r>
            <w:r>
              <w:rPr>
                <w:sz w:val="20"/>
              </w:rPr>
              <w:t>artifactType</w:t>
            </w:r>
            <w:r>
              <w:rPr>
                <w:spacing w:val="-5"/>
                <w:sz w:val="20"/>
              </w:rPr>
              <w:t> </w:t>
            </w:r>
            <w:r>
              <w:rPr>
                <w:sz w:val="20"/>
              </w:rPr>
              <w:t>defines</w:t>
            </w:r>
            <w:r>
              <w:rPr>
                <w:spacing w:val="-6"/>
                <w:sz w:val="20"/>
              </w:rPr>
              <w:t> </w:t>
            </w:r>
            <w:r>
              <w:rPr>
                <w:sz w:val="20"/>
              </w:rPr>
              <w:t>the</w:t>
            </w:r>
            <w:r>
              <w:rPr>
                <w:spacing w:val="-5"/>
                <w:sz w:val="20"/>
              </w:rPr>
              <w:t> </w:t>
            </w:r>
            <w:r>
              <w:rPr>
                <w:sz w:val="20"/>
              </w:rPr>
              <w:t>type of artifacts within the DeploymentItem and what will be native to those artifacts.</w:t>
            </w:r>
          </w:p>
          <w:p>
            <w:pPr>
              <w:pStyle w:val="TableParagraph"/>
              <w:spacing w:before="179"/>
              <w:ind w:left="52"/>
              <w:rPr>
                <w:sz w:val="20"/>
              </w:rPr>
            </w:pPr>
            <w:r>
              <w:rPr>
                <w:sz w:val="20"/>
              </w:rPr>
              <w:t>The</w:t>
            </w:r>
            <w:r>
              <w:rPr>
                <w:spacing w:val="-4"/>
                <w:sz w:val="20"/>
              </w:rPr>
              <w:t> </w:t>
            </w:r>
            <w:r>
              <w:rPr>
                <w:sz w:val="20"/>
              </w:rPr>
              <w:t>lifeCycleParameters</w:t>
            </w:r>
            <w:r>
              <w:rPr>
                <w:spacing w:val="-5"/>
                <w:sz w:val="20"/>
              </w:rPr>
              <w:t> </w:t>
            </w:r>
            <w:r>
              <w:rPr>
                <w:sz w:val="20"/>
              </w:rPr>
              <w:t>are</w:t>
            </w:r>
            <w:r>
              <w:rPr>
                <w:spacing w:val="-4"/>
                <w:sz w:val="20"/>
              </w:rPr>
              <w:t> </w:t>
            </w:r>
            <w:r>
              <w:rPr>
                <w:sz w:val="20"/>
              </w:rPr>
              <w:t>the</w:t>
            </w:r>
            <w:r>
              <w:rPr>
                <w:spacing w:val="-4"/>
                <w:sz w:val="20"/>
              </w:rPr>
              <w:t> </w:t>
            </w:r>
            <w:r>
              <w:rPr>
                <w:sz w:val="20"/>
              </w:rPr>
              <w:t>list</w:t>
            </w:r>
            <w:r>
              <w:rPr>
                <w:spacing w:val="-5"/>
                <w:sz w:val="20"/>
              </w:rPr>
              <w:t> </w:t>
            </w:r>
            <w:r>
              <w:rPr>
                <w:sz w:val="20"/>
              </w:rPr>
              <w:t>of</w:t>
            </w:r>
            <w:r>
              <w:rPr>
                <w:spacing w:val="-4"/>
                <w:sz w:val="20"/>
              </w:rPr>
              <w:t> </w:t>
            </w:r>
            <w:r>
              <w:rPr>
                <w:sz w:val="20"/>
              </w:rPr>
              <w:t>parameters</w:t>
            </w:r>
            <w:r>
              <w:rPr>
                <w:spacing w:val="-5"/>
                <w:sz w:val="20"/>
              </w:rPr>
              <w:t> </w:t>
            </w:r>
            <w:r>
              <w:rPr>
                <w:sz w:val="20"/>
              </w:rPr>
              <w:t>that</w:t>
            </w:r>
            <w:r>
              <w:rPr>
                <w:spacing w:val="-4"/>
                <w:sz w:val="20"/>
              </w:rPr>
              <w:t> </w:t>
            </w:r>
            <w:r>
              <w:rPr>
                <w:sz w:val="20"/>
              </w:rPr>
              <w:t>can</w:t>
            </w:r>
            <w:r>
              <w:rPr>
                <w:spacing w:val="-3"/>
                <w:sz w:val="20"/>
              </w:rPr>
              <w:t> </w:t>
            </w:r>
            <w:r>
              <w:rPr>
                <w:sz w:val="20"/>
              </w:rPr>
              <w:t>be</w:t>
            </w:r>
            <w:r>
              <w:rPr>
                <w:spacing w:val="-4"/>
                <w:sz w:val="20"/>
              </w:rPr>
              <w:t> </w:t>
            </w:r>
            <w:r>
              <w:rPr>
                <w:sz w:val="20"/>
              </w:rPr>
              <w:t>overridden</w:t>
            </w:r>
            <w:r>
              <w:rPr>
                <w:spacing w:val="-3"/>
                <w:sz w:val="20"/>
              </w:rPr>
              <w:t> </w:t>
            </w:r>
            <w:r>
              <w:rPr>
                <w:sz w:val="20"/>
              </w:rPr>
              <w:t>at deployment time (e.g., the list of parameters in the values.yaml).</w:t>
            </w:r>
          </w:p>
        </w:tc>
        <w:tc>
          <w:tcPr>
            <w:tcW w:w="993" w:type="dxa"/>
          </w:tcPr>
          <w:p>
            <w:pPr>
              <w:pStyle w:val="TableParagraph"/>
              <w:ind w:left="0"/>
              <w:rPr>
                <w:sz w:val="18"/>
              </w:rPr>
            </w:pPr>
          </w:p>
        </w:tc>
      </w:tr>
      <w:tr>
        <w:trPr>
          <w:trHeight w:val="1103" w:hRule="atLeast"/>
        </w:trPr>
        <w:tc>
          <w:tcPr>
            <w:tcW w:w="1692" w:type="dxa"/>
          </w:tcPr>
          <w:p>
            <w:pPr>
              <w:pStyle w:val="TableParagraph"/>
              <w:spacing w:before="115"/>
              <w:ind w:left="0"/>
              <w:rPr>
                <w:rFonts w:ascii="Arial"/>
                <w:b/>
                <w:sz w:val="20"/>
              </w:rPr>
            </w:pPr>
          </w:p>
          <w:p>
            <w:pPr>
              <w:pStyle w:val="TableParagraph"/>
              <w:ind w:left="52"/>
              <w:rPr>
                <w:sz w:val="20"/>
              </w:rPr>
            </w:pPr>
            <w:r>
              <w:rPr>
                <w:sz w:val="20"/>
              </w:rPr>
              <w:t>Step</w:t>
            </w:r>
            <w:r>
              <w:rPr>
                <w:spacing w:val="-3"/>
                <w:sz w:val="20"/>
              </w:rPr>
              <w:t> </w:t>
            </w:r>
            <w:r>
              <w:rPr>
                <w:sz w:val="20"/>
              </w:rPr>
              <w:t>4</w:t>
            </w:r>
            <w:r>
              <w:rPr>
                <w:spacing w:val="-2"/>
                <w:sz w:val="20"/>
              </w:rPr>
              <w:t> </w:t>
            </w:r>
            <w:r>
              <w:rPr>
                <w:sz w:val="20"/>
              </w:rPr>
              <w:t>(ALT,</w:t>
            </w:r>
            <w:r>
              <w:rPr>
                <w:spacing w:val="-3"/>
                <w:sz w:val="20"/>
              </w:rPr>
              <w:t> </w:t>
            </w:r>
            <w:r>
              <w:rPr>
                <w:spacing w:val="-4"/>
                <w:sz w:val="20"/>
              </w:rPr>
              <w:t>OPT)</w:t>
            </w:r>
          </w:p>
        </w:tc>
        <w:tc>
          <w:tcPr>
            <w:tcW w:w="6805" w:type="dxa"/>
          </w:tcPr>
          <w:p>
            <w:pPr>
              <w:pStyle w:val="TableParagraph"/>
              <w:spacing w:before="26"/>
              <w:ind w:left="52"/>
              <w:rPr>
                <w:sz w:val="20"/>
              </w:rPr>
            </w:pPr>
            <w:r>
              <w:rPr>
                <w:sz w:val="20"/>
              </w:rPr>
              <w:t>OUTPUT</w:t>
            </w:r>
            <w:r>
              <w:rPr>
                <w:spacing w:val="-7"/>
                <w:sz w:val="20"/>
              </w:rPr>
              <w:t> </w:t>
            </w:r>
            <w:r>
              <w:rPr>
                <w:sz w:val="20"/>
              </w:rPr>
              <w:t>K8s</w:t>
            </w:r>
            <w:r>
              <w:rPr>
                <w:spacing w:val="-7"/>
                <w:sz w:val="20"/>
              </w:rPr>
              <w:t> </w:t>
            </w:r>
            <w:r>
              <w:rPr>
                <w:sz w:val="20"/>
              </w:rPr>
              <w:t>MANIFEST</w:t>
            </w:r>
            <w:r>
              <w:rPr>
                <w:spacing w:val="-6"/>
                <w:sz w:val="20"/>
              </w:rPr>
              <w:t> </w:t>
            </w:r>
            <w:r>
              <w:rPr>
                <w:spacing w:val="-2"/>
                <w:sz w:val="20"/>
              </w:rPr>
              <w:t>FILES</w:t>
            </w:r>
          </w:p>
          <w:p>
            <w:pPr>
              <w:pStyle w:val="TableParagraph"/>
              <w:spacing w:before="181"/>
              <w:ind w:left="52"/>
              <w:rPr>
                <w:sz w:val="20"/>
              </w:rPr>
            </w:pPr>
            <w:r>
              <w:rPr>
                <w:sz w:val="20"/>
              </w:rPr>
              <w:t>The</w:t>
            </w:r>
            <w:r>
              <w:rPr>
                <w:spacing w:val="-3"/>
                <w:sz w:val="20"/>
              </w:rPr>
              <w:t> </w:t>
            </w:r>
            <w:r>
              <w:rPr>
                <w:sz w:val="20"/>
              </w:rPr>
              <w:t>deployment</w:t>
            </w:r>
            <w:r>
              <w:rPr>
                <w:spacing w:val="-4"/>
                <w:sz w:val="20"/>
              </w:rPr>
              <w:t> </w:t>
            </w:r>
            <w:r>
              <w:rPr>
                <w:sz w:val="20"/>
              </w:rPr>
              <w:t>tool</w:t>
            </w:r>
            <w:r>
              <w:rPr>
                <w:spacing w:val="-4"/>
                <w:sz w:val="20"/>
              </w:rPr>
              <w:t> </w:t>
            </w:r>
            <w:r>
              <w:rPr>
                <w:sz w:val="20"/>
              </w:rPr>
              <w:t>returns</w:t>
            </w:r>
            <w:r>
              <w:rPr>
                <w:spacing w:val="-4"/>
                <w:sz w:val="20"/>
              </w:rPr>
              <w:t> </w:t>
            </w:r>
            <w:r>
              <w:rPr>
                <w:sz w:val="20"/>
              </w:rPr>
              <w:t>the</w:t>
            </w:r>
            <w:r>
              <w:rPr>
                <w:spacing w:val="-3"/>
                <w:sz w:val="20"/>
              </w:rPr>
              <w:t> </w:t>
            </w:r>
            <w:r>
              <w:rPr>
                <w:sz w:val="20"/>
              </w:rPr>
              <w:t>K8s</w:t>
            </w:r>
            <w:r>
              <w:rPr>
                <w:spacing w:val="-4"/>
                <w:sz w:val="20"/>
              </w:rPr>
              <w:t> </w:t>
            </w:r>
            <w:r>
              <w:rPr>
                <w:sz w:val="20"/>
              </w:rPr>
              <w:t>manifest</w:t>
            </w:r>
            <w:r>
              <w:rPr>
                <w:spacing w:val="-4"/>
                <w:sz w:val="20"/>
              </w:rPr>
              <w:t> </w:t>
            </w:r>
            <w:r>
              <w:rPr>
                <w:sz w:val="20"/>
              </w:rPr>
              <w:t>files</w:t>
            </w:r>
            <w:r>
              <w:rPr>
                <w:spacing w:val="-4"/>
                <w:sz w:val="20"/>
              </w:rPr>
              <w:t> </w:t>
            </w:r>
            <w:r>
              <w:rPr>
                <w:sz w:val="20"/>
              </w:rPr>
              <w:t>and</w:t>
            </w:r>
            <w:r>
              <w:rPr>
                <w:spacing w:val="-2"/>
                <w:sz w:val="20"/>
              </w:rPr>
              <w:t> </w:t>
            </w:r>
            <w:r>
              <w:rPr>
                <w:sz w:val="20"/>
              </w:rPr>
              <w:t>collects</w:t>
            </w:r>
            <w:r>
              <w:rPr>
                <w:spacing w:val="-4"/>
                <w:sz w:val="20"/>
              </w:rPr>
              <w:t> </w:t>
            </w:r>
            <w:r>
              <w:rPr>
                <w:sz w:val="20"/>
              </w:rPr>
              <w:t>the</w:t>
            </w:r>
            <w:r>
              <w:rPr>
                <w:spacing w:val="-3"/>
                <w:sz w:val="20"/>
              </w:rPr>
              <w:t> </w:t>
            </w:r>
            <w:r>
              <w:rPr>
                <w:sz w:val="20"/>
              </w:rPr>
              <w:t>resources </w:t>
            </w:r>
            <w:r>
              <w:rPr>
                <w:spacing w:val="-2"/>
                <w:sz w:val="20"/>
              </w:rPr>
              <w:t>requirements.</w:t>
            </w:r>
          </w:p>
        </w:tc>
        <w:tc>
          <w:tcPr>
            <w:tcW w:w="993" w:type="dxa"/>
          </w:tcPr>
          <w:p>
            <w:pPr>
              <w:pStyle w:val="TableParagraph"/>
              <w:ind w:left="0"/>
              <w:rPr>
                <w:sz w:val="18"/>
              </w:rPr>
            </w:pPr>
          </w:p>
        </w:tc>
      </w:tr>
      <w:tr>
        <w:trPr>
          <w:trHeight w:val="872" w:hRule="atLeast"/>
        </w:trPr>
        <w:tc>
          <w:tcPr>
            <w:tcW w:w="1692" w:type="dxa"/>
          </w:tcPr>
          <w:p>
            <w:pPr>
              <w:pStyle w:val="TableParagraph"/>
              <w:spacing w:before="2"/>
              <w:ind w:left="0"/>
              <w:rPr>
                <w:rFonts w:ascii="Arial"/>
                <w:b/>
                <w:sz w:val="20"/>
              </w:rPr>
            </w:pPr>
          </w:p>
          <w:p>
            <w:pPr>
              <w:pStyle w:val="TableParagraph"/>
              <w:spacing w:before="1"/>
              <w:ind w:left="52"/>
              <w:rPr>
                <w:sz w:val="20"/>
              </w:rPr>
            </w:pPr>
            <w:r>
              <w:rPr>
                <w:sz w:val="20"/>
              </w:rPr>
              <w:t>Step</w:t>
            </w:r>
            <w:r>
              <w:rPr>
                <w:spacing w:val="-3"/>
                <w:sz w:val="20"/>
              </w:rPr>
              <w:t> </w:t>
            </w:r>
            <w:r>
              <w:rPr>
                <w:sz w:val="20"/>
              </w:rPr>
              <w:t>5</w:t>
            </w:r>
            <w:r>
              <w:rPr>
                <w:spacing w:val="-2"/>
                <w:sz w:val="20"/>
              </w:rPr>
              <w:t> </w:t>
            </w:r>
            <w:r>
              <w:rPr>
                <w:sz w:val="20"/>
              </w:rPr>
              <w:t>(ALT,</w:t>
            </w:r>
            <w:r>
              <w:rPr>
                <w:spacing w:val="-3"/>
                <w:sz w:val="20"/>
              </w:rPr>
              <w:t> </w:t>
            </w:r>
            <w:r>
              <w:rPr>
                <w:spacing w:val="-4"/>
                <w:sz w:val="20"/>
              </w:rPr>
              <w:t>OPT)</w:t>
            </w:r>
          </w:p>
        </w:tc>
        <w:tc>
          <w:tcPr>
            <w:tcW w:w="6805" w:type="dxa"/>
          </w:tcPr>
          <w:p>
            <w:pPr>
              <w:pStyle w:val="TableParagraph"/>
              <w:spacing w:before="26"/>
              <w:ind w:left="52"/>
              <w:rPr>
                <w:sz w:val="20"/>
              </w:rPr>
            </w:pPr>
            <w:r>
              <w:rPr>
                <w:sz w:val="20"/>
              </w:rPr>
              <w:t>PROCESS</w:t>
            </w:r>
            <w:r>
              <w:rPr>
                <w:spacing w:val="-8"/>
                <w:sz w:val="20"/>
              </w:rPr>
              <w:t> </w:t>
            </w:r>
            <w:r>
              <w:rPr>
                <w:sz w:val="20"/>
              </w:rPr>
              <w:t>K8s</w:t>
            </w:r>
            <w:r>
              <w:rPr>
                <w:spacing w:val="-7"/>
                <w:sz w:val="20"/>
              </w:rPr>
              <w:t> </w:t>
            </w:r>
            <w:r>
              <w:rPr>
                <w:sz w:val="20"/>
              </w:rPr>
              <w:t>MANIFEST</w:t>
            </w:r>
            <w:r>
              <w:rPr>
                <w:spacing w:val="-6"/>
                <w:sz w:val="20"/>
              </w:rPr>
              <w:t> </w:t>
            </w:r>
            <w:r>
              <w:rPr>
                <w:spacing w:val="-4"/>
                <w:sz w:val="20"/>
              </w:rPr>
              <w:t>FILE</w:t>
            </w:r>
          </w:p>
          <w:p>
            <w:pPr>
              <w:pStyle w:val="TableParagraph"/>
              <w:spacing w:before="181"/>
              <w:ind w:left="52"/>
              <w:rPr>
                <w:sz w:val="20"/>
              </w:rPr>
            </w:pPr>
            <w:r>
              <w:rPr>
                <w:sz w:val="20"/>
              </w:rPr>
              <w:t>K8s</w:t>
            </w:r>
            <w:r>
              <w:rPr>
                <w:spacing w:val="-5"/>
                <w:sz w:val="20"/>
              </w:rPr>
              <w:t> </w:t>
            </w:r>
            <w:r>
              <w:rPr>
                <w:sz w:val="20"/>
              </w:rPr>
              <w:t>Manifest</w:t>
            </w:r>
            <w:r>
              <w:rPr>
                <w:spacing w:val="-4"/>
                <w:sz w:val="20"/>
              </w:rPr>
              <w:t> </w:t>
            </w:r>
            <w:r>
              <w:rPr>
                <w:sz w:val="20"/>
              </w:rPr>
              <w:t>is</w:t>
            </w:r>
            <w:r>
              <w:rPr>
                <w:spacing w:val="-4"/>
                <w:sz w:val="20"/>
              </w:rPr>
              <w:t> </w:t>
            </w:r>
            <w:r>
              <w:rPr>
                <w:sz w:val="20"/>
              </w:rPr>
              <w:t>processed</w:t>
            </w:r>
            <w:r>
              <w:rPr>
                <w:spacing w:val="-3"/>
                <w:sz w:val="20"/>
              </w:rPr>
              <w:t> </w:t>
            </w:r>
            <w:r>
              <w:rPr>
                <w:sz w:val="20"/>
              </w:rPr>
              <w:t>to</w:t>
            </w:r>
            <w:r>
              <w:rPr>
                <w:spacing w:val="-2"/>
                <w:sz w:val="20"/>
              </w:rPr>
              <w:t> </w:t>
            </w:r>
            <w:r>
              <w:rPr>
                <w:sz w:val="20"/>
              </w:rPr>
              <w:t>update</w:t>
            </w:r>
            <w:r>
              <w:rPr>
                <w:spacing w:val="-3"/>
                <w:sz w:val="20"/>
              </w:rPr>
              <w:t> </w:t>
            </w:r>
            <w:r>
              <w:rPr>
                <w:sz w:val="20"/>
              </w:rPr>
              <w:t>the</w:t>
            </w:r>
            <w:r>
              <w:rPr>
                <w:spacing w:val="-6"/>
                <w:sz w:val="20"/>
              </w:rPr>
              <w:t> </w:t>
            </w:r>
            <w:r>
              <w:rPr>
                <w:sz w:val="20"/>
              </w:rPr>
              <w:t>xNF</w:t>
            </w:r>
            <w:r>
              <w:rPr>
                <w:spacing w:val="-4"/>
                <w:sz w:val="20"/>
              </w:rPr>
              <w:t> </w:t>
            </w:r>
            <w:r>
              <w:rPr>
                <w:spacing w:val="-2"/>
                <w:sz w:val="20"/>
              </w:rPr>
              <w:t>constraints.</w:t>
            </w:r>
          </w:p>
        </w:tc>
        <w:tc>
          <w:tcPr>
            <w:tcW w:w="993" w:type="dxa"/>
          </w:tcPr>
          <w:p>
            <w:pPr>
              <w:pStyle w:val="TableParagraph"/>
              <w:ind w:left="0"/>
              <w:rPr>
                <w:sz w:val="18"/>
              </w:rPr>
            </w:pPr>
          </w:p>
        </w:tc>
      </w:tr>
      <w:tr>
        <w:trPr>
          <w:trHeight w:val="875" w:hRule="atLeast"/>
        </w:trPr>
        <w:tc>
          <w:tcPr>
            <w:tcW w:w="1692" w:type="dxa"/>
          </w:tcPr>
          <w:p>
            <w:pPr>
              <w:pStyle w:val="TableParagraph"/>
              <w:spacing w:before="2"/>
              <w:ind w:left="0"/>
              <w:rPr>
                <w:rFonts w:ascii="Arial"/>
                <w:b/>
                <w:sz w:val="20"/>
              </w:rPr>
            </w:pPr>
          </w:p>
          <w:p>
            <w:pPr>
              <w:pStyle w:val="TableParagraph"/>
              <w:spacing w:before="1"/>
              <w:ind w:left="52"/>
              <w:rPr>
                <w:sz w:val="20"/>
              </w:rPr>
            </w:pPr>
            <w:r>
              <w:rPr>
                <w:sz w:val="20"/>
              </w:rPr>
              <w:t>Step</w:t>
            </w:r>
            <w:r>
              <w:rPr>
                <w:spacing w:val="-2"/>
                <w:sz w:val="20"/>
              </w:rPr>
              <w:t> </w:t>
            </w:r>
            <w:r>
              <w:rPr>
                <w:sz w:val="20"/>
              </w:rPr>
              <w:t>6</w:t>
            </w:r>
            <w:r>
              <w:rPr>
                <w:spacing w:val="-1"/>
                <w:sz w:val="20"/>
              </w:rPr>
              <w:t> </w:t>
            </w:r>
            <w:r>
              <w:rPr>
                <w:spacing w:val="-5"/>
                <w:sz w:val="20"/>
              </w:rPr>
              <w:t>(M)</w:t>
            </w:r>
          </w:p>
        </w:tc>
        <w:tc>
          <w:tcPr>
            <w:tcW w:w="6805" w:type="dxa"/>
          </w:tcPr>
          <w:p>
            <w:pPr>
              <w:pStyle w:val="TableParagraph"/>
              <w:spacing w:before="29"/>
              <w:ind w:left="52"/>
              <w:rPr>
                <w:sz w:val="20"/>
              </w:rPr>
            </w:pPr>
            <w:r>
              <w:rPr>
                <w:sz w:val="20"/>
              </w:rPr>
              <w:t>CALCULATE</w:t>
            </w:r>
            <w:r>
              <w:rPr>
                <w:spacing w:val="-11"/>
                <w:sz w:val="20"/>
              </w:rPr>
              <w:t> </w:t>
            </w:r>
            <w:r>
              <w:rPr>
                <w:sz w:val="20"/>
              </w:rPr>
              <w:t>RESOURCE</w:t>
            </w:r>
            <w:r>
              <w:rPr>
                <w:spacing w:val="-11"/>
                <w:sz w:val="20"/>
              </w:rPr>
              <w:t> </w:t>
            </w:r>
            <w:r>
              <w:rPr>
                <w:spacing w:val="-2"/>
                <w:sz w:val="20"/>
              </w:rPr>
              <w:t>REQUIREMENTS</w:t>
            </w:r>
          </w:p>
          <w:p>
            <w:pPr>
              <w:pStyle w:val="TableParagraph"/>
              <w:spacing w:before="180"/>
              <w:ind w:left="52"/>
              <w:rPr>
                <w:sz w:val="20"/>
              </w:rPr>
            </w:pPr>
            <w:r>
              <w:rPr>
                <w:sz w:val="20"/>
              </w:rPr>
              <w:t>The</w:t>
            </w:r>
            <w:r>
              <w:rPr>
                <w:spacing w:val="-6"/>
                <w:sz w:val="20"/>
              </w:rPr>
              <w:t> </w:t>
            </w:r>
            <w:r>
              <w:rPr>
                <w:sz w:val="20"/>
              </w:rPr>
              <w:t>orchestrator</w:t>
            </w:r>
            <w:r>
              <w:rPr>
                <w:spacing w:val="-5"/>
                <w:sz w:val="20"/>
              </w:rPr>
              <w:t> </w:t>
            </w:r>
            <w:r>
              <w:rPr>
                <w:sz w:val="20"/>
              </w:rPr>
              <w:t>calculates</w:t>
            </w:r>
            <w:r>
              <w:rPr>
                <w:spacing w:val="-6"/>
                <w:sz w:val="20"/>
              </w:rPr>
              <w:t> </w:t>
            </w:r>
            <w:r>
              <w:rPr>
                <w:sz w:val="20"/>
              </w:rPr>
              <w:t>the</w:t>
            </w:r>
            <w:r>
              <w:rPr>
                <w:spacing w:val="-7"/>
                <w:sz w:val="20"/>
              </w:rPr>
              <w:t> </w:t>
            </w:r>
            <w:r>
              <w:rPr>
                <w:sz w:val="20"/>
              </w:rPr>
              <w:t>resource</w:t>
            </w:r>
            <w:r>
              <w:rPr>
                <w:spacing w:val="-5"/>
                <w:sz w:val="20"/>
              </w:rPr>
              <w:t> </w:t>
            </w:r>
            <w:r>
              <w:rPr>
                <w:spacing w:val="-2"/>
                <w:sz w:val="20"/>
              </w:rPr>
              <w:t>requirements.</w:t>
            </w:r>
          </w:p>
        </w:tc>
        <w:tc>
          <w:tcPr>
            <w:tcW w:w="993" w:type="dxa"/>
          </w:tcPr>
          <w:p>
            <w:pPr>
              <w:pStyle w:val="TableParagraph"/>
              <w:ind w:left="0"/>
              <w:rPr>
                <w:sz w:val="18"/>
              </w:rPr>
            </w:pPr>
          </w:p>
        </w:tc>
      </w:tr>
      <w:tr>
        <w:trPr>
          <w:trHeight w:val="3304"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spacing w:before="67"/>
              <w:ind w:left="0"/>
              <w:rPr>
                <w:rFonts w:ascii="Arial"/>
                <w:b/>
                <w:sz w:val="20"/>
              </w:rPr>
            </w:pPr>
          </w:p>
          <w:p>
            <w:pPr>
              <w:pStyle w:val="TableParagraph"/>
              <w:ind w:left="52"/>
              <w:rPr>
                <w:sz w:val="20"/>
              </w:rPr>
            </w:pPr>
            <w:r>
              <w:rPr>
                <w:sz w:val="20"/>
              </w:rPr>
              <w:t>Step</w:t>
            </w:r>
            <w:r>
              <w:rPr>
                <w:spacing w:val="-2"/>
                <w:sz w:val="20"/>
              </w:rPr>
              <w:t> </w:t>
            </w:r>
            <w:r>
              <w:rPr>
                <w:sz w:val="20"/>
              </w:rPr>
              <w:t>7</w:t>
            </w:r>
            <w:r>
              <w:rPr>
                <w:spacing w:val="-1"/>
                <w:sz w:val="20"/>
              </w:rPr>
              <w:t> </w:t>
            </w:r>
            <w:r>
              <w:rPr>
                <w:spacing w:val="-2"/>
                <w:sz w:val="20"/>
              </w:rPr>
              <w:t>(ALT)</w:t>
            </w:r>
          </w:p>
        </w:tc>
        <w:tc>
          <w:tcPr>
            <w:tcW w:w="6805" w:type="dxa"/>
          </w:tcPr>
          <w:p>
            <w:pPr>
              <w:pStyle w:val="TableParagraph"/>
              <w:spacing w:before="27"/>
              <w:ind w:left="52"/>
              <w:rPr>
                <w:sz w:val="20"/>
              </w:rPr>
            </w:pPr>
            <w:r>
              <w:rPr>
                <w:sz w:val="20"/>
              </w:rPr>
              <w:t>HOMING</w:t>
            </w:r>
            <w:r>
              <w:rPr>
                <w:spacing w:val="-5"/>
                <w:sz w:val="20"/>
              </w:rPr>
              <w:t> </w:t>
            </w:r>
            <w:r>
              <w:rPr>
                <w:sz w:val="20"/>
              </w:rPr>
              <w:t>DECISION</w:t>
            </w:r>
            <w:r>
              <w:rPr>
                <w:spacing w:val="-6"/>
                <w:sz w:val="20"/>
              </w:rPr>
              <w:t> </w:t>
            </w:r>
            <w:r>
              <w:rPr>
                <w:sz w:val="20"/>
              </w:rPr>
              <w:t>(CLUSTER</w:t>
            </w:r>
            <w:r>
              <w:rPr>
                <w:spacing w:val="-6"/>
                <w:sz w:val="20"/>
              </w:rPr>
              <w:t> </w:t>
            </w:r>
            <w:r>
              <w:rPr>
                <w:sz w:val="20"/>
              </w:rPr>
              <w:t>ID</w:t>
            </w:r>
            <w:r>
              <w:rPr>
                <w:spacing w:val="-6"/>
                <w:sz w:val="20"/>
              </w:rPr>
              <w:t> </w:t>
            </w:r>
            <w:r>
              <w:rPr>
                <w:sz w:val="20"/>
              </w:rPr>
              <w:t>IS</w:t>
            </w:r>
            <w:r>
              <w:rPr>
                <w:spacing w:val="-6"/>
                <w:sz w:val="20"/>
              </w:rPr>
              <w:t> </w:t>
            </w:r>
            <w:r>
              <w:rPr>
                <w:sz w:val="20"/>
              </w:rPr>
              <w:t>NOT</w:t>
            </w:r>
            <w:r>
              <w:rPr>
                <w:spacing w:val="-6"/>
                <w:sz w:val="20"/>
              </w:rPr>
              <w:t> </w:t>
            </w:r>
            <w:r>
              <w:rPr>
                <w:spacing w:val="-2"/>
                <w:sz w:val="20"/>
              </w:rPr>
              <w:t>PROVIDED)</w:t>
            </w:r>
          </w:p>
          <w:p>
            <w:pPr>
              <w:pStyle w:val="TableParagraph"/>
              <w:spacing w:before="180"/>
              <w:ind w:left="52"/>
              <w:rPr>
                <w:sz w:val="20"/>
              </w:rPr>
            </w:pPr>
            <w:r>
              <w:rPr>
                <w:sz w:val="20"/>
              </w:rPr>
              <w:t>The</w:t>
            </w:r>
            <w:r>
              <w:rPr>
                <w:spacing w:val="-6"/>
                <w:sz w:val="20"/>
              </w:rPr>
              <w:t> </w:t>
            </w:r>
            <w:r>
              <w:rPr>
                <w:sz w:val="20"/>
              </w:rPr>
              <w:t>orchestrator</w:t>
            </w:r>
            <w:r>
              <w:rPr>
                <w:spacing w:val="-5"/>
                <w:sz w:val="20"/>
              </w:rPr>
              <w:t> </w:t>
            </w:r>
            <w:r>
              <w:rPr>
                <w:sz w:val="20"/>
              </w:rPr>
              <w:t>performs</w:t>
            </w:r>
            <w:r>
              <w:rPr>
                <w:spacing w:val="-6"/>
                <w:sz w:val="20"/>
              </w:rPr>
              <w:t> </w:t>
            </w:r>
            <w:r>
              <w:rPr>
                <w:sz w:val="20"/>
              </w:rPr>
              <w:t>the</w:t>
            </w:r>
            <w:r>
              <w:rPr>
                <w:spacing w:val="-7"/>
                <w:sz w:val="20"/>
              </w:rPr>
              <w:t> </w:t>
            </w:r>
            <w:r>
              <w:rPr>
                <w:sz w:val="20"/>
              </w:rPr>
              <w:t>homing</w:t>
            </w:r>
            <w:r>
              <w:rPr>
                <w:spacing w:val="-6"/>
                <w:sz w:val="20"/>
              </w:rPr>
              <w:t> </w:t>
            </w:r>
            <w:r>
              <w:rPr>
                <w:spacing w:val="-4"/>
                <w:sz w:val="20"/>
              </w:rPr>
              <w:t>step.</w:t>
            </w:r>
          </w:p>
          <w:p>
            <w:pPr>
              <w:pStyle w:val="TableParagraph"/>
              <w:spacing w:before="180"/>
              <w:ind w:left="52" w:right="104"/>
              <w:rPr>
                <w:sz w:val="20"/>
              </w:rPr>
            </w:pPr>
            <w:r>
              <w:rPr>
                <w:sz w:val="20"/>
              </w:rPr>
              <w:t>The homing decision uses the aggregated resource requirements, constraints fetched from the DeploymentDescriptor (e.g.,</w:t>
            </w:r>
            <w:r>
              <w:rPr>
                <w:spacing w:val="-1"/>
                <w:sz w:val="20"/>
              </w:rPr>
              <w:t> </w:t>
            </w:r>
            <w:r>
              <w:rPr>
                <w:sz w:val="20"/>
              </w:rPr>
              <w:t>ASD) and data available locally for the</w:t>
            </w:r>
            <w:r>
              <w:rPr>
                <w:spacing w:val="-3"/>
                <w:sz w:val="20"/>
              </w:rPr>
              <w:t> </w:t>
            </w:r>
            <w:r>
              <w:rPr>
                <w:sz w:val="20"/>
              </w:rPr>
              <w:t>SMO</w:t>
            </w:r>
            <w:r>
              <w:rPr>
                <w:spacing w:val="-3"/>
                <w:sz w:val="20"/>
              </w:rPr>
              <w:t> </w:t>
            </w:r>
            <w:r>
              <w:rPr>
                <w:sz w:val="20"/>
              </w:rPr>
              <w:t>to</w:t>
            </w:r>
            <w:r>
              <w:rPr>
                <w:spacing w:val="-3"/>
                <w:sz w:val="20"/>
              </w:rPr>
              <w:t> </w:t>
            </w:r>
            <w:r>
              <w:rPr>
                <w:sz w:val="20"/>
              </w:rPr>
              <w:t>process</w:t>
            </w:r>
            <w:r>
              <w:rPr>
                <w:spacing w:val="-3"/>
                <w:sz w:val="20"/>
              </w:rPr>
              <w:t> </w:t>
            </w:r>
            <w:r>
              <w:rPr>
                <w:sz w:val="20"/>
              </w:rPr>
              <w:t>the</w:t>
            </w:r>
            <w:r>
              <w:rPr>
                <w:spacing w:val="-3"/>
                <w:sz w:val="20"/>
              </w:rPr>
              <w:t> </w:t>
            </w:r>
            <w:r>
              <w:rPr>
                <w:sz w:val="20"/>
              </w:rPr>
              <w:t>decision.</w:t>
            </w:r>
            <w:r>
              <w:rPr>
                <w:spacing w:val="-3"/>
                <w:sz w:val="20"/>
              </w:rPr>
              <w:t> </w:t>
            </w:r>
            <w:r>
              <w:rPr>
                <w:sz w:val="20"/>
              </w:rPr>
              <w:t>Note:</w:t>
            </w:r>
            <w:r>
              <w:rPr>
                <w:spacing w:val="-3"/>
                <w:sz w:val="20"/>
              </w:rPr>
              <w:t> </w:t>
            </w:r>
            <w:r>
              <w:rPr>
                <w:sz w:val="20"/>
              </w:rPr>
              <w:t>data</w:t>
            </w:r>
            <w:r>
              <w:rPr>
                <w:spacing w:val="-5"/>
                <w:sz w:val="20"/>
              </w:rPr>
              <w:t> </w:t>
            </w:r>
            <w:r>
              <w:rPr>
                <w:sz w:val="20"/>
              </w:rPr>
              <w:t>may</w:t>
            </w:r>
            <w:r>
              <w:rPr>
                <w:spacing w:val="-3"/>
                <w:sz w:val="20"/>
              </w:rPr>
              <w:t> </w:t>
            </w:r>
            <w:r>
              <w:rPr>
                <w:sz w:val="20"/>
              </w:rPr>
              <w:t>be</w:t>
            </w:r>
            <w:r>
              <w:rPr>
                <w:spacing w:val="-5"/>
                <w:sz w:val="20"/>
              </w:rPr>
              <w:t> </w:t>
            </w:r>
            <w:r>
              <w:rPr>
                <w:sz w:val="20"/>
              </w:rPr>
              <w:t>anything</w:t>
            </w:r>
            <w:r>
              <w:rPr>
                <w:spacing w:val="-3"/>
                <w:sz w:val="20"/>
              </w:rPr>
              <w:t> </w:t>
            </w:r>
            <w:r>
              <w:rPr>
                <w:sz w:val="20"/>
              </w:rPr>
              <w:t>that</w:t>
            </w:r>
            <w:r>
              <w:rPr>
                <w:spacing w:val="-3"/>
                <w:sz w:val="20"/>
              </w:rPr>
              <w:t> </w:t>
            </w:r>
            <w:r>
              <w:rPr>
                <w:sz w:val="20"/>
              </w:rPr>
              <w:t>the</w:t>
            </w:r>
            <w:r>
              <w:rPr>
                <w:spacing w:val="-3"/>
                <w:sz w:val="20"/>
              </w:rPr>
              <w:t> </w:t>
            </w:r>
            <w:r>
              <w:rPr>
                <w:sz w:val="20"/>
              </w:rPr>
              <w:t>SMO</w:t>
            </w:r>
            <w:r>
              <w:rPr>
                <w:spacing w:val="-3"/>
                <w:sz w:val="20"/>
              </w:rPr>
              <w:t> </w:t>
            </w:r>
            <w:r>
              <w:rPr>
                <w:sz w:val="20"/>
              </w:rPr>
              <w:t>knows out of the scope of the ASD and K8s resource descriptor.</w:t>
            </w:r>
          </w:p>
          <w:p>
            <w:pPr>
              <w:pStyle w:val="TableParagraph"/>
              <w:spacing w:before="180"/>
              <w:ind w:left="52"/>
              <w:rPr>
                <w:sz w:val="20"/>
              </w:rPr>
            </w:pPr>
            <w:r>
              <w:rPr>
                <w:sz w:val="20"/>
              </w:rPr>
              <w:t>The orchestrator makes a homing decision that matches the NF deployment requirements. It identifies a K8s cluster type or instance to deploy upon. The Homing operation selects the DMS that will be used. If an operator has multiple clouds</w:t>
            </w:r>
            <w:r>
              <w:rPr>
                <w:spacing w:val="-5"/>
                <w:sz w:val="20"/>
              </w:rPr>
              <w:t> </w:t>
            </w:r>
            <w:r>
              <w:rPr>
                <w:sz w:val="20"/>
              </w:rPr>
              <w:t>(each</w:t>
            </w:r>
            <w:r>
              <w:rPr>
                <w:spacing w:val="-5"/>
                <w:sz w:val="20"/>
              </w:rPr>
              <w:t> </w:t>
            </w:r>
            <w:r>
              <w:rPr>
                <w:sz w:val="20"/>
              </w:rPr>
              <w:t>one</w:t>
            </w:r>
            <w:r>
              <w:rPr>
                <w:spacing w:val="-4"/>
                <w:sz w:val="20"/>
              </w:rPr>
              <w:t> </w:t>
            </w:r>
            <w:r>
              <w:rPr>
                <w:sz w:val="20"/>
              </w:rPr>
              <w:t>with</w:t>
            </w:r>
            <w:r>
              <w:rPr>
                <w:spacing w:val="-3"/>
                <w:sz w:val="20"/>
              </w:rPr>
              <w:t> </w:t>
            </w:r>
            <w:r>
              <w:rPr>
                <w:sz w:val="20"/>
              </w:rPr>
              <w:t>multiple</w:t>
            </w:r>
            <w:r>
              <w:rPr>
                <w:spacing w:val="-4"/>
                <w:sz w:val="20"/>
              </w:rPr>
              <w:t> </w:t>
            </w:r>
            <w:r>
              <w:rPr>
                <w:sz w:val="20"/>
              </w:rPr>
              <w:t>DMSes),</w:t>
            </w:r>
            <w:r>
              <w:rPr>
                <w:spacing w:val="-4"/>
                <w:sz w:val="20"/>
              </w:rPr>
              <w:t> </w:t>
            </w:r>
            <w:r>
              <w:rPr>
                <w:sz w:val="20"/>
              </w:rPr>
              <w:t>the</w:t>
            </w:r>
            <w:r>
              <w:rPr>
                <w:spacing w:val="-4"/>
                <w:sz w:val="20"/>
              </w:rPr>
              <w:t> </w:t>
            </w:r>
            <w:r>
              <w:rPr>
                <w:sz w:val="20"/>
              </w:rPr>
              <w:t>orchestrator</w:t>
            </w:r>
            <w:r>
              <w:rPr>
                <w:spacing w:val="-4"/>
                <w:sz w:val="20"/>
              </w:rPr>
              <w:t> </w:t>
            </w:r>
            <w:r>
              <w:rPr>
                <w:sz w:val="20"/>
              </w:rPr>
              <w:t>will</w:t>
            </w:r>
            <w:r>
              <w:rPr>
                <w:spacing w:val="-5"/>
                <w:sz w:val="20"/>
              </w:rPr>
              <w:t> </w:t>
            </w:r>
            <w:r>
              <w:rPr>
                <w:sz w:val="20"/>
              </w:rPr>
              <w:t>identify</w:t>
            </w:r>
            <w:r>
              <w:rPr>
                <w:spacing w:val="-3"/>
                <w:sz w:val="20"/>
              </w:rPr>
              <w:t> </w:t>
            </w:r>
            <w:r>
              <w:rPr>
                <w:sz w:val="20"/>
              </w:rPr>
              <w:t>which</w:t>
            </w:r>
            <w:r>
              <w:rPr>
                <w:spacing w:val="-3"/>
                <w:sz w:val="20"/>
              </w:rPr>
              <w:t> </w:t>
            </w:r>
            <w:r>
              <w:rPr>
                <w:sz w:val="20"/>
              </w:rPr>
              <w:t>cloud and DMS that are used.</w:t>
            </w:r>
          </w:p>
        </w:tc>
        <w:tc>
          <w:tcPr>
            <w:tcW w:w="993" w:type="dxa"/>
          </w:tcPr>
          <w:p>
            <w:pPr>
              <w:pStyle w:val="TableParagraph"/>
              <w:ind w:left="0"/>
              <w:rPr>
                <w:sz w:val="18"/>
              </w:rPr>
            </w:pPr>
          </w:p>
        </w:tc>
      </w:tr>
      <w:tr>
        <w:trPr>
          <w:trHeight w:val="1334" w:hRule="atLeast"/>
        </w:trPr>
        <w:tc>
          <w:tcPr>
            <w:tcW w:w="1692" w:type="dxa"/>
          </w:tcPr>
          <w:p>
            <w:pPr>
              <w:pStyle w:val="TableParagraph"/>
              <w:ind w:left="0"/>
              <w:rPr>
                <w:rFonts w:ascii="Arial"/>
                <w:b/>
                <w:sz w:val="20"/>
              </w:rPr>
            </w:pPr>
          </w:p>
          <w:p>
            <w:pPr>
              <w:pStyle w:val="TableParagraph"/>
              <w:spacing w:before="3"/>
              <w:ind w:left="0"/>
              <w:rPr>
                <w:rFonts w:ascii="Arial"/>
                <w:b/>
                <w:sz w:val="20"/>
              </w:rPr>
            </w:pPr>
          </w:p>
          <w:p>
            <w:pPr>
              <w:pStyle w:val="TableParagraph"/>
              <w:spacing w:before="1"/>
              <w:ind w:left="52"/>
              <w:rPr>
                <w:sz w:val="20"/>
              </w:rPr>
            </w:pPr>
            <w:r>
              <w:rPr>
                <w:sz w:val="20"/>
              </w:rPr>
              <w:t>Step</w:t>
            </w:r>
            <w:r>
              <w:rPr>
                <w:spacing w:val="-2"/>
                <w:sz w:val="20"/>
              </w:rPr>
              <w:t> </w:t>
            </w:r>
            <w:r>
              <w:rPr>
                <w:sz w:val="20"/>
              </w:rPr>
              <w:t>8</w:t>
            </w:r>
            <w:r>
              <w:rPr>
                <w:spacing w:val="-1"/>
                <w:sz w:val="20"/>
              </w:rPr>
              <w:t> </w:t>
            </w:r>
            <w:r>
              <w:rPr>
                <w:spacing w:val="-2"/>
                <w:sz w:val="20"/>
              </w:rPr>
              <w:t>(ALT)</w:t>
            </w:r>
          </w:p>
        </w:tc>
        <w:tc>
          <w:tcPr>
            <w:tcW w:w="6805" w:type="dxa"/>
          </w:tcPr>
          <w:p>
            <w:pPr>
              <w:pStyle w:val="TableParagraph"/>
              <w:spacing w:before="27"/>
              <w:ind w:left="52"/>
              <w:rPr>
                <w:sz w:val="20"/>
              </w:rPr>
            </w:pPr>
            <w:r>
              <w:rPr>
                <w:sz w:val="20"/>
              </w:rPr>
              <w:t>HOMING</w:t>
            </w:r>
            <w:r>
              <w:rPr>
                <w:spacing w:val="-6"/>
                <w:sz w:val="20"/>
              </w:rPr>
              <w:t> </w:t>
            </w:r>
            <w:r>
              <w:rPr>
                <w:sz w:val="20"/>
              </w:rPr>
              <w:t>DECISION</w:t>
            </w:r>
            <w:r>
              <w:rPr>
                <w:spacing w:val="-6"/>
                <w:sz w:val="20"/>
              </w:rPr>
              <w:t> </w:t>
            </w:r>
            <w:r>
              <w:rPr>
                <w:sz w:val="20"/>
              </w:rPr>
              <w:t>(CLUSTER</w:t>
            </w:r>
            <w:r>
              <w:rPr>
                <w:spacing w:val="-7"/>
                <w:sz w:val="20"/>
              </w:rPr>
              <w:t> </w:t>
            </w:r>
            <w:r>
              <w:rPr>
                <w:sz w:val="20"/>
              </w:rPr>
              <w:t>ID</w:t>
            </w:r>
            <w:r>
              <w:rPr>
                <w:spacing w:val="-6"/>
                <w:sz w:val="20"/>
              </w:rPr>
              <w:t> </w:t>
            </w:r>
            <w:r>
              <w:rPr>
                <w:sz w:val="20"/>
              </w:rPr>
              <w:t>IS</w:t>
            </w:r>
            <w:r>
              <w:rPr>
                <w:spacing w:val="-6"/>
                <w:sz w:val="20"/>
              </w:rPr>
              <w:t> </w:t>
            </w:r>
            <w:r>
              <w:rPr>
                <w:spacing w:val="-2"/>
                <w:sz w:val="20"/>
              </w:rPr>
              <w:t>AVAILABLE)</w:t>
            </w:r>
          </w:p>
          <w:p>
            <w:pPr>
              <w:pStyle w:val="TableParagraph"/>
              <w:spacing w:before="180"/>
              <w:ind w:left="52"/>
              <w:rPr>
                <w:sz w:val="20"/>
              </w:rPr>
            </w:pPr>
            <w:r>
              <w:rPr>
                <w:sz w:val="20"/>
              </w:rPr>
              <w:t>The orchestrator checks that the inventory has the referred cluster with free resources</w:t>
            </w:r>
            <w:r>
              <w:rPr>
                <w:spacing w:val="-5"/>
                <w:sz w:val="20"/>
              </w:rPr>
              <w:t> </w:t>
            </w:r>
            <w:r>
              <w:rPr>
                <w:sz w:val="20"/>
              </w:rPr>
              <w:t>for</w:t>
            </w:r>
            <w:r>
              <w:rPr>
                <w:spacing w:val="-6"/>
                <w:sz w:val="20"/>
              </w:rPr>
              <w:t> </w:t>
            </w:r>
            <w:r>
              <w:rPr>
                <w:sz w:val="20"/>
              </w:rPr>
              <w:t>placement</w:t>
            </w:r>
            <w:r>
              <w:rPr>
                <w:spacing w:val="-7"/>
                <w:sz w:val="20"/>
              </w:rPr>
              <w:t> </w:t>
            </w:r>
            <w:r>
              <w:rPr>
                <w:sz w:val="20"/>
              </w:rPr>
              <w:t>based</w:t>
            </w:r>
            <w:r>
              <w:rPr>
                <w:spacing w:val="-4"/>
                <w:sz w:val="20"/>
              </w:rPr>
              <w:t> </w:t>
            </w:r>
            <w:r>
              <w:rPr>
                <w:sz w:val="20"/>
              </w:rPr>
              <w:t>on</w:t>
            </w:r>
            <w:r>
              <w:rPr>
                <w:spacing w:val="-4"/>
                <w:sz w:val="20"/>
              </w:rPr>
              <w:t> </w:t>
            </w:r>
            <w:r>
              <w:rPr>
                <w:sz w:val="20"/>
              </w:rPr>
              <w:t>the</w:t>
            </w:r>
            <w:r>
              <w:rPr>
                <w:spacing w:val="-4"/>
                <w:sz w:val="20"/>
              </w:rPr>
              <w:t> </w:t>
            </w:r>
            <w:r>
              <w:rPr>
                <w:sz w:val="20"/>
              </w:rPr>
              <w:t>aggregated</w:t>
            </w:r>
            <w:r>
              <w:rPr>
                <w:spacing w:val="-4"/>
                <w:sz w:val="20"/>
              </w:rPr>
              <w:t> </w:t>
            </w:r>
            <w:r>
              <w:rPr>
                <w:sz w:val="20"/>
              </w:rPr>
              <w:t>resource</w:t>
            </w:r>
            <w:r>
              <w:rPr>
                <w:spacing w:val="-4"/>
                <w:sz w:val="20"/>
              </w:rPr>
              <w:t> </w:t>
            </w:r>
            <w:r>
              <w:rPr>
                <w:sz w:val="20"/>
              </w:rPr>
              <w:t>requirements.</w:t>
            </w:r>
            <w:r>
              <w:rPr>
                <w:spacing w:val="-4"/>
                <w:sz w:val="20"/>
              </w:rPr>
              <w:t> </w:t>
            </w:r>
            <w:r>
              <w:rPr>
                <w:sz w:val="20"/>
              </w:rPr>
              <w:t>Also,</w:t>
            </w:r>
            <w:r>
              <w:rPr>
                <w:spacing w:val="-4"/>
                <w:sz w:val="20"/>
              </w:rPr>
              <w:t> </w:t>
            </w:r>
            <w:r>
              <w:rPr>
                <w:sz w:val="20"/>
              </w:rPr>
              <w:t>it checks that the cluster fulfils the constraints from the DeploymentDescriptor.</w:t>
            </w:r>
          </w:p>
        </w:tc>
        <w:tc>
          <w:tcPr>
            <w:tcW w:w="993" w:type="dxa"/>
          </w:tcPr>
          <w:p>
            <w:pPr>
              <w:pStyle w:val="TableParagraph"/>
              <w:ind w:left="0"/>
              <w:rPr>
                <w:sz w:val="18"/>
              </w:rPr>
            </w:pPr>
          </w:p>
        </w:tc>
      </w:tr>
      <w:tr>
        <w:trPr>
          <w:trHeight w:val="2385"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spacing w:before="66"/>
              <w:ind w:left="0"/>
              <w:rPr>
                <w:rFonts w:ascii="Arial"/>
                <w:b/>
                <w:sz w:val="20"/>
              </w:rPr>
            </w:pPr>
          </w:p>
          <w:p>
            <w:pPr>
              <w:pStyle w:val="TableParagraph"/>
              <w:ind w:left="52"/>
              <w:rPr>
                <w:sz w:val="20"/>
              </w:rPr>
            </w:pPr>
            <w:r>
              <w:rPr>
                <w:sz w:val="20"/>
              </w:rPr>
              <w:t>Step</w:t>
            </w:r>
            <w:r>
              <w:rPr>
                <w:spacing w:val="-2"/>
                <w:sz w:val="20"/>
              </w:rPr>
              <w:t> </w:t>
            </w:r>
            <w:r>
              <w:rPr>
                <w:sz w:val="20"/>
              </w:rPr>
              <w:t>9</w:t>
            </w:r>
            <w:r>
              <w:rPr>
                <w:spacing w:val="-1"/>
                <w:sz w:val="20"/>
              </w:rPr>
              <w:t> </w:t>
            </w:r>
            <w:r>
              <w:rPr>
                <w:spacing w:val="-2"/>
                <w:sz w:val="20"/>
              </w:rPr>
              <w:t>(ALT)</w:t>
            </w:r>
          </w:p>
        </w:tc>
        <w:tc>
          <w:tcPr>
            <w:tcW w:w="6805" w:type="dxa"/>
          </w:tcPr>
          <w:p>
            <w:pPr>
              <w:pStyle w:val="TableParagraph"/>
              <w:spacing w:before="26"/>
              <w:ind w:left="52"/>
              <w:rPr>
                <w:sz w:val="20"/>
              </w:rPr>
            </w:pPr>
            <w:r>
              <w:rPr>
                <w:sz w:val="20"/>
              </w:rPr>
              <w:t>POSSIBLE</w:t>
            </w:r>
            <w:r>
              <w:rPr>
                <w:spacing w:val="-8"/>
                <w:sz w:val="20"/>
              </w:rPr>
              <w:t> </w:t>
            </w:r>
            <w:r>
              <w:rPr>
                <w:sz w:val="20"/>
              </w:rPr>
              <w:t>ALTERNATIVE</w:t>
            </w:r>
            <w:r>
              <w:rPr>
                <w:spacing w:val="-5"/>
                <w:sz w:val="20"/>
              </w:rPr>
              <w:t> </w:t>
            </w:r>
            <w:r>
              <w:rPr>
                <w:sz w:val="20"/>
              </w:rPr>
              <w:t>FLOW:</w:t>
            </w:r>
            <w:r>
              <w:rPr>
                <w:spacing w:val="-9"/>
                <w:sz w:val="20"/>
              </w:rPr>
              <w:t> </w:t>
            </w:r>
            <w:r>
              <w:rPr>
                <w:sz w:val="20"/>
              </w:rPr>
              <w:t>HOMING</w:t>
            </w:r>
            <w:r>
              <w:rPr>
                <w:spacing w:val="-8"/>
                <w:sz w:val="20"/>
              </w:rPr>
              <w:t> </w:t>
            </w:r>
            <w:r>
              <w:rPr>
                <w:sz w:val="20"/>
              </w:rPr>
              <w:t>DECISION</w:t>
            </w:r>
            <w:r>
              <w:rPr>
                <w:spacing w:val="-8"/>
                <w:sz w:val="20"/>
              </w:rPr>
              <w:t> </w:t>
            </w:r>
            <w:r>
              <w:rPr>
                <w:sz w:val="20"/>
              </w:rPr>
              <w:t>(CLUSTER</w:t>
            </w:r>
            <w:r>
              <w:rPr>
                <w:spacing w:val="-9"/>
                <w:sz w:val="20"/>
              </w:rPr>
              <w:t> </w:t>
            </w:r>
            <w:r>
              <w:rPr>
                <w:sz w:val="20"/>
              </w:rPr>
              <w:t>ID PROVIDED BUT NO FREE RESOURCES OR CONSTRAINTS NOT </w:t>
            </w:r>
            <w:r>
              <w:rPr>
                <w:spacing w:val="-2"/>
                <w:sz w:val="20"/>
              </w:rPr>
              <w:t>FULFILED)</w:t>
            </w:r>
          </w:p>
          <w:p>
            <w:pPr>
              <w:pStyle w:val="TableParagraph"/>
              <w:spacing w:before="181"/>
              <w:ind w:left="52"/>
              <w:rPr>
                <w:sz w:val="20"/>
              </w:rPr>
            </w:pPr>
            <w:r>
              <w:rPr>
                <w:sz w:val="20"/>
              </w:rPr>
              <w:t>The</w:t>
            </w:r>
            <w:r>
              <w:rPr>
                <w:spacing w:val="-4"/>
                <w:sz w:val="20"/>
              </w:rPr>
              <w:t> </w:t>
            </w:r>
            <w:r>
              <w:rPr>
                <w:sz w:val="20"/>
              </w:rPr>
              <w:t>cluster</w:t>
            </w:r>
            <w:r>
              <w:rPr>
                <w:spacing w:val="-3"/>
                <w:sz w:val="20"/>
              </w:rPr>
              <w:t> </w:t>
            </w:r>
            <w:r>
              <w:rPr>
                <w:sz w:val="20"/>
              </w:rPr>
              <w:t>designated</w:t>
            </w:r>
            <w:r>
              <w:rPr>
                <w:spacing w:val="-5"/>
                <w:sz w:val="20"/>
              </w:rPr>
              <w:t> </w:t>
            </w:r>
            <w:r>
              <w:rPr>
                <w:sz w:val="20"/>
              </w:rPr>
              <w:t>by</w:t>
            </w:r>
            <w:r>
              <w:rPr>
                <w:spacing w:val="-3"/>
                <w:sz w:val="20"/>
              </w:rPr>
              <w:t> </w:t>
            </w:r>
            <w:r>
              <w:rPr>
                <w:sz w:val="20"/>
              </w:rPr>
              <w:t>the</w:t>
            </w:r>
            <w:r>
              <w:rPr>
                <w:spacing w:val="-7"/>
                <w:sz w:val="20"/>
              </w:rPr>
              <w:t> </w:t>
            </w:r>
            <w:r>
              <w:rPr>
                <w:sz w:val="20"/>
              </w:rPr>
              <w:t>Cluster</w:t>
            </w:r>
            <w:r>
              <w:rPr>
                <w:spacing w:val="-3"/>
                <w:sz w:val="20"/>
              </w:rPr>
              <w:t> </w:t>
            </w:r>
            <w:r>
              <w:rPr>
                <w:sz w:val="20"/>
              </w:rPr>
              <w:t>ID</w:t>
            </w:r>
            <w:r>
              <w:rPr>
                <w:spacing w:val="-4"/>
                <w:sz w:val="20"/>
              </w:rPr>
              <w:t> </w:t>
            </w:r>
            <w:r>
              <w:rPr>
                <w:sz w:val="20"/>
              </w:rPr>
              <w:t>doesn’t</w:t>
            </w:r>
            <w:r>
              <w:rPr>
                <w:spacing w:val="-5"/>
                <w:sz w:val="20"/>
              </w:rPr>
              <w:t> </w:t>
            </w:r>
            <w:r>
              <w:rPr>
                <w:sz w:val="20"/>
              </w:rPr>
              <w:t>have</w:t>
            </w:r>
            <w:r>
              <w:rPr>
                <w:spacing w:val="-4"/>
                <w:sz w:val="20"/>
              </w:rPr>
              <w:t> </w:t>
            </w:r>
            <w:r>
              <w:rPr>
                <w:sz w:val="20"/>
              </w:rPr>
              <w:t>the</w:t>
            </w:r>
            <w:r>
              <w:rPr>
                <w:spacing w:val="-4"/>
                <w:sz w:val="20"/>
              </w:rPr>
              <w:t> </w:t>
            </w:r>
            <w:r>
              <w:rPr>
                <w:sz w:val="20"/>
              </w:rPr>
              <w:t>free</w:t>
            </w:r>
            <w:r>
              <w:rPr>
                <w:spacing w:val="-4"/>
                <w:sz w:val="20"/>
              </w:rPr>
              <w:t> </w:t>
            </w:r>
            <w:r>
              <w:rPr>
                <w:sz w:val="20"/>
              </w:rPr>
              <w:t>resources</w:t>
            </w:r>
            <w:r>
              <w:rPr>
                <w:spacing w:val="-5"/>
                <w:sz w:val="20"/>
              </w:rPr>
              <w:t> </w:t>
            </w:r>
            <w:r>
              <w:rPr>
                <w:sz w:val="20"/>
              </w:rPr>
              <w:t>needed</w:t>
            </w:r>
            <w:r>
              <w:rPr>
                <w:spacing w:val="-3"/>
                <w:sz w:val="20"/>
              </w:rPr>
              <w:t> </w:t>
            </w:r>
            <w:r>
              <w:rPr>
                <w:sz w:val="20"/>
              </w:rPr>
              <w:t>for the application deployment.</w:t>
            </w:r>
          </w:p>
          <w:p>
            <w:pPr>
              <w:pStyle w:val="TableParagraph"/>
              <w:spacing w:before="181"/>
              <w:ind w:left="52"/>
              <w:rPr>
                <w:sz w:val="20"/>
              </w:rPr>
            </w:pPr>
            <w:r>
              <w:rPr>
                <w:sz w:val="20"/>
              </w:rPr>
              <w:t>A</w:t>
            </w:r>
            <w:r>
              <w:rPr>
                <w:spacing w:val="-4"/>
                <w:sz w:val="20"/>
              </w:rPr>
              <w:t> </w:t>
            </w:r>
            <w:r>
              <w:rPr>
                <w:sz w:val="20"/>
              </w:rPr>
              <w:t>failure</w:t>
            </w:r>
            <w:r>
              <w:rPr>
                <w:spacing w:val="-3"/>
                <w:sz w:val="20"/>
              </w:rPr>
              <w:t> </w:t>
            </w:r>
            <w:r>
              <w:rPr>
                <w:sz w:val="20"/>
              </w:rPr>
              <w:t>notification</w:t>
            </w:r>
            <w:r>
              <w:rPr>
                <w:spacing w:val="-4"/>
                <w:sz w:val="20"/>
              </w:rPr>
              <w:t> </w:t>
            </w:r>
            <w:r>
              <w:rPr>
                <w:sz w:val="20"/>
              </w:rPr>
              <w:t>is</w:t>
            </w:r>
            <w:r>
              <w:rPr>
                <w:spacing w:val="-5"/>
                <w:sz w:val="20"/>
              </w:rPr>
              <w:t> </w:t>
            </w:r>
            <w:r>
              <w:rPr>
                <w:spacing w:val="-4"/>
                <w:sz w:val="20"/>
              </w:rPr>
              <w:t>sent.</w:t>
            </w:r>
          </w:p>
          <w:p>
            <w:pPr>
              <w:pStyle w:val="TableParagraph"/>
              <w:spacing w:before="178"/>
              <w:ind w:left="52"/>
              <w:rPr>
                <w:sz w:val="20"/>
              </w:rPr>
            </w:pPr>
            <w:r>
              <w:rPr>
                <w:sz w:val="20"/>
              </w:rPr>
              <w:t>The</w:t>
            </w:r>
            <w:r>
              <w:rPr>
                <w:spacing w:val="-5"/>
                <w:sz w:val="20"/>
              </w:rPr>
              <w:t> </w:t>
            </w:r>
            <w:r>
              <w:rPr>
                <w:sz w:val="20"/>
              </w:rPr>
              <w:t>orchestrator</w:t>
            </w:r>
            <w:r>
              <w:rPr>
                <w:spacing w:val="-4"/>
                <w:sz w:val="20"/>
              </w:rPr>
              <w:t> </w:t>
            </w:r>
            <w:r>
              <w:rPr>
                <w:sz w:val="20"/>
              </w:rPr>
              <w:t>continues</w:t>
            </w:r>
            <w:r>
              <w:rPr>
                <w:spacing w:val="-5"/>
                <w:sz w:val="20"/>
              </w:rPr>
              <w:t> </w:t>
            </w:r>
            <w:r>
              <w:rPr>
                <w:sz w:val="20"/>
              </w:rPr>
              <w:t>to</w:t>
            </w:r>
            <w:r>
              <w:rPr>
                <w:spacing w:val="-6"/>
                <w:sz w:val="20"/>
              </w:rPr>
              <w:t> </w:t>
            </w:r>
            <w:r>
              <w:rPr>
                <w:sz w:val="20"/>
              </w:rPr>
              <w:t>seek</w:t>
            </w:r>
            <w:r>
              <w:rPr>
                <w:spacing w:val="-3"/>
                <w:sz w:val="20"/>
              </w:rPr>
              <w:t> </w:t>
            </w:r>
            <w:r>
              <w:rPr>
                <w:sz w:val="20"/>
              </w:rPr>
              <w:t>a</w:t>
            </w:r>
            <w:r>
              <w:rPr>
                <w:spacing w:val="-5"/>
                <w:sz w:val="20"/>
              </w:rPr>
              <w:t> </w:t>
            </w:r>
            <w:r>
              <w:rPr>
                <w:sz w:val="20"/>
              </w:rPr>
              <w:t>suitable</w:t>
            </w:r>
            <w:r>
              <w:rPr>
                <w:spacing w:val="-4"/>
                <w:sz w:val="20"/>
              </w:rPr>
              <w:t> </w:t>
            </w:r>
            <w:r>
              <w:rPr>
                <w:sz w:val="20"/>
              </w:rPr>
              <w:t>cluster,</w:t>
            </w:r>
            <w:r>
              <w:rPr>
                <w:spacing w:val="-4"/>
                <w:sz w:val="20"/>
              </w:rPr>
              <w:t> </w:t>
            </w:r>
            <w:r>
              <w:rPr>
                <w:sz w:val="20"/>
              </w:rPr>
              <w:t>going</w:t>
            </w:r>
            <w:r>
              <w:rPr>
                <w:spacing w:val="-4"/>
                <w:sz w:val="20"/>
              </w:rPr>
              <w:t> </w:t>
            </w:r>
            <w:r>
              <w:rPr>
                <w:sz w:val="20"/>
              </w:rPr>
              <w:t>back</w:t>
            </w:r>
            <w:r>
              <w:rPr>
                <w:spacing w:val="-3"/>
                <w:sz w:val="20"/>
              </w:rPr>
              <w:t> </w:t>
            </w:r>
            <w:r>
              <w:rPr>
                <w:sz w:val="20"/>
              </w:rPr>
              <w:t>to</w:t>
            </w:r>
            <w:r>
              <w:rPr>
                <w:spacing w:val="-4"/>
                <w:sz w:val="20"/>
              </w:rPr>
              <w:t> </w:t>
            </w:r>
            <w:r>
              <w:rPr>
                <w:sz w:val="20"/>
              </w:rPr>
              <w:t>step</w:t>
            </w:r>
            <w:r>
              <w:rPr>
                <w:spacing w:val="-3"/>
                <w:sz w:val="20"/>
              </w:rPr>
              <w:t> </w:t>
            </w:r>
            <w:r>
              <w:rPr>
                <w:spacing w:val="-5"/>
                <w:sz w:val="20"/>
              </w:rPr>
              <w:t>5.</w:t>
            </w:r>
          </w:p>
        </w:tc>
        <w:tc>
          <w:tcPr>
            <w:tcW w:w="993" w:type="dxa"/>
          </w:tcPr>
          <w:p>
            <w:pPr>
              <w:pStyle w:val="TableParagraph"/>
              <w:ind w:left="0"/>
              <w:rPr>
                <w:sz w:val="18"/>
              </w:rPr>
            </w:pPr>
          </w:p>
        </w:tc>
      </w:tr>
    </w:tbl>
    <w:p>
      <w:pPr>
        <w:spacing w:after="0"/>
        <w:rPr>
          <w:sz w:val="18"/>
        </w:rPr>
        <w:sectPr>
          <w:type w:val="continuous"/>
          <w:pgSz w:w="11910" w:h="16850"/>
          <w:pgMar w:header="864" w:footer="488" w:top="1580" w:bottom="1101" w:left="740" w:right="600"/>
        </w:sectPr>
      </w:pPr>
    </w:p>
    <w:tbl>
      <w:tblPr>
        <w:tblW w:w="0" w:type="auto"/>
        <w:jc w:val="left"/>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2"/>
        <w:gridCol w:w="6805"/>
        <w:gridCol w:w="993"/>
      </w:tblGrid>
      <w:tr>
        <w:trPr>
          <w:trHeight w:val="693" w:hRule="atLeast"/>
        </w:trPr>
        <w:tc>
          <w:tcPr>
            <w:tcW w:w="1692" w:type="dxa"/>
          </w:tcPr>
          <w:p>
            <w:pPr>
              <w:pStyle w:val="TableParagraph"/>
              <w:ind w:left="0"/>
              <w:rPr>
                <w:sz w:val="18"/>
              </w:rPr>
            </w:pPr>
          </w:p>
        </w:tc>
        <w:tc>
          <w:tcPr>
            <w:tcW w:w="6805" w:type="dxa"/>
          </w:tcPr>
          <w:p>
            <w:pPr>
              <w:pStyle w:val="TableParagraph"/>
              <w:spacing w:before="27"/>
              <w:ind w:left="52"/>
              <w:rPr>
                <w:sz w:val="20"/>
              </w:rPr>
            </w:pPr>
            <w:r>
              <w:rPr>
                <w:sz w:val="20"/>
              </w:rPr>
              <w:t>Note:</w:t>
            </w:r>
            <w:r>
              <w:rPr>
                <w:spacing w:val="-4"/>
                <w:sz w:val="20"/>
              </w:rPr>
              <w:t> </w:t>
            </w:r>
            <w:r>
              <w:rPr>
                <w:sz w:val="20"/>
              </w:rPr>
              <w:t>The</w:t>
            </w:r>
            <w:r>
              <w:rPr>
                <w:spacing w:val="-4"/>
                <w:sz w:val="20"/>
              </w:rPr>
              <w:t> </w:t>
            </w:r>
            <w:r>
              <w:rPr>
                <w:sz w:val="20"/>
              </w:rPr>
              <w:t>repetition,</w:t>
            </w:r>
            <w:r>
              <w:rPr>
                <w:spacing w:val="-6"/>
                <w:sz w:val="20"/>
              </w:rPr>
              <w:t> </w:t>
            </w:r>
            <w:r>
              <w:rPr>
                <w:sz w:val="20"/>
              </w:rPr>
              <w:t>defaults</w:t>
            </w:r>
            <w:r>
              <w:rPr>
                <w:spacing w:val="-5"/>
                <w:sz w:val="20"/>
              </w:rPr>
              <w:t> </w:t>
            </w:r>
            <w:r>
              <w:rPr>
                <w:sz w:val="20"/>
              </w:rPr>
              <w:t>for</w:t>
            </w:r>
            <w:r>
              <w:rPr>
                <w:spacing w:val="-4"/>
                <w:sz w:val="20"/>
              </w:rPr>
              <w:t> </w:t>
            </w:r>
            <w:r>
              <w:rPr>
                <w:sz w:val="20"/>
              </w:rPr>
              <w:t>retries</w:t>
            </w:r>
            <w:r>
              <w:rPr>
                <w:spacing w:val="-5"/>
                <w:sz w:val="20"/>
              </w:rPr>
              <w:t> </w:t>
            </w:r>
            <w:r>
              <w:rPr>
                <w:sz w:val="20"/>
              </w:rPr>
              <w:t>of</w:t>
            </w:r>
            <w:r>
              <w:rPr>
                <w:spacing w:val="-4"/>
                <w:sz w:val="20"/>
              </w:rPr>
              <w:t> </w:t>
            </w:r>
            <w:r>
              <w:rPr>
                <w:sz w:val="20"/>
              </w:rPr>
              <w:t>the</w:t>
            </w:r>
            <w:r>
              <w:rPr>
                <w:spacing w:val="-4"/>
                <w:sz w:val="20"/>
              </w:rPr>
              <w:t> </w:t>
            </w:r>
            <w:r>
              <w:rPr>
                <w:sz w:val="20"/>
              </w:rPr>
              <w:t>homing</w:t>
            </w:r>
            <w:r>
              <w:rPr>
                <w:spacing w:val="-5"/>
                <w:sz w:val="20"/>
              </w:rPr>
              <w:t> </w:t>
            </w:r>
            <w:r>
              <w:rPr>
                <w:sz w:val="20"/>
              </w:rPr>
              <w:t>decision</w:t>
            </w:r>
            <w:r>
              <w:rPr>
                <w:spacing w:val="-3"/>
                <w:sz w:val="20"/>
              </w:rPr>
              <w:t> </w:t>
            </w:r>
            <w:r>
              <w:rPr>
                <w:sz w:val="20"/>
              </w:rPr>
              <w:t>are</w:t>
            </w:r>
            <w:r>
              <w:rPr>
                <w:spacing w:val="-4"/>
                <w:sz w:val="20"/>
              </w:rPr>
              <w:t> </w:t>
            </w:r>
            <w:r>
              <w:rPr>
                <w:sz w:val="20"/>
              </w:rPr>
              <w:t>implementation </w:t>
            </w:r>
            <w:r>
              <w:rPr>
                <w:spacing w:val="-2"/>
                <w:sz w:val="20"/>
              </w:rPr>
              <w:t>specific.</w:t>
            </w:r>
          </w:p>
        </w:tc>
        <w:tc>
          <w:tcPr>
            <w:tcW w:w="993" w:type="dxa"/>
          </w:tcPr>
          <w:p>
            <w:pPr>
              <w:pStyle w:val="TableParagraph"/>
              <w:ind w:left="0"/>
              <w:rPr>
                <w:sz w:val="18"/>
              </w:rPr>
            </w:pPr>
          </w:p>
        </w:tc>
      </w:tr>
      <w:tr>
        <w:trPr>
          <w:trHeight w:val="1974"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spacing w:before="94"/>
              <w:ind w:left="0"/>
              <w:rPr>
                <w:rFonts w:ascii="Arial"/>
                <w:b/>
                <w:sz w:val="20"/>
              </w:rPr>
            </w:pPr>
          </w:p>
          <w:p>
            <w:pPr>
              <w:pStyle w:val="TableParagraph"/>
              <w:spacing w:before="1"/>
              <w:ind w:left="52"/>
              <w:rPr>
                <w:sz w:val="20"/>
              </w:rPr>
            </w:pPr>
            <w:r>
              <w:rPr>
                <w:sz w:val="20"/>
              </w:rPr>
              <w:t>Step</w:t>
            </w:r>
            <w:r>
              <w:rPr>
                <w:spacing w:val="-2"/>
                <w:sz w:val="20"/>
              </w:rPr>
              <w:t> </w:t>
            </w:r>
            <w:r>
              <w:rPr>
                <w:sz w:val="20"/>
              </w:rPr>
              <w:t>10</w:t>
            </w:r>
            <w:r>
              <w:rPr>
                <w:spacing w:val="-1"/>
                <w:sz w:val="20"/>
              </w:rPr>
              <w:t> </w:t>
            </w:r>
            <w:r>
              <w:rPr>
                <w:spacing w:val="-2"/>
                <w:sz w:val="20"/>
              </w:rPr>
              <w:t>(ALT)</w:t>
            </w:r>
          </w:p>
        </w:tc>
        <w:tc>
          <w:tcPr>
            <w:tcW w:w="6805" w:type="dxa"/>
          </w:tcPr>
          <w:p>
            <w:pPr>
              <w:pStyle w:val="TableParagraph"/>
              <w:spacing w:before="29"/>
              <w:ind w:left="52"/>
              <w:rPr>
                <w:sz w:val="20"/>
              </w:rPr>
            </w:pPr>
            <w:r>
              <w:rPr>
                <w:sz w:val="20"/>
              </w:rPr>
              <w:t>ALT</w:t>
            </w:r>
            <w:r>
              <w:rPr>
                <w:spacing w:val="-8"/>
                <w:sz w:val="20"/>
              </w:rPr>
              <w:t> </w:t>
            </w:r>
            <w:r>
              <w:rPr>
                <w:sz w:val="20"/>
              </w:rPr>
              <w:t>FLOW:</w:t>
            </w:r>
            <w:r>
              <w:rPr>
                <w:spacing w:val="-9"/>
                <w:sz w:val="20"/>
              </w:rPr>
              <w:t> </w:t>
            </w:r>
            <w:r>
              <w:rPr>
                <w:sz w:val="20"/>
              </w:rPr>
              <w:t>ADDITIONAL</w:t>
            </w:r>
            <w:r>
              <w:rPr>
                <w:spacing w:val="-5"/>
                <w:sz w:val="20"/>
              </w:rPr>
              <w:t> </w:t>
            </w:r>
            <w:r>
              <w:rPr>
                <w:sz w:val="20"/>
              </w:rPr>
              <w:t>CLUSTER</w:t>
            </w:r>
            <w:r>
              <w:rPr>
                <w:spacing w:val="-7"/>
                <w:sz w:val="20"/>
              </w:rPr>
              <w:t> </w:t>
            </w:r>
            <w:r>
              <w:rPr>
                <w:sz w:val="20"/>
              </w:rPr>
              <w:t>PROVISIONING</w:t>
            </w:r>
            <w:r>
              <w:rPr>
                <w:spacing w:val="-6"/>
                <w:sz w:val="20"/>
              </w:rPr>
              <w:t> </w:t>
            </w:r>
            <w:r>
              <w:rPr>
                <w:sz w:val="20"/>
              </w:rPr>
              <w:t>IS</w:t>
            </w:r>
            <w:r>
              <w:rPr>
                <w:spacing w:val="-9"/>
                <w:sz w:val="20"/>
              </w:rPr>
              <w:t> </w:t>
            </w:r>
            <w:r>
              <w:rPr>
                <w:spacing w:val="-2"/>
                <w:sz w:val="20"/>
              </w:rPr>
              <w:t>NEEDED</w:t>
            </w:r>
          </w:p>
          <w:p>
            <w:pPr>
              <w:pStyle w:val="TableParagraph"/>
              <w:spacing w:before="180"/>
              <w:ind w:left="52"/>
              <w:rPr>
                <w:sz w:val="20"/>
              </w:rPr>
            </w:pPr>
            <w:r>
              <w:rPr>
                <w:sz w:val="20"/>
              </w:rPr>
              <w:t>This</w:t>
            </w:r>
            <w:r>
              <w:rPr>
                <w:spacing w:val="-5"/>
                <w:sz w:val="20"/>
              </w:rPr>
              <w:t> </w:t>
            </w:r>
            <w:r>
              <w:rPr>
                <w:sz w:val="20"/>
              </w:rPr>
              <w:t>alt</w:t>
            </w:r>
            <w:r>
              <w:rPr>
                <w:spacing w:val="-4"/>
                <w:sz w:val="20"/>
              </w:rPr>
              <w:t> </w:t>
            </w:r>
            <w:r>
              <w:rPr>
                <w:sz w:val="20"/>
              </w:rPr>
              <w:t>flow</w:t>
            </w:r>
            <w:r>
              <w:rPr>
                <w:spacing w:val="-4"/>
                <w:sz w:val="20"/>
              </w:rPr>
              <w:t> </w:t>
            </w:r>
            <w:r>
              <w:rPr>
                <w:sz w:val="20"/>
              </w:rPr>
              <w:t>is</w:t>
            </w:r>
            <w:r>
              <w:rPr>
                <w:spacing w:val="-3"/>
                <w:sz w:val="20"/>
              </w:rPr>
              <w:t> </w:t>
            </w:r>
            <w:r>
              <w:rPr>
                <w:sz w:val="20"/>
              </w:rPr>
              <w:t>used</w:t>
            </w:r>
            <w:r>
              <w:rPr>
                <w:spacing w:val="-3"/>
                <w:sz w:val="20"/>
              </w:rPr>
              <w:t> </w:t>
            </w:r>
            <w:r>
              <w:rPr>
                <w:sz w:val="20"/>
              </w:rPr>
              <w:t>if</w:t>
            </w:r>
            <w:r>
              <w:rPr>
                <w:spacing w:val="-3"/>
                <w:sz w:val="20"/>
              </w:rPr>
              <w:t> </w:t>
            </w:r>
            <w:r>
              <w:rPr>
                <w:sz w:val="20"/>
              </w:rPr>
              <w:t>additional</w:t>
            </w:r>
            <w:r>
              <w:rPr>
                <w:spacing w:val="-4"/>
                <w:sz w:val="20"/>
              </w:rPr>
              <w:t> </w:t>
            </w:r>
            <w:r>
              <w:rPr>
                <w:sz w:val="20"/>
              </w:rPr>
              <w:t>cluster</w:t>
            </w:r>
            <w:r>
              <w:rPr>
                <w:spacing w:val="-3"/>
                <w:sz w:val="20"/>
              </w:rPr>
              <w:t> </w:t>
            </w:r>
            <w:r>
              <w:rPr>
                <w:sz w:val="20"/>
              </w:rPr>
              <w:t>provisioning</w:t>
            </w:r>
            <w:r>
              <w:rPr>
                <w:spacing w:val="-3"/>
                <w:sz w:val="20"/>
              </w:rPr>
              <w:t> </w:t>
            </w:r>
            <w:r>
              <w:rPr>
                <w:sz w:val="20"/>
              </w:rPr>
              <w:t>is</w:t>
            </w:r>
            <w:r>
              <w:rPr>
                <w:spacing w:val="-5"/>
                <w:sz w:val="20"/>
              </w:rPr>
              <w:t> </w:t>
            </w:r>
            <w:r>
              <w:rPr>
                <w:spacing w:val="-2"/>
                <w:sz w:val="20"/>
              </w:rPr>
              <w:t>required.</w:t>
            </w:r>
          </w:p>
          <w:p>
            <w:pPr>
              <w:pStyle w:val="TableParagraph"/>
              <w:spacing w:before="180"/>
              <w:ind w:left="52"/>
              <w:rPr>
                <w:sz w:val="20"/>
              </w:rPr>
            </w:pPr>
            <w:r>
              <w:rPr>
                <w:sz w:val="20"/>
              </w:rPr>
              <w:t>For example, it might be the case that the deployment requires an inter-cluster network. The deployment may span more than one cluster. In this case, the orchestrator</w:t>
            </w:r>
            <w:r>
              <w:rPr>
                <w:spacing w:val="-4"/>
                <w:sz w:val="20"/>
              </w:rPr>
              <w:t> </w:t>
            </w:r>
            <w:r>
              <w:rPr>
                <w:sz w:val="20"/>
              </w:rPr>
              <w:t>may</w:t>
            </w:r>
            <w:r>
              <w:rPr>
                <w:spacing w:val="-3"/>
                <w:sz w:val="20"/>
              </w:rPr>
              <w:t> </w:t>
            </w:r>
            <w:r>
              <w:rPr>
                <w:sz w:val="20"/>
              </w:rPr>
              <w:t>have</w:t>
            </w:r>
            <w:r>
              <w:rPr>
                <w:spacing w:val="-4"/>
                <w:sz w:val="20"/>
              </w:rPr>
              <w:t> </w:t>
            </w:r>
            <w:r>
              <w:rPr>
                <w:sz w:val="20"/>
              </w:rPr>
              <w:t>to</w:t>
            </w:r>
            <w:r>
              <w:rPr>
                <w:spacing w:val="-3"/>
                <w:sz w:val="20"/>
              </w:rPr>
              <w:t> </w:t>
            </w:r>
            <w:r>
              <w:rPr>
                <w:sz w:val="20"/>
              </w:rPr>
              <w:t>go</w:t>
            </w:r>
            <w:r>
              <w:rPr>
                <w:spacing w:val="-3"/>
                <w:sz w:val="20"/>
              </w:rPr>
              <w:t> </w:t>
            </w:r>
            <w:r>
              <w:rPr>
                <w:sz w:val="20"/>
              </w:rPr>
              <w:t>back</w:t>
            </w:r>
            <w:r>
              <w:rPr>
                <w:spacing w:val="-3"/>
                <w:sz w:val="20"/>
              </w:rPr>
              <w:t> </w:t>
            </w:r>
            <w:r>
              <w:rPr>
                <w:sz w:val="20"/>
              </w:rPr>
              <w:t>to</w:t>
            </w:r>
            <w:r>
              <w:rPr>
                <w:spacing w:val="-3"/>
                <w:sz w:val="20"/>
              </w:rPr>
              <w:t> </w:t>
            </w:r>
            <w:r>
              <w:rPr>
                <w:sz w:val="20"/>
              </w:rPr>
              <w:t>FOCOM/IMS</w:t>
            </w:r>
            <w:r>
              <w:rPr>
                <w:spacing w:val="-4"/>
                <w:sz w:val="20"/>
              </w:rPr>
              <w:t> </w:t>
            </w:r>
            <w:r>
              <w:rPr>
                <w:sz w:val="20"/>
              </w:rPr>
              <w:t>because</w:t>
            </w:r>
            <w:r>
              <w:rPr>
                <w:spacing w:val="-4"/>
                <w:sz w:val="20"/>
              </w:rPr>
              <w:t> </w:t>
            </w:r>
            <w:r>
              <w:rPr>
                <w:sz w:val="20"/>
              </w:rPr>
              <w:t>the</w:t>
            </w:r>
            <w:r>
              <w:rPr>
                <w:spacing w:val="-4"/>
                <w:sz w:val="20"/>
              </w:rPr>
              <w:t> </w:t>
            </w:r>
            <w:r>
              <w:rPr>
                <w:sz w:val="20"/>
              </w:rPr>
              <w:t>cluster</w:t>
            </w:r>
            <w:r>
              <w:rPr>
                <w:spacing w:val="-3"/>
                <w:sz w:val="20"/>
              </w:rPr>
              <w:t> </w:t>
            </w:r>
            <w:r>
              <w:rPr>
                <w:sz w:val="20"/>
              </w:rPr>
              <w:t>networks would need to be provisioned in the IMS.</w:t>
            </w:r>
          </w:p>
        </w:tc>
        <w:tc>
          <w:tcPr>
            <w:tcW w:w="993" w:type="dxa"/>
          </w:tcPr>
          <w:p>
            <w:pPr>
              <w:pStyle w:val="TableParagraph"/>
              <w:ind w:left="0"/>
              <w:rPr>
                <w:sz w:val="18"/>
              </w:rPr>
            </w:pPr>
          </w:p>
        </w:tc>
      </w:tr>
      <w:tr>
        <w:trPr>
          <w:trHeight w:val="875" w:hRule="atLeast"/>
        </w:trPr>
        <w:tc>
          <w:tcPr>
            <w:tcW w:w="1692" w:type="dxa"/>
          </w:tcPr>
          <w:p>
            <w:pPr>
              <w:pStyle w:val="TableParagraph"/>
              <w:spacing w:before="2"/>
              <w:ind w:left="0"/>
              <w:rPr>
                <w:rFonts w:ascii="Arial"/>
                <w:b/>
                <w:sz w:val="20"/>
              </w:rPr>
            </w:pPr>
          </w:p>
          <w:p>
            <w:pPr>
              <w:pStyle w:val="TableParagraph"/>
              <w:spacing w:before="1"/>
              <w:ind w:left="52"/>
              <w:rPr>
                <w:sz w:val="20"/>
              </w:rPr>
            </w:pPr>
            <w:r>
              <w:rPr>
                <w:sz w:val="20"/>
              </w:rPr>
              <w:t>Step</w:t>
            </w:r>
            <w:r>
              <w:rPr>
                <w:spacing w:val="-2"/>
                <w:sz w:val="20"/>
              </w:rPr>
              <w:t> </w:t>
            </w:r>
            <w:r>
              <w:rPr>
                <w:sz w:val="20"/>
              </w:rPr>
              <w:t>11</w:t>
            </w:r>
            <w:r>
              <w:rPr>
                <w:spacing w:val="-1"/>
                <w:sz w:val="20"/>
              </w:rPr>
              <w:t> </w:t>
            </w:r>
            <w:r>
              <w:rPr>
                <w:spacing w:val="-2"/>
                <w:sz w:val="20"/>
              </w:rPr>
              <w:t>(ALT)</w:t>
            </w:r>
          </w:p>
        </w:tc>
        <w:tc>
          <w:tcPr>
            <w:tcW w:w="6805" w:type="dxa"/>
          </w:tcPr>
          <w:p>
            <w:pPr>
              <w:pStyle w:val="TableParagraph"/>
              <w:spacing w:before="29"/>
              <w:ind w:left="52"/>
              <w:rPr>
                <w:sz w:val="20"/>
              </w:rPr>
            </w:pPr>
            <w:r>
              <w:rPr>
                <w:sz w:val="20"/>
              </w:rPr>
              <w:t>ALT</w:t>
            </w:r>
            <w:r>
              <w:rPr>
                <w:spacing w:val="-6"/>
                <w:sz w:val="20"/>
              </w:rPr>
              <w:t> </w:t>
            </w:r>
            <w:r>
              <w:rPr>
                <w:sz w:val="20"/>
              </w:rPr>
              <w:t>FLOW:</w:t>
            </w:r>
            <w:r>
              <w:rPr>
                <w:spacing w:val="-4"/>
                <w:sz w:val="20"/>
              </w:rPr>
              <w:t> </w:t>
            </w:r>
            <w:r>
              <w:rPr>
                <w:sz w:val="20"/>
              </w:rPr>
              <w:t>CONFIGURE</w:t>
            </w:r>
            <w:r>
              <w:rPr>
                <w:spacing w:val="-6"/>
                <w:sz w:val="20"/>
              </w:rPr>
              <w:t> </w:t>
            </w:r>
            <w:r>
              <w:rPr>
                <w:sz w:val="20"/>
              </w:rPr>
              <w:t>THE</w:t>
            </w:r>
            <w:r>
              <w:rPr>
                <w:spacing w:val="-6"/>
                <w:sz w:val="20"/>
              </w:rPr>
              <w:t> </w:t>
            </w:r>
            <w:r>
              <w:rPr>
                <w:spacing w:val="-2"/>
                <w:sz w:val="20"/>
              </w:rPr>
              <w:t>CLUSTER</w:t>
            </w:r>
          </w:p>
          <w:p>
            <w:pPr>
              <w:pStyle w:val="TableParagraph"/>
              <w:spacing w:before="180"/>
              <w:ind w:left="52"/>
              <w:rPr>
                <w:sz w:val="20"/>
              </w:rPr>
            </w:pPr>
            <w:r>
              <w:rPr>
                <w:sz w:val="20"/>
              </w:rPr>
              <w:t>The</w:t>
            </w:r>
            <w:r>
              <w:rPr>
                <w:spacing w:val="-5"/>
                <w:sz w:val="20"/>
              </w:rPr>
              <w:t> </w:t>
            </w:r>
            <w:r>
              <w:rPr>
                <w:sz w:val="20"/>
              </w:rPr>
              <w:t>orchestrator</w:t>
            </w:r>
            <w:r>
              <w:rPr>
                <w:spacing w:val="-5"/>
                <w:sz w:val="20"/>
              </w:rPr>
              <w:t> </w:t>
            </w:r>
            <w:r>
              <w:rPr>
                <w:sz w:val="20"/>
              </w:rPr>
              <w:t>will</w:t>
            </w:r>
            <w:r>
              <w:rPr>
                <w:spacing w:val="-6"/>
                <w:sz w:val="20"/>
              </w:rPr>
              <w:t> </w:t>
            </w:r>
            <w:r>
              <w:rPr>
                <w:sz w:val="20"/>
              </w:rPr>
              <w:t>instruct</w:t>
            </w:r>
            <w:r>
              <w:rPr>
                <w:spacing w:val="-5"/>
                <w:sz w:val="20"/>
              </w:rPr>
              <w:t> </w:t>
            </w:r>
            <w:r>
              <w:rPr>
                <w:sz w:val="20"/>
              </w:rPr>
              <w:t>FOCOM/IMS</w:t>
            </w:r>
            <w:r>
              <w:rPr>
                <w:spacing w:val="-5"/>
                <w:sz w:val="20"/>
              </w:rPr>
              <w:t> </w:t>
            </w:r>
            <w:r>
              <w:rPr>
                <w:sz w:val="20"/>
              </w:rPr>
              <w:t>to</w:t>
            </w:r>
            <w:r>
              <w:rPr>
                <w:spacing w:val="-4"/>
                <w:sz w:val="20"/>
              </w:rPr>
              <w:t> </w:t>
            </w:r>
            <w:r>
              <w:rPr>
                <w:sz w:val="20"/>
              </w:rPr>
              <w:t>configure</w:t>
            </w:r>
            <w:r>
              <w:rPr>
                <w:spacing w:val="-6"/>
                <w:sz w:val="20"/>
              </w:rPr>
              <w:t> </w:t>
            </w:r>
            <w:r>
              <w:rPr>
                <w:sz w:val="20"/>
              </w:rPr>
              <w:t>the</w:t>
            </w:r>
            <w:r>
              <w:rPr>
                <w:spacing w:val="-7"/>
                <w:sz w:val="20"/>
              </w:rPr>
              <w:t> </w:t>
            </w:r>
            <w:r>
              <w:rPr>
                <w:spacing w:val="-2"/>
                <w:sz w:val="20"/>
              </w:rPr>
              <w:t>cluster.</w:t>
            </w:r>
          </w:p>
        </w:tc>
        <w:tc>
          <w:tcPr>
            <w:tcW w:w="993" w:type="dxa"/>
          </w:tcPr>
          <w:p>
            <w:pPr>
              <w:pStyle w:val="TableParagraph"/>
              <w:ind w:left="0"/>
              <w:rPr>
                <w:sz w:val="18"/>
              </w:rPr>
            </w:pPr>
          </w:p>
        </w:tc>
      </w:tr>
      <w:tr>
        <w:trPr>
          <w:trHeight w:val="1103" w:hRule="atLeast"/>
        </w:trPr>
        <w:tc>
          <w:tcPr>
            <w:tcW w:w="1692" w:type="dxa"/>
          </w:tcPr>
          <w:p>
            <w:pPr>
              <w:pStyle w:val="TableParagraph"/>
              <w:spacing w:before="118"/>
              <w:ind w:left="0"/>
              <w:rPr>
                <w:rFonts w:ascii="Arial"/>
                <w:b/>
                <w:sz w:val="20"/>
              </w:rPr>
            </w:pPr>
          </w:p>
          <w:p>
            <w:pPr>
              <w:pStyle w:val="TableParagraph"/>
              <w:ind w:left="52"/>
              <w:rPr>
                <w:sz w:val="20"/>
              </w:rPr>
            </w:pPr>
            <w:r>
              <w:rPr>
                <w:sz w:val="20"/>
              </w:rPr>
              <w:t>Step</w:t>
            </w:r>
            <w:r>
              <w:rPr>
                <w:spacing w:val="-2"/>
                <w:sz w:val="20"/>
              </w:rPr>
              <w:t> </w:t>
            </w:r>
            <w:r>
              <w:rPr>
                <w:sz w:val="20"/>
              </w:rPr>
              <w:t>12</w:t>
            </w:r>
            <w:r>
              <w:rPr>
                <w:spacing w:val="-1"/>
                <w:sz w:val="20"/>
              </w:rPr>
              <w:t> </w:t>
            </w:r>
            <w:r>
              <w:rPr>
                <w:spacing w:val="-5"/>
                <w:sz w:val="20"/>
              </w:rPr>
              <w:t>(M)</w:t>
            </w:r>
          </w:p>
        </w:tc>
        <w:tc>
          <w:tcPr>
            <w:tcW w:w="6805" w:type="dxa"/>
          </w:tcPr>
          <w:p>
            <w:pPr>
              <w:pStyle w:val="TableParagraph"/>
              <w:spacing w:before="26"/>
              <w:ind w:left="52"/>
              <w:rPr>
                <w:sz w:val="20"/>
              </w:rPr>
            </w:pPr>
            <w:r>
              <w:rPr>
                <w:spacing w:val="-2"/>
                <w:sz w:val="20"/>
              </w:rPr>
              <w:t>DEPLOYMENT</w:t>
            </w:r>
            <w:r>
              <w:rPr>
                <w:spacing w:val="7"/>
                <w:sz w:val="20"/>
              </w:rPr>
              <w:t> </w:t>
            </w:r>
            <w:r>
              <w:rPr>
                <w:spacing w:val="-2"/>
                <w:sz w:val="20"/>
              </w:rPr>
              <w:t>REQUEST</w:t>
            </w:r>
          </w:p>
          <w:p>
            <w:pPr>
              <w:pStyle w:val="TableParagraph"/>
              <w:spacing w:before="181"/>
              <w:ind w:left="52"/>
              <w:rPr>
                <w:sz w:val="20"/>
              </w:rPr>
            </w:pPr>
            <w:r>
              <w:rPr>
                <w:sz w:val="20"/>
              </w:rPr>
              <w:t>The</w:t>
            </w:r>
            <w:r>
              <w:rPr>
                <w:spacing w:val="-4"/>
                <w:sz w:val="20"/>
              </w:rPr>
              <w:t> </w:t>
            </w:r>
            <w:r>
              <w:rPr>
                <w:sz w:val="20"/>
              </w:rPr>
              <w:t>deployment</w:t>
            </w:r>
            <w:r>
              <w:rPr>
                <w:spacing w:val="-5"/>
                <w:sz w:val="20"/>
              </w:rPr>
              <w:t> </w:t>
            </w:r>
            <w:r>
              <w:rPr>
                <w:sz w:val="20"/>
              </w:rPr>
              <w:t>is</w:t>
            </w:r>
            <w:r>
              <w:rPr>
                <w:spacing w:val="-5"/>
                <w:sz w:val="20"/>
              </w:rPr>
              <w:t> </w:t>
            </w:r>
            <w:r>
              <w:rPr>
                <w:sz w:val="20"/>
              </w:rPr>
              <w:t>performed</w:t>
            </w:r>
            <w:r>
              <w:rPr>
                <w:spacing w:val="-5"/>
                <w:sz w:val="20"/>
              </w:rPr>
              <w:t> </w:t>
            </w:r>
            <w:r>
              <w:rPr>
                <w:sz w:val="20"/>
              </w:rPr>
              <w:t>with</w:t>
            </w:r>
            <w:r>
              <w:rPr>
                <w:spacing w:val="-3"/>
                <w:sz w:val="20"/>
              </w:rPr>
              <w:t> </w:t>
            </w:r>
            <w:r>
              <w:rPr>
                <w:sz w:val="20"/>
              </w:rPr>
              <w:t>the</w:t>
            </w:r>
            <w:r>
              <w:rPr>
                <w:spacing w:val="-4"/>
                <w:sz w:val="20"/>
              </w:rPr>
              <w:t> </w:t>
            </w:r>
            <w:r>
              <w:rPr>
                <w:sz w:val="20"/>
              </w:rPr>
              <w:t>cluster</w:t>
            </w:r>
            <w:r>
              <w:rPr>
                <w:spacing w:val="-3"/>
                <w:sz w:val="20"/>
              </w:rPr>
              <w:t> </w:t>
            </w:r>
            <w:r>
              <w:rPr>
                <w:sz w:val="20"/>
              </w:rPr>
              <w:t>ID,</w:t>
            </w:r>
            <w:r>
              <w:rPr>
                <w:spacing w:val="-4"/>
                <w:sz w:val="20"/>
              </w:rPr>
              <w:t> </w:t>
            </w:r>
            <w:r>
              <w:rPr>
                <w:sz w:val="20"/>
              </w:rPr>
              <w:t>and</w:t>
            </w:r>
            <w:r>
              <w:rPr>
                <w:spacing w:val="-5"/>
                <w:sz w:val="20"/>
              </w:rPr>
              <w:t> </w:t>
            </w:r>
            <w:r>
              <w:rPr>
                <w:sz w:val="20"/>
              </w:rPr>
              <w:t>the</w:t>
            </w:r>
            <w:r>
              <w:rPr>
                <w:spacing w:val="-4"/>
                <w:sz w:val="20"/>
              </w:rPr>
              <w:t> </w:t>
            </w:r>
            <w:r>
              <w:rPr>
                <w:sz w:val="20"/>
              </w:rPr>
              <w:t>required</w:t>
            </w:r>
            <w:r>
              <w:rPr>
                <w:spacing w:val="-3"/>
                <w:sz w:val="20"/>
              </w:rPr>
              <w:t> </w:t>
            </w:r>
            <w:r>
              <w:rPr>
                <w:sz w:val="20"/>
              </w:rPr>
              <w:t>cloud</w:t>
            </w:r>
            <w:r>
              <w:rPr>
                <w:spacing w:val="-3"/>
                <w:sz w:val="20"/>
              </w:rPr>
              <w:t> </w:t>
            </w:r>
            <w:r>
              <w:rPr>
                <w:sz w:val="20"/>
              </w:rPr>
              <w:t>artifacts (e.g., K8s manifest).</w:t>
            </w:r>
          </w:p>
        </w:tc>
        <w:tc>
          <w:tcPr>
            <w:tcW w:w="993" w:type="dxa"/>
          </w:tcPr>
          <w:p>
            <w:pPr>
              <w:pStyle w:val="TableParagraph"/>
              <w:ind w:left="0"/>
              <w:rPr>
                <w:sz w:val="18"/>
              </w:rPr>
            </w:pPr>
          </w:p>
        </w:tc>
      </w:tr>
      <w:tr>
        <w:trPr>
          <w:trHeight w:val="1542" w:hRule="atLeast"/>
        </w:trPr>
        <w:tc>
          <w:tcPr>
            <w:tcW w:w="1692" w:type="dxa"/>
          </w:tcPr>
          <w:p>
            <w:pPr>
              <w:pStyle w:val="TableParagraph"/>
              <w:ind w:left="0"/>
              <w:rPr>
                <w:rFonts w:ascii="Arial"/>
                <w:b/>
                <w:sz w:val="18"/>
              </w:rPr>
            </w:pPr>
          </w:p>
          <w:p>
            <w:pPr>
              <w:pStyle w:val="TableParagraph"/>
              <w:spacing w:before="163"/>
              <w:ind w:left="0"/>
              <w:rPr>
                <w:rFonts w:ascii="Arial"/>
                <w:b/>
                <w:sz w:val="18"/>
              </w:rPr>
            </w:pPr>
          </w:p>
          <w:p>
            <w:pPr>
              <w:pStyle w:val="TableParagraph"/>
              <w:spacing w:before="1"/>
              <w:ind w:left="52"/>
              <w:rPr>
                <w:b/>
                <w:sz w:val="18"/>
              </w:rPr>
            </w:pPr>
            <w:r>
              <w:rPr>
                <w:b/>
                <w:sz w:val="18"/>
              </w:rPr>
              <w:t>Step</w:t>
            </w:r>
            <w:r>
              <w:rPr>
                <w:b/>
                <w:spacing w:val="-2"/>
                <w:sz w:val="18"/>
              </w:rPr>
              <w:t> </w:t>
            </w:r>
            <w:r>
              <w:rPr>
                <w:b/>
                <w:sz w:val="18"/>
              </w:rPr>
              <w:t>13 </w:t>
            </w:r>
            <w:r>
              <w:rPr>
                <w:b/>
                <w:spacing w:val="-5"/>
                <w:sz w:val="18"/>
              </w:rPr>
              <w:t>(M)</w:t>
            </w:r>
          </w:p>
        </w:tc>
        <w:tc>
          <w:tcPr>
            <w:tcW w:w="6805" w:type="dxa"/>
          </w:tcPr>
          <w:p>
            <w:pPr>
              <w:pStyle w:val="TableParagraph"/>
              <w:spacing w:before="147"/>
              <w:ind w:left="52"/>
              <w:rPr>
                <w:rFonts w:ascii="Arial"/>
                <w:sz w:val="18"/>
              </w:rPr>
            </w:pPr>
            <w:r>
              <w:rPr>
                <w:rFonts w:ascii="Arial"/>
                <w:spacing w:val="-2"/>
                <w:sz w:val="18"/>
              </w:rPr>
              <w:t>DEPLOYMENT</w:t>
            </w:r>
            <w:r>
              <w:rPr>
                <w:rFonts w:ascii="Arial"/>
                <w:spacing w:val="7"/>
                <w:sz w:val="18"/>
              </w:rPr>
              <w:t> </w:t>
            </w:r>
            <w:r>
              <w:rPr>
                <w:rFonts w:ascii="Arial"/>
                <w:spacing w:val="-2"/>
                <w:sz w:val="18"/>
              </w:rPr>
              <w:t>REQUEST</w:t>
            </w:r>
          </w:p>
          <w:p>
            <w:pPr>
              <w:pStyle w:val="TableParagraph"/>
              <w:spacing w:before="180"/>
              <w:ind w:left="52"/>
              <w:rPr>
                <w:sz w:val="18"/>
              </w:rPr>
            </w:pPr>
            <w:r>
              <w:rPr>
                <w:sz w:val="18"/>
              </w:rPr>
              <w:t>The</w:t>
            </w:r>
            <w:r>
              <w:rPr>
                <w:spacing w:val="-4"/>
                <w:sz w:val="18"/>
              </w:rPr>
              <w:t> </w:t>
            </w:r>
            <w:r>
              <w:rPr>
                <w:sz w:val="18"/>
              </w:rPr>
              <w:t>orchestrator</w:t>
            </w:r>
            <w:r>
              <w:rPr>
                <w:spacing w:val="-5"/>
                <w:sz w:val="18"/>
              </w:rPr>
              <w:t> </w:t>
            </w:r>
            <w:r>
              <w:rPr>
                <w:sz w:val="18"/>
              </w:rPr>
              <w:t>(SMO)</w:t>
            </w:r>
            <w:r>
              <w:rPr>
                <w:spacing w:val="-3"/>
                <w:sz w:val="18"/>
              </w:rPr>
              <w:t> </w:t>
            </w:r>
            <w:r>
              <w:rPr>
                <w:sz w:val="18"/>
              </w:rPr>
              <w:t>requests</w:t>
            </w:r>
            <w:r>
              <w:rPr>
                <w:spacing w:val="-6"/>
                <w:sz w:val="18"/>
              </w:rPr>
              <w:t> </w:t>
            </w:r>
            <w:r>
              <w:rPr>
                <w:sz w:val="18"/>
              </w:rPr>
              <w:t>for</w:t>
            </w:r>
            <w:r>
              <w:rPr>
                <w:spacing w:val="-3"/>
                <w:sz w:val="18"/>
              </w:rPr>
              <w:t> </w:t>
            </w:r>
            <w:r>
              <w:rPr>
                <w:sz w:val="18"/>
              </w:rPr>
              <w:t>the</w:t>
            </w:r>
            <w:r>
              <w:rPr>
                <w:spacing w:val="-6"/>
                <w:sz w:val="18"/>
              </w:rPr>
              <w:t> </w:t>
            </w:r>
            <w:r>
              <w:rPr>
                <w:sz w:val="18"/>
              </w:rPr>
              <w:t>deployment</w:t>
            </w:r>
            <w:r>
              <w:rPr>
                <w:spacing w:val="-5"/>
                <w:sz w:val="18"/>
              </w:rPr>
              <w:t> </w:t>
            </w:r>
            <w:r>
              <w:rPr>
                <w:sz w:val="18"/>
              </w:rPr>
              <w:t>tools</w:t>
            </w:r>
            <w:r>
              <w:rPr>
                <w:spacing w:val="-3"/>
                <w:sz w:val="18"/>
              </w:rPr>
              <w:t> </w:t>
            </w:r>
            <w:r>
              <w:rPr>
                <w:sz w:val="18"/>
              </w:rPr>
              <w:t>(SMO)</w:t>
            </w:r>
            <w:r>
              <w:rPr>
                <w:spacing w:val="-3"/>
                <w:sz w:val="18"/>
              </w:rPr>
              <w:t> </w:t>
            </w:r>
            <w:r>
              <w:rPr>
                <w:sz w:val="18"/>
              </w:rPr>
              <w:t>for</w:t>
            </w:r>
            <w:r>
              <w:rPr>
                <w:spacing w:val="-3"/>
                <w:sz w:val="18"/>
              </w:rPr>
              <w:t> </w:t>
            </w:r>
            <w:r>
              <w:rPr>
                <w:sz w:val="18"/>
              </w:rPr>
              <w:t>the</w:t>
            </w:r>
            <w:r>
              <w:rPr>
                <w:spacing w:val="-6"/>
                <w:sz w:val="18"/>
              </w:rPr>
              <w:t> </w:t>
            </w:r>
            <w:r>
              <w:rPr>
                <w:sz w:val="18"/>
              </w:rPr>
              <w:t>deployment operation with the Cluster ID, lifeCycle Parameters and Cloud Artifacts.</w:t>
            </w:r>
          </w:p>
        </w:tc>
        <w:tc>
          <w:tcPr>
            <w:tcW w:w="993" w:type="dxa"/>
          </w:tcPr>
          <w:p>
            <w:pPr>
              <w:pStyle w:val="TableParagraph"/>
              <w:ind w:left="0"/>
              <w:rPr>
                <w:sz w:val="18"/>
              </w:rPr>
            </w:pPr>
          </w:p>
        </w:tc>
      </w:tr>
      <w:tr>
        <w:trPr>
          <w:trHeight w:val="1513" w:hRule="atLeast"/>
        </w:trPr>
        <w:tc>
          <w:tcPr>
            <w:tcW w:w="1692" w:type="dxa"/>
          </w:tcPr>
          <w:p>
            <w:pPr>
              <w:pStyle w:val="TableParagraph"/>
              <w:ind w:left="0"/>
              <w:rPr>
                <w:rFonts w:ascii="Arial"/>
                <w:b/>
                <w:sz w:val="20"/>
              </w:rPr>
            </w:pPr>
          </w:p>
          <w:p>
            <w:pPr>
              <w:pStyle w:val="TableParagraph"/>
              <w:spacing w:before="92"/>
              <w:ind w:left="0"/>
              <w:rPr>
                <w:rFonts w:ascii="Arial"/>
                <w:b/>
                <w:sz w:val="20"/>
              </w:rPr>
            </w:pPr>
          </w:p>
          <w:p>
            <w:pPr>
              <w:pStyle w:val="TableParagraph"/>
              <w:ind w:left="52"/>
              <w:rPr>
                <w:sz w:val="20"/>
              </w:rPr>
            </w:pPr>
            <w:r>
              <w:rPr>
                <w:sz w:val="20"/>
              </w:rPr>
              <w:t>Step</w:t>
            </w:r>
            <w:r>
              <w:rPr>
                <w:spacing w:val="-1"/>
                <w:sz w:val="20"/>
              </w:rPr>
              <w:t> </w:t>
            </w:r>
            <w:r>
              <w:rPr>
                <w:sz w:val="20"/>
              </w:rPr>
              <w:t>14</w:t>
            </w:r>
            <w:r>
              <w:rPr>
                <w:spacing w:val="-1"/>
                <w:sz w:val="20"/>
              </w:rPr>
              <w:t> </w:t>
            </w:r>
            <w:r>
              <w:rPr>
                <w:spacing w:val="-5"/>
                <w:sz w:val="20"/>
              </w:rPr>
              <w:t>(M)</w:t>
            </w:r>
          </w:p>
        </w:tc>
        <w:tc>
          <w:tcPr>
            <w:tcW w:w="6805" w:type="dxa"/>
          </w:tcPr>
          <w:p>
            <w:pPr>
              <w:pStyle w:val="TableParagraph"/>
              <w:spacing w:before="26"/>
              <w:ind w:left="52"/>
              <w:rPr>
                <w:sz w:val="20"/>
              </w:rPr>
            </w:pPr>
            <w:r>
              <w:rPr>
                <w:spacing w:val="-2"/>
                <w:sz w:val="20"/>
              </w:rPr>
              <w:t>DEPLOYMENT</w:t>
            </w:r>
          </w:p>
          <w:p>
            <w:pPr>
              <w:pStyle w:val="TableParagraph"/>
              <w:spacing w:before="181"/>
              <w:ind w:left="52"/>
              <w:rPr>
                <w:sz w:val="20"/>
              </w:rPr>
            </w:pPr>
            <w:r>
              <w:rPr>
                <w:sz w:val="20"/>
              </w:rPr>
              <w:t>The</w:t>
            </w:r>
            <w:r>
              <w:rPr>
                <w:spacing w:val="-4"/>
                <w:sz w:val="20"/>
              </w:rPr>
              <w:t> </w:t>
            </w:r>
            <w:r>
              <w:rPr>
                <w:sz w:val="20"/>
              </w:rPr>
              <w:t>deployment</w:t>
            </w:r>
            <w:r>
              <w:rPr>
                <w:spacing w:val="-5"/>
                <w:sz w:val="20"/>
              </w:rPr>
              <w:t> </w:t>
            </w:r>
            <w:r>
              <w:rPr>
                <w:sz w:val="20"/>
              </w:rPr>
              <w:t>tool</w:t>
            </w:r>
            <w:r>
              <w:rPr>
                <w:spacing w:val="-5"/>
                <w:sz w:val="20"/>
              </w:rPr>
              <w:t> </w:t>
            </w:r>
            <w:r>
              <w:rPr>
                <w:sz w:val="20"/>
              </w:rPr>
              <w:t>requests</w:t>
            </w:r>
            <w:r>
              <w:rPr>
                <w:spacing w:val="-5"/>
                <w:sz w:val="20"/>
              </w:rPr>
              <w:t> </w:t>
            </w:r>
            <w:r>
              <w:rPr>
                <w:sz w:val="20"/>
              </w:rPr>
              <w:t>for</w:t>
            </w:r>
            <w:r>
              <w:rPr>
                <w:spacing w:val="-4"/>
                <w:sz w:val="20"/>
              </w:rPr>
              <w:t> </w:t>
            </w:r>
            <w:r>
              <w:rPr>
                <w:sz w:val="20"/>
              </w:rPr>
              <w:t>the</w:t>
            </w:r>
            <w:r>
              <w:rPr>
                <w:spacing w:val="-6"/>
                <w:sz w:val="20"/>
              </w:rPr>
              <w:t> </w:t>
            </w:r>
            <w:r>
              <w:rPr>
                <w:sz w:val="20"/>
              </w:rPr>
              <w:t>deployment</w:t>
            </w:r>
            <w:r>
              <w:rPr>
                <w:spacing w:val="-5"/>
                <w:sz w:val="20"/>
              </w:rPr>
              <w:t> </w:t>
            </w:r>
            <w:r>
              <w:rPr>
                <w:sz w:val="20"/>
              </w:rPr>
              <w:t>operation</w:t>
            </w:r>
            <w:r>
              <w:rPr>
                <w:spacing w:val="-3"/>
                <w:sz w:val="20"/>
              </w:rPr>
              <w:t> </w:t>
            </w:r>
            <w:r>
              <w:rPr>
                <w:sz w:val="20"/>
              </w:rPr>
              <w:t>towards</w:t>
            </w:r>
            <w:r>
              <w:rPr>
                <w:spacing w:val="-5"/>
                <w:sz w:val="20"/>
              </w:rPr>
              <w:t> </w:t>
            </w:r>
            <w:r>
              <w:rPr>
                <w:sz w:val="20"/>
              </w:rPr>
              <w:t>O2</w:t>
            </w:r>
            <w:r>
              <w:rPr>
                <w:spacing w:val="-3"/>
                <w:sz w:val="20"/>
              </w:rPr>
              <w:t> </w:t>
            </w:r>
            <w:r>
              <w:rPr>
                <w:sz w:val="20"/>
              </w:rPr>
              <w:t>DMS over the O2dms Interface.</w:t>
            </w:r>
          </w:p>
          <w:p>
            <w:pPr>
              <w:pStyle w:val="TableParagraph"/>
              <w:spacing w:before="181"/>
              <w:ind w:left="52"/>
              <w:rPr>
                <w:sz w:val="20"/>
              </w:rPr>
            </w:pPr>
            <w:r>
              <w:rPr>
                <w:sz w:val="20"/>
              </w:rPr>
              <w:t>The</w:t>
            </w:r>
            <w:r>
              <w:rPr>
                <w:spacing w:val="-4"/>
                <w:sz w:val="20"/>
              </w:rPr>
              <w:t> </w:t>
            </w:r>
            <w:r>
              <w:rPr>
                <w:sz w:val="20"/>
              </w:rPr>
              <w:t>Inventory</w:t>
            </w:r>
            <w:r>
              <w:rPr>
                <w:spacing w:val="-1"/>
                <w:sz w:val="20"/>
              </w:rPr>
              <w:t> </w:t>
            </w:r>
            <w:r>
              <w:rPr>
                <w:sz w:val="20"/>
              </w:rPr>
              <w:t>is</w:t>
            </w:r>
            <w:r>
              <w:rPr>
                <w:spacing w:val="-5"/>
                <w:sz w:val="20"/>
              </w:rPr>
              <w:t> </w:t>
            </w:r>
            <w:r>
              <w:rPr>
                <w:sz w:val="20"/>
              </w:rPr>
              <w:t>updated</w:t>
            </w:r>
            <w:r>
              <w:rPr>
                <w:spacing w:val="-3"/>
                <w:sz w:val="20"/>
              </w:rPr>
              <w:t> </w:t>
            </w:r>
            <w:r>
              <w:rPr>
                <w:sz w:val="20"/>
              </w:rPr>
              <w:t>within</w:t>
            </w:r>
            <w:r>
              <w:rPr>
                <w:spacing w:val="-3"/>
                <w:sz w:val="20"/>
              </w:rPr>
              <w:t> </w:t>
            </w:r>
            <w:r>
              <w:rPr>
                <w:sz w:val="20"/>
              </w:rPr>
              <w:t>the</w:t>
            </w:r>
            <w:r>
              <w:rPr>
                <w:spacing w:val="-4"/>
                <w:sz w:val="20"/>
              </w:rPr>
              <w:t> </w:t>
            </w:r>
            <w:r>
              <w:rPr>
                <w:sz w:val="20"/>
              </w:rPr>
              <w:t>SMO</w:t>
            </w:r>
            <w:r>
              <w:rPr>
                <w:spacing w:val="-4"/>
                <w:sz w:val="20"/>
              </w:rPr>
              <w:t> </w:t>
            </w:r>
            <w:r>
              <w:rPr>
                <w:sz w:val="20"/>
              </w:rPr>
              <w:t>for</w:t>
            </w:r>
            <w:r>
              <w:rPr>
                <w:spacing w:val="-4"/>
                <w:sz w:val="20"/>
              </w:rPr>
              <w:t> </w:t>
            </w:r>
            <w:r>
              <w:rPr>
                <w:sz w:val="20"/>
              </w:rPr>
              <w:t>the</w:t>
            </w:r>
            <w:r>
              <w:rPr>
                <w:spacing w:val="-6"/>
                <w:sz w:val="20"/>
              </w:rPr>
              <w:t> </w:t>
            </w:r>
            <w:r>
              <w:rPr>
                <w:spacing w:val="-2"/>
                <w:sz w:val="20"/>
              </w:rPr>
              <w:t>deployment.</w:t>
            </w:r>
          </w:p>
        </w:tc>
        <w:tc>
          <w:tcPr>
            <w:tcW w:w="993" w:type="dxa"/>
          </w:tcPr>
          <w:p>
            <w:pPr>
              <w:pStyle w:val="TableParagraph"/>
              <w:ind w:left="0"/>
              <w:rPr>
                <w:sz w:val="18"/>
              </w:rPr>
            </w:pPr>
          </w:p>
        </w:tc>
      </w:tr>
      <w:tr>
        <w:trPr>
          <w:trHeight w:val="923" w:hRule="atLeast"/>
        </w:trPr>
        <w:tc>
          <w:tcPr>
            <w:tcW w:w="1692" w:type="dxa"/>
          </w:tcPr>
          <w:p>
            <w:pPr>
              <w:pStyle w:val="TableParagraph"/>
              <w:spacing w:before="26"/>
              <w:ind w:left="0"/>
              <w:rPr>
                <w:rFonts w:ascii="Arial"/>
                <w:b/>
                <w:sz w:val="20"/>
              </w:rPr>
            </w:pPr>
          </w:p>
          <w:p>
            <w:pPr>
              <w:pStyle w:val="TableParagraph"/>
              <w:spacing w:before="1"/>
              <w:ind w:left="52"/>
              <w:rPr>
                <w:sz w:val="20"/>
              </w:rPr>
            </w:pPr>
            <w:r>
              <w:rPr>
                <w:sz w:val="20"/>
              </w:rPr>
              <w:t>Ends</w:t>
            </w:r>
            <w:r>
              <w:rPr>
                <w:spacing w:val="-3"/>
                <w:sz w:val="20"/>
              </w:rPr>
              <w:t> </w:t>
            </w:r>
            <w:r>
              <w:rPr>
                <w:spacing w:val="-4"/>
                <w:sz w:val="20"/>
              </w:rPr>
              <w:t>When</w:t>
            </w:r>
          </w:p>
        </w:tc>
        <w:tc>
          <w:tcPr>
            <w:tcW w:w="6805" w:type="dxa"/>
          </w:tcPr>
          <w:p>
            <w:pPr>
              <w:pStyle w:val="TableParagraph"/>
              <w:spacing w:before="26"/>
              <w:ind w:left="52" w:right="104"/>
              <w:rPr>
                <w:sz w:val="20"/>
              </w:rPr>
            </w:pPr>
            <w:r>
              <w:rPr>
                <w:sz w:val="20"/>
              </w:rPr>
              <w:t>The</w:t>
            </w:r>
            <w:r>
              <w:rPr>
                <w:spacing w:val="-4"/>
                <w:sz w:val="20"/>
              </w:rPr>
              <w:t> </w:t>
            </w:r>
            <w:r>
              <w:rPr>
                <w:sz w:val="20"/>
              </w:rPr>
              <w:t>application</w:t>
            </w:r>
            <w:r>
              <w:rPr>
                <w:spacing w:val="-4"/>
                <w:sz w:val="20"/>
              </w:rPr>
              <w:t> </w:t>
            </w:r>
            <w:r>
              <w:rPr>
                <w:sz w:val="20"/>
              </w:rPr>
              <w:t>has</w:t>
            </w:r>
            <w:r>
              <w:rPr>
                <w:spacing w:val="-5"/>
                <w:sz w:val="20"/>
              </w:rPr>
              <w:t> </w:t>
            </w:r>
            <w:r>
              <w:rPr>
                <w:sz w:val="20"/>
              </w:rPr>
              <w:t>been</w:t>
            </w:r>
            <w:r>
              <w:rPr>
                <w:spacing w:val="-4"/>
                <w:sz w:val="20"/>
              </w:rPr>
              <w:t> </w:t>
            </w:r>
            <w:r>
              <w:rPr>
                <w:sz w:val="20"/>
              </w:rPr>
              <w:t>deployed</w:t>
            </w:r>
            <w:r>
              <w:rPr>
                <w:spacing w:val="-3"/>
                <w:sz w:val="20"/>
              </w:rPr>
              <w:t> </w:t>
            </w:r>
            <w:r>
              <w:rPr>
                <w:sz w:val="20"/>
              </w:rPr>
              <w:t>to</w:t>
            </w:r>
            <w:r>
              <w:rPr>
                <w:spacing w:val="-5"/>
                <w:sz w:val="20"/>
              </w:rPr>
              <w:t> </w:t>
            </w:r>
            <w:r>
              <w:rPr>
                <w:sz w:val="20"/>
              </w:rPr>
              <w:t>the</w:t>
            </w:r>
            <w:r>
              <w:rPr>
                <w:spacing w:val="-4"/>
                <w:sz w:val="20"/>
              </w:rPr>
              <w:t> </w:t>
            </w:r>
            <w:r>
              <w:rPr>
                <w:sz w:val="20"/>
              </w:rPr>
              <w:t>appropriate</w:t>
            </w:r>
            <w:r>
              <w:rPr>
                <w:spacing w:val="-4"/>
                <w:sz w:val="20"/>
              </w:rPr>
              <w:t> </w:t>
            </w:r>
            <w:r>
              <w:rPr>
                <w:sz w:val="20"/>
              </w:rPr>
              <w:t>cluster.</w:t>
            </w:r>
            <w:r>
              <w:rPr>
                <w:spacing w:val="-4"/>
                <w:sz w:val="20"/>
              </w:rPr>
              <w:t> </w:t>
            </w:r>
            <w:r>
              <w:rPr>
                <w:sz w:val="20"/>
              </w:rPr>
              <w:t>This</w:t>
            </w:r>
            <w:r>
              <w:rPr>
                <w:spacing w:val="-4"/>
                <w:sz w:val="20"/>
              </w:rPr>
              <w:t> </w:t>
            </w:r>
            <w:r>
              <w:rPr>
                <w:sz w:val="20"/>
              </w:rPr>
              <w:t>use</w:t>
            </w:r>
            <w:r>
              <w:rPr>
                <w:spacing w:val="-4"/>
                <w:sz w:val="20"/>
              </w:rPr>
              <w:t> </w:t>
            </w:r>
            <w:r>
              <w:rPr>
                <w:sz w:val="20"/>
              </w:rPr>
              <w:t>case</w:t>
            </w:r>
            <w:r>
              <w:rPr>
                <w:spacing w:val="-4"/>
                <w:sz w:val="20"/>
              </w:rPr>
              <w:t> </w:t>
            </w:r>
            <w:r>
              <w:rPr>
                <w:sz w:val="20"/>
              </w:rPr>
              <w:t>ends when the containerized workload is up and running in a suitable Kubernetes </w:t>
            </w:r>
            <w:r>
              <w:rPr>
                <w:spacing w:val="-2"/>
                <w:sz w:val="20"/>
              </w:rPr>
              <w:t>cluster.</w:t>
            </w:r>
          </w:p>
        </w:tc>
        <w:tc>
          <w:tcPr>
            <w:tcW w:w="993" w:type="dxa"/>
          </w:tcPr>
          <w:p>
            <w:pPr>
              <w:pStyle w:val="TableParagraph"/>
              <w:ind w:left="0"/>
              <w:rPr>
                <w:sz w:val="18"/>
              </w:rPr>
            </w:pPr>
          </w:p>
        </w:tc>
      </w:tr>
      <w:tr>
        <w:trPr>
          <w:trHeight w:val="925" w:hRule="atLeast"/>
        </w:trPr>
        <w:tc>
          <w:tcPr>
            <w:tcW w:w="1692" w:type="dxa"/>
          </w:tcPr>
          <w:p>
            <w:pPr>
              <w:pStyle w:val="TableParagraph"/>
              <w:spacing w:before="29"/>
              <w:ind w:left="0"/>
              <w:rPr>
                <w:rFonts w:ascii="Arial"/>
                <w:b/>
                <w:sz w:val="20"/>
              </w:rPr>
            </w:pPr>
          </w:p>
          <w:p>
            <w:pPr>
              <w:pStyle w:val="TableParagraph"/>
              <w:ind w:left="52"/>
              <w:rPr>
                <w:sz w:val="20"/>
              </w:rPr>
            </w:pPr>
            <w:r>
              <w:rPr>
                <w:spacing w:val="-2"/>
                <w:sz w:val="20"/>
              </w:rPr>
              <w:t>Exceptions</w:t>
            </w:r>
          </w:p>
        </w:tc>
        <w:tc>
          <w:tcPr>
            <w:tcW w:w="6805" w:type="dxa"/>
          </w:tcPr>
          <w:p>
            <w:pPr>
              <w:pStyle w:val="TableParagraph"/>
              <w:spacing w:before="29"/>
              <w:ind w:left="52" w:right="669"/>
              <w:jc w:val="both"/>
              <w:rPr>
                <w:sz w:val="20"/>
              </w:rPr>
            </w:pPr>
            <w:r>
              <w:rPr>
                <w:sz w:val="20"/>
              </w:rPr>
              <w:t>Exceptions</w:t>
            </w:r>
            <w:r>
              <w:rPr>
                <w:spacing w:val="-3"/>
                <w:sz w:val="20"/>
              </w:rPr>
              <w:t> </w:t>
            </w:r>
            <w:r>
              <w:rPr>
                <w:sz w:val="20"/>
              </w:rPr>
              <w:t>–</w:t>
            </w:r>
            <w:r>
              <w:rPr>
                <w:spacing w:val="-3"/>
                <w:sz w:val="20"/>
              </w:rPr>
              <w:t> </w:t>
            </w:r>
            <w:r>
              <w:rPr>
                <w:sz w:val="20"/>
              </w:rPr>
              <w:t>A</w:t>
            </w:r>
            <w:r>
              <w:rPr>
                <w:spacing w:val="-6"/>
                <w:sz w:val="20"/>
              </w:rPr>
              <w:t> </w:t>
            </w:r>
            <w:r>
              <w:rPr>
                <w:sz w:val="20"/>
              </w:rPr>
              <w:t>failed</w:t>
            </w:r>
            <w:r>
              <w:rPr>
                <w:spacing w:val="-3"/>
                <w:sz w:val="20"/>
              </w:rPr>
              <w:t> </w:t>
            </w:r>
            <w:r>
              <w:rPr>
                <w:sz w:val="20"/>
              </w:rPr>
              <w:t>deployment</w:t>
            </w:r>
            <w:r>
              <w:rPr>
                <w:spacing w:val="-5"/>
                <w:sz w:val="20"/>
              </w:rPr>
              <w:t> </w:t>
            </w:r>
            <w:r>
              <w:rPr>
                <w:sz w:val="20"/>
              </w:rPr>
              <w:t>occurs;</w:t>
            </w:r>
            <w:r>
              <w:rPr>
                <w:spacing w:val="-5"/>
                <w:sz w:val="20"/>
              </w:rPr>
              <w:t> </w:t>
            </w:r>
            <w:r>
              <w:rPr>
                <w:sz w:val="20"/>
              </w:rPr>
              <w:t>thus,</w:t>
            </w:r>
            <w:r>
              <w:rPr>
                <w:spacing w:val="-4"/>
                <w:sz w:val="20"/>
              </w:rPr>
              <w:t> </w:t>
            </w:r>
            <w:r>
              <w:rPr>
                <w:sz w:val="20"/>
              </w:rPr>
              <w:t>the</w:t>
            </w:r>
            <w:r>
              <w:rPr>
                <w:spacing w:val="-4"/>
                <w:sz w:val="20"/>
              </w:rPr>
              <w:t> </w:t>
            </w:r>
            <w:r>
              <w:rPr>
                <w:sz w:val="20"/>
              </w:rPr>
              <w:t>application</w:t>
            </w:r>
            <w:r>
              <w:rPr>
                <w:spacing w:val="-3"/>
                <w:sz w:val="20"/>
              </w:rPr>
              <w:t> </w:t>
            </w:r>
            <w:r>
              <w:rPr>
                <w:sz w:val="20"/>
              </w:rPr>
              <w:t>could</w:t>
            </w:r>
            <w:r>
              <w:rPr>
                <w:spacing w:val="-3"/>
                <w:sz w:val="20"/>
              </w:rPr>
              <w:t> </w:t>
            </w:r>
            <w:r>
              <w:rPr>
                <w:sz w:val="20"/>
              </w:rPr>
              <w:t>not</w:t>
            </w:r>
            <w:r>
              <w:rPr>
                <w:spacing w:val="-7"/>
                <w:sz w:val="20"/>
              </w:rPr>
              <w:t> </w:t>
            </w:r>
            <w:r>
              <w:rPr>
                <w:sz w:val="20"/>
              </w:rPr>
              <w:t>be deployed.</w:t>
            </w:r>
            <w:r>
              <w:rPr>
                <w:spacing w:val="-4"/>
                <w:sz w:val="20"/>
              </w:rPr>
              <w:t> </w:t>
            </w:r>
            <w:r>
              <w:rPr>
                <w:sz w:val="20"/>
              </w:rPr>
              <w:t>A</w:t>
            </w:r>
            <w:r>
              <w:rPr>
                <w:spacing w:val="-4"/>
                <w:sz w:val="20"/>
              </w:rPr>
              <w:t> </w:t>
            </w:r>
            <w:r>
              <w:rPr>
                <w:sz w:val="20"/>
              </w:rPr>
              <w:t>cluster</w:t>
            </w:r>
            <w:r>
              <w:rPr>
                <w:spacing w:val="-3"/>
                <w:sz w:val="20"/>
              </w:rPr>
              <w:t> </w:t>
            </w:r>
            <w:r>
              <w:rPr>
                <w:sz w:val="20"/>
              </w:rPr>
              <w:t>that</w:t>
            </w:r>
            <w:r>
              <w:rPr>
                <w:spacing w:val="-4"/>
                <w:sz w:val="20"/>
              </w:rPr>
              <w:t> </w:t>
            </w:r>
            <w:r>
              <w:rPr>
                <w:sz w:val="20"/>
              </w:rPr>
              <w:t>matches</w:t>
            </w:r>
            <w:r>
              <w:rPr>
                <w:spacing w:val="-5"/>
                <w:sz w:val="20"/>
              </w:rPr>
              <w:t> </w:t>
            </w:r>
            <w:r>
              <w:rPr>
                <w:sz w:val="20"/>
              </w:rPr>
              <w:t>the</w:t>
            </w:r>
            <w:r>
              <w:rPr>
                <w:spacing w:val="-4"/>
                <w:sz w:val="20"/>
              </w:rPr>
              <w:t> </w:t>
            </w:r>
            <w:r>
              <w:rPr>
                <w:sz w:val="20"/>
              </w:rPr>
              <w:t>requirements</w:t>
            </w:r>
            <w:r>
              <w:rPr>
                <w:spacing w:val="-5"/>
                <w:sz w:val="20"/>
              </w:rPr>
              <w:t> </w:t>
            </w:r>
            <w:r>
              <w:rPr>
                <w:sz w:val="20"/>
              </w:rPr>
              <w:t>was</w:t>
            </w:r>
            <w:r>
              <w:rPr>
                <w:spacing w:val="-5"/>
                <w:sz w:val="20"/>
              </w:rPr>
              <w:t> </w:t>
            </w:r>
            <w:r>
              <w:rPr>
                <w:sz w:val="20"/>
              </w:rPr>
              <w:t>not</w:t>
            </w:r>
            <w:r>
              <w:rPr>
                <w:spacing w:val="-5"/>
                <w:sz w:val="20"/>
              </w:rPr>
              <w:t> </w:t>
            </w:r>
            <w:r>
              <w:rPr>
                <w:sz w:val="20"/>
              </w:rPr>
              <w:t>available</w:t>
            </w:r>
            <w:r>
              <w:rPr>
                <w:spacing w:val="-4"/>
                <w:sz w:val="20"/>
              </w:rPr>
              <w:t> </w:t>
            </w:r>
            <w:r>
              <w:rPr>
                <w:sz w:val="20"/>
              </w:rPr>
              <w:t>for</w:t>
            </w:r>
            <w:r>
              <w:rPr>
                <w:spacing w:val="-4"/>
                <w:sz w:val="20"/>
              </w:rPr>
              <w:t> </w:t>
            </w:r>
            <w:r>
              <w:rPr>
                <w:sz w:val="20"/>
              </w:rPr>
              <w:t>this </w:t>
            </w:r>
            <w:r>
              <w:rPr>
                <w:spacing w:val="-2"/>
                <w:sz w:val="20"/>
              </w:rPr>
              <w:t>deployment.</w:t>
            </w:r>
          </w:p>
        </w:tc>
        <w:tc>
          <w:tcPr>
            <w:tcW w:w="993" w:type="dxa"/>
          </w:tcPr>
          <w:p>
            <w:pPr>
              <w:pStyle w:val="TableParagraph"/>
              <w:ind w:left="0"/>
              <w:rPr>
                <w:sz w:val="18"/>
              </w:rPr>
            </w:pPr>
          </w:p>
        </w:tc>
      </w:tr>
      <w:tr>
        <w:trPr>
          <w:trHeight w:val="2433" w:hRule="atLeast"/>
        </w:trPr>
        <w:tc>
          <w:tcPr>
            <w:tcW w:w="1692" w:type="dxa"/>
          </w:tcPr>
          <w:p>
            <w:pPr>
              <w:pStyle w:val="TableParagraph"/>
              <w:ind w:left="0"/>
              <w:rPr>
                <w:rFonts w:ascii="Arial"/>
                <w:b/>
                <w:sz w:val="20"/>
              </w:rPr>
            </w:pPr>
          </w:p>
          <w:p>
            <w:pPr>
              <w:pStyle w:val="TableParagraph"/>
              <w:ind w:left="0"/>
              <w:rPr>
                <w:rFonts w:ascii="Arial"/>
                <w:b/>
                <w:sz w:val="20"/>
              </w:rPr>
            </w:pPr>
          </w:p>
          <w:p>
            <w:pPr>
              <w:pStyle w:val="TableParagraph"/>
              <w:ind w:left="0"/>
              <w:rPr>
                <w:rFonts w:ascii="Arial"/>
                <w:b/>
                <w:sz w:val="20"/>
              </w:rPr>
            </w:pPr>
          </w:p>
          <w:p>
            <w:pPr>
              <w:pStyle w:val="TableParagraph"/>
              <w:spacing w:before="93"/>
              <w:ind w:left="0"/>
              <w:rPr>
                <w:rFonts w:ascii="Arial"/>
                <w:b/>
                <w:sz w:val="20"/>
              </w:rPr>
            </w:pPr>
          </w:p>
          <w:p>
            <w:pPr>
              <w:pStyle w:val="TableParagraph"/>
              <w:ind w:left="52"/>
              <w:rPr>
                <w:sz w:val="20"/>
              </w:rPr>
            </w:pPr>
            <w:r>
              <w:rPr>
                <w:spacing w:val="-2"/>
                <w:sz w:val="20"/>
              </w:rPr>
              <w:t>Post-conditions</w:t>
            </w:r>
          </w:p>
        </w:tc>
        <w:tc>
          <w:tcPr>
            <w:tcW w:w="6805" w:type="dxa"/>
          </w:tcPr>
          <w:p>
            <w:pPr>
              <w:pStyle w:val="TableParagraph"/>
              <w:spacing w:before="26"/>
              <w:ind w:left="52"/>
              <w:rPr>
                <w:sz w:val="20"/>
              </w:rPr>
            </w:pPr>
            <w:r>
              <w:rPr>
                <w:sz w:val="20"/>
              </w:rPr>
              <w:t>Success – In a successful post-condition, the containerized workload is up and running</w:t>
            </w:r>
            <w:r>
              <w:rPr>
                <w:spacing w:val="-3"/>
                <w:sz w:val="20"/>
              </w:rPr>
              <w:t> </w:t>
            </w:r>
            <w:r>
              <w:rPr>
                <w:sz w:val="20"/>
              </w:rPr>
              <w:t>in</w:t>
            </w:r>
            <w:r>
              <w:rPr>
                <w:spacing w:val="-3"/>
                <w:sz w:val="20"/>
              </w:rPr>
              <w:t> </w:t>
            </w:r>
            <w:r>
              <w:rPr>
                <w:sz w:val="20"/>
              </w:rPr>
              <w:t>the</w:t>
            </w:r>
            <w:r>
              <w:rPr>
                <w:spacing w:val="-6"/>
                <w:sz w:val="20"/>
              </w:rPr>
              <w:t> </w:t>
            </w:r>
            <w:r>
              <w:rPr>
                <w:sz w:val="20"/>
              </w:rPr>
              <w:t>chosen</w:t>
            </w:r>
            <w:r>
              <w:rPr>
                <w:spacing w:val="-3"/>
                <w:sz w:val="20"/>
              </w:rPr>
              <w:t> </w:t>
            </w:r>
            <w:r>
              <w:rPr>
                <w:sz w:val="20"/>
              </w:rPr>
              <w:t>Kubernetes</w:t>
            </w:r>
            <w:r>
              <w:rPr>
                <w:spacing w:val="-5"/>
                <w:sz w:val="20"/>
              </w:rPr>
              <w:t> </w:t>
            </w:r>
            <w:r>
              <w:rPr>
                <w:sz w:val="20"/>
              </w:rPr>
              <w:t>cluster</w:t>
            </w:r>
            <w:r>
              <w:rPr>
                <w:spacing w:val="-3"/>
                <w:sz w:val="20"/>
              </w:rPr>
              <w:t> </w:t>
            </w:r>
            <w:r>
              <w:rPr>
                <w:sz w:val="20"/>
              </w:rPr>
              <w:t>with</w:t>
            </w:r>
            <w:r>
              <w:rPr>
                <w:spacing w:val="-3"/>
                <w:sz w:val="20"/>
              </w:rPr>
              <w:t> </w:t>
            </w:r>
            <w:r>
              <w:rPr>
                <w:sz w:val="20"/>
              </w:rPr>
              <w:t>a</w:t>
            </w:r>
            <w:r>
              <w:rPr>
                <w:spacing w:val="-4"/>
                <w:sz w:val="20"/>
              </w:rPr>
              <w:t> </w:t>
            </w:r>
            <w:r>
              <w:rPr>
                <w:sz w:val="20"/>
              </w:rPr>
              <w:t>given</w:t>
            </w:r>
            <w:r>
              <w:rPr>
                <w:spacing w:val="-3"/>
                <w:sz w:val="20"/>
              </w:rPr>
              <w:t> </w:t>
            </w:r>
            <w:r>
              <w:rPr>
                <w:sz w:val="20"/>
              </w:rPr>
              <w:t>cluster</w:t>
            </w:r>
            <w:r>
              <w:rPr>
                <w:spacing w:val="-3"/>
                <w:sz w:val="20"/>
              </w:rPr>
              <w:t> </w:t>
            </w:r>
            <w:r>
              <w:rPr>
                <w:sz w:val="20"/>
              </w:rPr>
              <w:t>ID.</w:t>
            </w:r>
            <w:r>
              <w:rPr>
                <w:spacing w:val="40"/>
                <w:sz w:val="20"/>
              </w:rPr>
              <w:t> </w:t>
            </w:r>
            <w:r>
              <w:rPr>
                <w:sz w:val="20"/>
              </w:rPr>
              <w:t>O1</w:t>
            </w:r>
            <w:r>
              <w:rPr>
                <w:spacing w:val="-5"/>
                <w:sz w:val="20"/>
              </w:rPr>
              <w:t> </w:t>
            </w:r>
            <w:r>
              <w:rPr>
                <w:sz w:val="20"/>
              </w:rPr>
              <w:t>registration occurs with the PNF/xNF registering with O1.</w:t>
            </w:r>
          </w:p>
          <w:p>
            <w:pPr>
              <w:pStyle w:val="TableParagraph"/>
              <w:spacing w:before="182"/>
              <w:ind w:left="52" w:right="482"/>
              <w:jc w:val="both"/>
              <w:rPr>
                <w:sz w:val="20"/>
              </w:rPr>
            </w:pPr>
            <w:r>
              <w:rPr>
                <w:sz w:val="20"/>
              </w:rPr>
              <w:t>Failure</w:t>
            </w:r>
            <w:r>
              <w:rPr>
                <w:spacing w:val="-2"/>
                <w:sz w:val="20"/>
              </w:rPr>
              <w:t> </w:t>
            </w:r>
            <w:r>
              <w:rPr>
                <w:sz w:val="20"/>
              </w:rPr>
              <w:t>–</w:t>
            </w:r>
            <w:r>
              <w:rPr>
                <w:spacing w:val="-2"/>
                <w:sz w:val="20"/>
              </w:rPr>
              <w:t> </w:t>
            </w:r>
            <w:r>
              <w:rPr>
                <w:sz w:val="20"/>
              </w:rPr>
              <w:t>The</w:t>
            </w:r>
            <w:r>
              <w:rPr>
                <w:spacing w:val="-4"/>
                <w:sz w:val="20"/>
              </w:rPr>
              <w:t> </w:t>
            </w:r>
            <w:r>
              <w:rPr>
                <w:sz w:val="20"/>
              </w:rPr>
              <w:t>post-condition</w:t>
            </w:r>
            <w:r>
              <w:rPr>
                <w:spacing w:val="-2"/>
                <w:sz w:val="20"/>
              </w:rPr>
              <w:t> </w:t>
            </w:r>
            <w:r>
              <w:rPr>
                <w:sz w:val="20"/>
              </w:rPr>
              <w:t>upon</w:t>
            </w:r>
            <w:r>
              <w:rPr>
                <w:spacing w:val="-2"/>
                <w:sz w:val="20"/>
              </w:rPr>
              <w:t> </w:t>
            </w:r>
            <w:r>
              <w:rPr>
                <w:sz w:val="20"/>
              </w:rPr>
              <w:t>a</w:t>
            </w:r>
            <w:r>
              <w:rPr>
                <w:spacing w:val="-4"/>
                <w:sz w:val="20"/>
              </w:rPr>
              <w:t> </w:t>
            </w:r>
            <w:r>
              <w:rPr>
                <w:sz w:val="20"/>
              </w:rPr>
              <w:t>failure</w:t>
            </w:r>
            <w:r>
              <w:rPr>
                <w:spacing w:val="-3"/>
                <w:sz w:val="20"/>
              </w:rPr>
              <w:t> </w:t>
            </w:r>
            <w:r>
              <w:rPr>
                <w:sz w:val="20"/>
              </w:rPr>
              <w:t>the</w:t>
            </w:r>
            <w:r>
              <w:rPr>
                <w:spacing w:val="-4"/>
                <w:sz w:val="20"/>
              </w:rPr>
              <w:t> </w:t>
            </w:r>
            <w:r>
              <w:rPr>
                <w:sz w:val="20"/>
              </w:rPr>
              <w:t>deployment</w:t>
            </w:r>
            <w:r>
              <w:rPr>
                <w:spacing w:val="-3"/>
                <w:sz w:val="20"/>
              </w:rPr>
              <w:t> </w:t>
            </w:r>
            <w:r>
              <w:rPr>
                <w:sz w:val="20"/>
              </w:rPr>
              <w:t>did</w:t>
            </w:r>
            <w:r>
              <w:rPr>
                <w:spacing w:val="-2"/>
                <w:sz w:val="20"/>
              </w:rPr>
              <w:t> </w:t>
            </w:r>
            <w:r>
              <w:rPr>
                <w:sz w:val="20"/>
              </w:rPr>
              <w:t>not</w:t>
            </w:r>
            <w:r>
              <w:rPr>
                <w:spacing w:val="-3"/>
                <w:sz w:val="20"/>
              </w:rPr>
              <w:t> </w:t>
            </w:r>
            <w:r>
              <w:rPr>
                <w:sz w:val="20"/>
              </w:rPr>
              <w:t>occur.</w:t>
            </w:r>
            <w:r>
              <w:rPr>
                <w:spacing w:val="-4"/>
                <w:sz w:val="20"/>
              </w:rPr>
              <w:t> </w:t>
            </w:r>
            <w:r>
              <w:rPr>
                <w:sz w:val="20"/>
              </w:rPr>
              <w:t>It</w:t>
            </w:r>
            <w:r>
              <w:rPr>
                <w:spacing w:val="-3"/>
                <w:sz w:val="20"/>
              </w:rPr>
              <w:t> </w:t>
            </w:r>
            <w:r>
              <w:rPr>
                <w:sz w:val="20"/>
              </w:rPr>
              <w:t>is expected</w:t>
            </w:r>
            <w:r>
              <w:rPr>
                <w:spacing w:val="-3"/>
                <w:sz w:val="20"/>
              </w:rPr>
              <w:t> </w:t>
            </w:r>
            <w:r>
              <w:rPr>
                <w:sz w:val="20"/>
              </w:rPr>
              <w:t>that</w:t>
            </w:r>
            <w:r>
              <w:rPr>
                <w:spacing w:val="-4"/>
                <w:sz w:val="20"/>
              </w:rPr>
              <w:t> </w:t>
            </w:r>
            <w:r>
              <w:rPr>
                <w:sz w:val="20"/>
              </w:rPr>
              <w:t>the</w:t>
            </w:r>
            <w:r>
              <w:rPr>
                <w:spacing w:val="-6"/>
                <w:sz w:val="20"/>
              </w:rPr>
              <w:t> </w:t>
            </w:r>
            <w:r>
              <w:rPr>
                <w:sz w:val="20"/>
              </w:rPr>
              <w:t>O-Cloud</w:t>
            </w:r>
            <w:r>
              <w:rPr>
                <w:spacing w:val="-3"/>
                <w:sz w:val="20"/>
              </w:rPr>
              <w:t> </w:t>
            </w:r>
            <w:r>
              <w:rPr>
                <w:sz w:val="20"/>
              </w:rPr>
              <w:t>&amp;</w:t>
            </w:r>
            <w:r>
              <w:rPr>
                <w:spacing w:val="-6"/>
                <w:sz w:val="20"/>
              </w:rPr>
              <w:t> </w:t>
            </w:r>
            <w:r>
              <w:rPr>
                <w:sz w:val="20"/>
              </w:rPr>
              <w:t>O-Cloud</w:t>
            </w:r>
            <w:r>
              <w:rPr>
                <w:spacing w:val="-3"/>
                <w:sz w:val="20"/>
              </w:rPr>
              <w:t> </w:t>
            </w:r>
            <w:r>
              <w:rPr>
                <w:sz w:val="20"/>
              </w:rPr>
              <w:t>infrastructure</w:t>
            </w:r>
            <w:r>
              <w:rPr>
                <w:spacing w:val="-4"/>
                <w:sz w:val="20"/>
              </w:rPr>
              <w:t> </w:t>
            </w:r>
            <w:r>
              <w:rPr>
                <w:sz w:val="20"/>
              </w:rPr>
              <w:t>resources</w:t>
            </w:r>
            <w:r>
              <w:rPr>
                <w:spacing w:val="-5"/>
                <w:sz w:val="20"/>
              </w:rPr>
              <w:t> </w:t>
            </w:r>
            <w:r>
              <w:rPr>
                <w:sz w:val="20"/>
              </w:rPr>
              <w:t>are</w:t>
            </w:r>
            <w:r>
              <w:rPr>
                <w:spacing w:val="-4"/>
                <w:sz w:val="20"/>
              </w:rPr>
              <w:t> </w:t>
            </w:r>
            <w:r>
              <w:rPr>
                <w:sz w:val="20"/>
              </w:rPr>
              <w:t>in</w:t>
            </w:r>
            <w:r>
              <w:rPr>
                <w:spacing w:val="-3"/>
                <w:sz w:val="20"/>
              </w:rPr>
              <w:t> </w:t>
            </w:r>
            <w:r>
              <w:rPr>
                <w:sz w:val="20"/>
              </w:rPr>
              <w:t>the</w:t>
            </w:r>
            <w:r>
              <w:rPr>
                <w:spacing w:val="-4"/>
                <w:sz w:val="20"/>
              </w:rPr>
              <w:t> </w:t>
            </w:r>
            <w:r>
              <w:rPr>
                <w:sz w:val="20"/>
              </w:rPr>
              <w:t>same </w:t>
            </w:r>
            <w:r>
              <w:rPr>
                <w:spacing w:val="-2"/>
                <w:sz w:val="20"/>
              </w:rPr>
              <w:t>state.</w:t>
            </w:r>
          </w:p>
          <w:p>
            <w:pPr>
              <w:pStyle w:val="TableParagraph"/>
              <w:spacing w:before="179"/>
              <w:ind w:left="52" w:right="104"/>
              <w:rPr>
                <w:sz w:val="20"/>
              </w:rPr>
            </w:pPr>
            <w:r>
              <w:rPr>
                <w:sz w:val="20"/>
              </w:rPr>
              <w:t>For</w:t>
            </w:r>
            <w:r>
              <w:rPr>
                <w:spacing w:val="-3"/>
                <w:sz w:val="20"/>
              </w:rPr>
              <w:t> </w:t>
            </w:r>
            <w:r>
              <w:rPr>
                <w:sz w:val="20"/>
              </w:rPr>
              <w:t>further</w:t>
            </w:r>
            <w:r>
              <w:rPr>
                <w:spacing w:val="-3"/>
                <w:sz w:val="20"/>
              </w:rPr>
              <w:t> </w:t>
            </w:r>
            <w:r>
              <w:rPr>
                <w:sz w:val="20"/>
              </w:rPr>
              <w:t>details</w:t>
            </w:r>
            <w:r>
              <w:rPr>
                <w:spacing w:val="-4"/>
                <w:sz w:val="20"/>
              </w:rPr>
              <w:t> </w:t>
            </w:r>
            <w:r>
              <w:rPr>
                <w:sz w:val="20"/>
              </w:rPr>
              <w:t>see</w:t>
            </w:r>
            <w:r>
              <w:rPr>
                <w:spacing w:val="-3"/>
                <w:sz w:val="20"/>
              </w:rPr>
              <w:t> </w:t>
            </w:r>
            <w:r>
              <w:rPr>
                <w:sz w:val="20"/>
              </w:rPr>
              <w:t>the</w:t>
            </w:r>
            <w:r>
              <w:rPr>
                <w:spacing w:val="-3"/>
                <w:sz w:val="20"/>
              </w:rPr>
              <w:t> </w:t>
            </w:r>
            <w:r>
              <w:rPr>
                <w:sz w:val="20"/>
              </w:rPr>
              <w:t>instantiate</w:t>
            </w:r>
            <w:r>
              <w:rPr>
                <w:spacing w:val="-3"/>
                <w:sz w:val="20"/>
              </w:rPr>
              <w:t> </w:t>
            </w:r>
            <w:r>
              <w:rPr>
                <w:sz w:val="20"/>
              </w:rPr>
              <w:t>use</w:t>
            </w:r>
            <w:r>
              <w:rPr>
                <w:spacing w:val="-3"/>
                <w:sz w:val="20"/>
              </w:rPr>
              <w:t> </w:t>
            </w:r>
            <w:r>
              <w:rPr>
                <w:sz w:val="20"/>
              </w:rPr>
              <w:t>case</w:t>
            </w:r>
            <w:r>
              <w:rPr>
                <w:spacing w:val="-3"/>
                <w:sz w:val="20"/>
              </w:rPr>
              <w:t> </w:t>
            </w:r>
            <w:r>
              <w:rPr>
                <w:sz w:val="20"/>
              </w:rPr>
              <w:t>in</w:t>
            </w:r>
            <w:r>
              <w:rPr>
                <w:spacing w:val="-2"/>
                <w:sz w:val="20"/>
              </w:rPr>
              <w:t> </w:t>
            </w:r>
            <w:r>
              <w:rPr>
                <w:sz w:val="20"/>
              </w:rPr>
              <w:t>K8s [12]</w:t>
            </w:r>
            <w:r>
              <w:rPr>
                <w:spacing w:val="-2"/>
                <w:sz w:val="20"/>
              </w:rPr>
              <w:t> </w:t>
            </w:r>
            <w:r>
              <w:rPr>
                <w:sz w:val="20"/>
              </w:rPr>
              <w:t>and</w:t>
            </w:r>
            <w:r>
              <w:rPr>
                <w:spacing w:val="-2"/>
                <w:sz w:val="20"/>
              </w:rPr>
              <w:t> </w:t>
            </w:r>
            <w:r>
              <w:rPr>
                <w:sz w:val="20"/>
              </w:rPr>
              <w:t>NFV</w:t>
            </w:r>
            <w:r>
              <w:rPr>
                <w:spacing w:val="-3"/>
                <w:sz w:val="20"/>
              </w:rPr>
              <w:t> </w:t>
            </w:r>
            <w:r>
              <w:rPr>
                <w:sz w:val="20"/>
              </w:rPr>
              <w:t>profiles</w:t>
            </w:r>
            <w:r>
              <w:rPr>
                <w:spacing w:val="-4"/>
                <w:sz w:val="20"/>
              </w:rPr>
              <w:t> </w:t>
            </w:r>
            <w:r>
              <w:rPr>
                <w:sz w:val="20"/>
              </w:rPr>
              <w:t>[11]. and instantiate Use Case in Orchestration Use Case.</w:t>
            </w:r>
          </w:p>
        </w:tc>
        <w:tc>
          <w:tcPr>
            <w:tcW w:w="993" w:type="dxa"/>
          </w:tcPr>
          <w:p>
            <w:pPr>
              <w:pStyle w:val="TableParagraph"/>
              <w:ind w:left="0"/>
              <w:rPr>
                <w:sz w:val="18"/>
              </w:rPr>
            </w:pPr>
          </w:p>
        </w:tc>
      </w:tr>
      <w:tr>
        <w:trPr>
          <w:trHeight w:val="695" w:hRule="atLeast"/>
        </w:trPr>
        <w:tc>
          <w:tcPr>
            <w:tcW w:w="1692" w:type="dxa"/>
          </w:tcPr>
          <w:p>
            <w:pPr>
              <w:pStyle w:val="TableParagraph"/>
              <w:spacing w:before="144"/>
              <w:ind w:left="52"/>
              <w:rPr>
                <w:sz w:val="20"/>
              </w:rPr>
            </w:pPr>
            <w:r>
              <w:rPr>
                <w:spacing w:val="-2"/>
                <w:sz w:val="20"/>
              </w:rPr>
              <w:t>Traceability</w:t>
            </w:r>
          </w:p>
        </w:tc>
        <w:tc>
          <w:tcPr>
            <w:tcW w:w="6805" w:type="dxa"/>
          </w:tcPr>
          <w:p>
            <w:pPr>
              <w:pStyle w:val="TableParagraph"/>
              <w:spacing w:before="26"/>
              <w:ind w:left="52"/>
              <w:rPr>
                <w:sz w:val="20"/>
              </w:rPr>
            </w:pPr>
            <w:r>
              <w:rPr>
                <w:sz w:val="20"/>
              </w:rPr>
              <w:t>(See</w:t>
            </w:r>
            <w:r>
              <w:rPr>
                <w:spacing w:val="-8"/>
                <w:sz w:val="20"/>
              </w:rPr>
              <w:t> </w:t>
            </w:r>
            <w:r>
              <w:rPr>
                <w:sz w:val="20"/>
              </w:rPr>
              <w:t>Requirements</w:t>
            </w:r>
            <w:r>
              <w:rPr>
                <w:spacing w:val="-9"/>
                <w:sz w:val="20"/>
              </w:rPr>
              <w:t> </w:t>
            </w:r>
            <w:r>
              <w:rPr>
                <w:sz w:val="20"/>
              </w:rPr>
              <w:t>Below)</w:t>
            </w:r>
            <w:r>
              <w:rPr>
                <w:spacing w:val="-7"/>
                <w:sz w:val="20"/>
              </w:rPr>
              <w:t> </w:t>
            </w:r>
            <w:r>
              <w:rPr>
                <w:sz w:val="20"/>
              </w:rPr>
              <w:t>[REQ-ORC-xx+1],</w:t>
            </w:r>
            <w:r>
              <w:rPr>
                <w:spacing w:val="-7"/>
                <w:sz w:val="20"/>
              </w:rPr>
              <w:t> </w:t>
            </w:r>
            <w:r>
              <w:rPr>
                <w:sz w:val="20"/>
              </w:rPr>
              <w:t>[REQ-ORC-xx+2],</w:t>
            </w:r>
            <w:r>
              <w:rPr>
                <w:spacing w:val="-9"/>
                <w:sz w:val="20"/>
              </w:rPr>
              <w:t> </w:t>
            </w:r>
            <w:r>
              <w:rPr>
                <w:sz w:val="20"/>
              </w:rPr>
              <w:t>[REQ-ORC- xx+3], [REQ-ORC-xx+4], [REQ-ORC-xx+5], [REQ-ORC-xx+6]</w:t>
            </w:r>
          </w:p>
        </w:tc>
        <w:tc>
          <w:tcPr>
            <w:tcW w:w="993" w:type="dxa"/>
          </w:tcPr>
          <w:p>
            <w:pPr>
              <w:pStyle w:val="TableParagraph"/>
              <w:ind w:left="0"/>
              <w:rPr>
                <w:sz w:val="18"/>
              </w:rPr>
            </w:pPr>
          </w:p>
        </w:tc>
      </w:tr>
    </w:tbl>
    <w:p>
      <w:pPr>
        <w:pStyle w:val="Heading3"/>
        <w:numPr>
          <w:ilvl w:val="2"/>
          <w:numId w:val="4"/>
        </w:numPr>
        <w:tabs>
          <w:tab w:pos="1091" w:val="left" w:leader="none"/>
          <w:tab w:pos="1526" w:val="left" w:leader="none"/>
        </w:tabs>
        <w:spacing w:line="240" w:lineRule="auto" w:before="122" w:after="0"/>
        <w:ind w:left="1526" w:right="692" w:hanging="1134"/>
        <w:jc w:val="left"/>
      </w:pPr>
      <w:r>
        <w:rPr/>
        <w:t>Recommended</w:t>
      </w:r>
      <w:r>
        <w:rPr>
          <w:spacing w:val="-2"/>
        </w:rPr>
        <w:t> </w:t>
      </w:r>
      <w:r>
        <w:rPr/>
        <w:t>Requirements</w:t>
      </w:r>
      <w:r>
        <w:rPr>
          <w:spacing w:val="-6"/>
        </w:rPr>
        <w:t> </w:t>
      </w:r>
      <w:r>
        <w:rPr/>
        <w:t>for</w:t>
      </w:r>
      <w:r>
        <w:rPr>
          <w:spacing w:val="-6"/>
        </w:rPr>
        <w:t> </w:t>
      </w:r>
      <w:r>
        <w:rPr/>
        <w:t>Deployment</w:t>
      </w:r>
      <w:r>
        <w:rPr>
          <w:spacing w:val="-4"/>
        </w:rPr>
        <w:t> </w:t>
      </w:r>
      <w:r>
        <w:rPr/>
        <w:t>Flow</w:t>
      </w:r>
      <w:r>
        <w:rPr>
          <w:spacing w:val="-5"/>
        </w:rPr>
        <w:t> </w:t>
      </w:r>
      <w:r>
        <w:rPr/>
        <w:t>for</w:t>
      </w:r>
      <w:r>
        <w:rPr>
          <w:spacing w:val="-3"/>
        </w:rPr>
        <w:t> </w:t>
      </w:r>
      <w:r>
        <w:rPr/>
        <w:t>ASD</w:t>
      </w:r>
      <w:r>
        <w:rPr>
          <w:spacing w:val="-5"/>
        </w:rPr>
        <w:t> </w:t>
      </w:r>
      <w:r>
        <w:rPr/>
        <w:t>and</w:t>
      </w:r>
      <w:r>
        <w:rPr>
          <w:spacing w:val="-6"/>
        </w:rPr>
        <w:t> </w:t>
      </w:r>
      <w:r>
        <w:rPr/>
        <w:t>Cloud Native Artifacts Use Cases</w:t>
      </w:r>
    </w:p>
    <w:p>
      <w:pPr>
        <w:spacing w:after="0" w:line="240" w:lineRule="auto"/>
        <w:jc w:val="left"/>
        <w:sectPr>
          <w:type w:val="continuous"/>
          <w:pgSz w:w="11910" w:h="16850"/>
          <w:pgMar w:header="864" w:footer="488" w:top="1580" w:bottom="680" w:left="740" w:right="600"/>
        </w:sectPr>
      </w:pPr>
    </w:p>
    <w:p>
      <w:pPr>
        <w:pStyle w:val="BodyText"/>
        <w:rPr>
          <w:rFonts w:ascii="Arial"/>
        </w:rPr>
      </w:pPr>
    </w:p>
    <w:p>
      <w:pPr>
        <w:pStyle w:val="BodyText"/>
        <w:spacing w:before="3"/>
        <w:rPr>
          <w:rFonts w:ascii="Arial"/>
        </w:rPr>
      </w:pPr>
    </w:p>
    <w:p>
      <w:pPr>
        <w:pStyle w:val="BodyText"/>
        <w:ind w:left="392" w:right="533"/>
      </w:pPr>
      <w:r>
        <w:rPr/>
        <w:t>ORCHESTRATION</w:t>
      </w:r>
      <w:r>
        <w:rPr>
          <w:spacing w:val="-5"/>
        </w:rPr>
        <w:t> </w:t>
      </w:r>
      <w:r>
        <w:rPr/>
        <w:t>REQUIREMENTS</w:t>
      </w:r>
      <w:r>
        <w:rPr>
          <w:spacing w:val="-6"/>
        </w:rPr>
        <w:t> </w:t>
      </w:r>
      <w:r>
        <w:rPr/>
        <w:t>RELATED</w:t>
      </w:r>
      <w:r>
        <w:rPr>
          <w:spacing w:val="-5"/>
        </w:rPr>
        <w:t> </w:t>
      </w:r>
      <w:r>
        <w:rPr/>
        <w:t>TO</w:t>
      </w:r>
      <w:r>
        <w:rPr>
          <w:spacing w:val="-5"/>
        </w:rPr>
        <w:t> </w:t>
      </w:r>
      <w:r>
        <w:rPr/>
        <w:t>O2</w:t>
      </w:r>
      <w:r>
        <w:rPr>
          <w:spacing w:val="-4"/>
        </w:rPr>
        <w:t> </w:t>
      </w:r>
      <w:r>
        <w:rPr/>
        <w:t>(Recommended</w:t>
      </w:r>
      <w:r>
        <w:rPr>
          <w:spacing w:val="-4"/>
        </w:rPr>
        <w:t> </w:t>
      </w:r>
      <w:r>
        <w:rPr/>
        <w:t>section</w:t>
      </w:r>
      <w:r>
        <w:rPr>
          <w:spacing w:val="-4"/>
        </w:rPr>
        <w:t> </w:t>
      </w:r>
      <w:r>
        <w:rPr/>
        <w:t>for</w:t>
      </w:r>
      <w:r>
        <w:rPr>
          <w:spacing w:val="-5"/>
        </w:rPr>
        <w:t> </w:t>
      </w:r>
      <w:r>
        <w:rPr/>
        <w:t>the</w:t>
      </w:r>
      <w:r>
        <w:rPr>
          <w:spacing w:val="-5"/>
        </w:rPr>
        <w:t> </w:t>
      </w:r>
      <w:r>
        <w:rPr/>
        <w:t>Orchestration</w:t>
      </w:r>
      <w:r>
        <w:rPr>
          <w:spacing w:val="-4"/>
        </w:rPr>
        <w:t> </w:t>
      </w:r>
      <w:r>
        <w:rPr/>
        <w:t>&amp; Cloudification Use Case document)</w:t>
      </w:r>
    </w:p>
    <w:p>
      <w:pPr>
        <w:spacing w:before="179"/>
        <w:ind w:left="392" w:right="0" w:firstLine="0"/>
        <w:jc w:val="left"/>
        <w:rPr>
          <w:sz w:val="20"/>
        </w:rPr>
      </w:pPr>
      <w:r>
        <w:rPr>
          <w:b/>
          <w:sz w:val="20"/>
        </w:rPr>
        <w:t>POTENTIAL</w:t>
      </w:r>
      <w:r>
        <w:rPr>
          <w:b/>
          <w:spacing w:val="-8"/>
          <w:sz w:val="20"/>
        </w:rPr>
        <w:t> </w:t>
      </w:r>
      <w:r>
        <w:rPr>
          <w:b/>
          <w:sz w:val="20"/>
        </w:rPr>
        <w:t>NEW</w:t>
      </w:r>
      <w:r>
        <w:rPr>
          <w:b/>
          <w:spacing w:val="-8"/>
          <w:sz w:val="20"/>
        </w:rPr>
        <w:t> </w:t>
      </w:r>
      <w:r>
        <w:rPr>
          <w:b/>
          <w:spacing w:val="-2"/>
          <w:sz w:val="20"/>
        </w:rPr>
        <w:t>REQUIREMENTS</w:t>
      </w:r>
      <w:r>
        <w:rPr>
          <w:spacing w:val="-2"/>
          <w:sz w:val="20"/>
        </w:rPr>
        <w:t>:</w:t>
      </w:r>
    </w:p>
    <w:p>
      <w:pPr>
        <w:pStyle w:val="BodyText"/>
        <w:spacing w:before="9"/>
      </w:pPr>
    </w:p>
    <w:p>
      <w:pPr>
        <w:spacing w:before="0"/>
        <w:ind w:left="12" w:right="147" w:firstLine="0"/>
        <w:jc w:val="center"/>
        <w:rPr>
          <w:rFonts w:ascii="Arial"/>
          <w:b/>
          <w:sz w:val="20"/>
        </w:rPr>
      </w:pPr>
      <w:bookmarkStart w:name="_bookmark32" w:id="33"/>
      <w:bookmarkEnd w:id="33"/>
      <w:r>
        <w:rPr/>
      </w:r>
      <w:r>
        <w:rPr>
          <w:rFonts w:ascii="Arial"/>
          <w:b/>
          <w:sz w:val="20"/>
        </w:rPr>
        <w:t>Table</w:t>
      </w:r>
      <w:r>
        <w:rPr>
          <w:rFonts w:ascii="Arial"/>
          <w:b/>
          <w:spacing w:val="-10"/>
          <w:sz w:val="20"/>
        </w:rPr>
        <w:t> </w:t>
      </w:r>
      <w:r>
        <w:rPr>
          <w:rFonts w:ascii="Arial"/>
          <w:b/>
          <w:sz w:val="20"/>
        </w:rPr>
        <w:t>5.1.4-1</w:t>
      </w:r>
      <w:r>
        <w:rPr>
          <w:rFonts w:ascii="Arial"/>
          <w:b/>
          <w:spacing w:val="-6"/>
          <w:sz w:val="20"/>
        </w:rPr>
        <w:t> </w:t>
      </w:r>
      <w:r>
        <w:rPr>
          <w:rFonts w:ascii="Arial"/>
          <w:b/>
          <w:sz w:val="20"/>
        </w:rPr>
        <w:t>Recommended</w:t>
      </w:r>
      <w:r>
        <w:rPr>
          <w:rFonts w:ascii="Arial"/>
          <w:b/>
          <w:spacing w:val="-8"/>
          <w:sz w:val="20"/>
        </w:rPr>
        <w:t> </w:t>
      </w:r>
      <w:r>
        <w:rPr>
          <w:rFonts w:ascii="Arial"/>
          <w:b/>
          <w:sz w:val="20"/>
        </w:rPr>
        <w:t>Requirements</w:t>
      </w:r>
      <w:r>
        <w:rPr>
          <w:rFonts w:ascii="Arial"/>
          <w:b/>
          <w:spacing w:val="-10"/>
          <w:sz w:val="20"/>
        </w:rPr>
        <w:t> </w:t>
      </w:r>
      <w:r>
        <w:rPr>
          <w:rFonts w:ascii="Arial"/>
          <w:b/>
          <w:sz w:val="20"/>
        </w:rPr>
        <w:t>for</w:t>
      </w:r>
      <w:r>
        <w:rPr>
          <w:rFonts w:ascii="Arial"/>
          <w:b/>
          <w:spacing w:val="-7"/>
          <w:sz w:val="20"/>
        </w:rPr>
        <w:t> </w:t>
      </w:r>
      <w:r>
        <w:rPr>
          <w:rFonts w:ascii="Arial"/>
          <w:b/>
          <w:sz w:val="20"/>
        </w:rPr>
        <w:t>Deployment</w:t>
      </w:r>
      <w:r>
        <w:rPr>
          <w:rFonts w:ascii="Arial"/>
          <w:b/>
          <w:spacing w:val="-8"/>
          <w:sz w:val="20"/>
        </w:rPr>
        <w:t> </w:t>
      </w:r>
      <w:r>
        <w:rPr>
          <w:rFonts w:ascii="Arial"/>
          <w:b/>
          <w:sz w:val="20"/>
        </w:rPr>
        <w:t>flow</w:t>
      </w:r>
      <w:r>
        <w:rPr>
          <w:rFonts w:ascii="Arial"/>
          <w:b/>
          <w:spacing w:val="-8"/>
          <w:sz w:val="20"/>
        </w:rPr>
        <w:t> </w:t>
      </w:r>
      <w:r>
        <w:rPr>
          <w:rFonts w:ascii="Arial"/>
          <w:b/>
          <w:sz w:val="20"/>
        </w:rPr>
        <w:t>for</w:t>
      </w:r>
      <w:r>
        <w:rPr>
          <w:rFonts w:ascii="Arial"/>
          <w:b/>
          <w:spacing w:val="-10"/>
          <w:sz w:val="20"/>
        </w:rPr>
        <w:t> </w:t>
      </w:r>
      <w:r>
        <w:rPr>
          <w:rFonts w:ascii="Arial"/>
          <w:b/>
          <w:spacing w:val="-5"/>
          <w:sz w:val="20"/>
        </w:rPr>
        <w:t>ASD</w:t>
      </w:r>
    </w:p>
    <w:p>
      <w:pPr>
        <w:pStyle w:val="BodyText"/>
        <w:spacing w:before="9"/>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5842"/>
        <w:gridCol w:w="1716"/>
      </w:tblGrid>
      <w:tr>
        <w:trPr>
          <w:trHeight w:val="1329" w:hRule="atLeast"/>
        </w:trPr>
        <w:tc>
          <w:tcPr>
            <w:tcW w:w="1793" w:type="dxa"/>
          </w:tcPr>
          <w:p>
            <w:pPr>
              <w:pStyle w:val="TableParagraph"/>
              <w:ind w:left="0"/>
              <w:rPr>
                <w:rFonts w:ascii="Arial"/>
                <w:b/>
                <w:sz w:val="20"/>
              </w:rPr>
            </w:pPr>
          </w:p>
          <w:p>
            <w:pPr>
              <w:pStyle w:val="TableParagraph"/>
              <w:spacing w:before="29"/>
              <w:ind w:left="0"/>
              <w:rPr>
                <w:rFonts w:ascii="Arial"/>
                <w:b/>
                <w:sz w:val="20"/>
              </w:rPr>
            </w:pPr>
          </w:p>
          <w:p>
            <w:pPr>
              <w:pStyle w:val="TableParagraph"/>
              <w:spacing w:before="1"/>
              <w:ind w:left="0" w:right="73"/>
              <w:jc w:val="center"/>
              <w:rPr>
                <w:sz w:val="20"/>
              </w:rPr>
            </w:pPr>
            <w:r>
              <w:rPr>
                <w:spacing w:val="-2"/>
                <w:sz w:val="20"/>
              </w:rPr>
              <w:t>[REQ-ORC-</w:t>
            </w:r>
            <w:r>
              <w:rPr>
                <w:spacing w:val="-4"/>
                <w:sz w:val="20"/>
              </w:rPr>
              <w:t>xx+1]</w:t>
            </w:r>
          </w:p>
        </w:tc>
        <w:tc>
          <w:tcPr>
            <w:tcW w:w="5842" w:type="dxa"/>
          </w:tcPr>
          <w:p>
            <w:pPr>
              <w:pStyle w:val="TableParagraph"/>
              <w:spacing w:before="146"/>
              <w:ind w:left="108" w:right="96"/>
              <w:jc w:val="both"/>
              <w:rPr>
                <w:sz w:val="20"/>
              </w:rPr>
            </w:pPr>
            <w:r>
              <w:rPr>
                <w:sz w:val="20"/>
              </w:rPr>
              <w:t>The deployment descriptors provided for the NF deployment shall contain necessary</w:t>
            </w:r>
            <w:r>
              <w:rPr>
                <w:spacing w:val="-2"/>
                <w:sz w:val="20"/>
              </w:rPr>
              <w:t> </w:t>
            </w:r>
            <w:r>
              <w:rPr>
                <w:sz w:val="20"/>
              </w:rPr>
              <w:t>information to enable the SMO, together</w:t>
            </w:r>
            <w:r>
              <w:rPr>
                <w:spacing w:val="-4"/>
                <w:sz w:val="20"/>
              </w:rPr>
              <w:t> </w:t>
            </w:r>
            <w:r>
              <w:rPr>
                <w:sz w:val="20"/>
              </w:rPr>
              <w:t>with other input data received from the cloud operator to perform a homing </w:t>
            </w:r>
            <w:r>
              <w:rPr>
                <w:spacing w:val="-2"/>
                <w:sz w:val="20"/>
              </w:rPr>
              <w:t>decision.</w:t>
            </w:r>
          </w:p>
        </w:tc>
        <w:tc>
          <w:tcPr>
            <w:tcW w:w="1716" w:type="dxa"/>
          </w:tcPr>
          <w:p>
            <w:pPr>
              <w:pStyle w:val="TableParagraph"/>
              <w:ind w:left="109" w:right="144"/>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332" w:hRule="atLeast"/>
        </w:trPr>
        <w:tc>
          <w:tcPr>
            <w:tcW w:w="1793" w:type="dxa"/>
          </w:tcPr>
          <w:p>
            <w:pPr>
              <w:pStyle w:val="TableParagraph"/>
              <w:ind w:left="0"/>
              <w:rPr>
                <w:rFonts w:ascii="Arial"/>
                <w:b/>
                <w:sz w:val="20"/>
              </w:rPr>
            </w:pPr>
          </w:p>
          <w:p>
            <w:pPr>
              <w:pStyle w:val="TableParagraph"/>
              <w:spacing w:before="32"/>
              <w:ind w:left="0"/>
              <w:rPr>
                <w:rFonts w:ascii="Arial"/>
                <w:b/>
                <w:sz w:val="20"/>
              </w:rPr>
            </w:pPr>
          </w:p>
          <w:p>
            <w:pPr>
              <w:pStyle w:val="TableParagraph"/>
              <w:spacing w:before="1"/>
              <w:ind w:left="0" w:right="73"/>
              <w:jc w:val="center"/>
              <w:rPr>
                <w:sz w:val="20"/>
              </w:rPr>
            </w:pPr>
            <w:r>
              <w:rPr>
                <w:spacing w:val="-2"/>
                <w:sz w:val="20"/>
              </w:rPr>
              <w:t>[REQ-ORC-</w:t>
            </w:r>
            <w:r>
              <w:rPr>
                <w:spacing w:val="-4"/>
                <w:sz w:val="20"/>
              </w:rPr>
              <w:t>xx+2]</w:t>
            </w:r>
          </w:p>
        </w:tc>
        <w:tc>
          <w:tcPr>
            <w:tcW w:w="5842" w:type="dxa"/>
          </w:tcPr>
          <w:p>
            <w:pPr>
              <w:pStyle w:val="TableParagraph"/>
              <w:spacing w:before="87"/>
              <w:ind w:left="108" w:right="95"/>
              <w:rPr>
                <w:sz w:val="20"/>
              </w:rPr>
            </w:pPr>
            <w:r>
              <w:rPr>
                <w:sz w:val="20"/>
              </w:rPr>
              <w:t>The</w:t>
            </w:r>
            <w:r>
              <w:rPr>
                <w:spacing w:val="40"/>
                <w:sz w:val="20"/>
              </w:rPr>
              <w:t> </w:t>
            </w:r>
            <w:r>
              <w:rPr>
                <w:sz w:val="20"/>
              </w:rPr>
              <w:t>DeploymentDescriptor</w:t>
            </w:r>
            <w:r>
              <w:rPr>
                <w:spacing w:val="40"/>
                <w:sz w:val="20"/>
              </w:rPr>
              <w:t> </w:t>
            </w:r>
            <w:r>
              <w:rPr>
                <w:sz w:val="20"/>
              </w:rPr>
              <w:t>(e.g.,</w:t>
            </w:r>
            <w:r>
              <w:rPr>
                <w:spacing w:val="40"/>
                <w:sz w:val="20"/>
              </w:rPr>
              <w:t> </w:t>
            </w:r>
            <w:r>
              <w:rPr>
                <w:sz w:val="20"/>
              </w:rPr>
              <w:t>ASD)</w:t>
            </w:r>
            <w:r>
              <w:rPr>
                <w:spacing w:val="40"/>
                <w:sz w:val="20"/>
              </w:rPr>
              <w:t> </w:t>
            </w:r>
            <w:r>
              <w:rPr>
                <w:sz w:val="20"/>
              </w:rPr>
              <w:t>shall</w:t>
            </w:r>
            <w:r>
              <w:rPr>
                <w:spacing w:val="40"/>
                <w:sz w:val="20"/>
              </w:rPr>
              <w:t> </w:t>
            </w:r>
            <w:r>
              <w:rPr>
                <w:sz w:val="20"/>
              </w:rPr>
              <w:t>contain</w:t>
            </w:r>
            <w:r>
              <w:rPr>
                <w:spacing w:val="40"/>
                <w:sz w:val="20"/>
              </w:rPr>
              <w:t> </w:t>
            </w:r>
            <w:r>
              <w:rPr>
                <w:sz w:val="20"/>
              </w:rPr>
              <w:t>deployment parameters to enable the SMO to perform application deployment.</w:t>
            </w:r>
          </w:p>
          <w:p>
            <w:pPr>
              <w:pStyle w:val="TableParagraph"/>
              <w:spacing w:before="118"/>
              <w:ind w:left="108" w:right="95"/>
              <w:rPr>
                <w:sz w:val="20"/>
              </w:rPr>
            </w:pPr>
            <w:r>
              <w:rPr>
                <w:sz w:val="20"/>
              </w:rPr>
              <w:t>Note:</w:t>
            </w:r>
            <w:r>
              <w:rPr>
                <w:spacing w:val="40"/>
                <w:sz w:val="20"/>
              </w:rPr>
              <w:t> </w:t>
            </w:r>
            <w:r>
              <w:rPr>
                <w:sz w:val="20"/>
              </w:rPr>
              <w:t>for</w:t>
            </w:r>
            <w:r>
              <w:rPr>
                <w:spacing w:val="40"/>
                <w:sz w:val="20"/>
              </w:rPr>
              <w:t> </w:t>
            </w:r>
            <w:r>
              <w:rPr>
                <w:sz w:val="20"/>
              </w:rPr>
              <w:t>further</w:t>
            </w:r>
            <w:r>
              <w:rPr>
                <w:spacing w:val="40"/>
                <w:sz w:val="20"/>
              </w:rPr>
              <w:t> </w:t>
            </w:r>
            <w:r>
              <w:rPr>
                <w:sz w:val="20"/>
              </w:rPr>
              <w:t>information</w:t>
            </w:r>
            <w:r>
              <w:rPr>
                <w:spacing w:val="40"/>
                <w:sz w:val="20"/>
              </w:rPr>
              <w:t> </w:t>
            </w:r>
            <w:r>
              <w:rPr>
                <w:sz w:val="20"/>
              </w:rPr>
              <w:t>on</w:t>
            </w:r>
            <w:r>
              <w:rPr>
                <w:spacing w:val="40"/>
                <w:sz w:val="20"/>
              </w:rPr>
              <w:t> </w:t>
            </w:r>
            <w:r>
              <w:rPr>
                <w:sz w:val="20"/>
              </w:rPr>
              <w:t>the</w:t>
            </w:r>
            <w:r>
              <w:rPr>
                <w:spacing w:val="40"/>
                <w:sz w:val="20"/>
              </w:rPr>
              <w:t> </w:t>
            </w:r>
            <w:r>
              <w:rPr>
                <w:sz w:val="20"/>
              </w:rPr>
              <w:t>DeploymentDescriptor</w:t>
            </w:r>
            <w:r>
              <w:rPr>
                <w:spacing w:val="40"/>
                <w:sz w:val="20"/>
              </w:rPr>
              <w:t> </w:t>
            </w:r>
            <w:r>
              <w:rPr>
                <w:sz w:val="20"/>
              </w:rPr>
              <w:t>and</w:t>
            </w:r>
            <w:r>
              <w:rPr>
                <w:spacing w:val="40"/>
                <w:sz w:val="20"/>
              </w:rPr>
              <w:t> </w:t>
            </w:r>
            <w:r>
              <w:rPr>
                <w:sz w:val="20"/>
              </w:rPr>
              <w:t>Information Model (IM) see reference [13].</w:t>
            </w:r>
          </w:p>
        </w:tc>
        <w:tc>
          <w:tcPr>
            <w:tcW w:w="1716" w:type="dxa"/>
          </w:tcPr>
          <w:p>
            <w:pPr>
              <w:pStyle w:val="TableParagraph"/>
              <w:spacing w:before="1"/>
              <w:ind w:left="109" w:right="143"/>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389" w:hRule="atLeast"/>
        </w:trPr>
        <w:tc>
          <w:tcPr>
            <w:tcW w:w="1793" w:type="dxa"/>
          </w:tcPr>
          <w:p>
            <w:pPr>
              <w:pStyle w:val="TableParagraph"/>
              <w:ind w:left="0"/>
              <w:rPr>
                <w:rFonts w:ascii="Arial"/>
                <w:b/>
                <w:sz w:val="20"/>
              </w:rPr>
            </w:pPr>
          </w:p>
          <w:p>
            <w:pPr>
              <w:pStyle w:val="TableParagraph"/>
              <w:spacing w:before="61"/>
              <w:ind w:left="0"/>
              <w:rPr>
                <w:rFonts w:ascii="Arial"/>
                <w:b/>
                <w:sz w:val="20"/>
              </w:rPr>
            </w:pPr>
          </w:p>
          <w:p>
            <w:pPr>
              <w:pStyle w:val="TableParagraph"/>
              <w:ind w:left="0" w:right="73"/>
              <w:jc w:val="center"/>
              <w:rPr>
                <w:sz w:val="20"/>
              </w:rPr>
            </w:pPr>
            <w:r>
              <w:rPr>
                <w:spacing w:val="-2"/>
                <w:sz w:val="20"/>
              </w:rPr>
              <w:t>[REQ-ORC-</w:t>
            </w:r>
            <w:r>
              <w:rPr>
                <w:spacing w:val="-4"/>
                <w:sz w:val="20"/>
              </w:rPr>
              <w:t>xx+3]</w:t>
            </w:r>
          </w:p>
        </w:tc>
        <w:tc>
          <w:tcPr>
            <w:tcW w:w="5842" w:type="dxa"/>
          </w:tcPr>
          <w:p>
            <w:pPr>
              <w:pStyle w:val="TableParagraph"/>
              <w:ind w:left="108" w:right="97"/>
              <w:jc w:val="both"/>
              <w:rPr>
                <w:sz w:val="20"/>
              </w:rPr>
            </w:pPr>
            <w:r>
              <w:rPr>
                <w:sz w:val="20"/>
              </w:rPr>
              <w:t>The DeploymentDescriptor (e.g., ASD) shall contain “lifecycleParameters” to support the SMO to map cloud operator customizable deployment parameters for the application deployment.</w:t>
            </w:r>
          </w:p>
          <w:p>
            <w:pPr>
              <w:pStyle w:val="TableParagraph"/>
              <w:spacing w:before="119"/>
              <w:ind w:left="108" w:right="101"/>
              <w:jc w:val="both"/>
              <w:rPr>
                <w:sz w:val="20"/>
              </w:rPr>
            </w:pPr>
            <w:r>
              <w:rPr>
                <w:sz w:val="20"/>
              </w:rPr>
              <w:t>Note: For further information about the “lifecycleParameters” see reference [13].</w:t>
            </w:r>
          </w:p>
        </w:tc>
        <w:tc>
          <w:tcPr>
            <w:tcW w:w="1716" w:type="dxa"/>
          </w:tcPr>
          <w:p>
            <w:pPr>
              <w:pStyle w:val="TableParagraph"/>
              <w:ind w:left="109" w:right="144"/>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329" w:hRule="atLeast"/>
        </w:trPr>
        <w:tc>
          <w:tcPr>
            <w:tcW w:w="1793" w:type="dxa"/>
          </w:tcPr>
          <w:p>
            <w:pPr>
              <w:pStyle w:val="TableParagraph"/>
              <w:ind w:left="0"/>
              <w:rPr>
                <w:rFonts w:ascii="Arial"/>
                <w:b/>
                <w:sz w:val="20"/>
              </w:rPr>
            </w:pPr>
          </w:p>
          <w:p>
            <w:pPr>
              <w:pStyle w:val="TableParagraph"/>
              <w:spacing w:before="29"/>
              <w:ind w:left="0"/>
              <w:rPr>
                <w:rFonts w:ascii="Arial"/>
                <w:b/>
                <w:sz w:val="20"/>
              </w:rPr>
            </w:pPr>
          </w:p>
          <w:p>
            <w:pPr>
              <w:pStyle w:val="TableParagraph"/>
              <w:spacing w:before="1"/>
              <w:ind w:left="0" w:right="73"/>
              <w:jc w:val="center"/>
              <w:rPr>
                <w:sz w:val="20"/>
              </w:rPr>
            </w:pPr>
            <w:r>
              <w:rPr>
                <w:spacing w:val="-2"/>
                <w:sz w:val="20"/>
              </w:rPr>
              <w:t>[REQ-ORC-</w:t>
            </w:r>
            <w:r>
              <w:rPr>
                <w:spacing w:val="-4"/>
                <w:sz w:val="20"/>
              </w:rPr>
              <w:t>xx+4]</w:t>
            </w:r>
          </w:p>
        </w:tc>
        <w:tc>
          <w:tcPr>
            <w:tcW w:w="5842" w:type="dxa"/>
          </w:tcPr>
          <w:p>
            <w:pPr>
              <w:pStyle w:val="TableParagraph"/>
              <w:spacing w:before="144"/>
              <w:ind w:left="108" w:right="94"/>
              <w:jc w:val="both"/>
              <w:rPr>
                <w:sz w:val="20"/>
              </w:rPr>
            </w:pPr>
            <w:r>
              <w:rPr>
                <w:sz w:val="20"/>
              </w:rPr>
              <w:t>The DeploymentDescriptor</w:t>
            </w:r>
            <w:r>
              <w:rPr>
                <w:spacing w:val="40"/>
                <w:sz w:val="20"/>
              </w:rPr>
              <w:t> </w:t>
            </w:r>
            <w:r>
              <w:rPr>
                <w:sz w:val="20"/>
              </w:rPr>
              <w:t>shall support providing default values in the chart enabling the SMO (Orchestrator &amp; Deployment Tools) to complement them with instance specific parameter values in order to construct a values file.</w:t>
            </w:r>
          </w:p>
        </w:tc>
        <w:tc>
          <w:tcPr>
            <w:tcW w:w="1716" w:type="dxa"/>
          </w:tcPr>
          <w:p>
            <w:pPr>
              <w:pStyle w:val="TableParagraph"/>
              <w:ind w:left="109" w:right="144"/>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619" w:hRule="atLeast"/>
        </w:trPr>
        <w:tc>
          <w:tcPr>
            <w:tcW w:w="1793" w:type="dxa"/>
          </w:tcPr>
          <w:p>
            <w:pPr>
              <w:pStyle w:val="TableParagraph"/>
              <w:ind w:left="0"/>
              <w:rPr>
                <w:rFonts w:ascii="Arial"/>
                <w:b/>
                <w:sz w:val="20"/>
              </w:rPr>
            </w:pPr>
          </w:p>
          <w:p>
            <w:pPr>
              <w:pStyle w:val="TableParagraph"/>
              <w:spacing w:before="176"/>
              <w:ind w:left="0"/>
              <w:rPr>
                <w:rFonts w:ascii="Arial"/>
                <w:b/>
                <w:sz w:val="20"/>
              </w:rPr>
            </w:pPr>
          </w:p>
          <w:p>
            <w:pPr>
              <w:pStyle w:val="TableParagraph"/>
              <w:ind w:left="0" w:right="73"/>
              <w:jc w:val="center"/>
              <w:rPr>
                <w:sz w:val="20"/>
              </w:rPr>
            </w:pPr>
            <w:r>
              <w:rPr>
                <w:spacing w:val="-2"/>
                <w:sz w:val="20"/>
              </w:rPr>
              <w:t>[REQ-ORC-</w:t>
            </w:r>
            <w:r>
              <w:rPr>
                <w:spacing w:val="-4"/>
                <w:sz w:val="20"/>
              </w:rPr>
              <w:t>xx+5]</w:t>
            </w:r>
          </w:p>
        </w:tc>
        <w:tc>
          <w:tcPr>
            <w:tcW w:w="5842" w:type="dxa"/>
          </w:tcPr>
          <w:p>
            <w:pPr>
              <w:pStyle w:val="TableParagraph"/>
              <w:ind w:left="108" w:right="95"/>
              <w:jc w:val="both"/>
              <w:rPr>
                <w:sz w:val="20"/>
              </w:rPr>
            </w:pPr>
            <w:r>
              <w:rPr>
                <w:sz w:val="20"/>
              </w:rPr>
              <w:t>The DeploymentDescriptor</w:t>
            </w:r>
            <w:r>
              <w:rPr>
                <w:spacing w:val="40"/>
                <w:sz w:val="20"/>
              </w:rPr>
              <w:t> </w:t>
            </w:r>
            <w:r>
              <w:rPr>
                <w:sz w:val="20"/>
              </w:rPr>
              <w:t>(e.g., ASD) shall contain necessary deployment information enabling the SMO (Orchestrator &amp; Deployment Tools) to render corresponding concrete K8s manifest </w:t>
            </w:r>
            <w:r>
              <w:rPr>
                <w:spacing w:val="-2"/>
                <w:sz w:val="20"/>
              </w:rPr>
              <w:t>descriptions.</w:t>
            </w:r>
          </w:p>
          <w:p>
            <w:pPr>
              <w:pStyle w:val="TableParagraph"/>
              <w:spacing w:before="122"/>
              <w:ind w:left="108" w:right="98"/>
              <w:jc w:val="both"/>
              <w:rPr>
                <w:sz w:val="20"/>
              </w:rPr>
            </w:pPr>
            <w:r>
              <w:rPr>
                <w:sz w:val="20"/>
              </w:rPr>
              <w:t>Note:</w:t>
            </w:r>
            <w:r>
              <w:rPr>
                <w:spacing w:val="-13"/>
                <w:sz w:val="20"/>
              </w:rPr>
              <w:t> </w:t>
            </w:r>
            <w:r>
              <w:rPr>
                <w:sz w:val="20"/>
              </w:rPr>
              <w:t>This</w:t>
            </w:r>
            <w:r>
              <w:rPr>
                <w:spacing w:val="-12"/>
                <w:sz w:val="20"/>
              </w:rPr>
              <w:t> </w:t>
            </w:r>
            <w:r>
              <w:rPr>
                <w:sz w:val="20"/>
              </w:rPr>
              <w:t>aspect</w:t>
            </w:r>
            <w:r>
              <w:rPr>
                <w:spacing w:val="-13"/>
                <w:sz w:val="20"/>
              </w:rPr>
              <w:t> </w:t>
            </w:r>
            <w:r>
              <w:rPr>
                <w:sz w:val="20"/>
              </w:rPr>
              <w:t>is</w:t>
            </w:r>
            <w:r>
              <w:rPr>
                <w:spacing w:val="-12"/>
                <w:sz w:val="20"/>
              </w:rPr>
              <w:t> </w:t>
            </w:r>
            <w:r>
              <w:rPr>
                <w:sz w:val="20"/>
              </w:rPr>
              <w:t>under</w:t>
            </w:r>
            <w:r>
              <w:rPr>
                <w:spacing w:val="-12"/>
                <w:sz w:val="20"/>
              </w:rPr>
              <w:t> </w:t>
            </w:r>
            <w:r>
              <w:rPr>
                <w:sz w:val="20"/>
              </w:rPr>
              <w:t>investigation</w:t>
            </w:r>
            <w:r>
              <w:rPr>
                <w:spacing w:val="-12"/>
                <w:sz w:val="20"/>
              </w:rPr>
              <w:t> </w:t>
            </w:r>
            <w:r>
              <w:rPr>
                <w:sz w:val="20"/>
              </w:rPr>
              <w:t>and</w:t>
            </w:r>
            <w:r>
              <w:rPr>
                <w:spacing w:val="-12"/>
                <w:sz w:val="20"/>
              </w:rPr>
              <w:t> </w:t>
            </w:r>
            <w:r>
              <w:rPr>
                <w:sz w:val="20"/>
              </w:rPr>
              <w:t>will</w:t>
            </w:r>
            <w:r>
              <w:rPr>
                <w:spacing w:val="-13"/>
                <w:sz w:val="20"/>
              </w:rPr>
              <w:t> </w:t>
            </w:r>
            <w:r>
              <w:rPr>
                <w:sz w:val="20"/>
              </w:rPr>
              <w:t>be</w:t>
            </w:r>
            <w:r>
              <w:rPr>
                <w:spacing w:val="-12"/>
                <w:sz w:val="20"/>
              </w:rPr>
              <w:t> </w:t>
            </w:r>
            <w:r>
              <w:rPr>
                <w:sz w:val="20"/>
              </w:rPr>
              <w:t>reflected</w:t>
            </w:r>
            <w:r>
              <w:rPr>
                <w:spacing w:val="-12"/>
                <w:sz w:val="20"/>
              </w:rPr>
              <w:t> </w:t>
            </w:r>
            <w:r>
              <w:rPr>
                <w:sz w:val="20"/>
              </w:rPr>
              <w:t>in</w:t>
            </w:r>
            <w:r>
              <w:rPr>
                <w:spacing w:val="-12"/>
                <w:sz w:val="20"/>
              </w:rPr>
              <w:t> </w:t>
            </w:r>
            <w:r>
              <w:rPr>
                <w:sz w:val="20"/>
              </w:rPr>
              <w:t>a</w:t>
            </w:r>
            <w:r>
              <w:rPr>
                <w:spacing w:val="-12"/>
                <w:sz w:val="20"/>
              </w:rPr>
              <w:t> </w:t>
            </w:r>
            <w:r>
              <w:rPr>
                <w:sz w:val="20"/>
              </w:rPr>
              <w:t>future version of this document.</w:t>
            </w:r>
          </w:p>
        </w:tc>
        <w:tc>
          <w:tcPr>
            <w:tcW w:w="1716" w:type="dxa"/>
          </w:tcPr>
          <w:p>
            <w:pPr>
              <w:pStyle w:val="TableParagraph"/>
              <w:ind w:left="109" w:right="143"/>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332" w:hRule="atLeast"/>
        </w:trPr>
        <w:tc>
          <w:tcPr>
            <w:tcW w:w="1793" w:type="dxa"/>
          </w:tcPr>
          <w:p>
            <w:pPr>
              <w:pStyle w:val="TableParagraph"/>
              <w:ind w:left="0"/>
              <w:rPr>
                <w:rFonts w:ascii="Arial"/>
                <w:b/>
                <w:sz w:val="20"/>
              </w:rPr>
            </w:pPr>
          </w:p>
          <w:p>
            <w:pPr>
              <w:pStyle w:val="TableParagraph"/>
              <w:spacing w:before="32"/>
              <w:ind w:left="0"/>
              <w:rPr>
                <w:rFonts w:ascii="Arial"/>
                <w:b/>
                <w:sz w:val="20"/>
              </w:rPr>
            </w:pPr>
          </w:p>
          <w:p>
            <w:pPr>
              <w:pStyle w:val="TableParagraph"/>
              <w:ind w:left="0" w:right="73"/>
              <w:jc w:val="center"/>
              <w:rPr>
                <w:sz w:val="20"/>
              </w:rPr>
            </w:pPr>
            <w:r>
              <w:rPr>
                <w:spacing w:val="-2"/>
                <w:sz w:val="20"/>
              </w:rPr>
              <w:t>[REQ-ORC-</w:t>
            </w:r>
            <w:r>
              <w:rPr>
                <w:spacing w:val="-4"/>
                <w:sz w:val="20"/>
              </w:rPr>
              <w:t>xx+6]</w:t>
            </w:r>
          </w:p>
        </w:tc>
        <w:tc>
          <w:tcPr>
            <w:tcW w:w="5842" w:type="dxa"/>
          </w:tcPr>
          <w:p>
            <w:pPr>
              <w:pStyle w:val="TableParagraph"/>
              <w:tabs>
                <w:tab w:pos="2723" w:val="left" w:leader="none"/>
              </w:tabs>
              <w:spacing w:before="86"/>
              <w:ind w:left="108" w:right="95"/>
              <w:rPr>
                <w:sz w:val="20"/>
              </w:rPr>
            </w:pPr>
            <w:r>
              <w:rPr>
                <w:sz w:val="20"/>
              </w:rPr>
              <w:t>The</w:t>
            </w:r>
            <w:r>
              <w:rPr>
                <w:spacing w:val="80"/>
                <w:sz w:val="20"/>
              </w:rPr>
              <w:t> </w:t>
            </w:r>
            <w:r>
              <w:rPr>
                <w:sz w:val="20"/>
              </w:rPr>
              <w:t>DeploymentDescriptor</w:t>
              <w:tab/>
              <w:t>(e.g.,</w:t>
            </w:r>
            <w:r>
              <w:rPr>
                <w:spacing w:val="80"/>
                <w:sz w:val="20"/>
              </w:rPr>
              <w:t> </w:t>
            </w:r>
            <w:r>
              <w:rPr>
                <w:sz w:val="20"/>
              </w:rPr>
              <w:t>ASD)</w:t>
            </w:r>
            <w:r>
              <w:rPr>
                <w:spacing w:val="80"/>
                <w:sz w:val="20"/>
              </w:rPr>
              <w:t> </w:t>
            </w:r>
            <w:r>
              <w:rPr>
                <w:sz w:val="20"/>
              </w:rPr>
              <w:t>shall</w:t>
            </w:r>
            <w:r>
              <w:rPr>
                <w:spacing w:val="80"/>
                <w:sz w:val="20"/>
              </w:rPr>
              <w:t> </w:t>
            </w:r>
            <w:r>
              <w:rPr>
                <w:sz w:val="20"/>
              </w:rPr>
              <w:t>have</w:t>
            </w:r>
            <w:r>
              <w:rPr>
                <w:spacing w:val="80"/>
                <w:sz w:val="20"/>
              </w:rPr>
              <w:t> </w:t>
            </w:r>
            <w:r>
              <w:rPr>
                <w:sz w:val="20"/>
              </w:rPr>
              <w:t>workload descriptors that can be parsed by the SMO.</w:t>
            </w:r>
          </w:p>
          <w:p>
            <w:pPr>
              <w:pStyle w:val="TableParagraph"/>
              <w:spacing w:before="119"/>
              <w:ind w:left="108" w:right="95"/>
              <w:rPr>
                <w:sz w:val="20"/>
              </w:rPr>
            </w:pPr>
            <w:r>
              <w:rPr>
                <w:sz w:val="20"/>
              </w:rPr>
              <w:t>Note:</w:t>
            </w:r>
            <w:r>
              <w:rPr>
                <w:spacing w:val="-13"/>
                <w:sz w:val="20"/>
              </w:rPr>
              <w:t> </w:t>
            </w:r>
            <w:r>
              <w:rPr>
                <w:sz w:val="20"/>
              </w:rPr>
              <w:t>This</w:t>
            </w:r>
            <w:r>
              <w:rPr>
                <w:spacing w:val="-12"/>
                <w:sz w:val="20"/>
              </w:rPr>
              <w:t> </w:t>
            </w:r>
            <w:r>
              <w:rPr>
                <w:sz w:val="20"/>
              </w:rPr>
              <w:t>aspect</w:t>
            </w:r>
            <w:r>
              <w:rPr>
                <w:spacing w:val="-13"/>
                <w:sz w:val="20"/>
              </w:rPr>
              <w:t> </w:t>
            </w:r>
            <w:r>
              <w:rPr>
                <w:sz w:val="20"/>
              </w:rPr>
              <w:t>is</w:t>
            </w:r>
            <w:r>
              <w:rPr>
                <w:spacing w:val="-12"/>
                <w:sz w:val="20"/>
              </w:rPr>
              <w:t> </w:t>
            </w:r>
            <w:r>
              <w:rPr>
                <w:sz w:val="20"/>
              </w:rPr>
              <w:t>under</w:t>
            </w:r>
            <w:r>
              <w:rPr>
                <w:spacing w:val="-12"/>
                <w:sz w:val="20"/>
              </w:rPr>
              <w:t> </w:t>
            </w:r>
            <w:r>
              <w:rPr>
                <w:sz w:val="20"/>
              </w:rPr>
              <w:t>investigation</w:t>
            </w:r>
            <w:r>
              <w:rPr>
                <w:spacing w:val="-12"/>
                <w:sz w:val="20"/>
              </w:rPr>
              <w:t> </w:t>
            </w:r>
            <w:r>
              <w:rPr>
                <w:sz w:val="20"/>
              </w:rPr>
              <w:t>and</w:t>
            </w:r>
            <w:r>
              <w:rPr>
                <w:spacing w:val="-12"/>
                <w:sz w:val="20"/>
              </w:rPr>
              <w:t> </w:t>
            </w:r>
            <w:r>
              <w:rPr>
                <w:sz w:val="20"/>
              </w:rPr>
              <w:t>will</w:t>
            </w:r>
            <w:r>
              <w:rPr>
                <w:spacing w:val="-13"/>
                <w:sz w:val="20"/>
              </w:rPr>
              <w:t> </w:t>
            </w:r>
            <w:r>
              <w:rPr>
                <w:sz w:val="20"/>
              </w:rPr>
              <w:t>be</w:t>
            </w:r>
            <w:r>
              <w:rPr>
                <w:spacing w:val="-12"/>
                <w:sz w:val="20"/>
              </w:rPr>
              <w:t> </w:t>
            </w:r>
            <w:r>
              <w:rPr>
                <w:sz w:val="20"/>
              </w:rPr>
              <w:t>reflected</w:t>
            </w:r>
            <w:r>
              <w:rPr>
                <w:spacing w:val="-12"/>
                <w:sz w:val="20"/>
              </w:rPr>
              <w:t> </w:t>
            </w:r>
            <w:r>
              <w:rPr>
                <w:sz w:val="20"/>
              </w:rPr>
              <w:t>in</w:t>
            </w:r>
            <w:r>
              <w:rPr>
                <w:spacing w:val="-12"/>
                <w:sz w:val="20"/>
              </w:rPr>
              <w:t> </w:t>
            </w:r>
            <w:r>
              <w:rPr>
                <w:sz w:val="20"/>
              </w:rPr>
              <w:t>a</w:t>
            </w:r>
            <w:r>
              <w:rPr>
                <w:spacing w:val="-12"/>
                <w:sz w:val="20"/>
              </w:rPr>
              <w:t> </w:t>
            </w:r>
            <w:r>
              <w:rPr>
                <w:sz w:val="20"/>
              </w:rPr>
              <w:t>future version of this document</w:t>
            </w:r>
          </w:p>
        </w:tc>
        <w:tc>
          <w:tcPr>
            <w:tcW w:w="1716" w:type="dxa"/>
          </w:tcPr>
          <w:p>
            <w:pPr>
              <w:pStyle w:val="TableParagraph"/>
              <w:ind w:left="109" w:right="144"/>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r>
        <w:trPr>
          <w:trHeight w:val="1329" w:hRule="atLeast"/>
        </w:trPr>
        <w:tc>
          <w:tcPr>
            <w:tcW w:w="1793" w:type="dxa"/>
          </w:tcPr>
          <w:p>
            <w:pPr>
              <w:pStyle w:val="TableParagraph"/>
              <w:ind w:left="0"/>
              <w:rPr>
                <w:rFonts w:ascii="Arial"/>
                <w:b/>
                <w:sz w:val="20"/>
              </w:rPr>
            </w:pPr>
          </w:p>
          <w:p>
            <w:pPr>
              <w:pStyle w:val="TableParagraph"/>
              <w:spacing w:before="29"/>
              <w:ind w:left="0"/>
              <w:rPr>
                <w:rFonts w:ascii="Arial"/>
                <w:b/>
                <w:sz w:val="20"/>
              </w:rPr>
            </w:pPr>
          </w:p>
          <w:p>
            <w:pPr>
              <w:pStyle w:val="TableParagraph"/>
              <w:spacing w:before="1"/>
              <w:ind w:left="0" w:right="73"/>
              <w:jc w:val="center"/>
              <w:rPr>
                <w:sz w:val="20"/>
              </w:rPr>
            </w:pPr>
            <w:r>
              <w:rPr>
                <w:spacing w:val="-2"/>
                <w:sz w:val="20"/>
              </w:rPr>
              <w:t>[REQ-ORC-</w:t>
            </w:r>
            <w:r>
              <w:rPr>
                <w:spacing w:val="-4"/>
                <w:sz w:val="20"/>
              </w:rPr>
              <w:t>xx+7]</w:t>
            </w:r>
          </w:p>
        </w:tc>
        <w:tc>
          <w:tcPr>
            <w:tcW w:w="5842" w:type="dxa"/>
          </w:tcPr>
          <w:p>
            <w:pPr>
              <w:pStyle w:val="TableParagraph"/>
              <w:spacing w:before="144"/>
              <w:ind w:left="108" w:right="96"/>
              <w:jc w:val="both"/>
              <w:rPr>
                <w:sz w:val="20"/>
              </w:rPr>
            </w:pPr>
            <w:r>
              <w:rPr>
                <w:sz w:val="20"/>
              </w:rPr>
              <w:t>The DeploymentDescriptor</w:t>
            </w:r>
            <w:r>
              <w:rPr>
                <w:spacing w:val="40"/>
                <w:sz w:val="20"/>
              </w:rPr>
              <w:t> </w:t>
            </w:r>
            <w:r>
              <w:rPr>
                <w:sz w:val="20"/>
              </w:rPr>
              <w:t>(e.g., ASD) shall support describing resource</w:t>
            </w:r>
            <w:r>
              <w:rPr>
                <w:spacing w:val="-2"/>
                <w:sz w:val="20"/>
              </w:rPr>
              <w:t> </w:t>
            </w:r>
            <w:r>
              <w:rPr>
                <w:sz w:val="20"/>
              </w:rPr>
              <w:t>requirements to</w:t>
            </w:r>
            <w:r>
              <w:rPr>
                <w:spacing w:val="-2"/>
                <w:sz w:val="20"/>
              </w:rPr>
              <w:t> </w:t>
            </w:r>
            <w:r>
              <w:rPr>
                <w:sz w:val="20"/>
              </w:rPr>
              <w:t>enble</w:t>
            </w:r>
            <w:r>
              <w:rPr>
                <w:spacing w:val="-3"/>
                <w:sz w:val="20"/>
              </w:rPr>
              <w:t> </w:t>
            </w:r>
            <w:r>
              <w:rPr>
                <w:sz w:val="20"/>
              </w:rPr>
              <w:t>the</w:t>
            </w:r>
            <w:r>
              <w:rPr>
                <w:spacing w:val="-1"/>
                <w:sz w:val="20"/>
              </w:rPr>
              <w:t> </w:t>
            </w:r>
            <w:r>
              <w:rPr>
                <w:sz w:val="20"/>
              </w:rPr>
              <w:t>SMO</w:t>
            </w:r>
            <w:r>
              <w:rPr>
                <w:spacing w:val="-2"/>
                <w:sz w:val="20"/>
              </w:rPr>
              <w:t> </w:t>
            </w:r>
            <w:r>
              <w:rPr>
                <w:sz w:val="20"/>
              </w:rPr>
              <w:t>(Orchestrator</w:t>
            </w:r>
            <w:r>
              <w:rPr>
                <w:spacing w:val="-2"/>
                <w:sz w:val="20"/>
              </w:rPr>
              <w:t> </w:t>
            </w:r>
            <w:r>
              <w:rPr>
                <w:sz w:val="20"/>
              </w:rPr>
              <w:t>&amp;</w:t>
            </w:r>
            <w:r>
              <w:rPr>
                <w:spacing w:val="-2"/>
                <w:sz w:val="20"/>
              </w:rPr>
              <w:t> </w:t>
            </w:r>
            <w:r>
              <w:rPr>
                <w:sz w:val="20"/>
              </w:rPr>
              <w:t>Deployment Tools)</w:t>
            </w:r>
            <w:r>
              <w:rPr>
                <w:spacing w:val="-9"/>
                <w:sz w:val="20"/>
              </w:rPr>
              <w:t> </w:t>
            </w:r>
            <w:r>
              <w:rPr>
                <w:sz w:val="20"/>
              </w:rPr>
              <w:t>to</w:t>
            </w:r>
            <w:r>
              <w:rPr>
                <w:spacing w:val="-9"/>
                <w:sz w:val="20"/>
              </w:rPr>
              <w:t> </w:t>
            </w:r>
            <w:r>
              <w:rPr>
                <w:sz w:val="20"/>
              </w:rPr>
              <w:t>extract</w:t>
            </w:r>
            <w:r>
              <w:rPr>
                <w:spacing w:val="-10"/>
                <w:sz w:val="20"/>
              </w:rPr>
              <w:t> </w:t>
            </w:r>
            <w:r>
              <w:rPr>
                <w:sz w:val="20"/>
              </w:rPr>
              <w:t>cloud</w:t>
            </w:r>
            <w:r>
              <w:rPr>
                <w:spacing w:val="-11"/>
                <w:sz w:val="20"/>
              </w:rPr>
              <w:t> </w:t>
            </w:r>
            <w:r>
              <w:rPr>
                <w:sz w:val="20"/>
              </w:rPr>
              <w:t>resource</w:t>
            </w:r>
            <w:r>
              <w:rPr>
                <w:spacing w:val="-9"/>
                <w:sz w:val="20"/>
              </w:rPr>
              <w:t> </w:t>
            </w:r>
            <w:r>
              <w:rPr>
                <w:sz w:val="20"/>
              </w:rPr>
              <w:t>requirements</w:t>
            </w:r>
            <w:r>
              <w:rPr>
                <w:spacing w:val="-10"/>
                <w:sz w:val="20"/>
              </w:rPr>
              <w:t> </w:t>
            </w:r>
            <w:r>
              <w:rPr>
                <w:sz w:val="20"/>
              </w:rPr>
              <w:t>including</w:t>
            </w:r>
            <w:r>
              <w:rPr>
                <w:spacing w:val="-9"/>
                <w:sz w:val="20"/>
              </w:rPr>
              <w:t> </w:t>
            </w:r>
            <w:r>
              <w:rPr>
                <w:sz w:val="20"/>
              </w:rPr>
              <w:t>but</w:t>
            </w:r>
            <w:r>
              <w:rPr>
                <w:spacing w:val="-10"/>
                <w:sz w:val="20"/>
              </w:rPr>
              <w:t> </w:t>
            </w:r>
            <w:r>
              <w:rPr>
                <w:sz w:val="20"/>
              </w:rPr>
              <w:t>not</w:t>
            </w:r>
            <w:r>
              <w:rPr>
                <w:spacing w:val="-10"/>
                <w:sz w:val="20"/>
              </w:rPr>
              <w:t> </w:t>
            </w:r>
            <w:r>
              <w:rPr>
                <w:sz w:val="20"/>
              </w:rPr>
              <w:t>limited to quantitative requirements.</w:t>
            </w:r>
          </w:p>
        </w:tc>
        <w:tc>
          <w:tcPr>
            <w:tcW w:w="1716" w:type="dxa"/>
          </w:tcPr>
          <w:p>
            <w:pPr>
              <w:pStyle w:val="TableParagraph"/>
              <w:ind w:left="109" w:right="144"/>
              <w:rPr>
                <w:sz w:val="20"/>
              </w:rPr>
            </w:pPr>
            <w:r>
              <w:rPr>
                <w:sz w:val="20"/>
              </w:rPr>
              <w:t>Deployment</w:t>
            </w:r>
            <w:r>
              <w:rPr>
                <w:spacing w:val="-13"/>
                <w:sz w:val="20"/>
              </w:rPr>
              <w:t> </w:t>
            </w:r>
            <w:r>
              <w:rPr>
                <w:sz w:val="20"/>
              </w:rPr>
              <w:t>Flow for ASD And Cloud Native Artifacts Use</w:t>
            </w:r>
            <w:r>
              <w:rPr>
                <w:spacing w:val="40"/>
                <w:sz w:val="20"/>
              </w:rPr>
              <w:t> </w:t>
            </w:r>
            <w:r>
              <w:rPr>
                <w:spacing w:val="-4"/>
                <w:sz w:val="20"/>
              </w:rPr>
              <w:t>Case</w:t>
            </w:r>
          </w:p>
        </w:tc>
      </w:tr>
    </w:tbl>
    <w:p>
      <w:pPr>
        <w:pStyle w:val="Heading2"/>
        <w:numPr>
          <w:ilvl w:val="1"/>
          <w:numId w:val="4"/>
        </w:numPr>
        <w:tabs>
          <w:tab w:pos="924" w:val="left" w:leader="none"/>
        </w:tabs>
        <w:spacing w:line="240" w:lineRule="auto" w:before="181" w:after="0"/>
        <w:ind w:left="924" w:right="0" w:hanging="532"/>
        <w:jc w:val="left"/>
      </w:pPr>
      <w:r>
        <w:rPr/>
        <w:t>Deployment</w:t>
      </w:r>
      <w:r>
        <w:rPr>
          <w:spacing w:val="-9"/>
        </w:rPr>
        <w:t> </w:t>
      </w:r>
      <w:r>
        <w:rPr/>
        <w:t>flow</w:t>
      </w:r>
      <w:r>
        <w:rPr>
          <w:spacing w:val="-9"/>
        </w:rPr>
        <w:t> </w:t>
      </w:r>
      <w:r>
        <w:rPr/>
        <w:t>for</w:t>
      </w:r>
      <w:r>
        <w:rPr>
          <w:spacing w:val="-9"/>
        </w:rPr>
        <w:t> </w:t>
      </w:r>
      <w:r>
        <w:rPr/>
        <w:t>VNFD</w:t>
      </w:r>
      <w:r>
        <w:rPr>
          <w:spacing w:val="-8"/>
        </w:rPr>
        <w:t> </w:t>
      </w:r>
      <w:r>
        <w:rPr/>
        <w:t>use</w:t>
      </w:r>
      <w:r>
        <w:rPr>
          <w:spacing w:val="-9"/>
        </w:rPr>
        <w:t> </w:t>
      </w:r>
      <w:r>
        <w:rPr>
          <w:spacing w:val="-4"/>
        </w:rPr>
        <w:t>case</w:t>
      </w:r>
    </w:p>
    <w:p>
      <w:pPr>
        <w:pStyle w:val="Heading3"/>
        <w:numPr>
          <w:ilvl w:val="2"/>
          <w:numId w:val="4"/>
        </w:numPr>
        <w:tabs>
          <w:tab w:pos="1525" w:val="left" w:leader="none"/>
        </w:tabs>
        <w:spacing w:line="240" w:lineRule="auto" w:before="299" w:after="0"/>
        <w:ind w:left="1525" w:right="0" w:hanging="1133"/>
        <w:jc w:val="left"/>
      </w:pPr>
      <w:r>
        <w:rPr>
          <w:spacing w:val="-2"/>
        </w:rPr>
        <w:t>Introduction</w:t>
      </w:r>
    </w:p>
    <w:p>
      <w:pPr>
        <w:pStyle w:val="BodyText"/>
        <w:spacing w:before="181"/>
        <w:ind w:left="392" w:right="742"/>
        <w:jc w:val="both"/>
      </w:pPr>
      <w:r>
        <w:rPr/>
        <w:t>Clause</w:t>
      </w:r>
      <w:r>
        <w:rPr>
          <w:spacing w:val="-2"/>
        </w:rPr>
        <w:t> </w:t>
      </w:r>
      <w:r>
        <w:rPr/>
        <w:t>5.2</w:t>
      </w:r>
      <w:r>
        <w:rPr>
          <w:spacing w:val="-1"/>
        </w:rPr>
        <w:t> </w:t>
      </w:r>
      <w:r>
        <w:rPr/>
        <w:t>describes</w:t>
      </w:r>
      <w:r>
        <w:rPr>
          <w:spacing w:val="-3"/>
        </w:rPr>
        <w:t> </w:t>
      </w:r>
      <w:r>
        <w:rPr/>
        <w:t>a</w:t>
      </w:r>
      <w:r>
        <w:rPr>
          <w:spacing w:val="-2"/>
        </w:rPr>
        <w:t> </w:t>
      </w:r>
      <w:r>
        <w:rPr/>
        <w:t>use</w:t>
      </w:r>
      <w:r>
        <w:rPr>
          <w:spacing w:val="-2"/>
        </w:rPr>
        <w:t> </w:t>
      </w:r>
      <w:r>
        <w:rPr/>
        <w:t>case</w:t>
      </w:r>
      <w:r>
        <w:rPr>
          <w:spacing w:val="-2"/>
        </w:rPr>
        <w:t> </w:t>
      </w:r>
      <w:r>
        <w:rPr/>
        <w:t>and</w:t>
      </w:r>
      <w:r>
        <w:rPr>
          <w:spacing w:val="-1"/>
        </w:rPr>
        <w:t> </w:t>
      </w:r>
      <w:r>
        <w:rPr/>
        <w:t>flow</w:t>
      </w:r>
      <w:r>
        <w:rPr>
          <w:spacing w:val="-2"/>
        </w:rPr>
        <w:t> </w:t>
      </w:r>
      <w:r>
        <w:rPr/>
        <w:t>to</w:t>
      </w:r>
      <w:r>
        <w:rPr>
          <w:spacing w:val="-1"/>
        </w:rPr>
        <w:t> </w:t>
      </w:r>
      <w:r>
        <w:rPr/>
        <w:t>deploy</w:t>
      </w:r>
      <w:r>
        <w:rPr>
          <w:spacing w:val="-1"/>
        </w:rPr>
        <w:t> </w:t>
      </w:r>
      <w:r>
        <w:rPr/>
        <w:t>an application,</w:t>
      </w:r>
      <w:r>
        <w:rPr>
          <w:spacing w:val="-2"/>
        </w:rPr>
        <w:t> </w:t>
      </w:r>
      <w:r>
        <w:rPr/>
        <w:t>such</w:t>
      </w:r>
      <w:r>
        <w:rPr>
          <w:spacing w:val="-1"/>
        </w:rPr>
        <w:t> </w:t>
      </w:r>
      <w:r>
        <w:rPr/>
        <w:t>as</w:t>
      </w:r>
      <w:r>
        <w:rPr>
          <w:spacing w:val="-3"/>
        </w:rPr>
        <w:t> </w:t>
      </w:r>
      <w:r>
        <w:rPr/>
        <w:t>an</w:t>
      </w:r>
      <w:r>
        <w:rPr>
          <w:spacing w:val="-1"/>
        </w:rPr>
        <w:t> </w:t>
      </w:r>
      <w:r>
        <w:rPr/>
        <w:t>NF</w:t>
      </w:r>
      <w:r>
        <w:rPr>
          <w:spacing w:val="-3"/>
        </w:rPr>
        <w:t> </w:t>
      </w:r>
      <w:r>
        <w:rPr/>
        <w:t>Deployment</w:t>
      </w:r>
      <w:r>
        <w:rPr>
          <w:spacing w:val="-3"/>
        </w:rPr>
        <w:t> </w:t>
      </w:r>
      <w:r>
        <w:rPr/>
        <w:t>into</w:t>
      </w:r>
      <w:r>
        <w:rPr>
          <w:spacing w:val="-1"/>
        </w:rPr>
        <w:t> </w:t>
      </w:r>
      <w:r>
        <w:rPr/>
        <w:t>the</w:t>
      </w:r>
      <w:r>
        <w:rPr>
          <w:spacing w:val="-2"/>
        </w:rPr>
        <w:t> </w:t>
      </w:r>
      <w:r>
        <w:rPr/>
        <w:t>O-Cloud,</w:t>
      </w:r>
      <w:r>
        <w:rPr>
          <w:spacing w:val="-2"/>
        </w:rPr>
        <w:t> </w:t>
      </w:r>
      <w:r>
        <w:rPr/>
        <w:t>using the</w:t>
      </w:r>
      <w:r>
        <w:rPr>
          <w:spacing w:val="-2"/>
        </w:rPr>
        <w:t> </w:t>
      </w:r>
      <w:r>
        <w:rPr/>
        <w:t>ETSI</w:t>
      </w:r>
      <w:r>
        <w:rPr>
          <w:spacing w:val="-2"/>
        </w:rPr>
        <w:t> </w:t>
      </w:r>
      <w:r>
        <w:rPr/>
        <w:t>NFV</w:t>
      </w:r>
      <w:r>
        <w:rPr>
          <w:spacing w:val="-2"/>
        </w:rPr>
        <w:t> </w:t>
      </w:r>
      <w:r>
        <w:rPr/>
        <w:t>defined</w:t>
      </w:r>
      <w:r>
        <w:rPr>
          <w:spacing w:val="-1"/>
        </w:rPr>
        <w:t> </w:t>
      </w:r>
      <w:r>
        <w:rPr/>
        <w:t>Virtualised</w:t>
      </w:r>
      <w:r>
        <w:rPr>
          <w:spacing w:val="-1"/>
        </w:rPr>
        <w:t> </w:t>
      </w:r>
      <w:r>
        <w:rPr/>
        <w:t>Network</w:t>
      </w:r>
      <w:r>
        <w:rPr>
          <w:spacing w:val="-1"/>
        </w:rPr>
        <w:t> </w:t>
      </w:r>
      <w:r>
        <w:rPr/>
        <w:t>Function</w:t>
      </w:r>
      <w:r>
        <w:rPr>
          <w:spacing w:val="-3"/>
        </w:rPr>
        <w:t> </w:t>
      </w:r>
      <w:r>
        <w:rPr/>
        <w:t>(VNF)</w:t>
      </w:r>
      <w:r>
        <w:rPr>
          <w:spacing w:val="-2"/>
        </w:rPr>
        <w:t> </w:t>
      </w:r>
      <w:r>
        <w:rPr/>
        <w:t>Descriptor</w:t>
      </w:r>
      <w:r>
        <w:rPr>
          <w:spacing w:val="-2"/>
        </w:rPr>
        <w:t> </w:t>
      </w:r>
      <w:r>
        <w:rPr/>
        <w:t>(VNFD)</w:t>
      </w:r>
      <w:r>
        <w:rPr>
          <w:spacing w:val="-1"/>
        </w:rPr>
        <w:t> </w:t>
      </w:r>
      <w:r>
        <w:rPr/>
        <w:t>specified</w:t>
      </w:r>
      <w:r>
        <w:rPr>
          <w:spacing w:val="-3"/>
        </w:rPr>
        <w:t> </w:t>
      </w:r>
      <w:r>
        <w:rPr/>
        <w:t>in</w:t>
      </w:r>
      <w:r>
        <w:rPr>
          <w:spacing w:val="-1"/>
        </w:rPr>
        <w:t> </w:t>
      </w:r>
      <w:r>
        <w:rPr/>
        <w:t>ETSI</w:t>
      </w:r>
      <w:r>
        <w:rPr>
          <w:spacing w:val="-2"/>
        </w:rPr>
        <w:t> </w:t>
      </w:r>
      <w:r>
        <w:rPr/>
        <w:t>GS</w:t>
      </w:r>
      <w:r>
        <w:rPr>
          <w:spacing w:val="-3"/>
        </w:rPr>
        <w:t> </w:t>
      </w:r>
      <w:r>
        <w:rPr/>
        <w:t>NFV-IFA</w:t>
      </w:r>
      <w:r>
        <w:rPr>
          <w:spacing w:val="-3"/>
        </w:rPr>
        <w:t> </w:t>
      </w:r>
      <w:r>
        <w:rPr/>
        <w:t>011 </w:t>
      </w:r>
      <w:r>
        <w:rPr>
          <w:spacing w:val="-4"/>
        </w:rPr>
        <w:t>[3].</w:t>
      </w:r>
    </w:p>
    <w:p>
      <w:pPr>
        <w:spacing w:after="0"/>
        <w:jc w:val="both"/>
        <w:sectPr>
          <w:pgSz w:w="11910" w:h="16850"/>
          <w:pgMar w:header="864" w:footer="488" w:top="1520" w:bottom="680" w:left="740" w:right="600"/>
        </w:sectPr>
      </w:pPr>
    </w:p>
    <w:p>
      <w:pPr>
        <w:pStyle w:val="BodyText"/>
        <w:spacing w:before="53"/>
        <w:ind w:left="1528" w:right="533" w:hanging="852"/>
      </w:pPr>
      <w:r>
        <w:rPr/>
        <w:t>NOTE 1:</w:t>
      </w:r>
      <w:r>
        <w:rPr>
          <w:spacing w:val="40"/>
        </w:rPr>
        <w:t> </w:t>
      </w:r>
      <w:r>
        <w:rPr/>
        <w:t>It is assumed in the use case flow that the SMO interacts with an O-Cloud DMS based on the O2-D demarcation #1 documented in the O-RAN.WG6.O2DMS-INTERFACE-ETSI-NFV-PROFILE [4]. The use</w:t>
      </w:r>
      <w:r>
        <w:rPr>
          <w:spacing w:val="-2"/>
        </w:rPr>
        <w:t> </w:t>
      </w:r>
      <w:r>
        <w:rPr/>
        <w:t>case</w:t>
      </w:r>
      <w:r>
        <w:rPr>
          <w:spacing w:val="-2"/>
        </w:rPr>
        <w:t> </w:t>
      </w:r>
      <w:r>
        <w:rPr/>
        <w:t>flow</w:t>
      </w:r>
      <w:r>
        <w:rPr>
          <w:spacing w:val="-2"/>
        </w:rPr>
        <w:t> </w:t>
      </w:r>
      <w:r>
        <w:rPr/>
        <w:t>could</w:t>
      </w:r>
      <w:r>
        <w:rPr>
          <w:spacing w:val="-4"/>
        </w:rPr>
        <w:t> </w:t>
      </w:r>
      <w:r>
        <w:rPr/>
        <w:t>be</w:t>
      </w:r>
      <w:r>
        <w:rPr>
          <w:spacing w:val="-2"/>
        </w:rPr>
        <w:t> </w:t>
      </w:r>
      <w:r>
        <w:rPr/>
        <w:t>revisited,</w:t>
      </w:r>
      <w:r>
        <w:rPr>
          <w:spacing w:val="-2"/>
        </w:rPr>
        <w:t> </w:t>
      </w:r>
      <w:r>
        <w:rPr/>
        <w:t>or</w:t>
      </w:r>
      <w:r>
        <w:rPr>
          <w:spacing w:val="-4"/>
        </w:rPr>
        <w:t> </w:t>
      </w:r>
      <w:r>
        <w:rPr/>
        <w:t>new</w:t>
      </w:r>
      <w:r>
        <w:rPr>
          <w:spacing w:val="-2"/>
        </w:rPr>
        <w:t> </w:t>
      </w:r>
      <w:r>
        <w:rPr/>
        <w:t>ones</w:t>
      </w:r>
      <w:r>
        <w:rPr>
          <w:spacing w:val="-3"/>
        </w:rPr>
        <w:t> </w:t>
      </w:r>
      <w:r>
        <w:rPr/>
        <w:t>be</w:t>
      </w:r>
      <w:r>
        <w:rPr>
          <w:spacing w:val="-4"/>
        </w:rPr>
        <w:t> </w:t>
      </w:r>
      <w:r>
        <w:rPr/>
        <w:t>derived,</w:t>
      </w:r>
      <w:r>
        <w:rPr>
          <w:spacing w:val="-2"/>
        </w:rPr>
        <w:t> </w:t>
      </w:r>
      <w:r>
        <w:rPr/>
        <w:t>in</w:t>
      </w:r>
      <w:r>
        <w:rPr>
          <w:spacing w:val="-4"/>
        </w:rPr>
        <w:t> </w:t>
      </w:r>
      <w:r>
        <w:rPr/>
        <w:t>future</w:t>
      </w:r>
      <w:r>
        <w:rPr>
          <w:spacing w:val="-2"/>
        </w:rPr>
        <w:t> </w:t>
      </w:r>
      <w:r>
        <w:rPr/>
        <w:t>versions</w:t>
      </w:r>
      <w:r>
        <w:rPr>
          <w:spacing w:val="-3"/>
        </w:rPr>
        <w:t> </w:t>
      </w:r>
      <w:r>
        <w:rPr/>
        <w:t>of</w:t>
      </w:r>
      <w:r>
        <w:rPr>
          <w:spacing w:val="-2"/>
        </w:rPr>
        <w:t> </w:t>
      </w:r>
      <w:r>
        <w:rPr/>
        <w:t>the</w:t>
      </w:r>
      <w:r>
        <w:rPr>
          <w:spacing w:val="-4"/>
        </w:rPr>
        <w:t> </w:t>
      </w:r>
      <w:r>
        <w:rPr/>
        <w:t>present</w:t>
      </w:r>
      <w:r>
        <w:rPr>
          <w:spacing w:val="-3"/>
        </w:rPr>
        <w:t> </w:t>
      </w:r>
      <w:r>
        <w:rPr/>
        <w:t>document</w:t>
      </w:r>
      <w:r>
        <w:rPr>
          <w:spacing w:val="-5"/>
        </w:rPr>
        <w:t> </w:t>
      </w:r>
      <w:r>
        <w:rPr/>
        <w:t>based on further updates performed to the referenced document.</w:t>
      </w:r>
    </w:p>
    <w:p>
      <w:pPr>
        <w:pStyle w:val="BodyText"/>
        <w:spacing w:before="179"/>
        <w:ind w:left="1528" w:right="767" w:hanging="852"/>
      </w:pPr>
      <w:r>
        <w:rPr/>
        <w:t>NOTE</w:t>
      </w:r>
      <w:r>
        <w:rPr>
          <w:spacing w:val="-3"/>
        </w:rPr>
        <w:t> </w:t>
      </w:r>
      <w:r>
        <w:rPr/>
        <w:t>2:</w:t>
      </w:r>
      <w:r>
        <w:rPr>
          <w:spacing w:val="40"/>
        </w:rPr>
        <w:t> </w:t>
      </w:r>
      <w:r>
        <w:rPr/>
        <w:t>The</w:t>
      </w:r>
      <w:r>
        <w:rPr>
          <w:spacing w:val="-3"/>
        </w:rPr>
        <w:t> </w:t>
      </w:r>
      <w:r>
        <w:rPr/>
        <w:t>use</w:t>
      </w:r>
      <w:r>
        <w:rPr>
          <w:spacing w:val="-3"/>
        </w:rPr>
        <w:t> </w:t>
      </w:r>
      <w:r>
        <w:rPr/>
        <w:t>case</w:t>
      </w:r>
      <w:r>
        <w:rPr>
          <w:spacing w:val="-3"/>
        </w:rPr>
        <w:t> </w:t>
      </w:r>
      <w:r>
        <w:rPr/>
        <w:t>flow</w:t>
      </w:r>
      <w:r>
        <w:rPr>
          <w:spacing w:val="-3"/>
        </w:rPr>
        <w:t> </w:t>
      </w:r>
      <w:r>
        <w:rPr/>
        <w:t>illustrates</w:t>
      </w:r>
      <w:r>
        <w:rPr>
          <w:spacing w:val="-3"/>
        </w:rPr>
        <w:t> </w:t>
      </w:r>
      <w:r>
        <w:rPr/>
        <w:t>interactions</w:t>
      </w:r>
      <w:r>
        <w:rPr>
          <w:spacing w:val="-3"/>
        </w:rPr>
        <w:t> </w:t>
      </w:r>
      <w:r>
        <w:rPr/>
        <w:t>among</w:t>
      </w:r>
      <w:r>
        <w:rPr>
          <w:spacing w:val="-2"/>
        </w:rPr>
        <w:t> </w:t>
      </w:r>
      <w:r>
        <w:rPr/>
        <w:t>entities</w:t>
      </w:r>
      <w:r>
        <w:rPr>
          <w:spacing w:val="-3"/>
        </w:rPr>
        <w:t> </w:t>
      </w:r>
      <w:r>
        <w:rPr/>
        <w:t>within</w:t>
      </w:r>
      <w:r>
        <w:rPr>
          <w:spacing w:val="-2"/>
        </w:rPr>
        <w:t> </w:t>
      </w:r>
      <w:r>
        <w:rPr/>
        <w:t>the</w:t>
      </w:r>
      <w:r>
        <w:rPr>
          <w:spacing w:val="-3"/>
        </w:rPr>
        <w:t> </w:t>
      </w:r>
      <w:r>
        <w:rPr/>
        <w:t>SMO</w:t>
      </w:r>
      <w:r>
        <w:rPr>
          <w:spacing w:val="-3"/>
        </w:rPr>
        <w:t> </w:t>
      </w:r>
      <w:r>
        <w:rPr/>
        <w:t>and</w:t>
      </w:r>
      <w:r>
        <w:rPr>
          <w:spacing w:val="-3"/>
        </w:rPr>
        <w:t> </w:t>
      </w:r>
      <w:r>
        <w:rPr/>
        <w:t>between</w:t>
      </w:r>
      <w:r>
        <w:rPr>
          <w:spacing w:val="-2"/>
        </w:rPr>
        <w:t> </w:t>
      </w:r>
      <w:r>
        <w:rPr/>
        <w:t>the</w:t>
      </w:r>
      <w:r>
        <w:rPr>
          <w:spacing w:val="-4"/>
        </w:rPr>
        <w:t> </w:t>
      </w:r>
      <w:r>
        <w:rPr/>
        <w:t>SMO</w:t>
      </w:r>
      <w:r>
        <w:rPr>
          <w:spacing w:val="-3"/>
        </w:rPr>
        <w:t> </w:t>
      </w:r>
      <w:r>
        <w:rPr/>
        <w:t>and</w:t>
      </w:r>
      <w:r>
        <w:rPr>
          <w:spacing w:val="-2"/>
        </w:rPr>
        <w:t> </w:t>
      </w:r>
      <w:r>
        <w:rPr/>
        <w:t>the O-Cloud. Clause 2.3.2 of O-RAN.WG6.O2DMS-INTERFACE-ETSI-NFV-PROFILE [4] provides the</w:t>
      </w:r>
    </w:p>
    <w:p>
      <w:pPr>
        <w:pStyle w:val="BodyText"/>
        <w:spacing w:before="1"/>
        <w:ind w:left="1528" w:right="533"/>
      </w:pPr>
      <w:r>
        <w:rPr/>
        <w:t>mapping</w:t>
      </w:r>
      <w:r>
        <w:rPr>
          <w:spacing w:val="-3"/>
        </w:rPr>
        <w:t> </w:t>
      </w:r>
      <w:r>
        <w:rPr/>
        <w:t>and</w:t>
      </w:r>
      <w:r>
        <w:rPr>
          <w:spacing w:val="-2"/>
        </w:rPr>
        <w:t> </w:t>
      </w:r>
      <w:r>
        <w:rPr/>
        <w:t>correspondence</w:t>
      </w:r>
      <w:r>
        <w:rPr>
          <w:spacing w:val="-6"/>
        </w:rPr>
        <w:t> </w:t>
      </w:r>
      <w:r>
        <w:rPr/>
        <w:t>of</w:t>
      </w:r>
      <w:r>
        <w:rPr>
          <w:spacing w:val="-3"/>
        </w:rPr>
        <w:t> </w:t>
      </w:r>
      <w:r>
        <w:rPr/>
        <w:t>management</w:t>
      </w:r>
      <w:r>
        <w:rPr>
          <w:spacing w:val="-3"/>
        </w:rPr>
        <w:t> </w:t>
      </w:r>
      <w:r>
        <w:rPr/>
        <w:t>functions</w:t>
      </w:r>
      <w:r>
        <w:rPr>
          <w:spacing w:val="-3"/>
        </w:rPr>
        <w:t> </w:t>
      </w:r>
      <w:r>
        <w:rPr/>
        <w:t>and</w:t>
      </w:r>
      <w:r>
        <w:rPr>
          <w:spacing w:val="-3"/>
        </w:rPr>
        <w:t> </w:t>
      </w:r>
      <w:r>
        <w:rPr/>
        <w:t>functional</w:t>
      </w:r>
      <w:r>
        <w:rPr>
          <w:spacing w:val="-4"/>
        </w:rPr>
        <w:t> </w:t>
      </w:r>
      <w:r>
        <w:rPr/>
        <w:t>blocks</w:t>
      </w:r>
      <w:r>
        <w:rPr>
          <w:spacing w:val="-3"/>
        </w:rPr>
        <w:t> </w:t>
      </w:r>
      <w:r>
        <w:rPr/>
        <w:t>between</w:t>
      </w:r>
      <w:r>
        <w:rPr>
          <w:spacing w:val="-2"/>
        </w:rPr>
        <w:t> </w:t>
      </w:r>
      <w:r>
        <w:rPr/>
        <w:t>the</w:t>
      </w:r>
      <w:r>
        <w:rPr>
          <w:spacing w:val="-4"/>
        </w:rPr>
        <w:t> </w:t>
      </w:r>
      <w:r>
        <w:rPr/>
        <w:t>O-RAN</w:t>
      </w:r>
      <w:r>
        <w:rPr>
          <w:spacing w:val="-3"/>
        </w:rPr>
        <w:t> </w:t>
      </w:r>
      <w:r>
        <w:rPr/>
        <w:t>and ETSI NFV architectural frameworks.</w:t>
      </w:r>
    </w:p>
    <w:p>
      <w:pPr>
        <w:pStyle w:val="BodyText"/>
        <w:spacing w:before="69"/>
      </w:pPr>
    </w:p>
    <w:p>
      <w:pPr>
        <w:pStyle w:val="Heading3"/>
        <w:numPr>
          <w:ilvl w:val="2"/>
          <w:numId w:val="4"/>
        </w:numPr>
        <w:tabs>
          <w:tab w:pos="1525" w:val="left" w:leader="none"/>
        </w:tabs>
        <w:spacing w:line="240" w:lineRule="auto" w:before="0" w:after="0"/>
        <w:ind w:left="1525" w:right="0" w:hanging="1133"/>
        <w:jc w:val="left"/>
      </w:pPr>
      <w:r>
        <w:rPr/>
        <w:t>UML</w:t>
      </w:r>
      <w:r>
        <w:rPr>
          <w:spacing w:val="-7"/>
        </w:rPr>
        <w:t> </w:t>
      </w:r>
      <w:r>
        <w:rPr/>
        <w:t>sequence</w:t>
      </w:r>
      <w:r>
        <w:rPr>
          <w:spacing w:val="-6"/>
        </w:rPr>
        <w:t> </w:t>
      </w:r>
      <w:r>
        <w:rPr>
          <w:spacing w:val="-2"/>
        </w:rPr>
        <w:t>diagram</w:t>
      </w:r>
    </w:p>
    <w:p>
      <w:pPr>
        <w:pStyle w:val="BodyText"/>
        <w:spacing w:before="182"/>
        <w:ind w:left="392"/>
      </w:pPr>
      <w:r>
        <w:rPr/>
        <w:t>Figure</w:t>
      </w:r>
      <w:r>
        <w:rPr>
          <w:spacing w:val="-5"/>
        </w:rPr>
        <w:t> </w:t>
      </w:r>
      <w:r>
        <w:rPr/>
        <w:t>5.2.2-1</w:t>
      </w:r>
      <w:r>
        <w:rPr>
          <w:spacing w:val="-5"/>
        </w:rPr>
        <w:t> </w:t>
      </w:r>
      <w:r>
        <w:rPr/>
        <w:t>illustrates</w:t>
      </w:r>
      <w:r>
        <w:rPr>
          <w:spacing w:val="-5"/>
        </w:rPr>
        <w:t> </w:t>
      </w:r>
      <w:r>
        <w:rPr/>
        <w:t>the</w:t>
      </w:r>
      <w:r>
        <w:rPr>
          <w:spacing w:val="-4"/>
        </w:rPr>
        <w:t> </w:t>
      </w:r>
      <w:r>
        <w:rPr/>
        <w:t>use</w:t>
      </w:r>
      <w:r>
        <w:rPr>
          <w:spacing w:val="-4"/>
        </w:rPr>
        <w:t> </w:t>
      </w:r>
      <w:r>
        <w:rPr/>
        <w:t>case</w:t>
      </w:r>
      <w:r>
        <w:rPr>
          <w:spacing w:val="-5"/>
        </w:rPr>
        <w:t> </w:t>
      </w:r>
      <w:r>
        <w:rPr/>
        <w:t>flow</w:t>
      </w:r>
      <w:r>
        <w:rPr>
          <w:spacing w:val="-4"/>
        </w:rPr>
        <w:t> </w:t>
      </w:r>
      <w:r>
        <w:rPr/>
        <w:t>for</w:t>
      </w:r>
      <w:r>
        <w:rPr>
          <w:spacing w:val="-4"/>
        </w:rPr>
        <w:t> </w:t>
      </w:r>
      <w:r>
        <w:rPr/>
        <w:t>the</w:t>
      </w:r>
      <w:r>
        <w:rPr>
          <w:spacing w:val="-4"/>
        </w:rPr>
        <w:t> </w:t>
      </w:r>
      <w:r>
        <w:rPr/>
        <w:t>instantiation</w:t>
      </w:r>
      <w:r>
        <w:rPr>
          <w:spacing w:val="-3"/>
        </w:rPr>
        <w:t> </w:t>
      </w:r>
      <w:r>
        <w:rPr/>
        <w:t>of</w:t>
      </w:r>
      <w:r>
        <w:rPr>
          <w:spacing w:val="-6"/>
        </w:rPr>
        <w:t> </w:t>
      </w:r>
      <w:r>
        <w:rPr/>
        <w:t>an</w:t>
      </w:r>
      <w:r>
        <w:rPr>
          <w:spacing w:val="-4"/>
        </w:rPr>
        <w:t> </w:t>
      </w:r>
      <w:r>
        <w:rPr/>
        <w:t>NF</w:t>
      </w:r>
      <w:r>
        <w:rPr>
          <w:spacing w:val="-5"/>
        </w:rPr>
        <w:t> </w:t>
      </w:r>
      <w:r>
        <w:rPr/>
        <w:t>Deployment</w:t>
      </w:r>
      <w:r>
        <w:rPr>
          <w:spacing w:val="-5"/>
        </w:rPr>
        <w:t> </w:t>
      </w:r>
      <w:r>
        <w:rPr/>
        <w:t>based</w:t>
      </w:r>
      <w:r>
        <w:rPr>
          <w:spacing w:val="-3"/>
        </w:rPr>
        <w:t> </w:t>
      </w:r>
      <w:r>
        <w:rPr/>
        <w:t>on</w:t>
      </w:r>
      <w:r>
        <w:rPr>
          <w:spacing w:val="-4"/>
        </w:rPr>
        <w:t> </w:t>
      </w:r>
      <w:r>
        <w:rPr>
          <w:spacing w:val="-2"/>
        </w:rPr>
        <w:t>VNFD.</w:t>
      </w:r>
    </w:p>
    <w:p>
      <w:pPr>
        <w:spacing w:after="0"/>
        <w:sectPr>
          <w:pgSz w:w="11910" w:h="16850"/>
          <w:pgMar w:header="864" w:footer="488" w:top="1520" w:bottom="680" w:left="740" w:right="600"/>
        </w:sectPr>
      </w:pPr>
    </w:p>
    <w:p>
      <w:pPr>
        <w:pStyle w:val="BodyText"/>
        <w:spacing w:before="7"/>
        <w:rPr>
          <w:sz w:val="8"/>
        </w:rPr>
      </w:pPr>
    </w:p>
    <w:p>
      <w:pPr>
        <w:pStyle w:val="BodyText"/>
        <w:ind w:left="463"/>
      </w:pPr>
      <w:r>
        <w:rPr/>
        <w:drawing>
          <wp:inline distT="0" distB="0" distL="0" distR="0">
            <wp:extent cx="6042623" cy="7434453"/>
            <wp:effectExtent l="0" t="0" r="0" b="0"/>
            <wp:docPr id="30" name="Image 30" descr="Generated by PlantUML"/>
            <wp:cNvGraphicFramePr>
              <a:graphicFrameLocks/>
            </wp:cNvGraphicFramePr>
            <a:graphic>
              <a:graphicData uri="http://schemas.openxmlformats.org/drawingml/2006/picture">
                <pic:pic>
                  <pic:nvPicPr>
                    <pic:cNvPr id="30" name="Image 30" descr="Generated by PlantUML"/>
                    <pic:cNvPicPr/>
                  </pic:nvPicPr>
                  <pic:blipFill>
                    <a:blip r:embed="rId14" cstate="print"/>
                    <a:stretch>
                      <a:fillRect/>
                    </a:stretch>
                  </pic:blipFill>
                  <pic:spPr>
                    <a:xfrm>
                      <a:off x="0" y="0"/>
                      <a:ext cx="6042623" cy="7434453"/>
                    </a:xfrm>
                    <a:prstGeom prst="rect">
                      <a:avLst/>
                    </a:prstGeom>
                  </pic:spPr>
                </pic:pic>
              </a:graphicData>
            </a:graphic>
          </wp:inline>
        </w:drawing>
      </w:r>
      <w:r>
        <w:rPr/>
      </w:r>
    </w:p>
    <w:p>
      <w:pPr>
        <w:pStyle w:val="BodyText"/>
        <w:spacing w:before="45"/>
      </w:pPr>
    </w:p>
    <w:p>
      <w:pPr>
        <w:spacing w:before="0"/>
        <w:ind w:left="5" w:right="147" w:firstLine="0"/>
        <w:jc w:val="center"/>
        <w:rPr>
          <w:rFonts w:ascii="Arial"/>
          <w:b/>
          <w:sz w:val="20"/>
        </w:rPr>
      </w:pPr>
      <w:bookmarkStart w:name="_bookmark33" w:id="34"/>
      <w:bookmarkEnd w:id="34"/>
      <w:r>
        <w:rPr/>
      </w:r>
      <w:r>
        <w:rPr>
          <w:rFonts w:ascii="Arial"/>
          <w:b/>
          <w:sz w:val="20"/>
        </w:rPr>
        <w:t>Figure</w:t>
      </w:r>
      <w:r>
        <w:rPr>
          <w:rFonts w:ascii="Arial"/>
          <w:b/>
          <w:spacing w:val="-8"/>
          <w:sz w:val="20"/>
        </w:rPr>
        <w:t> </w:t>
      </w:r>
      <w:r>
        <w:rPr>
          <w:rFonts w:ascii="Arial"/>
          <w:b/>
          <w:sz w:val="20"/>
        </w:rPr>
        <w:t>5.2.2-1</w:t>
      </w:r>
      <w:r>
        <w:rPr>
          <w:rFonts w:ascii="Arial"/>
          <w:b/>
          <w:spacing w:val="-7"/>
          <w:sz w:val="20"/>
        </w:rPr>
        <w:t> </w:t>
      </w:r>
      <w:r>
        <w:rPr>
          <w:rFonts w:ascii="Arial"/>
          <w:b/>
          <w:sz w:val="20"/>
        </w:rPr>
        <w:t>Flow</w:t>
      </w:r>
      <w:r>
        <w:rPr>
          <w:rFonts w:ascii="Arial"/>
          <w:b/>
          <w:spacing w:val="-5"/>
          <w:sz w:val="20"/>
        </w:rPr>
        <w:t> </w:t>
      </w:r>
      <w:r>
        <w:rPr>
          <w:rFonts w:ascii="Arial"/>
          <w:b/>
          <w:sz w:val="20"/>
        </w:rPr>
        <w:t>of</w:t>
      </w:r>
      <w:r>
        <w:rPr>
          <w:rFonts w:ascii="Arial"/>
          <w:b/>
          <w:spacing w:val="-5"/>
          <w:sz w:val="20"/>
        </w:rPr>
        <w:t> </w:t>
      </w:r>
      <w:r>
        <w:rPr>
          <w:rFonts w:ascii="Arial"/>
          <w:b/>
          <w:sz w:val="20"/>
        </w:rPr>
        <w:t>NF</w:t>
      </w:r>
      <w:r>
        <w:rPr>
          <w:rFonts w:ascii="Arial"/>
          <w:b/>
          <w:spacing w:val="-4"/>
          <w:sz w:val="20"/>
        </w:rPr>
        <w:t> </w:t>
      </w:r>
      <w:r>
        <w:rPr>
          <w:rFonts w:ascii="Arial"/>
          <w:b/>
          <w:sz w:val="20"/>
        </w:rPr>
        <w:t>Deployment</w:t>
      </w:r>
      <w:r>
        <w:rPr>
          <w:rFonts w:ascii="Arial"/>
          <w:b/>
          <w:spacing w:val="-6"/>
          <w:sz w:val="20"/>
        </w:rPr>
        <w:t> </w:t>
      </w:r>
      <w:r>
        <w:rPr>
          <w:rFonts w:ascii="Arial"/>
          <w:b/>
          <w:sz w:val="20"/>
        </w:rPr>
        <w:t>instantiation</w:t>
      </w:r>
      <w:r>
        <w:rPr>
          <w:rFonts w:ascii="Arial"/>
          <w:b/>
          <w:spacing w:val="-4"/>
          <w:sz w:val="20"/>
        </w:rPr>
        <w:t> </w:t>
      </w:r>
      <w:r>
        <w:rPr>
          <w:rFonts w:ascii="Arial"/>
          <w:b/>
          <w:sz w:val="20"/>
        </w:rPr>
        <w:t>with</w:t>
      </w:r>
      <w:r>
        <w:rPr>
          <w:rFonts w:ascii="Arial"/>
          <w:b/>
          <w:spacing w:val="-6"/>
          <w:sz w:val="20"/>
        </w:rPr>
        <w:t> </w:t>
      </w:r>
      <w:r>
        <w:rPr>
          <w:rFonts w:ascii="Arial"/>
          <w:b/>
          <w:spacing w:val="-4"/>
          <w:sz w:val="20"/>
        </w:rPr>
        <w:t>VNFD</w:t>
      </w:r>
    </w:p>
    <w:p>
      <w:pPr>
        <w:pStyle w:val="BodyText"/>
        <w:spacing w:before="130"/>
        <w:rPr>
          <w:rFonts w:ascii="Arial"/>
          <w:b/>
        </w:rPr>
      </w:pPr>
    </w:p>
    <w:p>
      <w:pPr>
        <w:pStyle w:val="Heading3"/>
        <w:numPr>
          <w:ilvl w:val="2"/>
          <w:numId w:val="4"/>
        </w:numPr>
        <w:tabs>
          <w:tab w:pos="1525" w:val="left" w:leader="none"/>
        </w:tabs>
        <w:spacing w:line="240" w:lineRule="auto" w:before="0" w:after="0"/>
        <w:ind w:left="1525" w:right="0" w:hanging="1133"/>
        <w:jc w:val="left"/>
      </w:pPr>
      <w:r>
        <w:rPr/>
        <w:t>Sequence</w:t>
      </w:r>
      <w:r>
        <w:rPr>
          <w:spacing w:val="-4"/>
        </w:rPr>
        <w:t> </w:t>
      </w:r>
      <w:r>
        <w:rPr>
          <w:spacing w:val="-2"/>
        </w:rPr>
        <w:t>table</w:t>
      </w:r>
    </w:p>
    <w:p>
      <w:pPr>
        <w:spacing w:before="240"/>
        <w:ind w:left="2" w:right="147" w:firstLine="0"/>
        <w:jc w:val="center"/>
        <w:rPr>
          <w:rFonts w:ascii="Arial"/>
          <w:b/>
          <w:sz w:val="20"/>
        </w:rPr>
      </w:pPr>
      <w:bookmarkStart w:name="_bookmark34" w:id="35"/>
      <w:bookmarkEnd w:id="35"/>
      <w:r>
        <w:rPr/>
      </w:r>
      <w:r>
        <w:rPr>
          <w:rFonts w:ascii="Arial"/>
          <w:b/>
          <w:sz w:val="20"/>
        </w:rPr>
        <w:t>Table</w:t>
      </w:r>
      <w:r>
        <w:rPr>
          <w:rFonts w:ascii="Arial"/>
          <w:b/>
          <w:spacing w:val="-8"/>
          <w:sz w:val="20"/>
        </w:rPr>
        <w:t> </w:t>
      </w:r>
      <w:r>
        <w:rPr>
          <w:rFonts w:ascii="Arial"/>
          <w:b/>
          <w:sz w:val="20"/>
        </w:rPr>
        <w:t>5.2.3-1</w:t>
      </w:r>
      <w:r>
        <w:rPr>
          <w:rFonts w:ascii="Arial"/>
          <w:b/>
          <w:spacing w:val="-7"/>
          <w:sz w:val="20"/>
        </w:rPr>
        <w:t> </w:t>
      </w:r>
      <w:r>
        <w:rPr>
          <w:rFonts w:ascii="Arial"/>
          <w:b/>
          <w:sz w:val="20"/>
        </w:rPr>
        <w:t>Flow</w:t>
      </w:r>
      <w:r>
        <w:rPr>
          <w:rFonts w:ascii="Arial"/>
          <w:b/>
          <w:spacing w:val="-5"/>
          <w:sz w:val="20"/>
        </w:rPr>
        <w:t> </w:t>
      </w:r>
      <w:r>
        <w:rPr>
          <w:rFonts w:ascii="Arial"/>
          <w:b/>
          <w:sz w:val="20"/>
        </w:rPr>
        <w:t>of</w:t>
      </w:r>
      <w:r>
        <w:rPr>
          <w:rFonts w:ascii="Arial"/>
          <w:b/>
          <w:spacing w:val="-5"/>
          <w:sz w:val="20"/>
        </w:rPr>
        <w:t> </w:t>
      </w:r>
      <w:r>
        <w:rPr>
          <w:rFonts w:ascii="Arial"/>
          <w:b/>
          <w:sz w:val="20"/>
        </w:rPr>
        <w:t>NF</w:t>
      </w:r>
      <w:r>
        <w:rPr>
          <w:rFonts w:ascii="Arial"/>
          <w:b/>
          <w:spacing w:val="-5"/>
          <w:sz w:val="20"/>
        </w:rPr>
        <w:t> </w:t>
      </w:r>
      <w:r>
        <w:rPr>
          <w:rFonts w:ascii="Arial"/>
          <w:b/>
          <w:sz w:val="20"/>
        </w:rPr>
        <w:t>Deployment</w:t>
      </w:r>
      <w:r>
        <w:rPr>
          <w:rFonts w:ascii="Arial"/>
          <w:b/>
          <w:spacing w:val="-5"/>
          <w:sz w:val="20"/>
        </w:rPr>
        <w:t> </w:t>
      </w:r>
      <w:r>
        <w:rPr>
          <w:rFonts w:ascii="Arial"/>
          <w:b/>
          <w:sz w:val="20"/>
        </w:rPr>
        <w:t>instantiation</w:t>
      </w:r>
      <w:r>
        <w:rPr>
          <w:rFonts w:ascii="Arial"/>
          <w:b/>
          <w:spacing w:val="-4"/>
          <w:sz w:val="20"/>
        </w:rPr>
        <w:t> </w:t>
      </w:r>
      <w:r>
        <w:rPr>
          <w:rFonts w:ascii="Arial"/>
          <w:b/>
          <w:sz w:val="20"/>
        </w:rPr>
        <w:t>with</w:t>
      </w:r>
      <w:r>
        <w:rPr>
          <w:rFonts w:ascii="Arial"/>
          <w:b/>
          <w:spacing w:val="-6"/>
          <w:sz w:val="20"/>
        </w:rPr>
        <w:t> </w:t>
      </w:r>
      <w:r>
        <w:rPr>
          <w:rFonts w:ascii="Arial"/>
          <w:b/>
          <w:spacing w:val="-4"/>
          <w:sz w:val="20"/>
        </w:rPr>
        <w:t>VNFD</w:t>
      </w:r>
    </w:p>
    <w:p>
      <w:pPr>
        <w:pStyle w:val="BodyText"/>
        <w:spacing w:before="9"/>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5965"/>
        <w:gridCol w:w="1807"/>
      </w:tblGrid>
      <w:tr>
        <w:trPr>
          <w:trHeight w:val="441" w:hRule="atLeast"/>
        </w:trPr>
        <w:tc>
          <w:tcPr>
            <w:tcW w:w="1860" w:type="dxa"/>
            <w:shd w:val="clear" w:color="auto" w:fill="D9D9D9"/>
          </w:tcPr>
          <w:p>
            <w:pPr>
              <w:pStyle w:val="TableParagraph"/>
              <w:spacing w:before="109"/>
              <w:ind w:left="254"/>
              <w:rPr>
                <w:rFonts w:ascii="Arial"/>
                <w:b/>
                <w:sz w:val="18"/>
              </w:rPr>
            </w:pPr>
            <w:r>
              <w:rPr>
                <w:rFonts w:ascii="Arial"/>
                <w:b/>
                <w:sz w:val="18"/>
              </w:rPr>
              <w:t>Use</w:t>
            </w:r>
            <w:r>
              <w:rPr>
                <w:rFonts w:ascii="Arial"/>
                <w:b/>
                <w:spacing w:val="-6"/>
                <w:sz w:val="18"/>
              </w:rPr>
              <w:t> </w:t>
            </w:r>
            <w:r>
              <w:rPr>
                <w:rFonts w:ascii="Arial"/>
                <w:b/>
                <w:sz w:val="18"/>
              </w:rPr>
              <w:t>Case</w:t>
            </w:r>
            <w:r>
              <w:rPr>
                <w:rFonts w:ascii="Arial"/>
                <w:b/>
                <w:spacing w:val="-6"/>
                <w:sz w:val="18"/>
              </w:rPr>
              <w:t> </w:t>
            </w:r>
            <w:r>
              <w:rPr>
                <w:rFonts w:ascii="Arial"/>
                <w:b/>
                <w:spacing w:val="-2"/>
                <w:sz w:val="18"/>
              </w:rPr>
              <w:t>Stage</w:t>
            </w:r>
          </w:p>
        </w:tc>
        <w:tc>
          <w:tcPr>
            <w:tcW w:w="5965" w:type="dxa"/>
            <w:shd w:val="clear" w:color="auto" w:fill="D9D9D9"/>
          </w:tcPr>
          <w:p>
            <w:pPr>
              <w:pStyle w:val="TableParagraph"/>
              <w:spacing w:before="109"/>
              <w:ind w:left="1937"/>
              <w:rPr>
                <w:rFonts w:ascii="Arial"/>
                <w:b/>
                <w:sz w:val="18"/>
              </w:rPr>
            </w:pPr>
            <w:r>
              <w:rPr>
                <w:rFonts w:ascii="Arial"/>
                <w:b/>
                <w:sz w:val="18"/>
              </w:rPr>
              <w:t>Evolution</w:t>
            </w:r>
            <w:r>
              <w:rPr>
                <w:rFonts w:ascii="Arial"/>
                <w:b/>
                <w:spacing w:val="-3"/>
                <w:sz w:val="18"/>
              </w:rPr>
              <w:t> </w:t>
            </w:r>
            <w:r>
              <w:rPr>
                <w:rFonts w:ascii="Arial"/>
                <w:b/>
                <w:sz w:val="18"/>
              </w:rPr>
              <w:t>/ </w:t>
            </w:r>
            <w:r>
              <w:rPr>
                <w:rFonts w:ascii="Arial"/>
                <w:b/>
                <w:spacing w:val="-2"/>
                <w:sz w:val="18"/>
              </w:rPr>
              <w:t>Specification</w:t>
            </w:r>
          </w:p>
        </w:tc>
        <w:tc>
          <w:tcPr>
            <w:tcW w:w="1807" w:type="dxa"/>
            <w:shd w:val="clear" w:color="auto" w:fill="D9D9D9"/>
          </w:tcPr>
          <w:p>
            <w:pPr>
              <w:pStyle w:val="TableParagraph"/>
              <w:spacing w:line="206" w:lineRule="exact"/>
              <w:ind w:left="478"/>
              <w:rPr>
                <w:rFonts w:ascii="Arial"/>
                <w:b/>
                <w:sz w:val="18"/>
              </w:rPr>
            </w:pPr>
            <w:r>
              <w:rPr>
                <w:rFonts w:ascii="Arial"/>
                <w:b/>
                <w:spacing w:val="-2"/>
                <w:sz w:val="18"/>
              </w:rPr>
              <w:t>&lt;&lt;Uses&gt;&gt;</w:t>
            </w:r>
          </w:p>
          <w:p>
            <w:pPr>
              <w:pStyle w:val="TableParagraph"/>
              <w:spacing w:line="201" w:lineRule="exact" w:before="14"/>
              <w:ind w:left="396"/>
              <w:rPr>
                <w:rFonts w:ascii="Arial"/>
                <w:b/>
                <w:sz w:val="18"/>
              </w:rPr>
            </w:pPr>
            <w:r>
              <w:rPr>
                <w:rFonts w:ascii="Arial"/>
                <w:b/>
                <w:sz w:val="18"/>
              </w:rPr>
              <w:t>Related</w:t>
            </w:r>
            <w:r>
              <w:rPr>
                <w:rFonts w:ascii="Arial"/>
                <w:b/>
                <w:spacing w:val="-4"/>
                <w:sz w:val="18"/>
              </w:rPr>
              <w:t> </w:t>
            </w:r>
            <w:r>
              <w:rPr>
                <w:rFonts w:ascii="Arial"/>
                <w:b/>
                <w:spacing w:val="-5"/>
                <w:sz w:val="18"/>
              </w:rPr>
              <w:t>use</w:t>
            </w:r>
          </w:p>
        </w:tc>
      </w:tr>
    </w:tbl>
    <w:p>
      <w:pPr>
        <w:spacing w:after="0" w:line="201" w:lineRule="exact"/>
        <w:rPr>
          <w:rFonts w:ascii="Arial"/>
          <w:sz w:val="18"/>
        </w:rPr>
        <w:sectPr>
          <w:pgSz w:w="11910" w:h="16850"/>
          <w:pgMar w:header="864" w:footer="488" w:top="1520" w:bottom="1119" w:left="740" w:right="600"/>
        </w:sect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5965"/>
        <w:gridCol w:w="1807"/>
      </w:tblGrid>
      <w:tr>
        <w:trPr>
          <w:trHeight w:val="206" w:hRule="atLeast"/>
        </w:trPr>
        <w:tc>
          <w:tcPr>
            <w:tcW w:w="1860" w:type="dxa"/>
          </w:tcPr>
          <w:p>
            <w:pPr>
              <w:pStyle w:val="TableParagraph"/>
              <w:spacing w:line="186" w:lineRule="exact"/>
              <w:rPr>
                <w:rFonts w:ascii="Arial"/>
                <w:sz w:val="18"/>
              </w:rPr>
            </w:pPr>
            <w:r>
              <w:rPr>
                <w:rFonts w:ascii="Arial"/>
                <w:spacing w:val="-4"/>
                <w:sz w:val="18"/>
              </w:rPr>
              <w:t>Goal</w:t>
            </w:r>
          </w:p>
        </w:tc>
        <w:tc>
          <w:tcPr>
            <w:tcW w:w="5965" w:type="dxa"/>
          </w:tcPr>
          <w:p>
            <w:pPr>
              <w:pStyle w:val="TableParagraph"/>
              <w:spacing w:line="186" w:lineRule="exact"/>
              <w:ind w:left="108"/>
              <w:rPr>
                <w:rFonts w:ascii="Arial"/>
                <w:sz w:val="18"/>
              </w:rPr>
            </w:pPr>
            <w:r>
              <w:rPr>
                <w:rFonts w:ascii="Arial"/>
                <w:sz w:val="18"/>
              </w:rPr>
              <w:t>Application</w:t>
            </w:r>
            <w:r>
              <w:rPr>
                <w:rFonts w:ascii="Arial"/>
                <w:spacing w:val="-7"/>
                <w:sz w:val="18"/>
              </w:rPr>
              <w:t> </w:t>
            </w:r>
            <w:r>
              <w:rPr>
                <w:rFonts w:ascii="Arial"/>
                <w:sz w:val="18"/>
              </w:rPr>
              <w:t>deployment</w:t>
            </w:r>
            <w:r>
              <w:rPr>
                <w:rFonts w:ascii="Arial"/>
                <w:spacing w:val="-6"/>
                <w:sz w:val="18"/>
              </w:rPr>
              <w:t> </w:t>
            </w:r>
            <w:r>
              <w:rPr>
                <w:rFonts w:ascii="Arial"/>
                <w:sz w:val="18"/>
              </w:rPr>
              <w:t>(NF</w:t>
            </w:r>
            <w:r>
              <w:rPr>
                <w:rFonts w:ascii="Arial"/>
                <w:spacing w:val="-4"/>
                <w:sz w:val="18"/>
              </w:rPr>
              <w:t> </w:t>
            </w:r>
            <w:r>
              <w:rPr>
                <w:rFonts w:ascii="Arial"/>
                <w:sz w:val="18"/>
              </w:rPr>
              <w:t>Deployment)</w:t>
            </w:r>
            <w:r>
              <w:rPr>
                <w:rFonts w:ascii="Arial"/>
                <w:spacing w:val="-4"/>
                <w:sz w:val="18"/>
              </w:rPr>
              <w:t> </w:t>
            </w:r>
            <w:r>
              <w:rPr>
                <w:rFonts w:ascii="Arial"/>
                <w:sz w:val="18"/>
              </w:rPr>
              <w:t>into</w:t>
            </w:r>
            <w:r>
              <w:rPr>
                <w:rFonts w:ascii="Arial"/>
                <w:spacing w:val="-6"/>
                <w:sz w:val="18"/>
              </w:rPr>
              <w:t> </w:t>
            </w:r>
            <w:r>
              <w:rPr>
                <w:rFonts w:ascii="Arial"/>
                <w:sz w:val="18"/>
              </w:rPr>
              <w:t>the</w:t>
            </w:r>
            <w:r>
              <w:rPr>
                <w:rFonts w:ascii="Arial"/>
                <w:spacing w:val="1"/>
                <w:sz w:val="18"/>
              </w:rPr>
              <w:t> </w:t>
            </w:r>
            <w:r>
              <w:rPr>
                <w:rFonts w:ascii="Arial"/>
                <w:sz w:val="18"/>
              </w:rPr>
              <w:t>O-Cloud</w:t>
            </w:r>
            <w:r>
              <w:rPr>
                <w:rFonts w:ascii="Arial"/>
                <w:spacing w:val="-5"/>
                <w:sz w:val="18"/>
              </w:rPr>
              <w:t> </w:t>
            </w:r>
            <w:r>
              <w:rPr>
                <w:rFonts w:ascii="Arial"/>
                <w:sz w:val="18"/>
              </w:rPr>
              <w:t>using</w:t>
            </w:r>
            <w:r>
              <w:rPr>
                <w:rFonts w:ascii="Arial"/>
                <w:spacing w:val="-6"/>
                <w:sz w:val="18"/>
              </w:rPr>
              <w:t> </w:t>
            </w:r>
            <w:r>
              <w:rPr>
                <w:rFonts w:ascii="Arial"/>
                <w:spacing w:val="-2"/>
                <w:sz w:val="18"/>
              </w:rPr>
              <w:t>VNFD.</w:t>
            </w:r>
          </w:p>
        </w:tc>
        <w:tc>
          <w:tcPr>
            <w:tcW w:w="1807" w:type="dxa"/>
          </w:tcPr>
          <w:p>
            <w:pPr>
              <w:pStyle w:val="TableParagraph"/>
              <w:ind w:left="0"/>
              <w:rPr>
                <w:sz w:val="14"/>
              </w:rPr>
            </w:pPr>
          </w:p>
        </w:tc>
      </w:tr>
      <w:tr>
        <w:trPr>
          <w:trHeight w:val="1657" w:hRule="atLeast"/>
        </w:trPr>
        <w:tc>
          <w:tcPr>
            <w:tcW w:w="1860" w:type="dxa"/>
          </w:tcPr>
          <w:p>
            <w:pPr>
              <w:pStyle w:val="TableParagraph"/>
              <w:ind w:left="0"/>
              <w:rPr>
                <w:rFonts w:ascii="Arial"/>
                <w:b/>
                <w:sz w:val="18"/>
              </w:rPr>
            </w:pPr>
          </w:p>
          <w:p>
            <w:pPr>
              <w:pStyle w:val="TableParagraph"/>
              <w:ind w:left="0"/>
              <w:rPr>
                <w:rFonts w:ascii="Arial"/>
                <w:b/>
                <w:sz w:val="18"/>
              </w:rPr>
            </w:pPr>
          </w:p>
          <w:p>
            <w:pPr>
              <w:pStyle w:val="TableParagraph"/>
              <w:spacing w:before="102"/>
              <w:ind w:left="0"/>
              <w:rPr>
                <w:rFonts w:ascii="Arial"/>
                <w:b/>
                <w:sz w:val="18"/>
              </w:rPr>
            </w:pPr>
          </w:p>
          <w:p>
            <w:pPr>
              <w:pStyle w:val="TableParagraph"/>
              <w:spacing w:before="1"/>
              <w:rPr>
                <w:rFonts w:ascii="Arial"/>
                <w:sz w:val="18"/>
              </w:rPr>
            </w:pPr>
            <w:r>
              <w:rPr>
                <w:rFonts w:ascii="Arial"/>
                <w:sz w:val="18"/>
              </w:rPr>
              <w:t>Actors</w:t>
            </w:r>
            <w:r>
              <w:rPr>
                <w:rFonts w:ascii="Arial"/>
                <w:spacing w:val="-3"/>
                <w:sz w:val="18"/>
              </w:rPr>
              <w:t> </w:t>
            </w:r>
            <w:r>
              <w:rPr>
                <w:rFonts w:ascii="Arial"/>
                <w:sz w:val="18"/>
              </w:rPr>
              <w:t>and</w:t>
            </w:r>
            <w:r>
              <w:rPr>
                <w:rFonts w:ascii="Arial"/>
                <w:spacing w:val="-2"/>
                <w:sz w:val="18"/>
              </w:rPr>
              <w:t> Roles</w:t>
            </w:r>
          </w:p>
        </w:tc>
        <w:tc>
          <w:tcPr>
            <w:tcW w:w="5965" w:type="dxa"/>
          </w:tcPr>
          <w:p>
            <w:pPr>
              <w:pStyle w:val="TableParagraph"/>
              <w:spacing w:before="1"/>
              <w:ind w:left="108" w:right="827"/>
              <w:rPr>
                <w:rFonts w:ascii="Arial"/>
                <w:sz w:val="18"/>
              </w:rPr>
            </w:pPr>
            <w:r>
              <w:rPr>
                <w:rFonts w:ascii="Arial"/>
                <w:sz w:val="18"/>
              </w:rPr>
              <w:t>Cloud</w:t>
            </w:r>
            <w:r>
              <w:rPr>
                <w:rFonts w:ascii="Arial"/>
                <w:spacing w:val="-4"/>
                <w:sz w:val="18"/>
              </w:rPr>
              <w:t> </w:t>
            </w:r>
            <w:r>
              <w:rPr>
                <w:rFonts w:ascii="Arial"/>
                <w:sz w:val="18"/>
              </w:rPr>
              <w:t>operator:</w:t>
            </w:r>
            <w:r>
              <w:rPr>
                <w:rFonts w:ascii="Arial"/>
                <w:spacing w:val="-4"/>
                <w:sz w:val="18"/>
              </w:rPr>
              <w:t> </w:t>
            </w:r>
            <w:r>
              <w:rPr>
                <w:rFonts w:ascii="Arial"/>
                <w:sz w:val="18"/>
              </w:rPr>
              <w:t>an</w:t>
            </w:r>
            <w:r>
              <w:rPr>
                <w:rFonts w:ascii="Arial"/>
                <w:spacing w:val="-4"/>
                <w:sz w:val="18"/>
              </w:rPr>
              <w:t> </w:t>
            </w:r>
            <w:r>
              <w:rPr>
                <w:rFonts w:ascii="Arial"/>
                <w:sz w:val="18"/>
              </w:rPr>
              <w:t>operator</w:t>
            </w:r>
            <w:r>
              <w:rPr>
                <w:rFonts w:ascii="Arial"/>
                <w:spacing w:val="-4"/>
                <w:sz w:val="18"/>
              </w:rPr>
              <w:t> </w:t>
            </w:r>
            <w:r>
              <w:rPr>
                <w:rFonts w:ascii="Arial"/>
                <w:sz w:val="18"/>
              </w:rPr>
              <w:t>of</w:t>
            </w:r>
            <w:r>
              <w:rPr>
                <w:rFonts w:ascii="Arial"/>
                <w:spacing w:val="-6"/>
                <w:sz w:val="18"/>
              </w:rPr>
              <w:t> </w:t>
            </w:r>
            <w:r>
              <w:rPr>
                <w:rFonts w:ascii="Arial"/>
                <w:sz w:val="18"/>
              </w:rPr>
              <w:t>the</w:t>
            </w:r>
            <w:r>
              <w:rPr>
                <w:rFonts w:ascii="Arial"/>
                <w:spacing w:val="-4"/>
                <w:sz w:val="18"/>
              </w:rPr>
              <w:t> </w:t>
            </w:r>
            <w:r>
              <w:rPr>
                <w:rFonts w:ascii="Arial"/>
                <w:sz w:val="18"/>
              </w:rPr>
              <w:t>O-RAN</w:t>
            </w:r>
            <w:r>
              <w:rPr>
                <w:rFonts w:ascii="Arial"/>
                <w:spacing w:val="-5"/>
                <w:sz w:val="18"/>
              </w:rPr>
              <w:t> </w:t>
            </w:r>
            <w:r>
              <w:rPr>
                <w:rFonts w:ascii="Arial"/>
                <w:sz w:val="18"/>
              </w:rPr>
              <w:t>NF</w:t>
            </w:r>
            <w:r>
              <w:rPr>
                <w:rFonts w:ascii="Arial"/>
                <w:spacing w:val="-4"/>
                <w:sz w:val="18"/>
              </w:rPr>
              <w:t> </w:t>
            </w:r>
            <w:r>
              <w:rPr>
                <w:rFonts w:ascii="Arial"/>
                <w:sz w:val="18"/>
              </w:rPr>
              <w:t>and</w:t>
            </w:r>
            <w:r>
              <w:rPr>
                <w:rFonts w:ascii="Arial"/>
                <w:spacing w:val="-4"/>
                <w:sz w:val="18"/>
              </w:rPr>
              <w:t> </w:t>
            </w:r>
            <w:r>
              <w:rPr>
                <w:rFonts w:ascii="Arial"/>
                <w:sz w:val="18"/>
              </w:rPr>
              <w:t>O-Cloud. SMO logical functions: NFO, FOCOM</w:t>
            </w:r>
          </w:p>
          <w:p>
            <w:pPr>
              <w:pStyle w:val="TableParagraph"/>
              <w:spacing w:line="206" w:lineRule="exact"/>
              <w:ind w:left="108"/>
              <w:rPr>
                <w:rFonts w:ascii="Arial"/>
                <w:sz w:val="18"/>
              </w:rPr>
            </w:pPr>
            <w:r>
              <w:rPr>
                <w:rFonts w:ascii="Arial"/>
                <w:sz w:val="18"/>
              </w:rPr>
              <w:t>Package</w:t>
            </w:r>
            <w:r>
              <w:rPr>
                <w:rFonts w:ascii="Arial"/>
                <w:spacing w:val="-3"/>
                <w:sz w:val="18"/>
              </w:rPr>
              <w:t> </w:t>
            </w:r>
            <w:r>
              <w:rPr>
                <w:rFonts w:ascii="Arial"/>
                <w:sz w:val="18"/>
              </w:rPr>
              <w:t>repository</w:t>
            </w:r>
            <w:r>
              <w:rPr>
                <w:rFonts w:ascii="Arial"/>
                <w:spacing w:val="-2"/>
                <w:sz w:val="18"/>
              </w:rPr>
              <w:t> </w:t>
            </w:r>
            <w:r>
              <w:rPr>
                <w:rFonts w:ascii="Arial"/>
                <w:sz w:val="18"/>
              </w:rPr>
              <w:t>within</w:t>
            </w:r>
            <w:r>
              <w:rPr>
                <w:rFonts w:ascii="Arial"/>
                <w:spacing w:val="-4"/>
                <w:sz w:val="18"/>
              </w:rPr>
              <w:t> </w:t>
            </w:r>
            <w:r>
              <w:rPr>
                <w:rFonts w:ascii="Arial"/>
                <w:sz w:val="18"/>
              </w:rPr>
              <w:t>SMO</w:t>
            </w:r>
            <w:r>
              <w:rPr>
                <w:rFonts w:ascii="Arial"/>
                <w:spacing w:val="-4"/>
                <w:sz w:val="18"/>
              </w:rPr>
              <w:t> </w:t>
            </w:r>
            <w:r>
              <w:rPr>
                <w:rFonts w:ascii="Arial"/>
                <w:sz w:val="18"/>
              </w:rPr>
              <w:t>(see</w:t>
            </w:r>
            <w:r>
              <w:rPr>
                <w:rFonts w:ascii="Arial"/>
                <w:spacing w:val="-2"/>
                <w:sz w:val="18"/>
              </w:rPr>
              <w:t> </w:t>
            </w:r>
            <w:r>
              <w:rPr>
                <w:rFonts w:ascii="Arial"/>
                <w:sz w:val="18"/>
              </w:rPr>
              <w:t>note</w:t>
            </w:r>
            <w:r>
              <w:rPr>
                <w:rFonts w:ascii="Arial"/>
                <w:spacing w:val="-4"/>
                <w:sz w:val="18"/>
              </w:rPr>
              <w:t> </w:t>
            </w:r>
            <w:r>
              <w:rPr>
                <w:rFonts w:ascii="Arial"/>
                <w:spacing w:val="-5"/>
                <w:sz w:val="18"/>
              </w:rPr>
              <w:t>1)</w:t>
            </w:r>
          </w:p>
          <w:p>
            <w:pPr>
              <w:pStyle w:val="TableParagraph"/>
              <w:spacing w:line="207" w:lineRule="exact"/>
              <w:ind w:left="108"/>
              <w:rPr>
                <w:rFonts w:ascii="Arial"/>
                <w:sz w:val="18"/>
              </w:rPr>
            </w:pPr>
            <w:r>
              <w:rPr>
                <w:rFonts w:ascii="Arial"/>
                <w:sz w:val="18"/>
              </w:rPr>
              <w:t>O-Cloud</w:t>
            </w:r>
            <w:r>
              <w:rPr>
                <w:rFonts w:ascii="Arial"/>
                <w:spacing w:val="-5"/>
                <w:sz w:val="18"/>
              </w:rPr>
              <w:t> </w:t>
            </w:r>
            <w:r>
              <w:rPr>
                <w:rFonts w:ascii="Arial"/>
                <w:sz w:val="18"/>
              </w:rPr>
              <w:t>DMS:</w:t>
            </w:r>
            <w:r>
              <w:rPr>
                <w:rFonts w:ascii="Arial"/>
                <w:spacing w:val="-6"/>
                <w:sz w:val="18"/>
              </w:rPr>
              <w:t> </w:t>
            </w:r>
            <w:r>
              <w:rPr>
                <w:rFonts w:ascii="Arial"/>
                <w:sz w:val="18"/>
              </w:rPr>
              <w:t>the</w:t>
            </w:r>
            <w:r>
              <w:rPr>
                <w:rFonts w:ascii="Arial"/>
                <w:spacing w:val="-4"/>
                <w:sz w:val="18"/>
              </w:rPr>
              <w:t> </w:t>
            </w:r>
            <w:r>
              <w:rPr>
                <w:rFonts w:ascii="Arial"/>
                <w:sz w:val="18"/>
              </w:rPr>
              <w:t>O-Cloud</w:t>
            </w:r>
            <w:r>
              <w:rPr>
                <w:rFonts w:ascii="Arial"/>
                <w:spacing w:val="-3"/>
                <w:sz w:val="18"/>
              </w:rPr>
              <w:t> </w:t>
            </w:r>
            <w:r>
              <w:rPr>
                <w:rFonts w:ascii="Arial"/>
                <w:sz w:val="18"/>
              </w:rPr>
              <w:t>Deployment</w:t>
            </w:r>
            <w:r>
              <w:rPr>
                <w:rFonts w:ascii="Arial"/>
                <w:spacing w:val="-6"/>
                <w:sz w:val="18"/>
              </w:rPr>
              <w:t> </w:t>
            </w:r>
            <w:r>
              <w:rPr>
                <w:rFonts w:ascii="Arial"/>
                <w:sz w:val="18"/>
              </w:rPr>
              <w:t>Management</w:t>
            </w:r>
            <w:r>
              <w:rPr>
                <w:rFonts w:ascii="Arial"/>
                <w:spacing w:val="-4"/>
                <w:sz w:val="18"/>
              </w:rPr>
              <w:t> </w:t>
            </w:r>
            <w:r>
              <w:rPr>
                <w:rFonts w:ascii="Arial"/>
                <w:spacing w:val="-2"/>
                <w:sz w:val="18"/>
              </w:rPr>
              <w:t>Services.</w:t>
            </w:r>
          </w:p>
          <w:p>
            <w:pPr>
              <w:pStyle w:val="TableParagraph"/>
              <w:spacing w:line="206" w:lineRule="exact" w:before="193"/>
              <w:ind w:left="960" w:right="144" w:hanging="853"/>
              <w:rPr>
                <w:rFonts w:ascii="Arial"/>
                <w:sz w:val="18"/>
              </w:rPr>
            </w:pPr>
            <w:r>
              <w:rPr>
                <w:rFonts w:ascii="Arial"/>
                <w:sz w:val="18"/>
              </w:rPr>
              <w:t>NOTE</w:t>
            </w:r>
            <w:r>
              <w:rPr>
                <w:rFonts w:ascii="Arial"/>
                <w:spacing w:val="-3"/>
                <w:sz w:val="18"/>
              </w:rPr>
              <w:t> </w:t>
            </w:r>
            <w:r>
              <w:rPr>
                <w:rFonts w:ascii="Arial"/>
                <w:sz w:val="18"/>
              </w:rPr>
              <w:t>1:</w:t>
            </w:r>
            <w:r>
              <w:rPr>
                <w:rFonts w:ascii="Arial"/>
                <w:spacing w:val="80"/>
                <w:sz w:val="18"/>
              </w:rPr>
              <w:t> </w:t>
            </w:r>
            <w:r>
              <w:rPr>
                <w:rFonts w:ascii="Arial"/>
                <w:sz w:val="18"/>
              </w:rPr>
              <w:t>It</w:t>
            </w:r>
            <w:r>
              <w:rPr>
                <w:rFonts w:ascii="Arial"/>
                <w:spacing w:val="-3"/>
                <w:sz w:val="18"/>
              </w:rPr>
              <w:t> </w:t>
            </w:r>
            <w:r>
              <w:rPr>
                <w:rFonts w:ascii="Arial"/>
                <w:sz w:val="18"/>
              </w:rPr>
              <w:t>is</w:t>
            </w:r>
            <w:r>
              <w:rPr>
                <w:rFonts w:ascii="Arial"/>
                <w:spacing w:val="-4"/>
                <w:sz w:val="18"/>
              </w:rPr>
              <w:t> </w:t>
            </w:r>
            <w:r>
              <w:rPr>
                <w:rFonts w:ascii="Arial"/>
                <w:sz w:val="18"/>
              </w:rPr>
              <w:t>out</w:t>
            </w:r>
            <w:r>
              <w:rPr>
                <w:rFonts w:ascii="Arial"/>
                <w:spacing w:val="-5"/>
                <w:sz w:val="18"/>
              </w:rPr>
              <w:t> </w:t>
            </w:r>
            <w:r>
              <w:rPr>
                <w:rFonts w:ascii="Arial"/>
                <w:sz w:val="18"/>
              </w:rPr>
              <w:t>of</w:t>
            </w:r>
            <w:r>
              <w:rPr>
                <w:rFonts w:ascii="Arial"/>
                <w:spacing w:val="-2"/>
                <w:sz w:val="18"/>
              </w:rPr>
              <w:t> </w:t>
            </w:r>
            <w:r>
              <w:rPr>
                <w:rFonts w:ascii="Arial"/>
                <w:sz w:val="18"/>
              </w:rPr>
              <w:t>scope</w:t>
            </w:r>
            <w:r>
              <w:rPr>
                <w:rFonts w:ascii="Arial"/>
                <w:spacing w:val="-3"/>
                <w:sz w:val="18"/>
              </w:rPr>
              <w:t> </w:t>
            </w:r>
            <w:r>
              <w:rPr>
                <w:rFonts w:ascii="Arial"/>
                <w:sz w:val="18"/>
              </w:rPr>
              <w:t>of</w:t>
            </w:r>
            <w:r>
              <w:rPr>
                <w:rFonts w:ascii="Arial"/>
                <w:spacing w:val="-5"/>
                <w:sz w:val="18"/>
              </w:rPr>
              <w:t> </w:t>
            </w:r>
            <w:r>
              <w:rPr>
                <w:rFonts w:ascii="Arial"/>
                <w:sz w:val="18"/>
              </w:rPr>
              <w:t>the</w:t>
            </w:r>
            <w:r>
              <w:rPr>
                <w:rFonts w:ascii="Arial"/>
                <w:spacing w:val="-5"/>
                <w:sz w:val="18"/>
              </w:rPr>
              <w:t> </w:t>
            </w:r>
            <w:r>
              <w:rPr>
                <w:rFonts w:ascii="Arial"/>
                <w:sz w:val="18"/>
              </w:rPr>
              <w:t>present</w:t>
            </w:r>
            <w:r>
              <w:rPr>
                <w:rFonts w:ascii="Arial"/>
                <w:spacing w:val="-3"/>
                <w:sz w:val="18"/>
              </w:rPr>
              <w:t> </w:t>
            </w:r>
            <w:r>
              <w:rPr>
                <w:rFonts w:ascii="Arial"/>
                <w:sz w:val="18"/>
              </w:rPr>
              <w:t>document</w:t>
            </w:r>
            <w:r>
              <w:rPr>
                <w:rFonts w:ascii="Arial"/>
                <w:spacing w:val="-3"/>
                <w:sz w:val="18"/>
              </w:rPr>
              <w:t> </w:t>
            </w:r>
            <w:r>
              <w:rPr>
                <w:rFonts w:ascii="Arial"/>
                <w:sz w:val="18"/>
              </w:rPr>
              <w:t>to</w:t>
            </w:r>
            <w:r>
              <w:rPr>
                <w:rFonts w:ascii="Arial"/>
                <w:spacing w:val="-3"/>
                <w:sz w:val="18"/>
              </w:rPr>
              <w:t> </w:t>
            </w:r>
            <w:r>
              <w:rPr>
                <w:rFonts w:ascii="Arial"/>
                <w:sz w:val="18"/>
              </w:rPr>
              <w:t>specify</w:t>
            </w:r>
            <w:r>
              <w:rPr>
                <w:rFonts w:ascii="Arial"/>
                <w:spacing w:val="-2"/>
                <w:sz w:val="18"/>
              </w:rPr>
              <w:t> </w:t>
            </w:r>
            <w:r>
              <w:rPr>
                <w:rFonts w:ascii="Arial"/>
                <w:sz w:val="18"/>
              </w:rPr>
              <w:t>whether the SMO supports package repository functions and/or </w:t>
            </w:r>
            <w:r>
              <w:rPr>
                <w:rFonts w:ascii="Arial"/>
                <w:spacing w:val="-2"/>
                <w:sz w:val="18"/>
              </w:rPr>
              <w:t>services.</w:t>
            </w:r>
          </w:p>
        </w:tc>
        <w:tc>
          <w:tcPr>
            <w:tcW w:w="1807" w:type="dxa"/>
          </w:tcPr>
          <w:p>
            <w:pPr>
              <w:pStyle w:val="TableParagraph"/>
              <w:ind w:left="0"/>
              <w:rPr>
                <w:sz w:val="16"/>
              </w:rPr>
            </w:pPr>
          </w:p>
        </w:tc>
      </w:tr>
      <w:tr>
        <w:trPr>
          <w:trHeight w:val="618" w:hRule="atLeast"/>
        </w:trPr>
        <w:tc>
          <w:tcPr>
            <w:tcW w:w="1860" w:type="dxa"/>
          </w:tcPr>
          <w:p>
            <w:pPr>
              <w:pStyle w:val="TableParagraph"/>
              <w:spacing w:before="205"/>
              <w:rPr>
                <w:rFonts w:ascii="Arial"/>
                <w:sz w:val="18"/>
              </w:rPr>
            </w:pPr>
            <w:r>
              <w:rPr>
                <w:rFonts w:ascii="Arial"/>
                <w:spacing w:val="-2"/>
                <w:sz w:val="18"/>
              </w:rPr>
              <w:t>Assumptions</w:t>
            </w:r>
          </w:p>
        </w:tc>
        <w:tc>
          <w:tcPr>
            <w:tcW w:w="5965" w:type="dxa"/>
          </w:tcPr>
          <w:p>
            <w:pPr>
              <w:pStyle w:val="TableParagraph"/>
              <w:spacing w:line="206" w:lineRule="exact"/>
              <w:ind w:left="108" w:right="827"/>
              <w:rPr>
                <w:rFonts w:ascii="Arial"/>
                <w:sz w:val="18"/>
              </w:rPr>
            </w:pPr>
            <w:r>
              <w:rPr>
                <w:rFonts w:ascii="Arial"/>
                <w:sz w:val="18"/>
              </w:rPr>
              <w:t>O-Cloud</w:t>
            </w:r>
            <w:r>
              <w:rPr>
                <w:rFonts w:ascii="Arial"/>
                <w:spacing w:val="-7"/>
                <w:sz w:val="18"/>
              </w:rPr>
              <w:t> </w:t>
            </w:r>
            <w:r>
              <w:rPr>
                <w:rFonts w:ascii="Arial"/>
                <w:sz w:val="18"/>
              </w:rPr>
              <w:t>DMS</w:t>
            </w:r>
            <w:r>
              <w:rPr>
                <w:rFonts w:ascii="Arial"/>
                <w:spacing w:val="-10"/>
                <w:sz w:val="18"/>
              </w:rPr>
              <w:t> </w:t>
            </w:r>
            <w:r>
              <w:rPr>
                <w:rFonts w:ascii="Arial"/>
                <w:sz w:val="18"/>
              </w:rPr>
              <w:t>offers</w:t>
            </w:r>
            <w:r>
              <w:rPr>
                <w:rFonts w:ascii="Arial"/>
                <w:spacing w:val="-7"/>
                <w:sz w:val="18"/>
              </w:rPr>
              <w:t> </w:t>
            </w:r>
            <w:r>
              <w:rPr>
                <w:rFonts w:ascii="Arial"/>
                <w:sz w:val="18"/>
              </w:rPr>
              <w:t>NF</w:t>
            </w:r>
            <w:r>
              <w:rPr>
                <w:rFonts w:ascii="Arial"/>
                <w:spacing w:val="-7"/>
                <w:sz w:val="18"/>
              </w:rPr>
              <w:t> </w:t>
            </w:r>
            <w:r>
              <w:rPr>
                <w:rFonts w:ascii="Arial"/>
                <w:sz w:val="18"/>
              </w:rPr>
              <w:t>Deployment</w:t>
            </w:r>
            <w:r>
              <w:rPr>
                <w:rFonts w:ascii="Arial"/>
                <w:spacing w:val="-7"/>
                <w:sz w:val="18"/>
              </w:rPr>
              <w:t> </w:t>
            </w:r>
            <w:r>
              <w:rPr>
                <w:rFonts w:ascii="Arial"/>
                <w:sz w:val="18"/>
              </w:rPr>
              <w:t>management</w:t>
            </w:r>
            <w:r>
              <w:rPr>
                <w:rFonts w:ascii="Arial"/>
                <w:spacing w:val="-7"/>
                <w:sz w:val="18"/>
              </w:rPr>
              <w:t> </w:t>
            </w:r>
            <w:r>
              <w:rPr>
                <w:rFonts w:ascii="Arial"/>
                <w:sz w:val="18"/>
              </w:rPr>
              <w:t>functionality according to the O2-D demarcation #1 documented in O- RAN.WG6.O2DMS-INTERFACE-ETSI-NFV-PROFILE [4].</w:t>
            </w:r>
          </w:p>
        </w:tc>
        <w:tc>
          <w:tcPr>
            <w:tcW w:w="1807" w:type="dxa"/>
          </w:tcPr>
          <w:p>
            <w:pPr>
              <w:pStyle w:val="TableParagraph"/>
              <w:ind w:left="0"/>
              <w:rPr>
                <w:sz w:val="16"/>
              </w:rPr>
            </w:pPr>
          </w:p>
        </w:tc>
      </w:tr>
      <w:tr>
        <w:trPr>
          <w:trHeight w:val="1449" w:hRule="atLeast"/>
        </w:trPr>
        <w:tc>
          <w:tcPr>
            <w:tcW w:w="1860" w:type="dxa"/>
          </w:tcPr>
          <w:p>
            <w:pPr>
              <w:pStyle w:val="TableParagraph"/>
              <w:ind w:left="0"/>
              <w:rPr>
                <w:rFonts w:ascii="Arial"/>
                <w:b/>
                <w:sz w:val="18"/>
              </w:rPr>
            </w:pPr>
          </w:p>
          <w:p>
            <w:pPr>
              <w:pStyle w:val="TableParagraph"/>
              <w:spacing w:before="206"/>
              <w:ind w:left="0"/>
              <w:rPr>
                <w:rFonts w:ascii="Arial"/>
                <w:b/>
                <w:sz w:val="18"/>
              </w:rPr>
            </w:pPr>
          </w:p>
          <w:p>
            <w:pPr>
              <w:pStyle w:val="TableParagraph"/>
              <w:rPr>
                <w:rFonts w:ascii="Arial"/>
                <w:sz w:val="18"/>
              </w:rPr>
            </w:pPr>
            <w:r>
              <w:rPr>
                <w:rFonts w:ascii="Arial"/>
                <w:spacing w:val="-2"/>
                <w:sz w:val="18"/>
              </w:rPr>
              <w:t>Pre-conditions</w:t>
            </w:r>
          </w:p>
        </w:tc>
        <w:tc>
          <w:tcPr>
            <w:tcW w:w="5965" w:type="dxa"/>
          </w:tcPr>
          <w:p>
            <w:pPr>
              <w:pStyle w:val="TableParagraph"/>
              <w:numPr>
                <w:ilvl w:val="0"/>
                <w:numId w:val="7"/>
              </w:numPr>
              <w:tabs>
                <w:tab w:pos="318" w:val="left" w:leader="none"/>
              </w:tabs>
              <w:spacing w:line="207" w:lineRule="exact" w:before="1" w:after="0"/>
              <w:ind w:left="318" w:right="0" w:hanging="210"/>
              <w:jc w:val="left"/>
              <w:rPr>
                <w:rFonts w:ascii="Arial"/>
                <w:sz w:val="18"/>
              </w:rPr>
            </w:pPr>
            <w:r>
              <w:rPr>
                <w:rFonts w:ascii="Arial"/>
                <w:sz w:val="18"/>
              </w:rPr>
              <w:t>The</w:t>
            </w:r>
            <w:r>
              <w:rPr>
                <w:rFonts w:ascii="Arial"/>
                <w:spacing w:val="-4"/>
                <w:sz w:val="18"/>
              </w:rPr>
              <w:t> </w:t>
            </w:r>
            <w:r>
              <w:rPr>
                <w:rFonts w:ascii="Arial"/>
                <w:sz w:val="18"/>
              </w:rPr>
              <w:t>Cloud</w:t>
            </w:r>
            <w:r>
              <w:rPr>
                <w:rFonts w:ascii="Arial"/>
                <w:spacing w:val="-5"/>
                <w:sz w:val="18"/>
              </w:rPr>
              <w:t> </w:t>
            </w:r>
            <w:r>
              <w:rPr>
                <w:rFonts w:ascii="Arial"/>
                <w:sz w:val="18"/>
              </w:rPr>
              <w:t>operator</w:t>
            </w:r>
            <w:r>
              <w:rPr>
                <w:rFonts w:ascii="Arial"/>
                <w:spacing w:val="-5"/>
                <w:sz w:val="18"/>
              </w:rPr>
              <w:t> </w:t>
            </w:r>
            <w:r>
              <w:rPr>
                <w:rFonts w:ascii="Arial"/>
                <w:sz w:val="18"/>
              </w:rPr>
              <w:t>has</w:t>
            </w:r>
            <w:r>
              <w:rPr>
                <w:rFonts w:ascii="Arial"/>
                <w:spacing w:val="-5"/>
                <w:sz w:val="18"/>
              </w:rPr>
              <w:t> </w:t>
            </w:r>
            <w:r>
              <w:rPr>
                <w:rFonts w:ascii="Arial"/>
                <w:sz w:val="18"/>
              </w:rPr>
              <w:t>required</w:t>
            </w:r>
            <w:r>
              <w:rPr>
                <w:rFonts w:ascii="Arial"/>
                <w:spacing w:val="-5"/>
                <w:sz w:val="18"/>
              </w:rPr>
              <w:t> </w:t>
            </w:r>
            <w:r>
              <w:rPr>
                <w:rFonts w:ascii="Arial"/>
                <w:sz w:val="18"/>
              </w:rPr>
              <w:t>privileges</w:t>
            </w:r>
            <w:r>
              <w:rPr>
                <w:rFonts w:ascii="Arial"/>
                <w:spacing w:val="-2"/>
                <w:sz w:val="18"/>
              </w:rPr>
              <w:t> </w:t>
            </w:r>
            <w:r>
              <w:rPr>
                <w:rFonts w:ascii="Arial"/>
                <w:sz w:val="18"/>
              </w:rPr>
              <w:t>to</w:t>
            </w:r>
            <w:r>
              <w:rPr>
                <w:rFonts w:ascii="Arial"/>
                <w:spacing w:val="-5"/>
                <w:sz w:val="18"/>
              </w:rPr>
              <w:t> </w:t>
            </w:r>
            <w:r>
              <w:rPr>
                <w:rFonts w:ascii="Arial"/>
                <w:sz w:val="18"/>
              </w:rPr>
              <w:t>instantiate</w:t>
            </w:r>
            <w:r>
              <w:rPr>
                <w:rFonts w:ascii="Arial"/>
                <w:spacing w:val="-5"/>
                <w:sz w:val="18"/>
              </w:rPr>
              <w:t> </w:t>
            </w:r>
            <w:r>
              <w:rPr>
                <w:rFonts w:ascii="Arial"/>
                <w:sz w:val="18"/>
              </w:rPr>
              <w:t>the</w:t>
            </w:r>
            <w:r>
              <w:rPr>
                <w:rFonts w:ascii="Arial"/>
                <w:spacing w:val="-3"/>
                <w:sz w:val="18"/>
              </w:rPr>
              <w:t> </w:t>
            </w:r>
            <w:r>
              <w:rPr>
                <w:rFonts w:ascii="Arial"/>
                <w:spacing w:val="-5"/>
                <w:sz w:val="18"/>
              </w:rPr>
              <w:t>NF</w:t>
            </w:r>
          </w:p>
          <w:p>
            <w:pPr>
              <w:pStyle w:val="TableParagraph"/>
              <w:numPr>
                <w:ilvl w:val="0"/>
                <w:numId w:val="7"/>
              </w:numPr>
              <w:tabs>
                <w:tab w:pos="318" w:val="left" w:leader="none"/>
              </w:tabs>
              <w:spacing w:line="240" w:lineRule="auto" w:before="0" w:after="0"/>
              <w:ind w:left="108" w:right="211" w:firstLine="0"/>
              <w:jc w:val="left"/>
              <w:rPr>
                <w:rFonts w:ascii="Arial"/>
                <w:sz w:val="18"/>
              </w:rPr>
            </w:pPr>
            <w:r>
              <w:rPr>
                <w:rFonts w:ascii="Arial"/>
                <w:sz w:val="18"/>
              </w:rPr>
              <w:t>The Application Package for NF Deployment, which includes the VNFD and other artifacts, is onboarded and catalogued, and it is valid as per VNF Package and VNFD specification (reference is provided to ETSI</w:t>
            </w:r>
            <w:r>
              <w:rPr>
                <w:rFonts w:ascii="Arial"/>
                <w:spacing w:val="-3"/>
                <w:sz w:val="18"/>
              </w:rPr>
              <w:t> </w:t>
            </w:r>
            <w:r>
              <w:rPr>
                <w:rFonts w:ascii="Arial"/>
                <w:sz w:val="18"/>
              </w:rPr>
              <w:t>GS</w:t>
            </w:r>
            <w:r>
              <w:rPr>
                <w:rFonts w:ascii="Arial"/>
                <w:spacing w:val="-4"/>
                <w:sz w:val="18"/>
              </w:rPr>
              <w:t> </w:t>
            </w:r>
            <w:r>
              <w:rPr>
                <w:rFonts w:ascii="Arial"/>
                <w:sz w:val="18"/>
              </w:rPr>
              <w:t>NFV-IFA</w:t>
            </w:r>
            <w:r>
              <w:rPr>
                <w:rFonts w:ascii="Arial"/>
                <w:spacing w:val="-3"/>
                <w:sz w:val="18"/>
              </w:rPr>
              <w:t> </w:t>
            </w:r>
            <w:r>
              <w:rPr>
                <w:rFonts w:ascii="Arial"/>
                <w:sz w:val="18"/>
              </w:rPr>
              <w:t>011</w:t>
            </w:r>
            <w:r>
              <w:rPr>
                <w:rFonts w:ascii="Arial"/>
                <w:spacing w:val="-3"/>
                <w:sz w:val="18"/>
              </w:rPr>
              <w:t> </w:t>
            </w:r>
            <w:r>
              <w:rPr>
                <w:rFonts w:ascii="Arial"/>
                <w:sz w:val="18"/>
              </w:rPr>
              <w:t>[3]</w:t>
            </w:r>
            <w:r>
              <w:rPr>
                <w:rFonts w:ascii="Arial"/>
                <w:spacing w:val="-5"/>
                <w:sz w:val="18"/>
              </w:rPr>
              <w:t> </w:t>
            </w:r>
            <w:r>
              <w:rPr>
                <w:rFonts w:ascii="Arial"/>
                <w:sz w:val="18"/>
              </w:rPr>
              <w:t>as</w:t>
            </w:r>
            <w:r>
              <w:rPr>
                <w:rFonts w:ascii="Arial"/>
                <w:spacing w:val="-4"/>
                <w:sz w:val="18"/>
              </w:rPr>
              <w:t> </w:t>
            </w:r>
            <w:r>
              <w:rPr>
                <w:rFonts w:ascii="Arial"/>
                <w:sz w:val="18"/>
              </w:rPr>
              <w:t>"VNF</w:t>
            </w:r>
            <w:r>
              <w:rPr>
                <w:rFonts w:ascii="Arial"/>
                <w:spacing w:val="-3"/>
                <w:sz w:val="18"/>
              </w:rPr>
              <w:t> </w:t>
            </w:r>
            <w:r>
              <w:rPr>
                <w:rFonts w:ascii="Arial"/>
                <w:sz w:val="18"/>
              </w:rPr>
              <w:t>Package</w:t>
            </w:r>
            <w:r>
              <w:rPr>
                <w:rFonts w:ascii="Arial"/>
                <w:spacing w:val="-5"/>
                <w:sz w:val="18"/>
              </w:rPr>
              <w:t> </w:t>
            </w:r>
            <w:r>
              <w:rPr>
                <w:rFonts w:ascii="Arial"/>
                <w:sz w:val="18"/>
              </w:rPr>
              <w:t>and</w:t>
            </w:r>
            <w:r>
              <w:rPr>
                <w:rFonts w:ascii="Arial"/>
                <w:spacing w:val="-3"/>
                <w:sz w:val="18"/>
              </w:rPr>
              <w:t> </w:t>
            </w:r>
            <w:r>
              <w:rPr>
                <w:rFonts w:ascii="Arial"/>
                <w:sz w:val="18"/>
              </w:rPr>
              <w:t>VNFD</w:t>
            </w:r>
            <w:r>
              <w:rPr>
                <w:rFonts w:ascii="Arial"/>
                <w:spacing w:val="-5"/>
                <w:sz w:val="18"/>
              </w:rPr>
              <w:t> </w:t>
            </w:r>
            <w:r>
              <w:rPr>
                <w:rFonts w:ascii="Arial"/>
                <w:sz w:val="18"/>
              </w:rPr>
              <w:t>specification").</w:t>
            </w:r>
          </w:p>
          <w:p>
            <w:pPr>
              <w:pStyle w:val="TableParagraph"/>
              <w:numPr>
                <w:ilvl w:val="0"/>
                <w:numId w:val="7"/>
              </w:numPr>
              <w:tabs>
                <w:tab w:pos="318" w:val="left" w:leader="none"/>
              </w:tabs>
              <w:spacing w:line="207" w:lineRule="exact" w:before="0" w:after="0"/>
              <w:ind w:left="318" w:right="0" w:hanging="210"/>
              <w:jc w:val="left"/>
              <w:rPr>
                <w:rFonts w:ascii="Arial"/>
                <w:sz w:val="18"/>
              </w:rPr>
            </w:pPr>
            <w:r>
              <w:rPr>
                <w:rFonts w:ascii="Arial"/>
                <w:sz w:val="18"/>
              </w:rPr>
              <w:t>SMO</w:t>
            </w:r>
            <w:r>
              <w:rPr>
                <w:rFonts w:ascii="Arial"/>
                <w:spacing w:val="-4"/>
                <w:sz w:val="18"/>
              </w:rPr>
              <w:t> </w:t>
            </w:r>
            <w:r>
              <w:rPr>
                <w:rFonts w:ascii="Arial"/>
                <w:sz w:val="18"/>
              </w:rPr>
              <w:t>has</w:t>
            </w:r>
            <w:r>
              <w:rPr>
                <w:rFonts w:ascii="Arial"/>
                <w:spacing w:val="-4"/>
                <w:sz w:val="18"/>
              </w:rPr>
              <w:t> </w:t>
            </w:r>
            <w:r>
              <w:rPr>
                <w:rFonts w:ascii="Arial"/>
                <w:sz w:val="18"/>
              </w:rPr>
              <w:t>connectivity</w:t>
            </w:r>
            <w:r>
              <w:rPr>
                <w:rFonts w:ascii="Arial"/>
                <w:spacing w:val="-2"/>
                <w:sz w:val="18"/>
              </w:rPr>
              <w:t> </w:t>
            </w:r>
            <w:r>
              <w:rPr>
                <w:rFonts w:ascii="Arial"/>
                <w:sz w:val="18"/>
              </w:rPr>
              <w:t>to</w:t>
            </w:r>
            <w:r>
              <w:rPr>
                <w:rFonts w:ascii="Arial"/>
                <w:spacing w:val="-3"/>
                <w:sz w:val="18"/>
              </w:rPr>
              <w:t> </w:t>
            </w:r>
            <w:r>
              <w:rPr>
                <w:rFonts w:ascii="Arial"/>
                <w:sz w:val="18"/>
              </w:rPr>
              <w:t>O-</w:t>
            </w:r>
            <w:r>
              <w:rPr>
                <w:rFonts w:ascii="Arial"/>
                <w:spacing w:val="-4"/>
                <w:sz w:val="18"/>
              </w:rPr>
              <w:t>Cloud</w:t>
            </w:r>
          </w:p>
          <w:p>
            <w:pPr>
              <w:pStyle w:val="TableParagraph"/>
              <w:numPr>
                <w:ilvl w:val="0"/>
                <w:numId w:val="7"/>
              </w:numPr>
              <w:tabs>
                <w:tab w:pos="318" w:val="left" w:leader="none"/>
              </w:tabs>
              <w:spacing w:line="187" w:lineRule="exact" w:before="0" w:after="0"/>
              <w:ind w:left="318" w:right="0" w:hanging="210"/>
              <w:jc w:val="left"/>
              <w:rPr>
                <w:rFonts w:ascii="Arial"/>
                <w:sz w:val="18"/>
              </w:rPr>
            </w:pPr>
            <w:r>
              <w:rPr>
                <w:rFonts w:ascii="Arial"/>
                <w:sz w:val="18"/>
              </w:rPr>
              <w:t>O-Cloud</w:t>
            </w:r>
            <w:r>
              <w:rPr>
                <w:rFonts w:ascii="Arial"/>
                <w:spacing w:val="-9"/>
                <w:sz w:val="18"/>
              </w:rPr>
              <w:t> </w:t>
            </w:r>
            <w:r>
              <w:rPr>
                <w:rFonts w:ascii="Arial"/>
                <w:sz w:val="18"/>
              </w:rPr>
              <w:t>has</w:t>
            </w:r>
            <w:r>
              <w:rPr>
                <w:rFonts w:ascii="Arial"/>
                <w:spacing w:val="-8"/>
                <w:sz w:val="18"/>
              </w:rPr>
              <w:t> </w:t>
            </w:r>
            <w:r>
              <w:rPr>
                <w:rFonts w:ascii="Arial"/>
                <w:sz w:val="18"/>
              </w:rPr>
              <w:t>registered</w:t>
            </w:r>
            <w:r>
              <w:rPr>
                <w:rFonts w:ascii="Arial"/>
                <w:spacing w:val="-8"/>
                <w:sz w:val="18"/>
              </w:rPr>
              <w:t> </w:t>
            </w:r>
            <w:r>
              <w:rPr>
                <w:rFonts w:ascii="Arial"/>
                <w:sz w:val="18"/>
              </w:rPr>
              <w:t>its</w:t>
            </w:r>
            <w:r>
              <w:rPr>
                <w:rFonts w:ascii="Arial"/>
                <w:spacing w:val="-7"/>
                <w:sz w:val="18"/>
              </w:rPr>
              <w:t> </w:t>
            </w:r>
            <w:r>
              <w:rPr>
                <w:rFonts w:ascii="Arial"/>
                <w:sz w:val="18"/>
              </w:rPr>
              <w:t>DMS</w:t>
            </w:r>
            <w:r>
              <w:rPr>
                <w:rFonts w:ascii="Arial"/>
                <w:spacing w:val="-6"/>
                <w:sz w:val="18"/>
              </w:rPr>
              <w:t> </w:t>
            </w:r>
            <w:r>
              <w:rPr>
                <w:rFonts w:ascii="Arial"/>
                <w:sz w:val="18"/>
              </w:rPr>
              <w:t>with</w:t>
            </w:r>
            <w:r>
              <w:rPr>
                <w:rFonts w:ascii="Arial"/>
                <w:spacing w:val="-6"/>
                <w:sz w:val="18"/>
              </w:rPr>
              <w:t> </w:t>
            </w:r>
            <w:r>
              <w:rPr>
                <w:rFonts w:ascii="Arial"/>
                <w:sz w:val="18"/>
              </w:rPr>
              <w:t>the</w:t>
            </w:r>
            <w:r>
              <w:rPr>
                <w:rFonts w:ascii="Arial"/>
                <w:spacing w:val="-7"/>
                <w:sz w:val="18"/>
              </w:rPr>
              <w:t> </w:t>
            </w:r>
            <w:r>
              <w:rPr>
                <w:rFonts w:ascii="Arial"/>
                <w:spacing w:val="-4"/>
                <w:sz w:val="18"/>
              </w:rPr>
              <w:t>SMO.</w:t>
            </w:r>
          </w:p>
        </w:tc>
        <w:tc>
          <w:tcPr>
            <w:tcW w:w="1807" w:type="dxa"/>
          </w:tcPr>
          <w:p>
            <w:pPr>
              <w:pStyle w:val="TableParagraph"/>
              <w:ind w:left="0"/>
              <w:rPr>
                <w:sz w:val="16"/>
              </w:rPr>
            </w:pPr>
          </w:p>
        </w:tc>
      </w:tr>
      <w:tr>
        <w:trPr>
          <w:trHeight w:val="208" w:hRule="atLeast"/>
        </w:trPr>
        <w:tc>
          <w:tcPr>
            <w:tcW w:w="1860" w:type="dxa"/>
          </w:tcPr>
          <w:p>
            <w:pPr>
              <w:pStyle w:val="TableParagraph"/>
              <w:spacing w:line="188" w:lineRule="exact"/>
              <w:rPr>
                <w:rFonts w:ascii="Arial"/>
                <w:sz w:val="18"/>
              </w:rPr>
            </w:pPr>
            <w:r>
              <w:rPr>
                <w:rFonts w:ascii="Arial"/>
                <w:sz w:val="18"/>
              </w:rPr>
              <w:t>Begins</w:t>
            </w:r>
            <w:r>
              <w:rPr>
                <w:rFonts w:ascii="Arial"/>
                <w:spacing w:val="-2"/>
                <w:sz w:val="18"/>
              </w:rPr>
              <w:t> </w:t>
            </w:r>
            <w:r>
              <w:rPr>
                <w:rFonts w:ascii="Arial"/>
                <w:spacing w:val="-4"/>
                <w:sz w:val="18"/>
              </w:rPr>
              <w:t>when</w:t>
            </w:r>
          </w:p>
        </w:tc>
        <w:tc>
          <w:tcPr>
            <w:tcW w:w="5965" w:type="dxa"/>
          </w:tcPr>
          <w:p>
            <w:pPr>
              <w:pStyle w:val="TableParagraph"/>
              <w:spacing w:line="188" w:lineRule="exact"/>
              <w:ind w:left="108"/>
              <w:rPr>
                <w:rFonts w:ascii="Arial"/>
                <w:sz w:val="18"/>
              </w:rPr>
            </w:pPr>
            <w:r>
              <w:rPr>
                <w:rFonts w:ascii="Arial"/>
                <w:sz w:val="18"/>
              </w:rPr>
              <w:t>Cloud</w:t>
            </w:r>
            <w:r>
              <w:rPr>
                <w:rFonts w:ascii="Arial"/>
                <w:spacing w:val="-3"/>
                <w:sz w:val="18"/>
              </w:rPr>
              <w:t> </w:t>
            </w:r>
            <w:r>
              <w:rPr>
                <w:rFonts w:ascii="Arial"/>
                <w:sz w:val="18"/>
              </w:rPr>
              <w:t>operator</w:t>
            </w:r>
            <w:r>
              <w:rPr>
                <w:rFonts w:ascii="Arial"/>
                <w:spacing w:val="-3"/>
                <w:sz w:val="18"/>
              </w:rPr>
              <w:t> </w:t>
            </w:r>
            <w:r>
              <w:rPr>
                <w:rFonts w:ascii="Arial"/>
                <w:sz w:val="18"/>
              </w:rPr>
              <w:t>requests</w:t>
            </w:r>
            <w:r>
              <w:rPr>
                <w:rFonts w:ascii="Arial"/>
                <w:spacing w:val="-3"/>
                <w:sz w:val="18"/>
              </w:rPr>
              <w:t> </w:t>
            </w:r>
            <w:r>
              <w:rPr>
                <w:rFonts w:ascii="Arial"/>
                <w:sz w:val="18"/>
              </w:rPr>
              <w:t>the</w:t>
            </w:r>
            <w:r>
              <w:rPr>
                <w:rFonts w:ascii="Arial"/>
                <w:spacing w:val="-2"/>
                <w:sz w:val="18"/>
              </w:rPr>
              <w:t> </w:t>
            </w:r>
            <w:r>
              <w:rPr>
                <w:rFonts w:ascii="Arial"/>
                <w:sz w:val="18"/>
              </w:rPr>
              <w:t>instantiation</w:t>
            </w:r>
            <w:r>
              <w:rPr>
                <w:rFonts w:ascii="Arial"/>
                <w:spacing w:val="-4"/>
                <w:sz w:val="18"/>
              </w:rPr>
              <w:t> </w:t>
            </w:r>
            <w:r>
              <w:rPr>
                <w:rFonts w:ascii="Arial"/>
                <w:sz w:val="18"/>
              </w:rPr>
              <w:t>of</w:t>
            </w:r>
            <w:r>
              <w:rPr>
                <w:rFonts w:ascii="Arial"/>
                <w:spacing w:val="-3"/>
                <w:sz w:val="18"/>
              </w:rPr>
              <w:t> </w:t>
            </w:r>
            <w:r>
              <w:rPr>
                <w:rFonts w:ascii="Arial"/>
                <w:sz w:val="18"/>
              </w:rPr>
              <w:t>an</w:t>
            </w:r>
            <w:r>
              <w:rPr>
                <w:rFonts w:ascii="Arial"/>
                <w:spacing w:val="-5"/>
                <w:sz w:val="18"/>
              </w:rPr>
              <w:t> </w:t>
            </w:r>
            <w:r>
              <w:rPr>
                <w:rFonts w:ascii="Arial"/>
                <w:sz w:val="18"/>
              </w:rPr>
              <w:t>NF</w:t>
            </w:r>
            <w:r>
              <w:rPr>
                <w:rFonts w:ascii="Arial"/>
                <w:spacing w:val="-2"/>
                <w:sz w:val="18"/>
              </w:rPr>
              <w:t> Deployment.</w:t>
            </w:r>
          </w:p>
        </w:tc>
        <w:tc>
          <w:tcPr>
            <w:tcW w:w="1807" w:type="dxa"/>
          </w:tcPr>
          <w:p>
            <w:pPr>
              <w:pStyle w:val="TableParagraph"/>
              <w:ind w:left="0"/>
              <w:rPr>
                <w:sz w:val="14"/>
              </w:rPr>
            </w:pPr>
          </w:p>
        </w:tc>
      </w:tr>
      <w:tr>
        <w:trPr>
          <w:trHeight w:val="827" w:hRule="atLeast"/>
        </w:trPr>
        <w:tc>
          <w:tcPr>
            <w:tcW w:w="1860" w:type="dxa"/>
          </w:tcPr>
          <w:p>
            <w:pPr>
              <w:pStyle w:val="TableParagraph"/>
              <w:spacing w:before="101"/>
              <w:ind w:left="0"/>
              <w:rPr>
                <w:rFonts w:ascii="Arial"/>
                <w:b/>
                <w:sz w:val="18"/>
              </w:rPr>
            </w:pPr>
          </w:p>
          <w:p>
            <w:pPr>
              <w:pStyle w:val="TableParagraph"/>
              <w:rPr>
                <w:rFonts w:ascii="Arial"/>
                <w:sz w:val="18"/>
              </w:rPr>
            </w:pPr>
            <w:r>
              <w:rPr>
                <w:rFonts w:ascii="Arial"/>
                <w:sz w:val="18"/>
              </w:rPr>
              <w:t>Step</w:t>
            </w:r>
            <w:r>
              <w:rPr>
                <w:rFonts w:ascii="Arial"/>
                <w:spacing w:val="-4"/>
                <w:sz w:val="18"/>
              </w:rPr>
              <w:t> </w:t>
            </w:r>
            <w:r>
              <w:rPr>
                <w:rFonts w:ascii="Arial"/>
                <w:sz w:val="18"/>
              </w:rPr>
              <w:t>1</w:t>
            </w:r>
            <w:r>
              <w:rPr>
                <w:rFonts w:ascii="Arial"/>
                <w:spacing w:val="-1"/>
                <w:sz w:val="18"/>
              </w:rPr>
              <w:t> </w:t>
            </w:r>
            <w:r>
              <w:rPr>
                <w:rFonts w:ascii="Arial"/>
                <w:spacing w:val="-5"/>
                <w:sz w:val="18"/>
              </w:rPr>
              <w:t>(M)</w:t>
            </w:r>
          </w:p>
        </w:tc>
        <w:tc>
          <w:tcPr>
            <w:tcW w:w="5965" w:type="dxa"/>
          </w:tcPr>
          <w:p>
            <w:pPr>
              <w:pStyle w:val="TableParagraph"/>
              <w:ind w:left="108" w:right="144"/>
              <w:rPr>
                <w:rFonts w:ascii="Arial"/>
                <w:sz w:val="18"/>
              </w:rPr>
            </w:pPr>
            <w:r>
              <w:rPr>
                <w:rFonts w:ascii="Arial"/>
                <w:sz w:val="18"/>
              </w:rPr>
              <w:t>Cloud</w:t>
            </w:r>
            <w:r>
              <w:rPr>
                <w:rFonts w:ascii="Arial"/>
                <w:spacing w:val="-4"/>
                <w:sz w:val="18"/>
              </w:rPr>
              <w:t> </w:t>
            </w:r>
            <w:r>
              <w:rPr>
                <w:rFonts w:ascii="Arial"/>
                <w:sz w:val="18"/>
              </w:rPr>
              <w:t>operator</w:t>
            </w:r>
            <w:r>
              <w:rPr>
                <w:rFonts w:ascii="Arial"/>
                <w:spacing w:val="-4"/>
                <w:sz w:val="18"/>
              </w:rPr>
              <w:t> </w:t>
            </w:r>
            <w:r>
              <w:rPr>
                <w:rFonts w:ascii="Arial"/>
                <w:sz w:val="18"/>
              </w:rPr>
              <w:t>requests</w:t>
            </w:r>
            <w:r>
              <w:rPr>
                <w:rFonts w:ascii="Arial"/>
                <w:spacing w:val="-5"/>
                <w:sz w:val="18"/>
              </w:rPr>
              <w:t> </w:t>
            </w:r>
            <w:r>
              <w:rPr>
                <w:rFonts w:ascii="Arial"/>
                <w:sz w:val="18"/>
              </w:rPr>
              <w:t>to</w:t>
            </w:r>
            <w:r>
              <w:rPr>
                <w:rFonts w:ascii="Arial"/>
                <w:spacing w:val="-4"/>
                <w:sz w:val="18"/>
              </w:rPr>
              <w:t> </w:t>
            </w:r>
            <w:r>
              <w:rPr>
                <w:rFonts w:ascii="Arial"/>
                <w:sz w:val="18"/>
              </w:rPr>
              <w:t>instantiate</w:t>
            </w:r>
            <w:r>
              <w:rPr>
                <w:rFonts w:ascii="Arial"/>
                <w:spacing w:val="-4"/>
                <w:sz w:val="18"/>
              </w:rPr>
              <w:t> </w:t>
            </w:r>
            <w:r>
              <w:rPr>
                <w:rFonts w:ascii="Arial"/>
                <w:sz w:val="18"/>
              </w:rPr>
              <w:t>an</w:t>
            </w:r>
            <w:r>
              <w:rPr>
                <w:rFonts w:ascii="Arial"/>
                <w:spacing w:val="-4"/>
                <w:sz w:val="18"/>
              </w:rPr>
              <w:t> </w:t>
            </w:r>
            <w:r>
              <w:rPr>
                <w:rFonts w:ascii="Arial"/>
                <w:sz w:val="18"/>
              </w:rPr>
              <w:t>NF</w:t>
            </w:r>
            <w:r>
              <w:rPr>
                <w:rFonts w:ascii="Arial"/>
                <w:spacing w:val="-4"/>
                <w:sz w:val="18"/>
              </w:rPr>
              <w:t> </w:t>
            </w:r>
            <w:r>
              <w:rPr>
                <w:rFonts w:ascii="Arial"/>
                <w:sz w:val="18"/>
              </w:rPr>
              <w:t>Deployment</w:t>
            </w:r>
            <w:r>
              <w:rPr>
                <w:rFonts w:ascii="Arial"/>
                <w:spacing w:val="-4"/>
                <w:sz w:val="18"/>
              </w:rPr>
              <w:t> </w:t>
            </w:r>
            <w:r>
              <w:rPr>
                <w:rFonts w:ascii="Arial"/>
                <w:sz w:val="18"/>
              </w:rPr>
              <w:t>based</w:t>
            </w:r>
            <w:r>
              <w:rPr>
                <w:rFonts w:ascii="Arial"/>
                <w:spacing w:val="-6"/>
                <w:sz w:val="18"/>
              </w:rPr>
              <w:t> </w:t>
            </w:r>
            <w:r>
              <w:rPr>
                <w:rFonts w:ascii="Arial"/>
                <w:sz w:val="18"/>
              </w:rPr>
              <w:t>on</w:t>
            </w:r>
            <w:r>
              <w:rPr>
                <w:rFonts w:ascii="Arial"/>
                <w:spacing w:val="-4"/>
                <w:sz w:val="18"/>
              </w:rPr>
              <w:t> </w:t>
            </w:r>
            <w:r>
              <w:rPr>
                <w:rFonts w:ascii="Arial"/>
                <w:sz w:val="18"/>
              </w:rPr>
              <w:t>a VNFD, which is identified in the request. The VNFD contains one or more DeploymentItems describing the requirements for the NF</w:t>
            </w:r>
          </w:p>
          <w:p>
            <w:pPr>
              <w:pStyle w:val="TableParagraph"/>
              <w:spacing w:line="187" w:lineRule="exact"/>
              <w:ind w:left="108"/>
              <w:rPr>
                <w:rFonts w:ascii="Arial"/>
                <w:sz w:val="18"/>
              </w:rPr>
            </w:pPr>
            <w:r>
              <w:rPr>
                <w:rFonts w:ascii="Arial"/>
                <w:spacing w:val="-2"/>
                <w:sz w:val="18"/>
              </w:rPr>
              <w:t>Deployment.</w:t>
            </w:r>
          </w:p>
        </w:tc>
        <w:tc>
          <w:tcPr>
            <w:tcW w:w="1807" w:type="dxa"/>
          </w:tcPr>
          <w:p>
            <w:pPr>
              <w:pStyle w:val="TableParagraph"/>
              <w:ind w:left="0"/>
              <w:rPr>
                <w:sz w:val="16"/>
              </w:rPr>
            </w:pPr>
          </w:p>
        </w:tc>
      </w:tr>
      <w:tr>
        <w:trPr>
          <w:trHeight w:val="621" w:hRule="atLeast"/>
        </w:trPr>
        <w:tc>
          <w:tcPr>
            <w:tcW w:w="1860" w:type="dxa"/>
          </w:tcPr>
          <w:p>
            <w:pPr>
              <w:pStyle w:val="TableParagraph"/>
              <w:spacing w:before="205"/>
              <w:rPr>
                <w:rFonts w:ascii="Arial"/>
                <w:sz w:val="18"/>
              </w:rPr>
            </w:pPr>
            <w:r>
              <w:rPr>
                <w:rFonts w:ascii="Arial"/>
                <w:sz w:val="18"/>
              </w:rPr>
              <w:t>Step</w:t>
            </w:r>
            <w:r>
              <w:rPr>
                <w:rFonts w:ascii="Arial"/>
                <w:spacing w:val="-4"/>
                <w:sz w:val="18"/>
              </w:rPr>
              <w:t> </w:t>
            </w:r>
            <w:r>
              <w:rPr>
                <w:rFonts w:ascii="Arial"/>
                <w:sz w:val="18"/>
              </w:rPr>
              <w:t>2</w:t>
            </w:r>
            <w:r>
              <w:rPr>
                <w:rFonts w:ascii="Arial"/>
                <w:spacing w:val="-1"/>
                <w:sz w:val="18"/>
              </w:rPr>
              <w:t> </w:t>
            </w:r>
            <w:r>
              <w:rPr>
                <w:rFonts w:ascii="Arial"/>
                <w:spacing w:val="-5"/>
                <w:sz w:val="18"/>
              </w:rPr>
              <w:t>(M)</w:t>
            </w:r>
          </w:p>
        </w:tc>
        <w:tc>
          <w:tcPr>
            <w:tcW w:w="5965" w:type="dxa"/>
          </w:tcPr>
          <w:p>
            <w:pPr>
              <w:pStyle w:val="TableParagraph"/>
              <w:spacing w:line="206" w:lineRule="exact"/>
              <w:ind w:left="108" w:right="144"/>
              <w:rPr>
                <w:rFonts w:ascii="Arial"/>
                <w:sz w:val="18"/>
              </w:rPr>
            </w:pPr>
            <w:r>
              <w:rPr>
                <w:rFonts w:ascii="Arial"/>
                <w:sz w:val="18"/>
              </w:rPr>
              <w:t>NFO queries the Package repository to get the VNFD from the Application</w:t>
            </w:r>
            <w:r>
              <w:rPr>
                <w:rFonts w:ascii="Arial"/>
                <w:spacing w:val="-5"/>
                <w:sz w:val="18"/>
              </w:rPr>
              <w:t> </w:t>
            </w:r>
            <w:r>
              <w:rPr>
                <w:rFonts w:ascii="Arial"/>
                <w:sz w:val="18"/>
              </w:rPr>
              <w:t>Package</w:t>
            </w:r>
            <w:r>
              <w:rPr>
                <w:rFonts w:ascii="Arial"/>
                <w:spacing w:val="-7"/>
                <w:sz w:val="18"/>
              </w:rPr>
              <w:t> </w:t>
            </w:r>
            <w:r>
              <w:rPr>
                <w:rFonts w:ascii="Arial"/>
                <w:sz w:val="18"/>
              </w:rPr>
              <w:t>corresponding</w:t>
            </w:r>
            <w:r>
              <w:rPr>
                <w:rFonts w:ascii="Arial"/>
                <w:spacing w:val="-7"/>
                <w:sz w:val="18"/>
              </w:rPr>
              <w:t> </w:t>
            </w:r>
            <w:r>
              <w:rPr>
                <w:rFonts w:ascii="Arial"/>
                <w:sz w:val="18"/>
              </w:rPr>
              <w:t>to</w:t>
            </w:r>
            <w:r>
              <w:rPr>
                <w:rFonts w:ascii="Arial"/>
                <w:spacing w:val="-5"/>
                <w:sz w:val="18"/>
              </w:rPr>
              <w:t> </w:t>
            </w:r>
            <w:r>
              <w:rPr>
                <w:rFonts w:ascii="Arial"/>
                <w:sz w:val="18"/>
              </w:rPr>
              <w:t>the</w:t>
            </w:r>
            <w:r>
              <w:rPr>
                <w:rFonts w:ascii="Arial"/>
                <w:spacing w:val="-5"/>
                <w:sz w:val="18"/>
              </w:rPr>
              <w:t> </w:t>
            </w:r>
            <w:r>
              <w:rPr>
                <w:rFonts w:ascii="Arial"/>
                <w:sz w:val="18"/>
              </w:rPr>
              <w:t>NF</w:t>
            </w:r>
            <w:r>
              <w:rPr>
                <w:rFonts w:ascii="Arial"/>
                <w:spacing w:val="-5"/>
                <w:sz w:val="18"/>
              </w:rPr>
              <w:t> </w:t>
            </w:r>
            <w:r>
              <w:rPr>
                <w:rFonts w:ascii="Arial"/>
                <w:sz w:val="18"/>
              </w:rPr>
              <w:t>Deployment</w:t>
            </w:r>
            <w:r>
              <w:rPr>
                <w:rFonts w:ascii="Arial"/>
                <w:spacing w:val="-5"/>
                <w:sz w:val="18"/>
              </w:rPr>
              <w:t> </w:t>
            </w:r>
            <w:r>
              <w:rPr>
                <w:rFonts w:ascii="Arial"/>
                <w:sz w:val="18"/>
              </w:rPr>
              <w:t>requested</w:t>
            </w:r>
            <w:r>
              <w:rPr>
                <w:rFonts w:ascii="Arial"/>
                <w:spacing w:val="-5"/>
                <w:sz w:val="18"/>
              </w:rPr>
              <w:t> </w:t>
            </w:r>
            <w:r>
              <w:rPr>
                <w:rFonts w:ascii="Arial"/>
                <w:sz w:val="18"/>
              </w:rPr>
              <w:t>to be instantiated.</w:t>
            </w:r>
          </w:p>
        </w:tc>
        <w:tc>
          <w:tcPr>
            <w:tcW w:w="1807" w:type="dxa"/>
          </w:tcPr>
          <w:p>
            <w:pPr>
              <w:pStyle w:val="TableParagraph"/>
              <w:ind w:left="0"/>
              <w:rPr>
                <w:sz w:val="16"/>
              </w:rPr>
            </w:pPr>
          </w:p>
        </w:tc>
      </w:tr>
      <w:tr>
        <w:trPr>
          <w:trHeight w:val="621" w:hRule="atLeast"/>
        </w:trPr>
        <w:tc>
          <w:tcPr>
            <w:tcW w:w="1860" w:type="dxa"/>
          </w:tcPr>
          <w:p>
            <w:pPr>
              <w:pStyle w:val="TableParagraph"/>
              <w:spacing w:before="205"/>
              <w:rPr>
                <w:rFonts w:ascii="Arial"/>
                <w:sz w:val="18"/>
              </w:rPr>
            </w:pPr>
            <w:r>
              <w:rPr>
                <w:rFonts w:ascii="Arial"/>
                <w:sz w:val="18"/>
              </w:rPr>
              <w:t>Step</w:t>
            </w:r>
            <w:r>
              <w:rPr>
                <w:rFonts w:ascii="Arial"/>
                <w:spacing w:val="-4"/>
                <w:sz w:val="18"/>
              </w:rPr>
              <w:t> </w:t>
            </w:r>
            <w:r>
              <w:rPr>
                <w:rFonts w:ascii="Arial"/>
                <w:sz w:val="18"/>
              </w:rPr>
              <w:t>3</w:t>
            </w:r>
            <w:r>
              <w:rPr>
                <w:rFonts w:ascii="Arial"/>
                <w:spacing w:val="-1"/>
                <w:sz w:val="18"/>
              </w:rPr>
              <w:t> </w:t>
            </w:r>
            <w:r>
              <w:rPr>
                <w:rFonts w:ascii="Arial"/>
                <w:spacing w:val="-5"/>
                <w:sz w:val="18"/>
              </w:rPr>
              <w:t>(M)</w:t>
            </w:r>
          </w:p>
        </w:tc>
        <w:tc>
          <w:tcPr>
            <w:tcW w:w="5965" w:type="dxa"/>
          </w:tcPr>
          <w:p>
            <w:pPr>
              <w:pStyle w:val="TableParagraph"/>
              <w:spacing w:line="206" w:lineRule="exact"/>
              <w:ind w:left="108" w:right="144"/>
              <w:rPr>
                <w:rFonts w:ascii="Arial"/>
                <w:sz w:val="18"/>
              </w:rPr>
            </w:pPr>
            <w:r>
              <w:rPr>
                <w:rFonts w:ascii="Arial"/>
                <w:sz w:val="18"/>
              </w:rPr>
              <w:t>NFO checks the NF Deployment metadata, resource requirements (types</w:t>
            </w:r>
            <w:r>
              <w:rPr>
                <w:rFonts w:ascii="Arial"/>
                <w:spacing w:val="-6"/>
                <w:sz w:val="18"/>
              </w:rPr>
              <w:t> </w:t>
            </w:r>
            <w:r>
              <w:rPr>
                <w:rFonts w:ascii="Arial"/>
                <w:sz w:val="18"/>
              </w:rPr>
              <w:t>and</w:t>
            </w:r>
            <w:r>
              <w:rPr>
                <w:rFonts w:ascii="Arial"/>
                <w:spacing w:val="-5"/>
                <w:sz w:val="18"/>
              </w:rPr>
              <w:t> </w:t>
            </w:r>
            <w:r>
              <w:rPr>
                <w:rFonts w:ascii="Arial"/>
                <w:sz w:val="18"/>
              </w:rPr>
              <w:t>amount),</w:t>
            </w:r>
            <w:r>
              <w:rPr>
                <w:rFonts w:ascii="Arial"/>
                <w:spacing w:val="-7"/>
                <w:sz w:val="18"/>
              </w:rPr>
              <w:t> </w:t>
            </w:r>
            <w:r>
              <w:rPr>
                <w:rFonts w:ascii="Arial"/>
                <w:sz w:val="18"/>
              </w:rPr>
              <w:t>deployment</w:t>
            </w:r>
            <w:r>
              <w:rPr>
                <w:rFonts w:ascii="Arial"/>
                <w:spacing w:val="-7"/>
                <w:sz w:val="18"/>
              </w:rPr>
              <w:t> </w:t>
            </w:r>
            <w:r>
              <w:rPr>
                <w:rFonts w:ascii="Arial"/>
                <w:sz w:val="18"/>
              </w:rPr>
              <w:t>lifecycle</w:t>
            </w:r>
            <w:r>
              <w:rPr>
                <w:rFonts w:ascii="Arial"/>
                <w:spacing w:val="-7"/>
                <w:sz w:val="18"/>
              </w:rPr>
              <w:t> </w:t>
            </w:r>
            <w:r>
              <w:rPr>
                <w:rFonts w:ascii="Arial"/>
                <w:sz w:val="18"/>
              </w:rPr>
              <w:t>parameters</w:t>
            </w:r>
            <w:r>
              <w:rPr>
                <w:rFonts w:ascii="Arial"/>
                <w:spacing w:val="-6"/>
                <w:sz w:val="18"/>
              </w:rPr>
              <w:t> </w:t>
            </w:r>
            <w:r>
              <w:rPr>
                <w:rFonts w:ascii="Arial"/>
                <w:sz w:val="18"/>
              </w:rPr>
              <w:t>and</w:t>
            </w:r>
            <w:r>
              <w:rPr>
                <w:rFonts w:ascii="Arial"/>
                <w:spacing w:val="-7"/>
                <w:sz w:val="18"/>
              </w:rPr>
              <w:t> </w:t>
            </w:r>
            <w:r>
              <w:rPr>
                <w:rFonts w:ascii="Arial"/>
                <w:sz w:val="18"/>
              </w:rPr>
              <w:t>deployment items information from the VNFD.</w:t>
            </w:r>
          </w:p>
        </w:tc>
        <w:tc>
          <w:tcPr>
            <w:tcW w:w="1807" w:type="dxa"/>
          </w:tcPr>
          <w:p>
            <w:pPr>
              <w:pStyle w:val="TableParagraph"/>
              <w:ind w:left="0"/>
              <w:rPr>
                <w:sz w:val="16"/>
              </w:rPr>
            </w:pPr>
          </w:p>
        </w:tc>
      </w:tr>
      <w:tr>
        <w:trPr>
          <w:trHeight w:val="1240" w:hRule="atLeast"/>
        </w:trPr>
        <w:tc>
          <w:tcPr>
            <w:tcW w:w="1860" w:type="dxa"/>
          </w:tcPr>
          <w:p>
            <w:pPr>
              <w:pStyle w:val="TableParagraph"/>
              <w:ind w:left="0"/>
              <w:rPr>
                <w:rFonts w:ascii="Arial"/>
                <w:b/>
                <w:sz w:val="18"/>
              </w:rPr>
            </w:pPr>
          </w:p>
          <w:p>
            <w:pPr>
              <w:pStyle w:val="TableParagraph"/>
              <w:spacing w:before="101"/>
              <w:ind w:left="0"/>
              <w:rPr>
                <w:rFonts w:ascii="Arial"/>
                <w:b/>
                <w:sz w:val="18"/>
              </w:rPr>
            </w:pPr>
          </w:p>
          <w:p>
            <w:pPr>
              <w:pStyle w:val="TableParagraph"/>
              <w:rPr>
                <w:rFonts w:ascii="Arial"/>
                <w:sz w:val="18"/>
              </w:rPr>
            </w:pPr>
            <w:r>
              <w:rPr>
                <w:rFonts w:ascii="Arial"/>
                <w:sz w:val="18"/>
              </w:rPr>
              <w:t>Step</w:t>
            </w:r>
            <w:r>
              <w:rPr>
                <w:rFonts w:ascii="Arial"/>
                <w:spacing w:val="-4"/>
                <w:sz w:val="18"/>
              </w:rPr>
              <w:t> </w:t>
            </w:r>
            <w:r>
              <w:rPr>
                <w:rFonts w:ascii="Arial"/>
                <w:sz w:val="18"/>
              </w:rPr>
              <w:t>4</w:t>
            </w:r>
            <w:r>
              <w:rPr>
                <w:rFonts w:ascii="Arial"/>
                <w:spacing w:val="-1"/>
                <w:sz w:val="18"/>
              </w:rPr>
              <w:t> </w:t>
            </w:r>
            <w:r>
              <w:rPr>
                <w:rFonts w:ascii="Arial"/>
                <w:spacing w:val="-5"/>
                <w:sz w:val="18"/>
              </w:rPr>
              <w:t>(M)</w:t>
            </w:r>
          </w:p>
        </w:tc>
        <w:tc>
          <w:tcPr>
            <w:tcW w:w="5965" w:type="dxa"/>
          </w:tcPr>
          <w:p>
            <w:pPr>
              <w:pStyle w:val="TableParagraph"/>
              <w:ind w:left="108" w:right="144"/>
              <w:rPr>
                <w:rFonts w:ascii="Arial"/>
                <w:sz w:val="18"/>
              </w:rPr>
            </w:pPr>
            <w:r>
              <w:rPr>
                <w:rFonts w:ascii="Arial"/>
                <w:sz w:val="18"/>
              </w:rPr>
              <w:t>NFO coordinates with FOCOM to check O-Cloud inventory, capacity and resources availability of</w:t>
            </w:r>
            <w:r>
              <w:rPr>
                <w:rFonts w:ascii="Arial"/>
                <w:spacing w:val="-2"/>
                <w:sz w:val="18"/>
              </w:rPr>
              <w:t> </w:t>
            </w:r>
            <w:r>
              <w:rPr>
                <w:rFonts w:ascii="Arial"/>
                <w:sz w:val="18"/>
              </w:rPr>
              <w:t>the O-Cloud.</w:t>
            </w:r>
            <w:r>
              <w:rPr>
                <w:rFonts w:ascii="Arial"/>
                <w:spacing w:val="-2"/>
                <w:sz w:val="18"/>
              </w:rPr>
              <w:t> </w:t>
            </w:r>
            <w:r>
              <w:rPr>
                <w:rFonts w:ascii="Arial"/>
                <w:sz w:val="18"/>
              </w:rPr>
              <w:t>The request</w:t>
            </w:r>
            <w:r>
              <w:rPr>
                <w:rFonts w:ascii="Arial"/>
                <w:spacing w:val="-2"/>
                <w:sz w:val="18"/>
              </w:rPr>
              <w:t> </w:t>
            </w:r>
            <w:r>
              <w:rPr>
                <w:rFonts w:ascii="Arial"/>
                <w:sz w:val="18"/>
              </w:rPr>
              <w:t>could</w:t>
            </w:r>
            <w:r>
              <w:rPr>
                <w:rFonts w:ascii="Arial"/>
                <w:spacing w:val="-2"/>
                <w:sz w:val="18"/>
              </w:rPr>
              <w:t> </w:t>
            </w:r>
            <w:r>
              <w:rPr>
                <w:rFonts w:ascii="Arial"/>
                <w:sz w:val="18"/>
              </w:rPr>
              <w:t>include a list</w:t>
            </w:r>
            <w:r>
              <w:rPr>
                <w:rFonts w:ascii="Arial"/>
                <w:spacing w:val="-6"/>
                <w:sz w:val="18"/>
              </w:rPr>
              <w:t> </w:t>
            </w:r>
            <w:r>
              <w:rPr>
                <w:rFonts w:ascii="Arial"/>
                <w:sz w:val="18"/>
              </w:rPr>
              <w:t>of</w:t>
            </w:r>
            <w:r>
              <w:rPr>
                <w:rFonts w:ascii="Arial"/>
                <w:spacing w:val="-4"/>
                <w:sz w:val="18"/>
              </w:rPr>
              <w:t> </w:t>
            </w:r>
            <w:r>
              <w:rPr>
                <w:rFonts w:ascii="Arial"/>
                <w:sz w:val="18"/>
              </w:rPr>
              <w:t>identified</w:t>
            </w:r>
            <w:r>
              <w:rPr>
                <w:rFonts w:ascii="Arial"/>
                <w:spacing w:val="-1"/>
                <w:sz w:val="18"/>
              </w:rPr>
              <w:t> </w:t>
            </w:r>
            <w:r>
              <w:rPr>
                <w:rFonts w:ascii="Arial"/>
                <w:sz w:val="18"/>
              </w:rPr>
              <w:t>O-Cloud</w:t>
            </w:r>
            <w:r>
              <w:rPr>
                <w:rFonts w:ascii="Arial"/>
                <w:spacing w:val="-4"/>
                <w:sz w:val="18"/>
              </w:rPr>
              <w:t> </w:t>
            </w:r>
            <w:r>
              <w:rPr>
                <w:rFonts w:ascii="Arial"/>
                <w:sz w:val="18"/>
              </w:rPr>
              <w:t>Sites,</w:t>
            </w:r>
            <w:r>
              <w:rPr>
                <w:rFonts w:ascii="Arial"/>
                <w:spacing w:val="-6"/>
                <w:sz w:val="18"/>
              </w:rPr>
              <w:t> </w:t>
            </w:r>
            <w:r>
              <w:rPr>
                <w:rFonts w:ascii="Arial"/>
                <w:sz w:val="18"/>
              </w:rPr>
              <w:t>if</w:t>
            </w:r>
            <w:r>
              <w:rPr>
                <w:rFonts w:ascii="Arial"/>
                <w:spacing w:val="-4"/>
                <w:sz w:val="18"/>
              </w:rPr>
              <w:t> </w:t>
            </w:r>
            <w:r>
              <w:rPr>
                <w:rFonts w:ascii="Arial"/>
                <w:sz w:val="18"/>
              </w:rPr>
              <w:t>a</w:t>
            </w:r>
            <w:r>
              <w:rPr>
                <w:rFonts w:ascii="Arial"/>
                <w:spacing w:val="-6"/>
                <w:sz w:val="18"/>
              </w:rPr>
              <w:t> </w:t>
            </w:r>
            <w:r>
              <w:rPr>
                <w:rFonts w:ascii="Arial"/>
                <w:sz w:val="18"/>
              </w:rPr>
              <w:t>pre-selection</w:t>
            </w:r>
            <w:r>
              <w:rPr>
                <w:rFonts w:ascii="Arial"/>
                <w:spacing w:val="-4"/>
                <w:sz w:val="18"/>
              </w:rPr>
              <w:t> </w:t>
            </w:r>
            <w:r>
              <w:rPr>
                <w:rFonts w:ascii="Arial"/>
                <w:sz w:val="18"/>
              </w:rPr>
              <w:t>or</w:t>
            </w:r>
            <w:r>
              <w:rPr>
                <w:rFonts w:ascii="Arial"/>
                <w:spacing w:val="-6"/>
                <w:sz w:val="18"/>
              </w:rPr>
              <w:t> </w:t>
            </w:r>
            <w:r>
              <w:rPr>
                <w:rFonts w:ascii="Arial"/>
                <w:sz w:val="18"/>
              </w:rPr>
              <w:t>requirements</w:t>
            </w:r>
            <w:r>
              <w:rPr>
                <w:rFonts w:ascii="Arial"/>
                <w:spacing w:val="-3"/>
                <w:sz w:val="18"/>
              </w:rPr>
              <w:t> </w:t>
            </w:r>
            <w:r>
              <w:rPr>
                <w:rFonts w:ascii="Arial"/>
                <w:sz w:val="18"/>
              </w:rPr>
              <w:t>about specific NF Deployment location are available to the NFO (e.g., provided by the Cloud operator), so that O-Cloud DMS instance that</w:t>
            </w:r>
          </w:p>
          <w:p>
            <w:pPr>
              <w:pStyle w:val="TableParagraph"/>
              <w:spacing w:line="187" w:lineRule="exact"/>
              <w:ind w:left="108"/>
              <w:rPr>
                <w:rFonts w:ascii="Arial"/>
                <w:sz w:val="18"/>
              </w:rPr>
            </w:pPr>
            <w:r>
              <w:rPr>
                <w:rFonts w:ascii="Arial"/>
                <w:sz w:val="18"/>
              </w:rPr>
              <w:t>matches</w:t>
            </w:r>
            <w:r>
              <w:rPr>
                <w:rFonts w:ascii="Arial"/>
                <w:spacing w:val="-3"/>
                <w:sz w:val="18"/>
              </w:rPr>
              <w:t> </w:t>
            </w:r>
            <w:r>
              <w:rPr>
                <w:rFonts w:ascii="Arial"/>
                <w:sz w:val="18"/>
              </w:rPr>
              <w:t>the</w:t>
            </w:r>
            <w:r>
              <w:rPr>
                <w:rFonts w:ascii="Arial"/>
                <w:spacing w:val="-5"/>
                <w:sz w:val="18"/>
              </w:rPr>
              <w:t> </w:t>
            </w:r>
            <w:r>
              <w:rPr>
                <w:rFonts w:ascii="Arial"/>
                <w:sz w:val="18"/>
              </w:rPr>
              <w:t>application</w:t>
            </w:r>
            <w:r>
              <w:rPr>
                <w:rFonts w:ascii="Arial"/>
                <w:spacing w:val="-3"/>
                <w:sz w:val="18"/>
              </w:rPr>
              <w:t> </w:t>
            </w:r>
            <w:r>
              <w:rPr>
                <w:rFonts w:ascii="Arial"/>
                <w:sz w:val="18"/>
              </w:rPr>
              <w:t>requirements</w:t>
            </w:r>
            <w:r>
              <w:rPr>
                <w:rFonts w:ascii="Arial"/>
                <w:spacing w:val="-4"/>
                <w:sz w:val="18"/>
              </w:rPr>
              <w:t> </w:t>
            </w:r>
            <w:r>
              <w:rPr>
                <w:rFonts w:ascii="Arial"/>
                <w:sz w:val="18"/>
              </w:rPr>
              <w:t>is</w:t>
            </w:r>
            <w:r>
              <w:rPr>
                <w:rFonts w:ascii="Arial"/>
                <w:spacing w:val="-3"/>
                <w:sz w:val="18"/>
              </w:rPr>
              <w:t> </w:t>
            </w:r>
            <w:r>
              <w:rPr>
                <w:rFonts w:ascii="Arial"/>
                <w:spacing w:val="-2"/>
                <w:sz w:val="18"/>
              </w:rPr>
              <w:t>selected</w:t>
            </w:r>
          </w:p>
        </w:tc>
        <w:tc>
          <w:tcPr>
            <w:tcW w:w="1807" w:type="dxa"/>
          </w:tcPr>
          <w:p>
            <w:pPr>
              <w:pStyle w:val="TableParagraph"/>
              <w:ind w:left="0"/>
              <w:rPr>
                <w:sz w:val="16"/>
              </w:rPr>
            </w:pPr>
          </w:p>
        </w:tc>
      </w:tr>
      <w:tr>
        <w:trPr>
          <w:trHeight w:val="1242" w:hRule="atLeast"/>
        </w:trPr>
        <w:tc>
          <w:tcPr>
            <w:tcW w:w="1860" w:type="dxa"/>
          </w:tcPr>
          <w:p>
            <w:pPr>
              <w:pStyle w:val="TableParagraph"/>
              <w:ind w:left="0"/>
              <w:rPr>
                <w:rFonts w:ascii="Arial"/>
                <w:b/>
                <w:sz w:val="18"/>
              </w:rPr>
            </w:pPr>
          </w:p>
          <w:p>
            <w:pPr>
              <w:pStyle w:val="TableParagraph"/>
              <w:spacing w:before="103"/>
              <w:ind w:left="0"/>
              <w:rPr>
                <w:rFonts w:ascii="Arial"/>
                <w:b/>
                <w:sz w:val="18"/>
              </w:rPr>
            </w:pPr>
          </w:p>
          <w:p>
            <w:pPr>
              <w:pStyle w:val="TableParagraph"/>
              <w:rPr>
                <w:rFonts w:ascii="Arial"/>
                <w:sz w:val="18"/>
              </w:rPr>
            </w:pPr>
            <w:r>
              <w:rPr>
                <w:rFonts w:ascii="Arial"/>
                <w:sz w:val="18"/>
              </w:rPr>
              <w:t>Step</w:t>
            </w:r>
            <w:r>
              <w:rPr>
                <w:rFonts w:ascii="Arial"/>
                <w:spacing w:val="-4"/>
                <w:sz w:val="18"/>
              </w:rPr>
              <w:t> </w:t>
            </w:r>
            <w:r>
              <w:rPr>
                <w:rFonts w:ascii="Arial"/>
                <w:sz w:val="18"/>
              </w:rPr>
              <w:t>5</w:t>
            </w:r>
            <w:r>
              <w:rPr>
                <w:rFonts w:ascii="Arial"/>
                <w:spacing w:val="-1"/>
                <w:sz w:val="18"/>
              </w:rPr>
              <w:t> </w:t>
            </w:r>
            <w:r>
              <w:rPr>
                <w:rFonts w:ascii="Arial"/>
                <w:spacing w:val="-5"/>
                <w:sz w:val="18"/>
              </w:rPr>
              <w:t>(M)</w:t>
            </w:r>
          </w:p>
        </w:tc>
        <w:tc>
          <w:tcPr>
            <w:tcW w:w="5965" w:type="dxa"/>
          </w:tcPr>
          <w:p>
            <w:pPr>
              <w:pStyle w:val="TableParagraph"/>
              <w:ind w:left="108" w:right="144"/>
              <w:rPr>
                <w:rFonts w:ascii="Arial"/>
                <w:sz w:val="18"/>
              </w:rPr>
            </w:pPr>
            <w:r>
              <w:rPr>
                <w:rFonts w:ascii="Arial"/>
                <w:sz w:val="18"/>
              </w:rPr>
              <w:t>NFO performs an NF Deployment homing, which determines the O- Cloud</w:t>
            </w:r>
            <w:r>
              <w:rPr>
                <w:rFonts w:ascii="Arial"/>
                <w:spacing w:val="-3"/>
                <w:sz w:val="18"/>
              </w:rPr>
              <w:t> </w:t>
            </w:r>
            <w:r>
              <w:rPr>
                <w:rFonts w:ascii="Arial"/>
                <w:sz w:val="18"/>
              </w:rPr>
              <w:t>(see</w:t>
            </w:r>
            <w:r>
              <w:rPr>
                <w:rFonts w:ascii="Arial"/>
                <w:spacing w:val="-5"/>
                <w:sz w:val="18"/>
              </w:rPr>
              <w:t> </w:t>
            </w:r>
            <w:r>
              <w:rPr>
                <w:rFonts w:ascii="Arial"/>
                <w:sz w:val="18"/>
              </w:rPr>
              <w:t>note</w:t>
            </w:r>
            <w:r>
              <w:rPr>
                <w:rFonts w:ascii="Arial"/>
                <w:spacing w:val="-5"/>
                <w:sz w:val="18"/>
              </w:rPr>
              <w:t> </w:t>
            </w:r>
            <w:r>
              <w:rPr>
                <w:rFonts w:ascii="Arial"/>
                <w:sz w:val="18"/>
              </w:rPr>
              <w:t>2)</w:t>
            </w:r>
            <w:r>
              <w:rPr>
                <w:rFonts w:ascii="Arial"/>
                <w:spacing w:val="-3"/>
                <w:sz w:val="18"/>
              </w:rPr>
              <w:t> </w:t>
            </w:r>
            <w:r>
              <w:rPr>
                <w:rFonts w:ascii="Arial"/>
                <w:sz w:val="18"/>
              </w:rPr>
              <w:t>and</w:t>
            </w:r>
            <w:r>
              <w:rPr>
                <w:rFonts w:ascii="Arial"/>
                <w:spacing w:val="-3"/>
                <w:sz w:val="18"/>
              </w:rPr>
              <w:t> </w:t>
            </w:r>
            <w:r>
              <w:rPr>
                <w:rFonts w:ascii="Arial"/>
                <w:sz w:val="18"/>
              </w:rPr>
              <w:t>the</w:t>
            </w:r>
            <w:r>
              <w:rPr>
                <w:rFonts w:ascii="Arial"/>
                <w:spacing w:val="-3"/>
                <w:sz w:val="18"/>
              </w:rPr>
              <w:t> </w:t>
            </w:r>
            <w:r>
              <w:rPr>
                <w:rFonts w:ascii="Arial"/>
                <w:sz w:val="18"/>
              </w:rPr>
              <w:t>respective</w:t>
            </w:r>
            <w:r>
              <w:rPr>
                <w:rFonts w:ascii="Arial"/>
                <w:spacing w:val="-5"/>
                <w:sz w:val="18"/>
              </w:rPr>
              <w:t> </w:t>
            </w:r>
            <w:r>
              <w:rPr>
                <w:rFonts w:ascii="Arial"/>
                <w:sz w:val="18"/>
              </w:rPr>
              <w:t>O-Cloud</w:t>
            </w:r>
            <w:r>
              <w:rPr>
                <w:rFonts w:ascii="Arial"/>
                <w:spacing w:val="-3"/>
                <w:sz w:val="18"/>
              </w:rPr>
              <w:t> </w:t>
            </w:r>
            <w:r>
              <w:rPr>
                <w:rFonts w:ascii="Arial"/>
                <w:sz w:val="18"/>
              </w:rPr>
              <w:t>DMS</w:t>
            </w:r>
            <w:r>
              <w:rPr>
                <w:rFonts w:ascii="Arial"/>
                <w:spacing w:val="-3"/>
                <w:sz w:val="18"/>
              </w:rPr>
              <w:t> </w:t>
            </w:r>
            <w:r>
              <w:rPr>
                <w:rFonts w:ascii="Arial"/>
                <w:sz w:val="18"/>
              </w:rPr>
              <w:t>responsible</w:t>
            </w:r>
            <w:r>
              <w:rPr>
                <w:rFonts w:ascii="Arial"/>
                <w:spacing w:val="-5"/>
                <w:sz w:val="18"/>
              </w:rPr>
              <w:t> </w:t>
            </w:r>
            <w:r>
              <w:rPr>
                <w:rFonts w:ascii="Arial"/>
                <w:sz w:val="18"/>
              </w:rPr>
              <w:t>for</w:t>
            </w:r>
            <w:r>
              <w:rPr>
                <w:rFonts w:ascii="Arial"/>
                <w:spacing w:val="-3"/>
                <w:sz w:val="18"/>
              </w:rPr>
              <w:t> </w:t>
            </w:r>
            <w:r>
              <w:rPr>
                <w:rFonts w:ascii="Arial"/>
                <w:sz w:val="18"/>
              </w:rPr>
              <w:t>the NF Deployment instantiation.</w:t>
            </w:r>
          </w:p>
          <w:p>
            <w:pPr>
              <w:pStyle w:val="TableParagraph"/>
              <w:spacing w:line="210" w:lineRule="atLeast" w:before="182"/>
              <w:ind w:left="960" w:right="291" w:hanging="853"/>
              <w:rPr>
                <w:rFonts w:ascii="Arial"/>
                <w:sz w:val="18"/>
              </w:rPr>
            </w:pPr>
            <w:r>
              <w:rPr>
                <w:rFonts w:ascii="Arial"/>
                <w:sz w:val="18"/>
              </w:rPr>
              <w:t>NOTE</w:t>
            </w:r>
            <w:r>
              <w:rPr>
                <w:rFonts w:ascii="Arial"/>
                <w:spacing w:val="-3"/>
                <w:sz w:val="18"/>
              </w:rPr>
              <w:t> </w:t>
            </w:r>
            <w:r>
              <w:rPr>
                <w:rFonts w:ascii="Arial"/>
                <w:sz w:val="18"/>
              </w:rPr>
              <w:t>2:</w:t>
            </w:r>
            <w:r>
              <w:rPr>
                <w:rFonts w:ascii="Arial"/>
                <w:spacing w:val="80"/>
                <w:sz w:val="18"/>
              </w:rPr>
              <w:t> </w:t>
            </w:r>
            <w:r>
              <w:rPr>
                <w:rFonts w:ascii="Arial"/>
                <w:sz w:val="18"/>
              </w:rPr>
              <w:t>It</w:t>
            </w:r>
            <w:r>
              <w:rPr>
                <w:rFonts w:ascii="Arial"/>
                <w:spacing w:val="-3"/>
                <w:sz w:val="18"/>
              </w:rPr>
              <w:t> </w:t>
            </w:r>
            <w:r>
              <w:rPr>
                <w:rFonts w:ascii="Arial"/>
                <w:sz w:val="18"/>
              </w:rPr>
              <w:t>is</w:t>
            </w:r>
            <w:r>
              <w:rPr>
                <w:rFonts w:ascii="Arial"/>
                <w:spacing w:val="-4"/>
                <w:sz w:val="18"/>
              </w:rPr>
              <w:t> </w:t>
            </w:r>
            <w:r>
              <w:rPr>
                <w:rFonts w:ascii="Arial"/>
                <w:sz w:val="18"/>
              </w:rPr>
              <w:t>assumed</w:t>
            </w:r>
            <w:r>
              <w:rPr>
                <w:rFonts w:ascii="Arial"/>
                <w:spacing w:val="-3"/>
                <w:sz w:val="18"/>
              </w:rPr>
              <w:t> </w:t>
            </w:r>
            <w:r>
              <w:rPr>
                <w:rFonts w:ascii="Arial"/>
                <w:sz w:val="18"/>
              </w:rPr>
              <w:t>that</w:t>
            </w:r>
            <w:r>
              <w:rPr>
                <w:rFonts w:ascii="Arial"/>
                <w:spacing w:val="-5"/>
                <w:sz w:val="18"/>
              </w:rPr>
              <w:t> </w:t>
            </w:r>
            <w:r>
              <w:rPr>
                <w:rFonts w:ascii="Arial"/>
                <w:sz w:val="18"/>
              </w:rPr>
              <w:t>the</w:t>
            </w:r>
            <w:r>
              <w:rPr>
                <w:rFonts w:ascii="Arial"/>
                <w:spacing w:val="-3"/>
                <w:sz w:val="18"/>
              </w:rPr>
              <w:t> </w:t>
            </w:r>
            <w:r>
              <w:rPr>
                <w:rFonts w:ascii="Arial"/>
                <w:sz w:val="18"/>
              </w:rPr>
              <w:t>NF</w:t>
            </w:r>
            <w:r>
              <w:rPr>
                <w:rFonts w:ascii="Arial"/>
                <w:spacing w:val="-3"/>
                <w:sz w:val="18"/>
              </w:rPr>
              <w:t> </w:t>
            </w:r>
            <w:r>
              <w:rPr>
                <w:rFonts w:ascii="Arial"/>
                <w:sz w:val="18"/>
              </w:rPr>
              <w:t>Deployment</w:t>
            </w:r>
            <w:r>
              <w:rPr>
                <w:rFonts w:ascii="Arial"/>
                <w:spacing w:val="-5"/>
                <w:sz w:val="18"/>
              </w:rPr>
              <w:t> </w:t>
            </w:r>
            <w:r>
              <w:rPr>
                <w:rFonts w:ascii="Arial"/>
                <w:sz w:val="18"/>
              </w:rPr>
              <w:t>instantiation</w:t>
            </w:r>
            <w:r>
              <w:rPr>
                <w:rFonts w:ascii="Arial"/>
                <w:spacing w:val="-3"/>
                <w:sz w:val="18"/>
              </w:rPr>
              <w:t> </w:t>
            </w:r>
            <w:r>
              <w:rPr>
                <w:rFonts w:ascii="Arial"/>
                <w:sz w:val="18"/>
              </w:rPr>
              <w:t>is confided to a single O-Cloud.</w:t>
            </w:r>
          </w:p>
        </w:tc>
        <w:tc>
          <w:tcPr>
            <w:tcW w:w="1807" w:type="dxa"/>
          </w:tcPr>
          <w:p>
            <w:pPr>
              <w:pStyle w:val="TableParagraph"/>
              <w:ind w:left="0"/>
              <w:rPr>
                <w:sz w:val="16"/>
              </w:rPr>
            </w:pPr>
          </w:p>
        </w:tc>
      </w:tr>
      <w:tr>
        <w:trPr>
          <w:trHeight w:val="621" w:hRule="atLeast"/>
        </w:trPr>
        <w:tc>
          <w:tcPr>
            <w:tcW w:w="1860" w:type="dxa"/>
          </w:tcPr>
          <w:p>
            <w:pPr>
              <w:pStyle w:val="TableParagraph"/>
              <w:spacing w:before="205"/>
              <w:rPr>
                <w:rFonts w:ascii="Arial"/>
                <w:sz w:val="18"/>
              </w:rPr>
            </w:pPr>
            <w:r>
              <w:rPr>
                <w:rFonts w:ascii="Arial"/>
                <w:sz w:val="18"/>
              </w:rPr>
              <w:t>Step</w:t>
            </w:r>
            <w:r>
              <w:rPr>
                <w:rFonts w:ascii="Arial"/>
                <w:spacing w:val="-4"/>
                <w:sz w:val="18"/>
              </w:rPr>
              <w:t> </w:t>
            </w:r>
            <w:r>
              <w:rPr>
                <w:rFonts w:ascii="Arial"/>
                <w:sz w:val="18"/>
              </w:rPr>
              <w:t>6</w:t>
            </w:r>
            <w:r>
              <w:rPr>
                <w:rFonts w:ascii="Arial"/>
                <w:spacing w:val="-1"/>
                <w:sz w:val="18"/>
              </w:rPr>
              <w:t> </w:t>
            </w:r>
            <w:r>
              <w:rPr>
                <w:rFonts w:ascii="Arial"/>
                <w:spacing w:val="-5"/>
                <w:sz w:val="18"/>
              </w:rPr>
              <w:t>(M)</w:t>
            </w:r>
          </w:p>
        </w:tc>
        <w:tc>
          <w:tcPr>
            <w:tcW w:w="5965" w:type="dxa"/>
          </w:tcPr>
          <w:p>
            <w:pPr>
              <w:pStyle w:val="TableParagraph"/>
              <w:ind w:left="108"/>
              <w:rPr>
                <w:rFonts w:ascii="Arial"/>
                <w:sz w:val="18"/>
              </w:rPr>
            </w:pPr>
            <w:r>
              <w:rPr>
                <w:rFonts w:ascii="Arial"/>
                <w:sz w:val="18"/>
              </w:rPr>
              <w:t>In</w:t>
            </w:r>
            <w:r>
              <w:rPr>
                <w:rFonts w:ascii="Arial"/>
                <w:spacing w:val="-4"/>
                <w:sz w:val="18"/>
              </w:rPr>
              <w:t> </w:t>
            </w:r>
            <w:r>
              <w:rPr>
                <w:rFonts w:ascii="Arial"/>
                <w:sz w:val="18"/>
              </w:rPr>
              <w:t>case</w:t>
            </w:r>
            <w:r>
              <w:rPr>
                <w:rFonts w:ascii="Arial"/>
                <w:spacing w:val="-6"/>
                <w:sz w:val="18"/>
              </w:rPr>
              <w:t> </w:t>
            </w:r>
            <w:r>
              <w:rPr>
                <w:rFonts w:ascii="Arial"/>
                <w:sz w:val="18"/>
              </w:rPr>
              <w:t>of</w:t>
            </w:r>
            <w:r>
              <w:rPr>
                <w:rFonts w:ascii="Arial"/>
                <w:spacing w:val="-4"/>
                <w:sz w:val="18"/>
              </w:rPr>
              <w:t> </w:t>
            </w:r>
            <w:r>
              <w:rPr>
                <w:rFonts w:ascii="Arial"/>
                <w:sz w:val="18"/>
              </w:rPr>
              <w:t>successful</w:t>
            </w:r>
            <w:r>
              <w:rPr>
                <w:rFonts w:ascii="Arial"/>
                <w:spacing w:val="-4"/>
                <w:sz w:val="18"/>
              </w:rPr>
              <w:t> </w:t>
            </w:r>
            <w:r>
              <w:rPr>
                <w:rFonts w:ascii="Arial"/>
                <w:sz w:val="18"/>
              </w:rPr>
              <w:t>homing,</w:t>
            </w:r>
            <w:r>
              <w:rPr>
                <w:rFonts w:ascii="Arial"/>
                <w:spacing w:val="-6"/>
                <w:sz w:val="18"/>
              </w:rPr>
              <w:t> </w:t>
            </w:r>
            <w:r>
              <w:rPr>
                <w:rFonts w:ascii="Arial"/>
                <w:sz w:val="18"/>
              </w:rPr>
              <w:t>the</w:t>
            </w:r>
            <w:r>
              <w:rPr>
                <w:rFonts w:ascii="Arial"/>
                <w:spacing w:val="-4"/>
                <w:sz w:val="18"/>
              </w:rPr>
              <w:t> </w:t>
            </w:r>
            <w:r>
              <w:rPr>
                <w:rFonts w:ascii="Arial"/>
                <w:sz w:val="18"/>
              </w:rPr>
              <w:t>NFO</w:t>
            </w:r>
            <w:r>
              <w:rPr>
                <w:rFonts w:ascii="Arial"/>
                <w:spacing w:val="-4"/>
                <w:sz w:val="18"/>
              </w:rPr>
              <w:t> </w:t>
            </w:r>
            <w:r>
              <w:rPr>
                <w:rFonts w:ascii="Arial"/>
                <w:sz w:val="18"/>
              </w:rPr>
              <w:t>updates</w:t>
            </w:r>
            <w:r>
              <w:rPr>
                <w:rFonts w:ascii="Arial"/>
                <w:spacing w:val="-3"/>
                <w:sz w:val="18"/>
              </w:rPr>
              <w:t> </w:t>
            </w:r>
            <w:r>
              <w:rPr>
                <w:rFonts w:ascii="Arial"/>
                <w:sz w:val="18"/>
              </w:rPr>
              <w:t>inventory</w:t>
            </w:r>
            <w:r>
              <w:rPr>
                <w:rFonts w:ascii="Arial"/>
                <w:spacing w:val="-3"/>
                <w:sz w:val="18"/>
              </w:rPr>
              <w:t> </w:t>
            </w:r>
            <w:r>
              <w:rPr>
                <w:rFonts w:ascii="Arial"/>
                <w:sz w:val="18"/>
              </w:rPr>
              <w:t>information</w:t>
            </w:r>
            <w:r>
              <w:rPr>
                <w:rFonts w:ascii="Arial"/>
                <w:spacing w:val="-6"/>
                <w:sz w:val="18"/>
              </w:rPr>
              <w:t> </w:t>
            </w:r>
            <w:r>
              <w:rPr>
                <w:rFonts w:ascii="Arial"/>
                <w:sz w:val="18"/>
              </w:rPr>
              <w:t>in the SMO based on the homing decision. The NFVO also prepares</w:t>
            </w:r>
          </w:p>
          <w:p>
            <w:pPr>
              <w:pStyle w:val="TableParagraph"/>
              <w:spacing w:line="187" w:lineRule="exact"/>
              <w:ind w:left="108"/>
              <w:rPr>
                <w:rFonts w:ascii="Arial"/>
                <w:sz w:val="18"/>
              </w:rPr>
            </w:pPr>
            <w:r>
              <w:rPr>
                <w:rFonts w:ascii="Arial"/>
                <w:sz w:val="18"/>
              </w:rPr>
              <w:t>necessary</w:t>
            </w:r>
            <w:r>
              <w:rPr>
                <w:rFonts w:ascii="Arial"/>
                <w:spacing w:val="-4"/>
                <w:sz w:val="18"/>
              </w:rPr>
              <w:t> </w:t>
            </w:r>
            <w:r>
              <w:rPr>
                <w:rFonts w:ascii="Arial"/>
                <w:sz w:val="18"/>
              </w:rPr>
              <w:t>input</w:t>
            </w:r>
            <w:r>
              <w:rPr>
                <w:rFonts w:ascii="Arial"/>
                <w:spacing w:val="-3"/>
                <w:sz w:val="18"/>
              </w:rPr>
              <w:t> </w:t>
            </w:r>
            <w:r>
              <w:rPr>
                <w:rFonts w:ascii="Arial"/>
                <w:sz w:val="18"/>
              </w:rPr>
              <w:t>data</w:t>
            </w:r>
            <w:r>
              <w:rPr>
                <w:rFonts w:ascii="Arial"/>
                <w:spacing w:val="-2"/>
                <w:sz w:val="18"/>
              </w:rPr>
              <w:t> </w:t>
            </w:r>
            <w:r>
              <w:rPr>
                <w:rFonts w:ascii="Arial"/>
                <w:sz w:val="18"/>
              </w:rPr>
              <w:t>for</w:t>
            </w:r>
            <w:r>
              <w:rPr>
                <w:rFonts w:ascii="Arial"/>
                <w:spacing w:val="-5"/>
                <w:sz w:val="18"/>
              </w:rPr>
              <w:t> </w:t>
            </w:r>
            <w:r>
              <w:rPr>
                <w:rFonts w:ascii="Arial"/>
                <w:sz w:val="18"/>
              </w:rPr>
              <w:t>the</w:t>
            </w:r>
            <w:r>
              <w:rPr>
                <w:rFonts w:ascii="Arial"/>
                <w:spacing w:val="-5"/>
                <w:sz w:val="18"/>
              </w:rPr>
              <w:t> </w:t>
            </w:r>
            <w:r>
              <w:rPr>
                <w:rFonts w:ascii="Arial"/>
                <w:sz w:val="18"/>
              </w:rPr>
              <w:t>NF</w:t>
            </w:r>
            <w:r>
              <w:rPr>
                <w:rFonts w:ascii="Arial"/>
                <w:spacing w:val="-2"/>
                <w:sz w:val="18"/>
              </w:rPr>
              <w:t> </w:t>
            </w:r>
            <w:r>
              <w:rPr>
                <w:rFonts w:ascii="Arial"/>
                <w:sz w:val="18"/>
              </w:rPr>
              <w:t>Deployment</w:t>
            </w:r>
            <w:r>
              <w:rPr>
                <w:rFonts w:ascii="Arial"/>
                <w:spacing w:val="-5"/>
                <w:sz w:val="18"/>
              </w:rPr>
              <w:t> </w:t>
            </w:r>
            <w:r>
              <w:rPr>
                <w:rFonts w:ascii="Arial"/>
                <w:sz w:val="18"/>
              </w:rPr>
              <w:t>instantiation</w:t>
            </w:r>
            <w:r>
              <w:rPr>
                <w:rFonts w:ascii="Arial"/>
                <w:spacing w:val="-2"/>
                <w:sz w:val="18"/>
              </w:rPr>
              <w:t> request.</w:t>
            </w:r>
          </w:p>
        </w:tc>
        <w:tc>
          <w:tcPr>
            <w:tcW w:w="1807" w:type="dxa"/>
          </w:tcPr>
          <w:p>
            <w:pPr>
              <w:pStyle w:val="TableParagraph"/>
              <w:ind w:left="0"/>
              <w:rPr>
                <w:sz w:val="16"/>
              </w:rPr>
            </w:pPr>
          </w:p>
        </w:tc>
      </w:tr>
      <w:tr>
        <w:trPr>
          <w:trHeight w:val="412" w:hRule="atLeast"/>
        </w:trPr>
        <w:tc>
          <w:tcPr>
            <w:tcW w:w="1860" w:type="dxa"/>
          </w:tcPr>
          <w:p>
            <w:pPr>
              <w:pStyle w:val="TableParagraph"/>
              <w:spacing w:before="102"/>
              <w:rPr>
                <w:rFonts w:ascii="Arial"/>
                <w:sz w:val="18"/>
              </w:rPr>
            </w:pPr>
            <w:r>
              <w:rPr>
                <w:rFonts w:ascii="Arial"/>
                <w:sz w:val="18"/>
              </w:rPr>
              <w:t>Step</w:t>
            </w:r>
            <w:r>
              <w:rPr>
                <w:rFonts w:ascii="Arial"/>
                <w:spacing w:val="-4"/>
                <w:sz w:val="18"/>
              </w:rPr>
              <w:t> </w:t>
            </w:r>
            <w:r>
              <w:rPr>
                <w:rFonts w:ascii="Arial"/>
                <w:sz w:val="18"/>
              </w:rPr>
              <w:t>7</w:t>
            </w:r>
            <w:r>
              <w:rPr>
                <w:rFonts w:ascii="Arial"/>
                <w:spacing w:val="-1"/>
                <w:sz w:val="18"/>
              </w:rPr>
              <w:t> </w:t>
            </w:r>
            <w:r>
              <w:rPr>
                <w:rFonts w:ascii="Arial"/>
                <w:spacing w:val="-5"/>
                <w:sz w:val="18"/>
              </w:rPr>
              <w:t>(M)</w:t>
            </w:r>
          </w:p>
        </w:tc>
        <w:tc>
          <w:tcPr>
            <w:tcW w:w="5965" w:type="dxa"/>
          </w:tcPr>
          <w:p>
            <w:pPr>
              <w:pStyle w:val="TableParagraph"/>
              <w:spacing w:line="206" w:lineRule="exact"/>
              <w:ind w:left="108"/>
              <w:rPr>
                <w:rFonts w:ascii="Arial"/>
                <w:sz w:val="18"/>
              </w:rPr>
            </w:pPr>
            <w:r>
              <w:rPr>
                <w:rFonts w:ascii="Arial"/>
                <w:sz w:val="18"/>
              </w:rPr>
              <w:t>In</w:t>
            </w:r>
            <w:r>
              <w:rPr>
                <w:rFonts w:ascii="Arial"/>
                <w:spacing w:val="-3"/>
                <w:sz w:val="18"/>
              </w:rPr>
              <w:t> </w:t>
            </w:r>
            <w:r>
              <w:rPr>
                <w:rFonts w:ascii="Arial"/>
                <w:sz w:val="18"/>
              </w:rPr>
              <w:t>case</w:t>
            </w:r>
            <w:r>
              <w:rPr>
                <w:rFonts w:ascii="Arial"/>
                <w:spacing w:val="-5"/>
                <w:sz w:val="18"/>
              </w:rPr>
              <w:t> </w:t>
            </w:r>
            <w:r>
              <w:rPr>
                <w:rFonts w:ascii="Arial"/>
                <w:sz w:val="18"/>
              </w:rPr>
              <w:t>of</w:t>
            </w:r>
            <w:r>
              <w:rPr>
                <w:rFonts w:ascii="Arial"/>
                <w:spacing w:val="-3"/>
                <w:sz w:val="18"/>
              </w:rPr>
              <w:t> </w:t>
            </w:r>
            <w:r>
              <w:rPr>
                <w:rFonts w:ascii="Arial"/>
                <w:sz w:val="18"/>
              </w:rPr>
              <w:t>unsuccessful</w:t>
            </w:r>
            <w:r>
              <w:rPr>
                <w:rFonts w:ascii="Arial"/>
                <w:spacing w:val="-5"/>
                <w:sz w:val="18"/>
              </w:rPr>
              <w:t> </w:t>
            </w:r>
            <w:r>
              <w:rPr>
                <w:rFonts w:ascii="Arial"/>
                <w:sz w:val="18"/>
              </w:rPr>
              <w:t>homing,</w:t>
            </w:r>
            <w:r>
              <w:rPr>
                <w:rFonts w:ascii="Arial"/>
                <w:spacing w:val="-3"/>
                <w:sz w:val="18"/>
              </w:rPr>
              <w:t> </w:t>
            </w:r>
            <w:r>
              <w:rPr>
                <w:rFonts w:ascii="Arial"/>
                <w:sz w:val="18"/>
              </w:rPr>
              <w:t>the</w:t>
            </w:r>
            <w:r>
              <w:rPr>
                <w:rFonts w:ascii="Arial"/>
                <w:spacing w:val="-3"/>
                <w:sz w:val="18"/>
              </w:rPr>
              <w:t> </w:t>
            </w:r>
            <w:r>
              <w:rPr>
                <w:rFonts w:ascii="Arial"/>
                <w:sz w:val="18"/>
              </w:rPr>
              <w:t>NFO</w:t>
            </w:r>
            <w:r>
              <w:rPr>
                <w:rFonts w:ascii="Arial"/>
                <w:spacing w:val="-3"/>
                <w:sz w:val="18"/>
              </w:rPr>
              <w:t> </w:t>
            </w:r>
            <w:r>
              <w:rPr>
                <w:rFonts w:ascii="Arial"/>
                <w:sz w:val="18"/>
              </w:rPr>
              <w:t>informs</w:t>
            </w:r>
            <w:r>
              <w:rPr>
                <w:rFonts w:ascii="Arial"/>
                <w:spacing w:val="-5"/>
                <w:sz w:val="18"/>
              </w:rPr>
              <w:t> </w:t>
            </w:r>
            <w:r>
              <w:rPr>
                <w:rFonts w:ascii="Arial"/>
                <w:sz w:val="18"/>
              </w:rPr>
              <w:t>the</w:t>
            </w:r>
            <w:r>
              <w:rPr>
                <w:rFonts w:ascii="Arial"/>
                <w:spacing w:val="-3"/>
                <w:sz w:val="18"/>
              </w:rPr>
              <w:t> </w:t>
            </w:r>
            <w:r>
              <w:rPr>
                <w:rFonts w:ascii="Arial"/>
                <w:sz w:val="18"/>
              </w:rPr>
              <w:t>Cloud</w:t>
            </w:r>
            <w:r>
              <w:rPr>
                <w:rFonts w:ascii="Arial"/>
                <w:spacing w:val="-5"/>
                <w:sz w:val="18"/>
              </w:rPr>
              <w:t> </w:t>
            </w:r>
            <w:r>
              <w:rPr>
                <w:rFonts w:ascii="Arial"/>
                <w:sz w:val="18"/>
              </w:rPr>
              <w:t>operator</w:t>
            </w:r>
            <w:r>
              <w:rPr>
                <w:rFonts w:ascii="Arial"/>
                <w:spacing w:val="-3"/>
                <w:sz w:val="18"/>
              </w:rPr>
              <w:t> </w:t>
            </w:r>
            <w:r>
              <w:rPr>
                <w:rFonts w:ascii="Arial"/>
                <w:sz w:val="18"/>
              </w:rPr>
              <w:t>of unsuccessful NF Deployment instantiation.</w:t>
            </w:r>
          </w:p>
        </w:tc>
        <w:tc>
          <w:tcPr>
            <w:tcW w:w="1807" w:type="dxa"/>
          </w:tcPr>
          <w:p>
            <w:pPr>
              <w:pStyle w:val="TableParagraph"/>
              <w:ind w:left="0"/>
              <w:rPr>
                <w:sz w:val="16"/>
              </w:rPr>
            </w:pPr>
          </w:p>
        </w:tc>
      </w:tr>
      <w:tr>
        <w:trPr>
          <w:trHeight w:val="1036" w:hRule="atLeast"/>
        </w:trPr>
        <w:tc>
          <w:tcPr>
            <w:tcW w:w="1860" w:type="dxa"/>
          </w:tcPr>
          <w:p>
            <w:pPr>
              <w:pStyle w:val="TableParagraph"/>
              <w:ind w:left="0"/>
              <w:rPr>
                <w:rFonts w:ascii="Arial"/>
                <w:b/>
                <w:sz w:val="18"/>
              </w:rPr>
            </w:pPr>
          </w:p>
          <w:p>
            <w:pPr>
              <w:pStyle w:val="TableParagraph"/>
              <w:ind w:left="0"/>
              <w:rPr>
                <w:rFonts w:ascii="Arial"/>
                <w:b/>
                <w:sz w:val="18"/>
              </w:rPr>
            </w:pPr>
          </w:p>
          <w:p>
            <w:pPr>
              <w:pStyle w:val="TableParagraph"/>
              <w:rPr>
                <w:rFonts w:ascii="Arial"/>
                <w:sz w:val="18"/>
              </w:rPr>
            </w:pPr>
            <w:r>
              <w:rPr>
                <w:rFonts w:ascii="Arial"/>
                <w:sz w:val="18"/>
              </w:rPr>
              <w:t>Step</w:t>
            </w:r>
            <w:r>
              <w:rPr>
                <w:rFonts w:ascii="Arial"/>
                <w:spacing w:val="-4"/>
                <w:sz w:val="18"/>
              </w:rPr>
              <w:t> </w:t>
            </w:r>
            <w:r>
              <w:rPr>
                <w:rFonts w:ascii="Arial"/>
                <w:sz w:val="18"/>
              </w:rPr>
              <w:t>8</w:t>
            </w:r>
            <w:r>
              <w:rPr>
                <w:rFonts w:ascii="Arial"/>
                <w:spacing w:val="-1"/>
                <w:sz w:val="18"/>
              </w:rPr>
              <w:t> </w:t>
            </w:r>
            <w:r>
              <w:rPr>
                <w:rFonts w:ascii="Arial"/>
                <w:spacing w:val="-5"/>
                <w:sz w:val="18"/>
              </w:rPr>
              <w:t>(M)</w:t>
            </w:r>
          </w:p>
        </w:tc>
        <w:tc>
          <w:tcPr>
            <w:tcW w:w="5965" w:type="dxa"/>
          </w:tcPr>
          <w:p>
            <w:pPr>
              <w:pStyle w:val="TableParagraph"/>
              <w:spacing w:before="1"/>
              <w:ind w:left="108"/>
              <w:rPr>
                <w:rFonts w:ascii="Arial"/>
                <w:sz w:val="18"/>
              </w:rPr>
            </w:pPr>
            <w:r>
              <w:rPr>
                <w:rFonts w:ascii="Arial"/>
                <w:sz w:val="18"/>
              </w:rPr>
              <w:t>NFO</w:t>
            </w:r>
            <w:r>
              <w:rPr>
                <w:rFonts w:ascii="Arial"/>
                <w:spacing w:val="-5"/>
                <w:sz w:val="18"/>
              </w:rPr>
              <w:t> </w:t>
            </w:r>
            <w:r>
              <w:rPr>
                <w:rFonts w:ascii="Arial"/>
                <w:sz w:val="18"/>
              </w:rPr>
              <w:t>requests</w:t>
            </w:r>
            <w:r>
              <w:rPr>
                <w:rFonts w:ascii="Arial"/>
                <w:spacing w:val="-3"/>
                <w:sz w:val="18"/>
              </w:rPr>
              <w:t> </w:t>
            </w:r>
            <w:r>
              <w:rPr>
                <w:rFonts w:ascii="Arial"/>
                <w:sz w:val="18"/>
              </w:rPr>
              <w:t>the</w:t>
            </w:r>
            <w:r>
              <w:rPr>
                <w:rFonts w:ascii="Arial"/>
                <w:spacing w:val="-4"/>
                <w:sz w:val="18"/>
              </w:rPr>
              <w:t> </w:t>
            </w:r>
            <w:r>
              <w:rPr>
                <w:rFonts w:ascii="Arial"/>
                <w:sz w:val="18"/>
              </w:rPr>
              <w:t>O-Cloud</w:t>
            </w:r>
            <w:r>
              <w:rPr>
                <w:rFonts w:ascii="Arial"/>
                <w:spacing w:val="-4"/>
                <w:sz w:val="18"/>
              </w:rPr>
              <w:t> </w:t>
            </w:r>
            <w:r>
              <w:rPr>
                <w:rFonts w:ascii="Arial"/>
                <w:sz w:val="18"/>
              </w:rPr>
              <w:t>DMS</w:t>
            </w:r>
            <w:r>
              <w:rPr>
                <w:rFonts w:ascii="Arial"/>
                <w:spacing w:val="-4"/>
                <w:sz w:val="18"/>
              </w:rPr>
              <w:t> </w:t>
            </w:r>
            <w:r>
              <w:rPr>
                <w:rFonts w:ascii="Arial"/>
                <w:sz w:val="18"/>
              </w:rPr>
              <w:t>to</w:t>
            </w:r>
            <w:r>
              <w:rPr>
                <w:rFonts w:ascii="Arial"/>
                <w:spacing w:val="-6"/>
                <w:sz w:val="18"/>
              </w:rPr>
              <w:t> </w:t>
            </w:r>
            <w:r>
              <w:rPr>
                <w:rFonts w:ascii="Arial"/>
                <w:sz w:val="18"/>
              </w:rPr>
              <w:t>instantiate</w:t>
            </w:r>
            <w:r>
              <w:rPr>
                <w:rFonts w:ascii="Arial"/>
                <w:spacing w:val="-6"/>
                <w:sz w:val="18"/>
              </w:rPr>
              <w:t> </w:t>
            </w:r>
            <w:r>
              <w:rPr>
                <w:rFonts w:ascii="Arial"/>
                <w:sz w:val="18"/>
              </w:rPr>
              <w:t>the</w:t>
            </w:r>
            <w:r>
              <w:rPr>
                <w:rFonts w:ascii="Arial"/>
                <w:spacing w:val="-4"/>
                <w:sz w:val="18"/>
              </w:rPr>
              <w:t> </w:t>
            </w:r>
            <w:r>
              <w:rPr>
                <w:rFonts w:ascii="Arial"/>
                <w:sz w:val="18"/>
              </w:rPr>
              <w:t>NF</w:t>
            </w:r>
            <w:r>
              <w:rPr>
                <w:rFonts w:ascii="Arial"/>
                <w:spacing w:val="-6"/>
                <w:sz w:val="18"/>
              </w:rPr>
              <w:t> </w:t>
            </w:r>
            <w:r>
              <w:rPr>
                <w:rFonts w:ascii="Arial"/>
                <w:sz w:val="18"/>
              </w:rPr>
              <w:t>Deployment.</w:t>
            </w:r>
            <w:r>
              <w:rPr>
                <w:rFonts w:ascii="Arial"/>
                <w:spacing w:val="-4"/>
                <w:sz w:val="18"/>
              </w:rPr>
              <w:t> </w:t>
            </w:r>
            <w:r>
              <w:rPr>
                <w:rFonts w:ascii="Arial"/>
                <w:sz w:val="18"/>
              </w:rPr>
              <w:t>The instantiation request(s) can provide necessary input lifecycle and configuration data for the instantiation. Information about granted resources, target O-Cloud and placement constraints for the NF</w:t>
            </w:r>
          </w:p>
          <w:p>
            <w:pPr>
              <w:pStyle w:val="TableParagraph"/>
              <w:spacing w:line="187" w:lineRule="exact" w:before="1"/>
              <w:ind w:left="108"/>
              <w:rPr>
                <w:rFonts w:ascii="Arial"/>
                <w:sz w:val="18"/>
              </w:rPr>
            </w:pPr>
            <w:r>
              <w:rPr>
                <w:rFonts w:ascii="Arial"/>
                <w:sz w:val="18"/>
              </w:rPr>
              <w:t>Deployment</w:t>
            </w:r>
            <w:r>
              <w:rPr>
                <w:rFonts w:ascii="Arial"/>
                <w:spacing w:val="-8"/>
                <w:sz w:val="18"/>
              </w:rPr>
              <w:t> </w:t>
            </w:r>
            <w:r>
              <w:rPr>
                <w:rFonts w:ascii="Arial"/>
                <w:sz w:val="18"/>
              </w:rPr>
              <w:t>can</w:t>
            </w:r>
            <w:r>
              <w:rPr>
                <w:rFonts w:ascii="Arial"/>
                <w:spacing w:val="-8"/>
                <w:sz w:val="18"/>
              </w:rPr>
              <w:t> </w:t>
            </w:r>
            <w:r>
              <w:rPr>
                <w:rFonts w:ascii="Arial"/>
                <w:sz w:val="18"/>
              </w:rPr>
              <w:t>also</w:t>
            </w:r>
            <w:r>
              <w:rPr>
                <w:rFonts w:ascii="Arial"/>
                <w:spacing w:val="-7"/>
                <w:sz w:val="18"/>
              </w:rPr>
              <w:t> </w:t>
            </w:r>
            <w:r>
              <w:rPr>
                <w:rFonts w:ascii="Arial"/>
                <w:sz w:val="18"/>
              </w:rPr>
              <w:t>be</w:t>
            </w:r>
            <w:r>
              <w:rPr>
                <w:rFonts w:ascii="Arial"/>
                <w:spacing w:val="-9"/>
                <w:sz w:val="18"/>
              </w:rPr>
              <w:t> </w:t>
            </w:r>
            <w:r>
              <w:rPr>
                <w:rFonts w:ascii="Arial"/>
                <w:spacing w:val="-2"/>
                <w:sz w:val="18"/>
              </w:rPr>
              <w:t>provided.</w:t>
            </w:r>
          </w:p>
        </w:tc>
        <w:tc>
          <w:tcPr>
            <w:tcW w:w="1807" w:type="dxa"/>
          </w:tcPr>
          <w:p>
            <w:pPr>
              <w:pStyle w:val="TableParagraph"/>
              <w:ind w:left="0"/>
              <w:rPr>
                <w:sz w:val="16"/>
              </w:rPr>
            </w:pPr>
          </w:p>
        </w:tc>
      </w:tr>
      <w:tr>
        <w:trPr>
          <w:trHeight w:val="827" w:hRule="atLeast"/>
        </w:trPr>
        <w:tc>
          <w:tcPr>
            <w:tcW w:w="1860" w:type="dxa"/>
          </w:tcPr>
          <w:p>
            <w:pPr>
              <w:pStyle w:val="TableParagraph"/>
              <w:spacing w:before="101"/>
              <w:ind w:left="0"/>
              <w:rPr>
                <w:rFonts w:ascii="Arial"/>
                <w:b/>
                <w:sz w:val="18"/>
              </w:rPr>
            </w:pPr>
          </w:p>
          <w:p>
            <w:pPr>
              <w:pStyle w:val="TableParagraph"/>
              <w:rPr>
                <w:rFonts w:ascii="Arial"/>
                <w:sz w:val="18"/>
              </w:rPr>
            </w:pPr>
            <w:r>
              <w:rPr>
                <w:rFonts w:ascii="Arial"/>
                <w:sz w:val="18"/>
              </w:rPr>
              <w:t>Step</w:t>
            </w:r>
            <w:r>
              <w:rPr>
                <w:rFonts w:ascii="Arial"/>
                <w:spacing w:val="-4"/>
                <w:sz w:val="18"/>
              </w:rPr>
              <w:t> </w:t>
            </w:r>
            <w:r>
              <w:rPr>
                <w:rFonts w:ascii="Arial"/>
                <w:sz w:val="18"/>
              </w:rPr>
              <w:t>9</w:t>
            </w:r>
            <w:r>
              <w:rPr>
                <w:rFonts w:ascii="Arial"/>
                <w:spacing w:val="-1"/>
                <w:sz w:val="18"/>
              </w:rPr>
              <w:t> </w:t>
            </w:r>
            <w:r>
              <w:rPr>
                <w:rFonts w:ascii="Arial"/>
                <w:spacing w:val="-5"/>
                <w:sz w:val="18"/>
              </w:rPr>
              <w:t>(M)</w:t>
            </w:r>
          </w:p>
        </w:tc>
        <w:tc>
          <w:tcPr>
            <w:tcW w:w="5965" w:type="dxa"/>
          </w:tcPr>
          <w:p>
            <w:pPr>
              <w:pStyle w:val="TableParagraph"/>
              <w:ind w:left="108"/>
              <w:rPr>
                <w:rFonts w:ascii="Arial"/>
                <w:sz w:val="18"/>
              </w:rPr>
            </w:pPr>
            <w:r>
              <w:rPr>
                <w:rFonts w:ascii="Arial"/>
                <w:sz w:val="18"/>
              </w:rPr>
              <w:t>In case the O-Cloud DMS does not have the VNFD and/or other information</w:t>
            </w:r>
            <w:r>
              <w:rPr>
                <w:rFonts w:ascii="Arial"/>
                <w:spacing w:val="-4"/>
                <w:sz w:val="18"/>
              </w:rPr>
              <w:t> </w:t>
            </w:r>
            <w:r>
              <w:rPr>
                <w:rFonts w:ascii="Arial"/>
                <w:sz w:val="18"/>
              </w:rPr>
              <w:t>needed</w:t>
            </w:r>
            <w:r>
              <w:rPr>
                <w:rFonts w:ascii="Arial"/>
                <w:spacing w:val="-4"/>
                <w:sz w:val="18"/>
              </w:rPr>
              <w:t> </w:t>
            </w:r>
            <w:r>
              <w:rPr>
                <w:rFonts w:ascii="Arial"/>
                <w:sz w:val="18"/>
              </w:rPr>
              <w:t>for</w:t>
            </w:r>
            <w:r>
              <w:rPr>
                <w:rFonts w:ascii="Arial"/>
                <w:spacing w:val="-6"/>
                <w:sz w:val="18"/>
              </w:rPr>
              <w:t> </w:t>
            </w:r>
            <w:r>
              <w:rPr>
                <w:rFonts w:ascii="Arial"/>
                <w:sz w:val="18"/>
              </w:rPr>
              <w:t>the</w:t>
            </w:r>
            <w:r>
              <w:rPr>
                <w:rFonts w:ascii="Arial"/>
                <w:spacing w:val="-6"/>
                <w:sz w:val="18"/>
              </w:rPr>
              <w:t> </w:t>
            </w:r>
            <w:r>
              <w:rPr>
                <w:rFonts w:ascii="Arial"/>
                <w:sz w:val="18"/>
              </w:rPr>
              <w:t>instantiation</w:t>
            </w:r>
            <w:r>
              <w:rPr>
                <w:rFonts w:ascii="Arial"/>
                <w:spacing w:val="-6"/>
                <w:sz w:val="18"/>
              </w:rPr>
              <w:t> </w:t>
            </w:r>
            <w:r>
              <w:rPr>
                <w:rFonts w:ascii="Arial"/>
                <w:sz w:val="18"/>
              </w:rPr>
              <w:t>of</w:t>
            </w:r>
            <w:r>
              <w:rPr>
                <w:rFonts w:ascii="Arial"/>
                <w:spacing w:val="-4"/>
                <w:sz w:val="18"/>
              </w:rPr>
              <w:t> </w:t>
            </w:r>
            <w:r>
              <w:rPr>
                <w:rFonts w:ascii="Arial"/>
                <w:sz w:val="18"/>
              </w:rPr>
              <w:t>the</w:t>
            </w:r>
            <w:r>
              <w:rPr>
                <w:rFonts w:ascii="Arial"/>
                <w:spacing w:val="-4"/>
                <w:sz w:val="18"/>
              </w:rPr>
              <w:t> </w:t>
            </w:r>
            <w:r>
              <w:rPr>
                <w:rFonts w:ascii="Arial"/>
                <w:sz w:val="18"/>
              </w:rPr>
              <w:t>NF</w:t>
            </w:r>
            <w:r>
              <w:rPr>
                <w:rFonts w:ascii="Arial"/>
                <w:spacing w:val="-4"/>
                <w:sz w:val="18"/>
              </w:rPr>
              <w:t> </w:t>
            </w:r>
            <w:r>
              <w:rPr>
                <w:rFonts w:ascii="Arial"/>
                <w:sz w:val="18"/>
              </w:rPr>
              <w:t>Deployment</w:t>
            </w:r>
            <w:r>
              <w:rPr>
                <w:rFonts w:ascii="Arial"/>
                <w:spacing w:val="-4"/>
                <w:sz w:val="18"/>
              </w:rPr>
              <w:t> </w:t>
            </w:r>
            <w:r>
              <w:rPr>
                <w:rFonts w:ascii="Arial"/>
                <w:sz w:val="18"/>
              </w:rPr>
              <w:t>(e.g., certain artifacts), the DMS fetches from the Package repository the</w:t>
            </w:r>
          </w:p>
          <w:p>
            <w:pPr>
              <w:pStyle w:val="TableParagraph"/>
              <w:spacing w:line="187" w:lineRule="exact"/>
              <w:ind w:left="108"/>
              <w:rPr>
                <w:rFonts w:ascii="Arial"/>
                <w:sz w:val="18"/>
              </w:rPr>
            </w:pPr>
            <w:r>
              <w:rPr>
                <w:rFonts w:ascii="Arial"/>
                <w:sz w:val="18"/>
              </w:rPr>
              <w:t>necessary</w:t>
            </w:r>
            <w:r>
              <w:rPr>
                <w:rFonts w:ascii="Arial"/>
                <w:spacing w:val="-4"/>
                <w:sz w:val="18"/>
              </w:rPr>
              <w:t> </w:t>
            </w:r>
            <w:r>
              <w:rPr>
                <w:rFonts w:ascii="Arial"/>
                <w:sz w:val="18"/>
              </w:rPr>
              <w:t>content</w:t>
            </w:r>
            <w:r>
              <w:rPr>
                <w:rFonts w:ascii="Arial"/>
                <w:spacing w:val="-5"/>
                <w:sz w:val="18"/>
              </w:rPr>
              <w:t> </w:t>
            </w:r>
            <w:r>
              <w:rPr>
                <w:rFonts w:ascii="Arial"/>
                <w:sz w:val="18"/>
              </w:rPr>
              <w:t>of</w:t>
            </w:r>
            <w:r>
              <w:rPr>
                <w:rFonts w:ascii="Arial"/>
                <w:spacing w:val="-3"/>
                <w:sz w:val="18"/>
              </w:rPr>
              <w:t> </w:t>
            </w:r>
            <w:r>
              <w:rPr>
                <w:rFonts w:ascii="Arial"/>
                <w:sz w:val="18"/>
              </w:rPr>
              <w:t>the</w:t>
            </w:r>
            <w:r>
              <w:rPr>
                <w:rFonts w:ascii="Arial"/>
                <w:spacing w:val="-3"/>
                <w:sz w:val="18"/>
              </w:rPr>
              <w:t> </w:t>
            </w:r>
            <w:r>
              <w:rPr>
                <w:rFonts w:ascii="Arial"/>
                <w:sz w:val="18"/>
              </w:rPr>
              <w:t>Application</w:t>
            </w:r>
            <w:r>
              <w:rPr>
                <w:rFonts w:ascii="Arial"/>
                <w:spacing w:val="-2"/>
                <w:sz w:val="18"/>
              </w:rPr>
              <w:t> Package.</w:t>
            </w:r>
          </w:p>
        </w:tc>
        <w:tc>
          <w:tcPr>
            <w:tcW w:w="1807" w:type="dxa"/>
          </w:tcPr>
          <w:p>
            <w:pPr>
              <w:pStyle w:val="TableParagraph"/>
              <w:ind w:left="0"/>
              <w:rPr>
                <w:sz w:val="16"/>
              </w:rPr>
            </w:pPr>
          </w:p>
        </w:tc>
      </w:tr>
      <w:tr>
        <w:trPr>
          <w:trHeight w:val="1242" w:hRule="atLeast"/>
        </w:trPr>
        <w:tc>
          <w:tcPr>
            <w:tcW w:w="1860" w:type="dxa"/>
          </w:tcPr>
          <w:p>
            <w:pPr>
              <w:pStyle w:val="TableParagraph"/>
              <w:ind w:left="0"/>
              <w:rPr>
                <w:sz w:val="16"/>
              </w:rPr>
            </w:pPr>
          </w:p>
        </w:tc>
        <w:tc>
          <w:tcPr>
            <w:tcW w:w="5965" w:type="dxa"/>
          </w:tcPr>
          <w:p>
            <w:pPr>
              <w:pStyle w:val="TableParagraph"/>
              <w:ind w:left="108" w:right="144"/>
              <w:rPr>
                <w:rFonts w:ascii="Arial"/>
                <w:sz w:val="18"/>
              </w:rPr>
            </w:pPr>
            <w:r>
              <w:rPr>
                <w:rFonts w:ascii="Arial"/>
                <w:sz w:val="18"/>
              </w:rPr>
              <w:t>O-Cloud</w:t>
            </w:r>
            <w:r>
              <w:rPr>
                <w:rFonts w:ascii="Arial"/>
                <w:spacing w:val="-5"/>
                <w:sz w:val="18"/>
              </w:rPr>
              <w:t> </w:t>
            </w:r>
            <w:r>
              <w:rPr>
                <w:rFonts w:ascii="Arial"/>
                <w:sz w:val="18"/>
              </w:rPr>
              <w:t>DMS</w:t>
            </w:r>
            <w:r>
              <w:rPr>
                <w:rFonts w:ascii="Arial"/>
                <w:spacing w:val="-8"/>
                <w:sz w:val="18"/>
              </w:rPr>
              <w:t> </w:t>
            </w:r>
            <w:r>
              <w:rPr>
                <w:rFonts w:ascii="Arial"/>
                <w:sz w:val="18"/>
              </w:rPr>
              <w:t>proceeds</w:t>
            </w:r>
            <w:r>
              <w:rPr>
                <w:rFonts w:ascii="Arial"/>
                <w:spacing w:val="-4"/>
                <w:sz w:val="18"/>
              </w:rPr>
              <w:t> </w:t>
            </w:r>
            <w:r>
              <w:rPr>
                <w:rFonts w:ascii="Arial"/>
                <w:sz w:val="18"/>
              </w:rPr>
              <w:t>with</w:t>
            </w:r>
            <w:r>
              <w:rPr>
                <w:rFonts w:ascii="Arial"/>
                <w:spacing w:val="-7"/>
                <w:sz w:val="18"/>
              </w:rPr>
              <w:t> </w:t>
            </w:r>
            <w:r>
              <w:rPr>
                <w:rFonts w:ascii="Arial"/>
                <w:sz w:val="18"/>
              </w:rPr>
              <w:t>NF</w:t>
            </w:r>
            <w:r>
              <w:rPr>
                <w:rFonts w:ascii="Arial"/>
                <w:spacing w:val="-5"/>
                <w:sz w:val="18"/>
              </w:rPr>
              <w:t> </w:t>
            </w:r>
            <w:r>
              <w:rPr>
                <w:rFonts w:ascii="Arial"/>
                <w:sz w:val="18"/>
              </w:rPr>
              <w:t>Deployment</w:t>
            </w:r>
            <w:r>
              <w:rPr>
                <w:rFonts w:ascii="Arial"/>
                <w:spacing w:val="-5"/>
                <w:sz w:val="18"/>
              </w:rPr>
              <w:t> </w:t>
            </w:r>
            <w:r>
              <w:rPr>
                <w:rFonts w:ascii="Arial"/>
                <w:sz w:val="18"/>
              </w:rPr>
              <w:t>instantiation</w:t>
            </w:r>
            <w:r>
              <w:rPr>
                <w:rFonts w:ascii="Arial"/>
                <w:spacing w:val="-5"/>
                <w:sz w:val="18"/>
              </w:rPr>
              <w:t> </w:t>
            </w:r>
            <w:r>
              <w:rPr>
                <w:rFonts w:ascii="Arial"/>
                <w:sz w:val="18"/>
              </w:rPr>
              <w:t>as</w:t>
            </w:r>
            <w:r>
              <w:rPr>
                <w:rFonts w:ascii="Arial"/>
                <w:spacing w:val="-4"/>
                <w:sz w:val="18"/>
              </w:rPr>
              <w:t> </w:t>
            </w:r>
            <w:r>
              <w:rPr>
                <w:rFonts w:ascii="Arial"/>
                <w:sz w:val="18"/>
              </w:rPr>
              <w:t>described in clause 2.4.2.1 of O-RAN.WG6.O2DMS-INTERFACE-ETSI-NFV-</w:t>
            </w:r>
          </w:p>
          <w:p>
            <w:pPr>
              <w:pStyle w:val="TableParagraph"/>
              <w:spacing w:line="206" w:lineRule="exact"/>
              <w:ind w:left="108" w:right="144"/>
              <w:rPr>
                <w:rFonts w:ascii="Arial"/>
                <w:sz w:val="18"/>
              </w:rPr>
            </w:pPr>
            <w:r>
              <w:rPr>
                <w:rFonts w:ascii="Arial"/>
                <w:sz w:val="18"/>
              </w:rPr>
              <w:t>PROFILE.</w:t>
            </w:r>
            <w:r>
              <w:rPr>
                <w:rFonts w:ascii="Arial"/>
                <w:spacing w:val="-4"/>
                <w:sz w:val="18"/>
              </w:rPr>
              <w:t> </w:t>
            </w:r>
            <w:r>
              <w:rPr>
                <w:rFonts w:ascii="Arial"/>
                <w:sz w:val="18"/>
              </w:rPr>
              <w:t>The</w:t>
            </w:r>
            <w:r>
              <w:rPr>
                <w:rFonts w:ascii="Arial"/>
                <w:spacing w:val="-4"/>
                <w:sz w:val="18"/>
              </w:rPr>
              <w:t> </w:t>
            </w:r>
            <w:r>
              <w:rPr>
                <w:rFonts w:ascii="Arial"/>
                <w:sz w:val="18"/>
              </w:rPr>
              <w:t>O-Cloud</w:t>
            </w:r>
            <w:r>
              <w:rPr>
                <w:rFonts w:ascii="Arial"/>
                <w:spacing w:val="-4"/>
                <w:sz w:val="18"/>
              </w:rPr>
              <w:t> </w:t>
            </w:r>
            <w:r>
              <w:rPr>
                <w:rFonts w:ascii="Arial"/>
                <w:sz w:val="18"/>
              </w:rPr>
              <w:t>DMS</w:t>
            </w:r>
            <w:r>
              <w:rPr>
                <w:rFonts w:ascii="Arial"/>
                <w:spacing w:val="-7"/>
                <w:sz w:val="18"/>
              </w:rPr>
              <w:t> </w:t>
            </w:r>
            <w:r>
              <w:rPr>
                <w:rFonts w:ascii="Arial"/>
                <w:sz w:val="18"/>
              </w:rPr>
              <w:t>uses</w:t>
            </w:r>
            <w:r>
              <w:rPr>
                <w:rFonts w:ascii="Arial"/>
                <w:spacing w:val="-3"/>
                <w:sz w:val="18"/>
              </w:rPr>
              <w:t> </w:t>
            </w:r>
            <w:r>
              <w:rPr>
                <w:rFonts w:ascii="Arial"/>
                <w:sz w:val="18"/>
              </w:rPr>
              <w:t>the</w:t>
            </w:r>
            <w:r>
              <w:rPr>
                <w:rFonts w:ascii="Arial"/>
                <w:spacing w:val="-6"/>
                <w:sz w:val="18"/>
              </w:rPr>
              <w:t> </w:t>
            </w:r>
            <w:r>
              <w:rPr>
                <w:rFonts w:ascii="Arial"/>
                <w:sz w:val="18"/>
              </w:rPr>
              <w:t>information</w:t>
            </w:r>
            <w:r>
              <w:rPr>
                <w:rFonts w:ascii="Arial"/>
                <w:spacing w:val="-4"/>
                <w:sz w:val="18"/>
              </w:rPr>
              <w:t> </w:t>
            </w:r>
            <w:r>
              <w:rPr>
                <w:rFonts w:ascii="Arial"/>
                <w:sz w:val="18"/>
              </w:rPr>
              <w:t>provided</w:t>
            </w:r>
            <w:r>
              <w:rPr>
                <w:rFonts w:ascii="Arial"/>
                <w:spacing w:val="-6"/>
                <w:sz w:val="18"/>
              </w:rPr>
              <w:t> </w:t>
            </w:r>
            <w:r>
              <w:rPr>
                <w:rFonts w:ascii="Arial"/>
                <w:sz w:val="18"/>
              </w:rPr>
              <w:t>at</w:t>
            </w:r>
            <w:r>
              <w:rPr>
                <w:rFonts w:ascii="Arial"/>
                <w:spacing w:val="-4"/>
                <w:sz w:val="18"/>
              </w:rPr>
              <w:t> </w:t>
            </w:r>
            <w:r>
              <w:rPr>
                <w:rFonts w:ascii="Arial"/>
                <w:sz w:val="18"/>
              </w:rPr>
              <w:t>runtime on the request, information from the VNFD and contents from the Application Package to perform the allocation of necessary O-Cloud resources for the NF Deployment.</w:t>
            </w:r>
          </w:p>
        </w:tc>
        <w:tc>
          <w:tcPr>
            <w:tcW w:w="1807" w:type="dxa"/>
          </w:tcPr>
          <w:p>
            <w:pPr>
              <w:pStyle w:val="TableParagraph"/>
              <w:spacing w:before="102"/>
              <w:ind w:left="108" w:right="324"/>
              <w:jc w:val="both"/>
              <w:rPr>
                <w:rFonts w:ascii="Arial"/>
                <w:sz w:val="18"/>
              </w:rPr>
            </w:pPr>
            <w:r>
              <w:rPr>
                <w:rFonts w:ascii="Arial"/>
                <w:sz w:val="18"/>
              </w:rPr>
              <w:t>Clause</w:t>
            </w:r>
            <w:r>
              <w:rPr>
                <w:rFonts w:ascii="Arial"/>
                <w:spacing w:val="-15"/>
                <w:sz w:val="18"/>
              </w:rPr>
              <w:t> </w:t>
            </w:r>
            <w:r>
              <w:rPr>
                <w:rFonts w:ascii="Arial"/>
                <w:sz w:val="18"/>
              </w:rPr>
              <w:t>2.4.2.1</w:t>
            </w:r>
            <w:r>
              <w:rPr>
                <w:rFonts w:ascii="Arial"/>
                <w:spacing w:val="-12"/>
                <w:sz w:val="18"/>
              </w:rPr>
              <w:t> </w:t>
            </w:r>
            <w:r>
              <w:rPr>
                <w:rFonts w:ascii="Arial"/>
                <w:sz w:val="18"/>
              </w:rPr>
              <w:t>of </w:t>
            </w:r>
            <w:r>
              <w:rPr>
                <w:rFonts w:ascii="Arial"/>
                <w:spacing w:val="-6"/>
                <w:sz w:val="18"/>
              </w:rPr>
              <w:t>O-</w:t>
            </w:r>
          </w:p>
          <w:p>
            <w:pPr>
              <w:pStyle w:val="TableParagraph"/>
              <w:spacing w:before="1"/>
              <w:ind w:left="108" w:right="95"/>
              <w:jc w:val="both"/>
              <w:rPr>
                <w:rFonts w:ascii="Arial"/>
                <w:sz w:val="18"/>
              </w:rPr>
            </w:pPr>
            <w:r>
              <w:rPr>
                <w:rFonts w:ascii="Arial"/>
                <w:spacing w:val="-2"/>
                <w:sz w:val="18"/>
              </w:rPr>
              <w:t>RAN.WG6.O2DMS- INTERFACE-ETSI- NFV-PROFILE</w:t>
            </w:r>
          </w:p>
        </w:tc>
      </w:tr>
      <w:tr>
        <w:trPr>
          <w:trHeight w:val="619" w:hRule="atLeast"/>
        </w:trPr>
        <w:tc>
          <w:tcPr>
            <w:tcW w:w="1860" w:type="dxa"/>
          </w:tcPr>
          <w:p>
            <w:pPr>
              <w:pStyle w:val="TableParagraph"/>
              <w:spacing w:before="205"/>
              <w:rPr>
                <w:rFonts w:ascii="Arial"/>
                <w:sz w:val="18"/>
              </w:rPr>
            </w:pPr>
            <w:r>
              <w:rPr>
                <w:rFonts w:ascii="Arial"/>
                <w:sz w:val="18"/>
              </w:rPr>
              <w:t>Step</w:t>
            </w:r>
            <w:r>
              <w:rPr>
                <w:rFonts w:ascii="Arial"/>
                <w:spacing w:val="-5"/>
                <w:sz w:val="18"/>
              </w:rPr>
              <w:t> </w:t>
            </w:r>
            <w:r>
              <w:rPr>
                <w:rFonts w:ascii="Arial"/>
                <w:sz w:val="18"/>
              </w:rPr>
              <w:t>10</w:t>
            </w:r>
            <w:r>
              <w:rPr>
                <w:rFonts w:ascii="Arial"/>
                <w:spacing w:val="-3"/>
                <w:sz w:val="18"/>
              </w:rPr>
              <w:t> </w:t>
            </w:r>
            <w:r>
              <w:rPr>
                <w:rFonts w:ascii="Arial"/>
                <w:spacing w:val="-5"/>
                <w:sz w:val="18"/>
              </w:rPr>
              <w:t>(M)</w:t>
            </w:r>
          </w:p>
        </w:tc>
        <w:tc>
          <w:tcPr>
            <w:tcW w:w="5965" w:type="dxa"/>
          </w:tcPr>
          <w:p>
            <w:pPr>
              <w:pStyle w:val="TableParagraph"/>
              <w:ind w:left="108"/>
              <w:rPr>
                <w:rFonts w:ascii="Arial"/>
                <w:sz w:val="18"/>
              </w:rPr>
            </w:pPr>
            <w:r>
              <w:rPr>
                <w:rFonts w:ascii="Arial"/>
                <w:sz w:val="18"/>
              </w:rPr>
              <w:t>In</w:t>
            </w:r>
            <w:r>
              <w:rPr>
                <w:rFonts w:ascii="Arial"/>
                <w:spacing w:val="-4"/>
                <w:sz w:val="18"/>
              </w:rPr>
              <w:t> </w:t>
            </w:r>
            <w:r>
              <w:rPr>
                <w:rFonts w:ascii="Arial"/>
                <w:sz w:val="18"/>
              </w:rPr>
              <w:t>case</w:t>
            </w:r>
            <w:r>
              <w:rPr>
                <w:rFonts w:ascii="Arial"/>
                <w:spacing w:val="-5"/>
                <w:sz w:val="18"/>
              </w:rPr>
              <w:t> </w:t>
            </w:r>
            <w:r>
              <w:rPr>
                <w:rFonts w:ascii="Arial"/>
                <w:sz w:val="18"/>
              </w:rPr>
              <w:t>of</w:t>
            </w:r>
            <w:r>
              <w:rPr>
                <w:rFonts w:ascii="Arial"/>
                <w:spacing w:val="-4"/>
                <w:sz w:val="18"/>
              </w:rPr>
              <w:t> </w:t>
            </w:r>
            <w:r>
              <w:rPr>
                <w:rFonts w:ascii="Arial"/>
                <w:sz w:val="18"/>
              </w:rPr>
              <w:t>successful</w:t>
            </w:r>
            <w:r>
              <w:rPr>
                <w:rFonts w:ascii="Arial"/>
                <w:spacing w:val="-4"/>
                <w:sz w:val="18"/>
              </w:rPr>
              <w:t> </w:t>
            </w:r>
            <w:r>
              <w:rPr>
                <w:rFonts w:ascii="Arial"/>
                <w:sz w:val="18"/>
              </w:rPr>
              <w:t>instantiation</w:t>
            </w:r>
            <w:r>
              <w:rPr>
                <w:rFonts w:ascii="Arial"/>
                <w:spacing w:val="-4"/>
                <w:sz w:val="18"/>
              </w:rPr>
              <w:t> </w:t>
            </w:r>
            <w:r>
              <w:rPr>
                <w:rFonts w:ascii="Arial"/>
                <w:sz w:val="18"/>
              </w:rPr>
              <w:t>of</w:t>
            </w:r>
            <w:r>
              <w:rPr>
                <w:rFonts w:ascii="Arial"/>
                <w:spacing w:val="-4"/>
                <w:sz w:val="18"/>
              </w:rPr>
              <w:t> </w:t>
            </w:r>
            <w:r>
              <w:rPr>
                <w:rFonts w:ascii="Arial"/>
                <w:sz w:val="18"/>
              </w:rPr>
              <w:t>the</w:t>
            </w:r>
            <w:r>
              <w:rPr>
                <w:rFonts w:ascii="Arial"/>
                <w:spacing w:val="-5"/>
                <w:sz w:val="18"/>
              </w:rPr>
              <w:t> </w:t>
            </w:r>
            <w:r>
              <w:rPr>
                <w:rFonts w:ascii="Arial"/>
                <w:sz w:val="18"/>
              </w:rPr>
              <w:t>NF</w:t>
            </w:r>
            <w:r>
              <w:rPr>
                <w:rFonts w:ascii="Arial"/>
                <w:spacing w:val="-4"/>
                <w:sz w:val="18"/>
              </w:rPr>
              <w:t> </w:t>
            </w:r>
            <w:r>
              <w:rPr>
                <w:rFonts w:ascii="Arial"/>
                <w:sz w:val="18"/>
              </w:rPr>
              <w:t>Deployment,</w:t>
            </w:r>
            <w:r>
              <w:rPr>
                <w:rFonts w:ascii="Arial"/>
                <w:spacing w:val="-4"/>
                <w:sz w:val="18"/>
              </w:rPr>
              <w:t> </w:t>
            </w:r>
            <w:r>
              <w:rPr>
                <w:rFonts w:ascii="Arial"/>
                <w:sz w:val="18"/>
              </w:rPr>
              <w:t>the</w:t>
            </w:r>
            <w:r>
              <w:rPr>
                <w:rFonts w:ascii="Arial"/>
                <w:spacing w:val="-5"/>
                <w:sz w:val="18"/>
              </w:rPr>
              <w:t> </w:t>
            </w:r>
            <w:r>
              <w:rPr>
                <w:rFonts w:ascii="Arial"/>
                <w:sz w:val="18"/>
              </w:rPr>
              <w:t>O-Cloud DMS updates the runtime information of the NF Deployment and</w:t>
            </w:r>
          </w:p>
          <w:p>
            <w:pPr>
              <w:pStyle w:val="TableParagraph"/>
              <w:spacing w:line="186" w:lineRule="exact"/>
              <w:ind w:left="108"/>
              <w:rPr>
                <w:rFonts w:ascii="Arial"/>
                <w:sz w:val="18"/>
              </w:rPr>
            </w:pPr>
            <w:r>
              <w:rPr>
                <w:rFonts w:ascii="Arial"/>
                <w:sz w:val="18"/>
              </w:rPr>
              <w:t>informs</w:t>
            </w:r>
            <w:r>
              <w:rPr>
                <w:rFonts w:ascii="Arial"/>
                <w:spacing w:val="-1"/>
                <w:sz w:val="18"/>
              </w:rPr>
              <w:t> </w:t>
            </w:r>
            <w:r>
              <w:rPr>
                <w:rFonts w:ascii="Arial"/>
                <w:sz w:val="18"/>
              </w:rPr>
              <w:t>to</w:t>
            </w:r>
            <w:r>
              <w:rPr>
                <w:rFonts w:ascii="Arial"/>
                <w:spacing w:val="-2"/>
                <w:sz w:val="18"/>
              </w:rPr>
              <w:t> </w:t>
            </w:r>
            <w:r>
              <w:rPr>
                <w:rFonts w:ascii="Arial"/>
                <w:sz w:val="18"/>
              </w:rPr>
              <w:t>the</w:t>
            </w:r>
            <w:r>
              <w:rPr>
                <w:rFonts w:ascii="Arial"/>
                <w:spacing w:val="-2"/>
                <w:sz w:val="18"/>
              </w:rPr>
              <w:t> </w:t>
            </w:r>
            <w:r>
              <w:rPr>
                <w:rFonts w:ascii="Arial"/>
                <w:sz w:val="18"/>
              </w:rPr>
              <w:t>NFO</w:t>
            </w:r>
            <w:r>
              <w:rPr>
                <w:rFonts w:ascii="Arial"/>
                <w:spacing w:val="-1"/>
                <w:sz w:val="18"/>
              </w:rPr>
              <w:t> </w:t>
            </w:r>
            <w:r>
              <w:rPr>
                <w:rFonts w:ascii="Arial"/>
                <w:sz w:val="18"/>
              </w:rPr>
              <w:t>of</w:t>
            </w:r>
            <w:r>
              <w:rPr>
                <w:rFonts w:ascii="Arial"/>
                <w:spacing w:val="-2"/>
                <w:sz w:val="18"/>
              </w:rPr>
              <w:t> </w:t>
            </w:r>
            <w:r>
              <w:rPr>
                <w:rFonts w:ascii="Arial"/>
                <w:sz w:val="18"/>
              </w:rPr>
              <w:t>the</w:t>
            </w:r>
            <w:r>
              <w:rPr>
                <w:rFonts w:ascii="Arial"/>
                <w:spacing w:val="-2"/>
                <w:sz w:val="18"/>
              </w:rPr>
              <w:t> </w:t>
            </w:r>
            <w:r>
              <w:rPr>
                <w:rFonts w:ascii="Arial"/>
                <w:sz w:val="18"/>
              </w:rPr>
              <w:t>successful</w:t>
            </w:r>
            <w:r>
              <w:rPr>
                <w:rFonts w:ascii="Arial"/>
                <w:spacing w:val="-3"/>
                <w:sz w:val="18"/>
              </w:rPr>
              <w:t> </w:t>
            </w:r>
            <w:r>
              <w:rPr>
                <w:rFonts w:ascii="Arial"/>
                <w:spacing w:val="-2"/>
                <w:sz w:val="18"/>
              </w:rPr>
              <w:t>instantiation.</w:t>
            </w:r>
          </w:p>
        </w:tc>
        <w:tc>
          <w:tcPr>
            <w:tcW w:w="1807" w:type="dxa"/>
          </w:tcPr>
          <w:p>
            <w:pPr>
              <w:pStyle w:val="TableParagraph"/>
              <w:ind w:left="0"/>
              <w:rPr>
                <w:sz w:val="16"/>
              </w:rPr>
            </w:pPr>
          </w:p>
        </w:tc>
      </w:tr>
      <w:tr>
        <w:trPr>
          <w:trHeight w:val="414" w:hRule="atLeast"/>
        </w:trPr>
        <w:tc>
          <w:tcPr>
            <w:tcW w:w="1860" w:type="dxa"/>
          </w:tcPr>
          <w:p>
            <w:pPr>
              <w:pStyle w:val="TableParagraph"/>
              <w:spacing w:before="104"/>
              <w:rPr>
                <w:rFonts w:ascii="Arial"/>
                <w:sz w:val="18"/>
              </w:rPr>
            </w:pPr>
            <w:r>
              <w:rPr>
                <w:rFonts w:ascii="Arial"/>
                <w:sz w:val="18"/>
              </w:rPr>
              <w:t>Step</w:t>
            </w:r>
            <w:r>
              <w:rPr>
                <w:rFonts w:ascii="Arial"/>
                <w:spacing w:val="-5"/>
                <w:sz w:val="18"/>
              </w:rPr>
              <w:t> </w:t>
            </w:r>
            <w:r>
              <w:rPr>
                <w:rFonts w:ascii="Arial"/>
                <w:sz w:val="18"/>
              </w:rPr>
              <w:t>11</w:t>
            </w:r>
            <w:r>
              <w:rPr>
                <w:rFonts w:ascii="Arial"/>
                <w:spacing w:val="-3"/>
                <w:sz w:val="18"/>
              </w:rPr>
              <w:t> </w:t>
            </w:r>
            <w:r>
              <w:rPr>
                <w:rFonts w:ascii="Arial"/>
                <w:spacing w:val="-5"/>
                <w:sz w:val="18"/>
              </w:rPr>
              <w:t>(M)</w:t>
            </w:r>
          </w:p>
        </w:tc>
        <w:tc>
          <w:tcPr>
            <w:tcW w:w="5965" w:type="dxa"/>
          </w:tcPr>
          <w:p>
            <w:pPr>
              <w:pStyle w:val="TableParagraph"/>
              <w:spacing w:line="206" w:lineRule="exact"/>
              <w:ind w:left="108"/>
              <w:rPr>
                <w:rFonts w:ascii="Arial"/>
                <w:sz w:val="18"/>
              </w:rPr>
            </w:pPr>
            <w:r>
              <w:rPr>
                <w:rFonts w:ascii="Arial"/>
                <w:sz w:val="18"/>
              </w:rPr>
              <w:t>NFO</w:t>
            </w:r>
            <w:r>
              <w:rPr>
                <w:rFonts w:ascii="Arial"/>
                <w:spacing w:val="-6"/>
                <w:sz w:val="18"/>
              </w:rPr>
              <w:t> </w:t>
            </w:r>
            <w:r>
              <w:rPr>
                <w:rFonts w:ascii="Arial"/>
                <w:sz w:val="18"/>
              </w:rPr>
              <w:t>updates</w:t>
            </w:r>
            <w:r>
              <w:rPr>
                <w:rFonts w:ascii="Arial"/>
                <w:spacing w:val="-4"/>
                <w:sz w:val="18"/>
              </w:rPr>
              <w:t> </w:t>
            </w:r>
            <w:r>
              <w:rPr>
                <w:rFonts w:ascii="Arial"/>
                <w:sz w:val="18"/>
              </w:rPr>
              <w:t>the</w:t>
            </w:r>
            <w:r>
              <w:rPr>
                <w:rFonts w:ascii="Arial"/>
                <w:spacing w:val="-5"/>
                <w:sz w:val="18"/>
              </w:rPr>
              <w:t> </w:t>
            </w:r>
            <w:r>
              <w:rPr>
                <w:rFonts w:ascii="Arial"/>
                <w:sz w:val="18"/>
              </w:rPr>
              <w:t>inventory</w:t>
            </w:r>
            <w:r>
              <w:rPr>
                <w:rFonts w:ascii="Arial"/>
                <w:spacing w:val="-4"/>
                <w:sz w:val="18"/>
              </w:rPr>
              <w:t> </w:t>
            </w:r>
            <w:r>
              <w:rPr>
                <w:rFonts w:ascii="Arial"/>
                <w:sz w:val="18"/>
              </w:rPr>
              <w:t>information</w:t>
            </w:r>
            <w:r>
              <w:rPr>
                <w:rFonts w:ascii="Arial"/>
                <w:spacing w:val="-7"/>
                <w:sz w:val="18"/>
              </w:rPr>
              <w:t> </w:t>
            </w:r>
            <w:r>
              <w:rPr>
                <w:rFonts w:ascii="Arial"/>
                <w:sz w:val="18"/>
              </w:rPr>
              <w:t>according</w:t>
            </w:r>
            <w:r>
              <w:rPr>
                <w:rFonts w:ascii="Arial"/>
                <w:spacing w:val="-5"/>
                <w:sz w:val="18"/>
              </w:rPr>
              <w:t> </w:t>
            </w:r>
            <w:r>
              <w:rPr>
                <w:rFonts w:ascii="Arial"/>
                <w:sz w:val="18"/>
              </w:rPr>
              <w:t>to</w:t>
            </w:r>
            <w:r>
              <w:rPr>
                <w:rFonts w:ascii="Arial"/>
                <w:spacing w:val="-5"/>
                <w:sz w:val="18"/>
              </w:rPr>
              <w:t> </w:t>
            </w:r>
            <w:r>
              <w:rPr>
                <w:rFonts w:ascii="Arial"/>
                <w:sz w:val="18"/>
              </w:rPr>
              <w:t>the</w:t>
            </w:r>
            <w:r>
              <w:rPr>
                <w:rFonts w:ascii="Arial"/>
                <w:spacing w:val="-5"/>
                <w:sz w:val="18"/>
              </w:rPr>
              <w:t> </w:t>
            </w:r>
            <w:r>
              <w:rPr>
                <w:rFonts w:ascii="Arial"/>
                <w:sz w:val="18"/>
              </w:rPr>
              <w:t>successful</w:t>
            </w:r>
            <w:r>
              <w:rPr>
                <w:rFonts w:ascii="Arial"/>
                <w:spacing w:val="-5"/>
                <w:sz w:val="18"/>
              </w:rPr>
              <w:t> </w:t>
            </w:r>
            <w:r>
              <w:rPr>
                <w:rFonts w:ascii="Arial"/>
                <w:sz w:val="18"/>
              </w:rPr>
              <w:t>NF Deployment instantiation.</w:t>
            </w:r>
          </w:p>
        </w:tc>
        <w:tc>
          <w:tcPr>
            <w:tcW w:w="1807" w:type="dxa"/>
          </w:tcPr>
          <w:p>
            <w:pPr>
              <w:pStyle w:val="TableParagraph"/>
              <w:ind w:left="0"/>
              <w:rPr>
                <w:sz w:val="16"/>
              </w:rPr>
            </w:pPr>
          </w:p>
        </w:tc>
      </w:tr>
    </w:tbl>
    <w:p>
      <w:pPr>
        <w:spacing w:after="0"/>
        <w:rPr>
          <w:sz w:val="16"/>
        </w:rPr>
        <w:sectPr>
          <w:type w:val="continuous"/>
          <w:pgSz w:w="11910" w:h="16850"/>
          <w:pgMar w:header="864" w:footer="488" w:top="1580" w:bottom="680" w:left="740" w:right="600"/>
        </w:sectPr>
      </w:pPr>
    </w:p>
    <w:p>
      <w:pPr>
        <w:pStyle w:val="BodyText"/>
        <w:spacing w:before="6"/>
        <w:rPr>
          <w:rFonts w:ascii="Arial"/>
          <w:b/>
          <w:sz w:val="4"/>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5965"/>
        <w:gridCol w:w="1807"/>
      </w:tblGrid>
      <w:tr>
        <w:trPr>
          <w:trHeight w:val="621" w:hRule="atLeast"/>
        </w:trPr>
        <w:tc>
          <w:tcPr>
            <w:tcW w:w="1860" w:type="dxa"/>
          </w:tcPr>
          <w:p>
            <w:pPr>
              <w:pStyle w:val="TableParagraph"/>
              <w:spacing w:before="205"/>
              <w:rPr>
                <w:rFonts w:ascii="Arial"/>
                <w:sz w:val="18"/>
              </w:rPr>
            </w:pPr>
            <w:r>
              <w:rPr>
                <w:rFonts w:ascii="Arial"/>
                <w:sz w:val="18"/>
              </w:rPr>
              <w:t>Step</w:t>
            </w:r>
            <w:r>
              <w:rPr>
                <w:rFonts w:ascii="Arial"/>
                <w:spacing w:val="-5"/>
                <w:sz w:val="18"/>
              </w:rPr>
              <w:t> </w:t>
            </w:r>
            <w:r>
              <w:rPr>
                <w:rFonts w:ascii="Arial"/>
                <w:sz w:val="18"/>
              </w:rPr>
              <w:t>12</w:t>
            </w:r>
            <w:r>
              <w:rPr>
                <w:rFonts w:ascii="Arial"/>
                <w:spacing w:val="-3"/>
                <w:sz w:val="18"/>
              </w:rPr>
              <w:t> </w:t>
            </w:r>
            <w:r>
              <w:rPr>
                <w:rFonts w:ascii="Arial"/>
                <w:spacing w:val="-5"/>
                <w:sz w:val="18"/>
              </w:rPr>
              <w:t>(M)</w:t>
            </w:r>
          </w:p>
        </w:tc>
        <w:tc>
          <w:tcPr>
            <w:tcW w:w="5965" w:type="dxa"/>
          </w:tcPr>
          <w:p>
            <w:pPr>
              <w:pStyle w:val="TableParagraph"/>
              <w:ind w:left="108" w:right="144"/>
              <w:rPr>
                <w:rFonts w:ascii="Arial"/>
                <w:sz w:val="18"/>
              </w:rPr>
            </w:pPr>
            <w:r>
              <w:rPr>
                <w:rFonts w:ascii="Arial"/>
                <w:sz w:val="18"/>
              </w:rPr>
              <w:t>In case of unsuccessful instantiation of the NF Deployment, the O- Cloud</w:t>
            </w:r>
            <w:r>
              <w:rPr>
                <w:rFonts w:ascii="Arial"/>
                <w:spacing w:val="-4"/>
                <w:sz w:val="18"/>
              </w:rPr>
              <w:t> </w:t>
            </w:r>
            <w:r>
              <w:rPr>
                <w:rFonts w:ascii="Arial"/>
                <w:sz w:val="18"/>
              </w:rPr>
              <w:t>DMS</w:t>
            </w:r>
            <w:r>
              <w:rPr>
                <w:rFonts w:ascii="Arial"/>
                <w:spacing w:val="-4"/>
                <w:sz w:val="18"/>
              </w:rPr>
              <w:t> </w:t>
            </w:r>
            <w:r>
              <w:rPr>
                <w:rFonts w:ascii="Arial"/>
                <w:sz w:val="18"/>
              </w:rPr>
              <w:t>informs</w:t>
            </w:r>
            <w:r>
              <w:rPr>
                <w:rFonts w:ascii="Arial"/>
                <w:spacing w:val="-3"/>
                <w:sz w:val="18"/>
              </w:rPr>
              <w:t> </w:t>
            </w:r>
            <w:r>
              <w:rPr>
                <w:rFonts w:ascii="Arial"/>
                <w:sz w:val="18"/>
              </w:rPr>
              <w:t>to</w:t>
            </w:r>
            <w:r>
              <w:rPr>
                <w:rFonts w:ascii="Arial"/>
                <w:spacing w:val="-6"/>
                <w:sz w:val="18"/>
              </w:rPr>
              <w:t> </w:t>
            </w:r>
            <w:r>
              <w:rPr>
                <w:rFonts w:ascii="Arial"/>
                <w:sz w:val="18"/>
              </w:rPr>
              <w:t>the</w:t>
            </w:r>
            <w:r>
              <w:rPr>
                <w:rFonts w:ascii="Arial"/>
                <w:spacing w:val="-4"/>
                <w:sz w:val="18"/>
              </w:rPr>
              <w:t> </w:t>
            </w:r>
            <w:r>
              <w:rPr>
                <w:rFonts w:ascii="Arial"/>
                <w:sz w:val="18"/>
              </w:rPr>
              <w:t>NFO</w:t>
            </w:r>
            <w:r>
              <w:rPr>
                <w:rFonts w:ascii="Arial"/>
                <w:spacing w:val="-4"/>
                <w:sz w:val="18"/>
              </w:rPr>
              <w:t> </w:t>
            </w:r>
            <w:r>
              <w:rPr>
                <w:rFonts w:ascii="Arial"/>
                <w:sz w:val="18"/>
              </w:rPr>
              <w:t>about</w:t>
            </w:r>
            <w:r>
              <w:rPr>
                <w:rFonts w:ascii="Arial"/>
                <w:spacing w:val="-3"/>
                <w:sz w:val="18"/>
              </w:rPr>
              <w:t> </w:t>
            </w:r>
            <w:r>
              <w:rPr>
                <w:rFonts w:ascii="Arial"/>
                <w:sz w:val="18"/>
              </w:rPr>
              <w:t>the</w:t>
            </w:r>
            <w:r>
              <w:rPr>
                <w:rFonts w:ascii="Arial"/>
                <w:spacing w:val="-3"/>
                <w:sz w:val="18"/>
              </w:rPr>
              <w:t> </w:t>
            </w:r>
            <w:r>
              <w:rPr>
                <w:rFonts w:ascii="Arial"/>
                <w:sz w:val="18"/>
              </w:rPr>
              <w:t>failures/errors.</w:t>
            </w:r>
            <w:r>
              <w:rPr>
                <w:rFonts w:ascii="Arial"/>
                <w:spacing w:val="-3"/>
                <w:sz w:val="18"/>
              </w:rPr>
              <w:t> </w:t>
            </w:r>
            <w:r>
              <w:rPr>
                <w:rFonts w:ascii="Arial"/>
                <w:sz w:val="18"/>
              </w:rPr>
              <w:t>The</w:t>
            </w:r>
            <w:r>
              <w:rPr>
                <w:rFonts w:ascii="Arial"/>
                <w:spacing w:val="-3"/>
                <w:sz w:val="18"/>
              </w:rPr>
              <w:t> </w:t>
            </w:r>
            <w:r>
              <w:rPr>
                <w:rFonts w:ascii="Arial"/>
                <w:sz w:val="18"/>
              </w:rPr>
              <w:t>O-Cloud</w:t>
            </w:r>
          </w:p>
          <w:p>
            <w:pPr>
              <w:pStyle w:val="TableParagraph"/>
              <w:spacing w:line="187" w:lineRule="exact"/>
              <w:ind w:left="108"/>
              <w:rPr>
                <w:rFonts w:ascii="Arial"/>
                <w:sz w:val="18"/>
              </w:rPr>
            </w:pPr>
            <w:r>
              <w:rPr>
                <w:rFonts w:ascii="Arial"/>
                <w:sz w:val="18"/>
              </w:rPr>
              <w:t>DMS</w:t>
            </w:r>
            <w:r>
              <w:rPr>
                <w:rFonts w:ascii="Arial"/>
                <w:spacing w:val="-3"/>
                <w:sz w:val="18"/>
              </w:rPr>
              <w:t> </w:t>
            </w:r>
            <w:r>
              <w:rPr>
                <w:rFonts w:ascii="Arial"/>
                <w:sz w:val="18"/>
              </w:rPr>
              <w:t>proceed</w:t>
            </w:r>
            <w:r>
              <w:rPr>
                <w:rFonts w:ascii="Arial"/>
                <w:spacing w:val="-4"/>
                <w:sz w:val="18"/>
              </w:rPr>
              <w:t> </w:t>
            </w:r>
            <w:r>
              <w:rPr>
                <w:rFonts w:ascii="Arial"/>
                <w:sz w:val="18"/>
              </w:rPr>
              <w:t>with</w:t>
            </w:r>
            <w:r>
              <w:rPr>
                <w:rFonts w:ascii="Arial"/>
                <w:spacing w:val="-4"/>
                <w:sz w:val="18"/>
              </w:rPr>
              <w:t> </w:t>
            </w:r>
            <w:r>
              <w:rPr>
                <w:rFonts w:ascii="Arial"/>
                <w:sz w:val="18"/>
              </w:rPr>
              <w:t>the</w:t>
            </w:r>
            <w:r>
              <w:rPr>
                <w:rFonts w:ascii="Arial"/>
                <w:spacing w:val="-2"/>
                <w:sz w:val="18"/>
              </w:rPr>
              <w:t> </w:t>
            </w:r>
            <w:r>
              <w:rPr>
                <w:rFonts w:ascii="Arial"/>
                <w:sz w:val="18"/>
              </w:rPr>
              <w:t>rollback</w:t>
            </w:r>
            <w:r>
              <w:rPr>
                <w:rFonts w:ascii="Arial"/>
                <w:spacing w:val="-4"/>
                <w:sz w:val="18"/>
              </w:rPr>
              <w:t> </w:t>
            </w:r>
            <w:r>
              <w:rPr>
                <w:rFonts w:ascii="Arial"/>
                <w:sz w:val="18"/>
              </w:rPr>
              <w:t>of</w:t>
            </w:r>
            <w:r>
              <w:rPr>
                <w:rFonts w:ascii="Arial"/>
                <w:spacing w:val="-2"/>
                <w:sz w:val="18"/>
              </w:rPr>
              <w:t> </w:t>
            </w:r>
            <w:r>
              <w:rPr>
                <w:rFonts w:ascii="Arial"/>
                <w:sz w:val="18"/>
              </w:rPr>
              <w:t>the</w:t>
            </w:r>
            <w:r>
              <w:rPr>
                <w:rFonts w:ascii="Arial"/>
                <w:spacing w:val="-4"/>
                <w:sz w:val="18"/>
              </w:rPr>
              <w:t> </w:t>
            </w:r>
            <w:r>
              <w:rPr>
                <w:rFonts w:ascii="Arial"/>
                <w:spacing w:val="-2"/>
                <w:sz w:val="18"/>
              </w:rPr>
              <w:t>instantiation.</w:t>
            </w:r>
          </w:p>
        </w:tc>
        <w:tc>
          <w:tcPr>
            <w:tcW w:w="1807" w:type="dxa"/>
          </w:tcPr>
          <w:p>
            <w:pPr>
              <w:pStyle w:val="TableParagraph"/>
              <w:ind w:left="0"/>
              <w:rPr>
                <w:sz w:val="16"/>
              </w:rPr>
            </w:pPr>
          </w:p>
        </w:tc>
      </w:tr>
      <w:tr>
        <w:trPr>
          <w:trHeight w:val="621" w:hRule="atLeast"/>
        </w:trPr>
        <w:tc>
          <w:tcPr>
            <w:tcW w:w="1860" w:type="dxa"/>
          </w:tcPr>
          <w:p>
            <w:pPr>
              <w:pStyle w:val="TableParagraph"/>
              <w:spacing w:before="205"/>
              <w:rPr>
                <w:rFonts w:ascii="Arial"/>
                <w:sz w:val="18"/>
              </w:rPr>
            </w:pPr>
            <w:r>
              <w:rPr>
                <w:rFonts w:ascii="Arial"/>
                <w:sz w:val="18"/>
              </w:rPr>
              <w:t>Step</w:t>
            </w:r>
            <w:r>
              <w:rPr>
                <w:rFonts w:ascii="Arial"/>
                <w:spacing w:val="-5"/>
                <w:sz w:val="18"/>
              </w:rPr>
              <w:t> </w:t>
            </w:r>
            <w:r>
              <w:rPr>
                <w:rFonts w:ascii="Arial"/>
                <w:sz w:val="18"/>
              </w:rPr>
              <w:t>13</w:t>
            </w:r>
            <w:r>
              <w:rPr>
                <w:rFonts w:ascii="Arial"/>
                <w:spacing w:val="-3"/>
                <w:sz w:val="18"/>
              </w:rPr>
              <w:t> </w:t>
            </w:r>
            <w:r>
              <w:rPr>
                <w:rFonts w:ascii="Arial"/>
                <w:spacing w:val="-5"/>
                <w:sz w:val="18"/>
              </w:rPr>
              <w:t>(M)</w:t>
            </w:r>
          </w:p>
        </w:tc>
        <w:tc>
          <w:tcPr>
            <w:tcW w:w="5965" w:type="dxa"/>
          </w:tcPr>
          <w:p>
            <w:pPr>
              <w:pStyle w:val="TableParagraph"/>
              <w:ind w:left="108"/>
              <w:rPr>
                <w:rFonts w:ascii="Arial"/>
                <w:sz w:val="18"/>
              </w:rPr>
            </w:pPr>
            <w:r>
              <w:rPr>
                <w:rFonts w:ascii="Arial"/>
                <w:sz w:val="18"/>
              </w:rPr>
              <w:t>NFO proceeds with necessary rollback handling, freeing any of the granted/reserved</w:t>
            </w:r>
            <w:r>
              <w:rPr>
                <w:rFonts w:ascii="Arial"/>
                <w:spacing w:val="-5"/>
                <w:sz w:val="18"/>
              </w:rPr>
              <w:t> </w:t>
            </w:r>
            <w:r>
              <w:rPr>
                <w:rFonts w:ascii="Arial"/>
                <w:sz w:val="18"/>
              </w:rPr>
              <w:t>resources</w:t>
            </w:r>
            <w:r>
              <w:rPr>
                <w:rFonts w:ascii="Arial"/>
                <w:spacing w:val="-4"/>
                <w:sz w:val="18"/>
              </w:rPr>
              <w:t> </w:t>
            </w:r>
            <w:r>
              <w:rPr>
                <w:rFonts w:ascii="Arial"/>
                <w:sz w:val="18"/>
              </w:rPr>
              <w:t>for</w:t>
            </w:r>
            <w:r>
              <w:rPr>
                <w:rFonts w:ascii="Arial"/>
                <w:spacing w:val="-5"/>
                <w:sz w:val="18"/>
              </w:rPr>
              <w:t> </w:t>
            </w:r>
            <w:r>
              <w:rPr>
                <w:rFonts w:ascii="Arial"/>
                <w:sz w:val="18"/>
              </w:rPr>
              <w:t>the</w:t>
            </w:r>
            <w:r>
              <w:rPr>
                <w:rFonts w:ascii="Arial"/>
                <w:spacing w:val="-5"/>
                <w:sz w:val="18"/>
              </w:rPr>
              <w:t> </w:t>
            </w:r>
            <w:r>
              <w:rPr>
                <w:rFonts w:ascii="Arial"/>
                <w:sz w:val="18"/>
              </w:rPr>
              <w:t>NF</w:t>
            </w:r>
            <w:r>
              <w:rPr>
                <w:rFonts w:ascii="Arial"/>
                <w:spacing w:val="-5"/>
                <w:sz w:val="18"/>
              </w:rPr>
              <w:t> </w:t>
            </w:r>
            <w:r>
              <w:rPr>
                <w:rFonts w:ascii="Arial"/>
                <w:sz w:val="18"/>
              </w:rPr>
              <w:t>Deployment</w:t>
            </w:r>
            <w:r>
              <w:rPr>
                <w:rFonts w:ascii="Arial"/>
                <w:spacing w:val="-5"/>
                <w:sz w:val="18"/>
              </w:rPr>
              <w:t> </w:t>
            </w:r>
            <w:r>
              <w:rPr>
                <w:rFonts w:ascii="Arial"/>
                <w:sz w:val="18"/>
              </w:rPr>
              <w:t>and</w:t>
            </w:r>
            <w:r>
              <w:rPr>
                <w:rFonts w:ascii="Arial"/>
                <w:spacing w:val="-5"/>
                <w:sz w:val="18"/>
              </w:rPr>
              <w:t> </w:t>
            </w:r>
            <w:r>
              <w:rPr>
                <w:rFonts w:ascii="Arial"/>
                <w:sz w:val="18"/>
              </w:rPr>
              <w:t>updating</w:t>
            </w:r>
            <w:r>
              <w:rPr>
                <w:rFonts w:ascii="Arial"/>
                <w:spacing w:val="-7"/>
                <w:sz w:val="18"/>
              </w:rPr>
              <w:t> </w:t>
            </w:r>
            <w:r>
              <w:rPr>
                <w:rFonts w:ascii="Arial"/>
                <w:sz w:val="18"/>
              </w:rPr>
              <w:t>the</w:t>
            </w:r>
          </w:p>
          <w:p>
            <w:pPr>
              <w:pStyle w:val="TableParagraph"/>
              <w:spacing w:line="187" w:lineRule="exact"/>
              <w:ind w:left="108"/>
              <w:rPr>
                <w:rFonts w:ascii="Arial"/>
                <w:sz w:val="18"/>
              </w:rPr>
            </w:pPr>
            <w:r>
              <w:rPr>
                <w:rFonts w:ascii="Arial"/>
                <w:sz w:val="18"/>
              </w:rPr>
              <w:t>inventory</w:t>
            </w:r>
            <w:r>
              <w:rPr>
                <w:rFonts w:ascii="Arial"/>
                <w:spacing w:val="-3"/>
                <w:sz w:val="18"/>
              </w:rPr>
              <w:t> </w:t>
            </w:r>
            <w:r>
              <w:rPr>
                <w:rFonts w:ascii="Arial"/>
                <w:sz w:val="18"/>
              </w:rPr>
              <w:t>information</w:t>
            </w:r>
            <w:r>
              <w:rPr>
                <w:rFonts w:ascii="Arial"/>
                <w:spacing w:val="-4"/>
                <w:sz w:val="18"/>
              </w:rPr>
              <w:t> </w:t>
            </w:r>
            <w:r>
              <w:rPr>
                <w:rFonts w:ascii="Arial"/>
                <w:sz w:val="18"/>
              </w:rPr>
              <w:t>considering</w:t>
            </w:r>
            <w:r>
              <w:rPr>
                <w:rFonts w:ascii="Arial"/>
                <w:spacing w:val="-4"/>
                <w:sz w:val="18"/>
              </w:rPr>
              <w:t> </w:t>
            </w:r>
            <w:r>
              <w:rPr>
                <w:rFonts w:ascii="Arial"/>
                <w:sz w:val="18"/>
              </w:rPr>
              <w:t>the</w:t>
            </w:r>
            <w:r>
              <w:rPr>
                <w:rFonts w:ascii="Arial"/>
                <w:spacing w:val="-6"/>
                <w:sz w:val="18"/>
              </w:rPr>
              <w:t> </w:t>
            </w:r>
            <w:r>
              <w:rPr>
                <w:rFonts w:ascii="Arial"/>
                <w:sz w:val="18"/>
              </w:rPr>
              <w:t>unsuccessful</w:t>
            </w:r>
            <w:r>
              <w:rPr>
                <w:rFonts w:ascii="Arial"/>
                <w:spacing w:val="-5"/>
                <w:sz w:val="18"/>
              </w:rPr>
              <w:t> </w:t>
            </w:r>
            <w:r>
              <w:rPr>
                <w:rFonts w:ascii="Arial"/>
                <w:spacing w:val="-2"/>
                <w:sz w:val="18"/>
              </w:rPr>
              <w:t>instantiation.</w:t>
            </w:r>
          </w:p>
        </w:tc>
        <w:tc>
          <w:tcPr>
            <w:tcW w:w="1807" w:type="dxa"/>
          </w:tcPr>
          <w:p>
            <w:pPr>
              <w:pStyle w:val="TableParagraph"/>
              <w:ind w:left="0"/>
              <w:rPr>
                <w:sz w:val="16"/>
              </w:rPr>
            </w:pPr>
          </w:p>
        </w:tc>
      </w:tr>
      <w:tr>
        <w:trPr>
          <w:trHeight w:val="412" w:hRule="atLeast"/>
        </w:trPr>
        <w:tc>
          <w:tcPr>
            <w:tcW w:w="1860" w:type="dxa"/>
          </w:tcPr>
          <w:p>
            <w:pPr>
              <w:pStyle w:val="TableParagraph"/>
              <w:spacing w:before="102"/>
              <w:rPr>
                <w:rFonts w:ascii="Arial"/>
                <w:sz w:val="18"/>
              </w:rPr>
            </w:pPr>
            <w:r>
              <w:rPr>
                <w:rFonts w:ascii="Arial"/>
                <w:sz w:val="18"/>
              </w:rPr>
              <w:t>Step</w:t>
            </w:r>
            <w:r>
              <w:rPr>
                <w:rFonts w:ascii="Arial"/>
                <w:spacing w:val="-5"/>
                <w:sz w:val="18"/>
              </w:rPr>
              <w:t> </w:t>
            </w:r>
            <w:r>
              <w:rPr>
                <w:rFonts w:ascii="Arial"/>
                <w:sz w:val="18"/>
              </w:rPr>
              <w:t>14</w:t>
            </w:r>
            <w:r>
              <w:rPr>
                <w:rFonts w:ascii="Arial"/>
                <w:spacing w:val="-3"/>
                <w:sz w:val="18"/>
              </w:rPr>
              <w:t> </w:t>
            </w:r>
            <w:r>
              <w:rPr>
                <w:rFonts w:ascii="Arial"/>
                <w:spacing w:val="-5"/>
                <w:sz w:val="18"/>
              </w:rPr>
              <w:t>(M)</w:t>
            </w:r>
          </w:p>
        </w:tc>
        <w:tc>
          <w:tcPr>
            <w:tcW w:w="5965" w:type="dxa"/>
          </w:tcPr>
          <w:p>
            <w:pPr>
              <w:pStyle w:val="TableParagraph"/>
              <w:spacing w:line="206" w:lineRule="exact"/>
              <w:ind w:left="108" w:right="291"/>
              <w:rPr>
                <w:rFonts w:ascii="Arial"/>
                <w:sz w:val="18"/>
              </w:rPr>
            </w:pPr>
            <w:r>
              <w:rPr>
                <w:rFonts w:ascii="Arial"/>
                <w:sz w:val="18"/>
              </w:rPr>
              <w:t>NFO</w:t>
            </w:r>
            <w:r>
              <w:rPr>
                <w:rFonts w:ascii="Arial"/>
                <w:spacing w:val="-5"/>
                <w:sz w:val="18"/>
              </w:rPr>
              <w:t> </w:t>
            </w:r>
            <w:r>
              <w:rPr>
                <w:rFonts w:ascii="Arial"/>
                <w:sz w:val="18"/>
              </w:rPr>
              <w:t>informs</w:t>
            </w:r>
            <w:r>
              <w:rPr>
                <w:rFonts w:ascii="Arial"/>
                <w:spacing w:val="-3"/>
                <w:sz w:val="18"/>
              </w:rPr>
              <w:t> </w:t>
            </w:r>
            <w:r>
              <w:rPr>
                <w:rFonts w:ascii="Arial"/>
                <w:sz w:val="18"/>
              </w:rPr>
              <w:t>the</w:t>
            </w:r>
            <w:r>
              <w:rPr>
                <w:rFonts w:ascii="Arial"/>
                <w:spacing w:val="-4"/>
                <w:sz w:val="18"/>
              </w:rPr>
              <w:t> </w:t>
            </w:r>
            <w:r>
              <w:rPr>
                <w:rFonts w:ascii="Arial"/>
                <w:sz w:val="18"/>
              </w:rPr>
              <w:t>Cloud</w:t>
            </w:r>
            <w:r>
              <w:rPr>
                <w:rFonts w:ascii="Arial"/>
                <w:spacing w:val="-4"/>
                <w:sz w:val="18"/>
              </w:rPr>
              <w:t> </w:t>
            </w:r>
            <w:r>
              <w:rPr>
                <w:rFonts w:ascii="Arial"/>
                <w:sz w:val="18"/>
              </w:rPr>
              <w:t>operator</w:t>
            </w:r>
            <w:r>
              <w:rPr>
                <w:rFonts w:ascii="Arial"/>
                <w:spacing w:val="-4"/>
                <w:sz w:val="18"/>
              </w:rPr>
              <w:t> </w:t>
            </w:r>
            <w:r>
              <w:rPr>
                <w:rFonts w:ascii="Arial"/>
                <w:sz w:val="18"/>
              </w:rPr>
              <w:t>about</w:t>
            </w:r>
            <w:r>
              <w:rPr>
                <w:rFonts w:ascii="Arial"/>
                <w:spacing w:val="-4"/>
                <w:sz w:val="18"/>
              </w:rPr>
              <w:t> </w:t>
            </w:r>
            <w:r>
              <w:rPr>
                <w:rFonts w:ascii="Arial"/>
                <w:sz w:val="18"/>
              </w:rPr>
              <w:t>the</w:t>
            </w:r>
            <w:r>
              <w:rPr>
                <w:rFonts w:ascii="Arial"/>
                <w:spacing w:val="-4"/>
                <w:sz w:val="18"/>
              </w:rPr>
              <w:t> </w:t>
            </w:r>
            <w:r>
              <w:rPr>
                <w:rFonts w:ascii="Arial"/>
                <w:sz w:val="18"/>
              </w:rPr>
              <w:t>result</w:t>
            </w:r>
            <w:r>
              <w:rPr>
                <w:rFonts w:ascii="Arial"/>
                <w:spacing w:val="-6"/>
                <w:sz w:val="18"/>
              </w:rPr>
              <w:t> </w:t>
            </w:r>
            <w:r>
              <w:rPr>
                <w:rFonts w:ascii="Arial"/>
                <w:sz w:val="18"/>
              </w:rPr>
              <w:t>(either</w:t>
            </w:r>
            <w:r>
              <w:rPr>
                <w:rFonts w:ascii="Arial"/>
                <w:spacing w:val="-6"/>
                <w:sz w:val="18"/>
              </w:rPr>
              <w:t> </w:t>
            </w:r>
            <w:r>
              <w:rPr>
                <w:rFonts w:ascii="Arial"/>
                <w:sz w:val="18"/>
              </w:rPr>
              <w:t>successful</w:t>
            </w:r>
            <w:r>
              <w:rPr>
                <w:rFonts w:ascii="Arial"/>
                <w:spacing w:val="-6"/>
                <w:sz w:val="18"/>
              </w:rPr>
              <w:t> </w:t>
            </w:r>
            <w:r>
              <w:rPr>
                <w:rFonts w:ascii="Arial"/>
                <w:sz w:val="18"/>
              </w:rPr>
              <w:t>or not successful) of the instantiation of the NF Deployment.</w:t>
            </w:r>
          </w:p>
        </w:tc>
        <w:tc>
          <w:tcPr>
            <w:tcW w:w="1807" w:type="dxa"/>
          </w:tcPr>
          <w:p>
            <w:pPr>
              <w:pStyle w:val="TableParagraph"/>
              <w:ind w:left="0"/>
              <w:rPr>
                <w:sz w:val="16"/>
              </w:rPr>
            </w:pPr>
          </w:p>
        </w:tc>
      </w:tr>
      <w:tr>
        <w:trPr>
          <w:trHeight w:val="414" w:hRule="atLeast"/>
        </w:trPr>
        <w:tc>
          <w:tcPr>
            <w:tcW w:w="1860" w:type="dxa"/>
          </w:tcPr>
          <w:p>
            <w:pPr>
              <w:pStyle w:val="TableParagraph"/>
              <w:spacing w:before="104"/>
              <w:rPr>
                <w:rFonts w:ascii="Arial"/>
                <w:sz w:val="18"/>
              </w:rPr>
            </w:pPr>
            <w:r>
              <w:rPr>
                <w:rFonts w:ascii="Arial"/>
                <w:sz w:val="18"/>
              </w:rPr>
              <w:t>Ends </w:t>
            </w:r>
            <w:r>
              <w:rPr>
                <w:rFonts w:ascii="Arial"/>
                <w:spacing w:val="-4"/>
                <w:sz w:val="18"/>
              </w:rPr>
              <w:t>when</w:t>
            </w:r>
          </w:p>
        </w:tc>
        <w:tc>
          <w:tcPr>
            <w:tcW w:w="5965" w:type="dxa"/>
          </w:tcPr>
          <w:p>
            <w:pPr>
              <w:pStyle w:val="TableParagraph"/>
              <w:spacing w:line="206" w:lineRule="exact"/>
              <w:ind w:left="108"/>
              <w:rPr>
                <w:rFonts w:ascii="Arial"/>
                <w:sz w:val="18"/>
              </w:rPr>
            </w:pPr>
            <w:r>
              <w:rPr>
                <w:rFonts w:ascii="Arial"/>
                <w:sz w:val="18"/>
              </w:rPr>
              <w:t>The</w:t>
            </w:r>
            <w:r>
              <w:rPr>
                <w:rFonts w:ascii="Arial"/>
                <w:spacing w:val="-5"/>
                <w:sz w:val="18"/>
              </w:rPr>
              <w:t> </w:t>
            </w:r>
            <w:r>
              <w:rPr>
                <w:rFonts w:ascii="Arial"/>
                <w:sz w:val="18"/>
              </w:rPr>
              <w:t>Cloud</w:t>
            </w:r>
            <w:r>
              <w:rPr>
                <w:rFonts w:ascii="Arial"/>
                <w:spacing w:val="-5"/>
                <w:sz w:val="18"/>
              </w:rPr>
              <w:t> </w:t>
            </w:r>
            <w:r>
              <w:rPr>
                <w:rFonts w:ascii="Arial"/>
                <w:sz w:val="18"/>
              </w:rPr>
              <w:t>operator</w:t>
            </w:r>
            <w:r>
              <w:rPr>
                <w:rFonts w:ascii="Arial"/>
                <w:spacing w:val="-5"/>
                <w:sz w:val="18"/>
              </w:rPr>
              <w:t> </w:t>
            </w:r>
            <w:r>
              <w:rPr>
                <w:rFonts w:ascii="Arial"/>
                <w:sz w:val="18"/>
              </w:rPr>
              <w:t>is</w:t>
            </w:r>
            <w:r>
              <w:rPr>
                <w:rFonts w:ascii="Arial"/>
                <w:spacing w:val="-4"/>
                <w:sz w:val="18"/>
              </w:rPr>
              <w:t> </w:t>
            </w:r>
            <w:r>
              <w:rPr>
                <w:rFonts w:ascii="Arial"/>
                <w:sz w:val="18"/>
              </w:rPr>
              <w:t>informed</w:t>
            </w:r>
            <w:r>
              <w:rPr>
                <w:rFonts w:ascii="Arial"/>
                <w:spacing w:val="-5"/>
                <w:sz w:val="18"/>
              </w:rPr>
              <w:t> </w:t>
            </w:r>
            <w:r>
              <w:rPr>
                <w:rFonts w:ascii="Arial"/>
                <w:sz w:val="18"/>
              </w:rPr>
              <w:t>about</w:t>
            </w:r>
            <w:r>
              <w:rPr>
                <w:rFonts w:ascii="Arial"/>
                <w:spacing w:val="-5"/>
                <w:sz w:val="18"/>
              </w:rPr>
              <w:t> </w:t>
            </w:r>
            <w:r>
              <w:rPr>
                <w:rFonts w:ascii="Arial"/>
                <w:sz w:val="18"/>
              </w:rPr>
              <w:t>the</w:t>
            </w:r>
            <w:r>
              <w:rPr>
                <w:rFonts w:ascii="Arial"/>
                <w:spacing w:val="-5"/>
                <w:sz w:val="18"/>
              </w:rPr>
              <w:t> </w:t>
            </w:r>
            <w:r>
              <w:rPr>
                <w:rFonts w:ascii="Arial"/>
                <w:sz w:val="18"/>
              </w:rPr>
              <w:t>NF</w:t>
            </w:r>
            <w:r>
              <w:rPr>
                <w:rFonts w:ascii="Arial"/>
                <w:spacing w:val="-5"/>
                <w:sz w:val="18"/>
              </w:rPr>
              <w:t> </w:t>
            </w:r>
            <w:r>
              <w:rPr>
                <w:rFonts w:ascii="Arial"/>
                <w:sz w:val="18"/>
              </w:rPr>
              <w:t>Deployment</w:t>
            </w:r>
            <w:r>
              <w:rPr>
                <w:rFonts w:ascii="Arial"/>
                <w:spacing w:val="-1"/>
                <w:sz w:val="18"/>
              </w:rPr>
              <w:t> </w:t>
            </w:r>
            <w:r>
              <w:rPr>
                <w:rFonts w:ascii="Arial"/>
                <w:sz w:val="18"/>
              </w:rPr>
              <w:t>instantiation </w:t>
            </w:r>
            <w:r>
              <w:rPr>
                <w:rFonts w:ascii="Arial"/>
                <w:spacing w:val="-2"/>
                <w:sz w:val="18"/>
              </w:rPr>
              <w:t>result.</w:t>
            </w:r>
          </w:p>
        </w:tc>
        <w:tc>
          <w:tcPr>
            <w:tcW w:w="1807" w:type="dxa"/>
          </w:tcPr>
          <w:p>
            <w:pPr>
              <w:pStyle w:val="TableParagraph"/>
              <w:ind w:left="0"/>
              <w:rPr>
                <w:sz w:val="16"/>
              </w:rPr>
            </w:pPr>
          </w:p>
        </w:tc>
      </w:tr>
      <w:tr>
        <w:trPr>
          <w:trHeight w:val="1034" w:hRule="atLeast"/>
        </w:trPr>
        <w:tc>
          <w:tcPr>
            <w:tcW w:w="1860" w:type="dxa"/>
          </w:tcPr>
          <w:p>
            <w:pPr>
              <w:pStyle w:val="TableParagraph"/>
              <w:ind w:left="0"/>
              <w:rPr>
                <w:rFonts w:ascii="Arial"/>
                <w:b/>
                <w:sz w:val="18"/>
              </w:rPr>
            </w:pPr>
          </w:p>
          <w:p>
            <w:pPr>
              <w:pStyle w:val="TableParagraph"/>
              <w:ind w:left="0"/>
              <w:rPr>
                <w:rFonts w:ascii="Arial"/>
                <w:b/>
                <w:sz w:val="18"/>
              </w:rPr>
            </w:pPr>
          </w:p>
          <w:p>
            <w:pPr>
              <w:pStyle w:val="TableParagraph"/>
              <w:rPr>
                <w:rFonts w:ascii="Arial"/>
                <w:sz w:val="18"/>
              </w:rPr>
            </w:pPr>
            <w:r>
              <w:rPr>
                <w:rFonts w:ascii="Arial"/>
                <w:spacing w:val="-2"/>
                <w:sz w:val="18"/>
              </w:rPr>
              <w:t>Exceptions</w:t>
            </w:r>
          </w:p>
        </w:tc>
        <w:tc>
          <w:tcPr>
            <w:tcW w:w="5965" w:type="dxa"/>
          </w:tcPr>
          <w:p>
            <w:pPr>
              <w:pStyle w:val="TableParagraph"/>
              <w:numPr>
                <w:ilvl w:val="0"/>
                <w:numId w:val="8"/>
              </w:numPr>
              <w:tabs>
                <w:tab w:pos="217" w:val="left" w:leader="none"/>
              </w:tabs>
              <w:spacing w:line="240" w:lineRule="auto" w:before="0" w:after="0"/>
              <w:ind w:left="108" w:right="660" w:firstLine="0"/>
              <w:jc w:val="left"/>
              <w:rPr>
                <w:rFonts w:ascii="Arial" w:hAnsi="Arial"/>
                <w:sz w:val="18"/>
              </w:rPr>
            </w:pPr>
            <w:r>
              <w:rPr>
                <w:rFonts w:ascii="Arial" w:hAnsi="Arial"/>
                <w:sz w:val="18"/>
              </w:rPr>
              <w:t>NF</w:t>
            </w:r>
            <w:r>
              <w:rPr>
                <w:rFonts w:ascii="Arial" w:hAnsi="Arial"/>
                <w:spacing w:val="-3"/>
                <w:sz w:val="18"/>
              </w:rPr>
              <w:t> </w:t>
            </w:r>
            <w:r>
              <w:rPr>
                <w:rFonts w:ascii="Arial" w:hAnsi="Arial"/>
                <w:sz w:val="18"/>
              </w:rPr>
              <w:t>Deployment</w:t>
            </w:r>
            <w:r>
              <w:rPr>
                <w:rFonts w:ascii="Arial" w:hAnsi="Arial"/>
                <w:spacing w:val="-5"/>
                <w:sz w:val="18"/>
              </w:rPr>
              <w:t> </w:t>
            </w:r>
            <w:r>
              <w:rPr>
                <w:rFonts w:ascii="Arial" w:hAnsi="Arial"/>
                <w:sz w:val="18"/>
              </w:rPr>
              <w:t>homing</w:t>
            </w:r>
            <w:r>
              <w:rPr>
                <w:rFonts w:ascii="Arial" w:hAnsi="Arial"/>
                <w:spacing w:val="-5"/>
                <w:sz w:val="18"/>
              </w:rPr>
              <w:t> </w:t>
            </w:r>
            <w:r>
              <w:rPr>
                <w:rFonts w:ascii="Arial" w:hAnsi="Arial"/>
                <w:sz w:val="18"/>
              </w:rPr>
              <w:t>fails:</w:t>
            </w:r>
            <w:r>
              <w:rPr>
                <w:rFonts w:ascii="Arial" w:hAnsi="Arial"/>
                <w:spacing w:val="-5"/>
                <w:sz w:val="18"/>
              </w:rPr>
              <w:t> </w:t>
            </w:r>
            <w:r>
              <w:rPr>
                <w:rFonts w:ascii="Arial" w:hAnsi="Arial"/>
                <w:sz w:val="18"/>
              </w:rPr>
              <w:t>O-Cloud</w:t>
            </w:r>
            <w:r>
              <w:rPr>
                <w:rFonts w:ascii="Arial" w:hAnsi="Arial"/>
                <w:spacing w:val="-3"/>
                <w:sz w:val="18"/>
              </w:rPr>
              <w:t> </w:t>
            </w:r>
            <w:r>
              <w:rPr>
                <w:rFonts w:ascii="Arial" w:hAnsi="Arial"/>
                <w:sz w:val="18"/>
              </w:rPr>
              <w:t>does</w:t>
            </w:r>
            <w:r>
              <w:rPr>
                <w:rFonts w:ascii="Arial" w:hAnsi="Arial"/>
                <w:spacing w:val="-5"/>
                <w:sz w:val="18"/>
              </w:rPr>
              <w:t> </w:t>
            </w:r>
            <w:r>
              <w:rPr>
                <w:rFonts w:ascii="Arial" w:hAnsi="Arial"/>
                <w:sz w:val="18"/>
              </w:rPr>
              <w:t>not</w:t>
            </w:r>
            <w:r>
              <w:rPr>
                <w:rFonts w:ascii="Arial" w:hAnsi="Arial"/>
                <w:spacing w:val="-5"/>
                <w:sz w:val="18"/>
              </w:rPr>
              <w:t> </w:t>
            </w:r>
            <w:r>
              <w:rPr>
                <w:rFonts w:ascii="Arial" w:hAnsi="Arial"/>
                <w:sz w:val="18"/>
              </w:rPr>
              <w:t>have</w:t>
            </w:r>
            <w:r>
              <w:rPr>
                <w:rFonts w:ascii="Arial" w:hAnsi="Arial"/>
                <w:spacing w:val="-3"/>
                <w:sz w:val="18"/>
              </w:rPr>
              <w:t> </w:t>
            </w:r>
            <w:r>
              <w:rPr>
                <w:rFonts w:ascii="Arial" w:hAnsi="Arial"/>
                <w:sz w:val="18"/>
              </w:rPr>
              <w:t>enough</w:t>
            </w:r>
            <w:r>
              <w:rPr>
                <w:rFonts w:ascii="Arial" w:hAnsi="Arial"/>
                <w:spacing w:val="-3"/>
                <w:sz w:val="18"/>
              </w:rPr>
              <w:t> </w:t>
            </w:r>
            <w:r>
              <w:rPr>
                <w:rFonts w:ascii="Arial" w:hAnsi="Arial"/>
                <w:sz w:val="18"/>
              </w:rPr>
              <w:t>or required resources for the NF Deployment.</w:t>
            </w:r>
          </w:p>
          <w:p>
            <w:pPr>
              <w:pStyle w:val="TableParagraph"/>
              <w:numPr>
                <w:ilvl w:val="0"/>
                <w:numId w:val="8"/>
              </w:numPr>
              <w:tabs>
                <w:tab w:pos="217" w:val="left" w:leader="none"/>
              </w:tabs>
              <w:spacing w:line="206" w:lineRule="exact" w:before="0" w:after="0"/>
              <w:ind w:left="108" w:right="451" w:firstLine="0"/>
              <w:jc w:val="left"/>
              <w:rPr>
                <w:rFonts w:ascii="Arial" w:hAnsi="Arial"/>
                <w:sz w:val="18"/>
              </w:rPr>
            </w:pPr>
            <w:r>
              <w:rPr>
                <w:rFonts w:ascii="Arial" w:hAnsi="Arial"/>
                <w:sz w:val="18"/>
              </w:rPr>
              <w:t>NF</w:t>
            </w:r>
            <w:r>
              <w:rPr>
                <w:rFonts w:ascii="Arial" w:hAnsi="Arial"/>
                <w:spacing w:val="-4"/>
                <w:sz w:val="18"/>
              </w:rPr>
              <w:t> </w:t>
            </w:r>
            <w:r>
              <w:rPr>
                <w:rFonts w:ascii="Arial" w:hAnsi="Arial"/>
                <w:sz w:val="18"/>
              </w:rPr>
              <w:t>Deployment</w:t>
            </w:r>
            <w:r>
              <w:rPr>
                <w:rFonts w:ascii="Arial" w:hAnsi="Arial"/>
                <w:spacing w:val="-6"/>
                <w:sz w:val="18"/>
              </w:rPr>
              <w:t> </w:t>
            </w:r>
            <w:r>
              <w:rPr>
                <w:rFonts w:ascii="Arial" w:hAnsi="Arial"/>
                <w:sz w:val="18"/>
              </w:rPr>
              <w:t>instantiation</w:t>
            </w:r>
            <w:r>
              <w:rPr>
                <w:rFonts w:ascii="Arial" w:hAnsi="Arial"/>
                <w:spacing w:val="-6"/>
                <w:sz w:val="18"/>
              </w:rPr>
              <w:t> </w:t>
            </w:r>
            <w:r>
              <w:rPr>
                <w:rFonts w:ascii="Arial" w:hAnsi="Arial"/>
                <w:sz w:val="18"/>
              </w:rPr>
              <w:t>fails:</w:t>
            </w:r>
            <w:r>
              <w:rPr>
                <w:rFonts w:ascii="Arial" w:hAnsi="Arial"/>
                <w:spacing w:val="-4"/>
                <w:sz w:val="18"/>
              </w:rPr>
              <w:t> </w:t>
            </w:r>
            <w:r>
              <w:rPr>
                <w:rFonts w:ascii="Arial" w:hAnsi="Arial"/>
                <w:sz w:val="18"/>
              </w:rPr>
              <w:t>O-Cloud</w:t>
            </w:r>
            <w:r>
              <w:rPr>
                <w:rFonts w:ascii="Arial" w:hAnsi="Arial"/>
                <w:spacing w:val="-4"/>
                <w:sz w:val="18"/>
              </w:rPr>
              <w:t> </w:t>
            </w:r>
            <w:r>
              <w:rPr>
                <w:rFonts w:ascii="Arial" w:hAnsi="Arial"/>
                <w:sz w:val="18"/>
              </w:rPr>
              <w:t>DMS</w:t>
            </w:r>
            <w:r>
              <w:rPr>
                <w:rFonts w:ascii="Arial" w:hAnsi="Arial"/>
                <w:spacing w:val="-7"/>
                <w:sz w:val="18"/>
              </w:rPr>
              <w:t> </w:t>
            </w:r>
            <w:r>
              <w:rPr>
                <w:rFonts w:ascii="Arial" w:hAnsi="Arial"/>
                <w:sz w:val="18"/>
              </w:rPr>
              <w:t>notifies</w:t>
            </w:r>
            <w:r>
              <w:rPr>
                <w:rFonts w:ascii="Arial" w:hAnsi="Arial"/>
                <w:spacing w:val="-3"/>
                <w:sz w:val="18"/>
              </w:rPr>
              <w:t> </w:t>
            </w:r>
            <w:r>
              <w:rPr>
                <w:rFonts w:ascii="Arial" w:hAnsi="Arial"/>
                <w:sz w:val="18"/>
              </w:rPr>
              <w:t>SMO</w:t>
            </w:r>
            <w:r>
              <w:rPr>
                <w:rFonts w:ascii="Arial" w:hAnsi="Arial"/>
                <w:spacing w:val="-5"/>
                <w:sz w:val="18"/>
              </w:rPr>
              <w:t> </w:t>
            </w:r>
            <w:r>
              <w:rPr>
                <w:rFonts w:ascii="Arial" w:hAnsi="Arial"/>
                <w:sz w:val="18"/>
              </w:rPr>
              <w:t>and SMO informs Cloud operator, and granted/reserved resources are freed, and inventory data is updated accordingly.</w:t>
            </w:r>
          </w:p>
        </w:tc>
        <w:tc>
          <w:tcPr>
            <w:tcW w:w="1807" w:type="dxa"/>
          </w:tcPr>
          <w:p>
            <w:pPr>
              <w:pStyle w:val="TableParagraph"/>
              <w:ind w:left="0"/>
              <w:rPr>
                <w:sz w:val="16"/>
              </w:rPr>
            </w:pPr>
          </w:p>
        </w:tc>
      </w:tr>
      <w:tr>
        <w:trPr>
          <w:trHeight w:val="208" w:hRule="atLeast"/>
        </w:trPr>
        <w:tc>
          <w:tcPr>
            <w:tcW w:w="1860" w:type="dxa"/>
          </w:tcPr>
          <w:p>
            <w:pPr>
              <w:pStyle w:val="TableParagraph"/>
              <w:spacing w:line="187" w:lineRule="exact" w:before="1"/>
              <w:rPr>
                <w:rFonts w:ascii="Arial"/>
                <w:sz w:val="18"/>
              </w:rPr>
            </w:pPr>
            <w:r>
              <w:rPr>
                <w:rFonts w:ascii="Arial"/>
                <w:sz w:val="18"/>
              </w:rPr>
              <w:t>Post-</w:t>
            </w:r>
            <w:r>
              <w:rPr>
                <w:rFonts w:ascii="Arial"/>
                <w:spacing w:val="-2"/>
                <w:sz w:val="18"/>
              </w:rPr>
              <w:t>conditions</w:t>
            </w:r>
          </w:p>
        </w:tc>
        <w:tc>
          <w:tcPr>
            <w:tcW w:w="5965" w:type="dxa"/>
          </w:tcPr>
          <w:p>
            <w:pPr>
              <w:pStyle w:val="TableParagraph"/>
              <w:spacing w:line="187" w:lineRule="exact" w:before="1"/>
              <w:ind w:left="108"/>
              <w:rPr>
                <w:rFonts w:ascii="Arial"/>
                <w:sz w:val="18"/>
              </w:rPr>
            </w:pPr>
            <w:r>
              <w:rPr>
                <w:rFonts w:ascii="Arial"/>
                <w:sz w:val="18"/>
              </w:rPr>
              <w:t>The</w:t>
            </w:r>
            <w:r>
              <w:rPr>
                <w:rFonts w:ascii="Arial"/>
                <w:spacing w:val="-3"/>
                <w:sz w:val="18"/>
              </w:rPr>
              <w:t> </w:t>
            </w:r>
            <w:r>
              <w:rPr>
                <w:rFonts w:ascii="Arial"/>
                <w:sz w:val="18"/>
              </w:rPr>
              <w:t>NF</w:t>
            </w:r>
            <w:r>
              <w:rPr>
                <w:rFonts w:ascii="Arial"/>
                <w:spacing w:val="-3"/>
                <w:sz w:val="18"/>
              </w:rPr>
              <w:t> </w:t>
            </w:r>
            <w:r>
              <w:rPr>
                <w:rFonts w:ascii="Arial"/>
                <w:sz w:val="18"/>
              </w:rPr>
              <w:t>Deployment</w:t>
            </w:r>
            <w:r>
              <w:rPr>
                <w:rFonts w:ascii="Arial"/>
                <w:spacing w:val="-2"/>
                <w:sz w:val="18"/>
              </w:rPr>
              <w:t> </w:t>
            </w:r>
            <w:r>
              <w:rPr>
                <w:rFonts w:ascii="Arial"/>
                <w:sz w:val="18"/>
              </w:rPr>
              <w:t>is</w:t>
            </w:r>
            <w:r>
              <w:rPr>
                <w:rFonts w:ascii="Arial"/>
                <w:spacing w:val="-2"/>
                <w:sz w:val="18"/>
              </w:rPr>
              <w:t> </w:t>
            </w:r>
            <w:r>
              <w:rPr>
                <w:rFonts w:ascii="Arial"/>
                <w:sz w:val="18"/>
              </w:rPr>
              <w:t>instantiated</w:t>
            </w:r>
            <w:r>
              <w:rPr>
                <w:rFonts w:ascii="Arial"/>
                <w:spacing w:val="-2"/>
                <w:sz w:val="18"/>
              </w:rPr>
              <w:t> </w:t>
            </w:r>
            <w:r>
              <w:rPr>
                <w:rFonts w:ascii="Arial"/>
                <w:sz w:val="18"/>
              </w:rPr>
              <w:t>on</w:t>
            </w:r>
            <w:r>
              <w:rPr>
                <w:rFonts w:ascii="Arial"/>
                <w:spacing w:val="-3"/>
                <w:sz w:val="18"/>
              </w:rPr>
              <w:t> </w:t>
            </w:r>
            <w:r>
              <w:rPr>
                <w:rFonts w:ascii="Arial"/>
                <w:sz w:val="18"/>
              </w:rPr>
              <w:t>the</w:t>
            </w:r>
            <w:r>
              <w:rPr>
                <w:rFonts w:ascii="Arial"/>
                <w:spacing w:val="-2"/>
                <w:sz w:val="18"/>
              </w:rPr>
              <w:t> </w:t>
            </w:r>
            <w:r>
              <w:rPr>
                <w:rFonts w:ascii="Arial"/>
                <w:sz w:val="18"/>
              </w:rPr>
              <w:t>O-</w:t>
            </w:r>
            <w:r>
              <w:rPr>
                <w:rFonts w:ascii="Arial"/>
                <w:spacing w:val="-2"/>
                <w:sz w:val="18"/>
              </w:rPr>
              <w:t>Cloud.</w:t>
            </w:r>
          </w:p>
        </w:tc>
        <w:tc>
          <w:tcPr>
            <w:tcW w:w="1807" w:type="dxa"/>
          </w:tcPr>
          <w:p>
            <w:pPr>
              <w:pStyle w:val="TableParagraph"/>
              <w:ind w:left="0"/>
              <w:rPr>
                <w:sz w:val="14"/>
              </w:rPr>
            </w:pPr>
          </w:p>
        </w:tc>
      </w:tr>
      <w:tr>
        <w:trPr>
          <w:trHeight w:val="595" w:hRule="atLeast"/>
        </w:trPr>
        <w:tc>
          <w:tcPr>
            <w:tcW w:w="1860" w:type="dxa"/>
          </w:tcPr>
          <w:p>
            <w:pPr>
              <w:pStyle w:val="TableParagraph"/>
              <w:spacing w:before="194"/>
              <w:rPr>
                <w:rFonts w:ascii="Arial"/>
                <w:sz w:val="18"/>
              </w:rPr>
            </w:pPr>
            <w:r>
              <w:rPr>
                <w:rFonts w:ascii="Arial"/>
                <w:spacing w:val="-2"/>
                <w:sz w:val="18"/>
              </w:rPr>
              <w:t>Traceability</w:t>
            </w:r>
          </w:p>
        </w:tc>
        <w:tc>
          <w:tcPr>
            <w:tcW w:w="5965" w:type="dxa"/>
          </w:tcPr>
          <w:p>
            <w:pPr>
              <w:pStyle w:val="TableParagraph"/>
              <w:ind w:left="108" w:right="122"/>
              <w:rPr>
                <w:rFonts w:ascii="Arial"/>
                <w:sz w:val="18"/>
              </w:rPr>
            </w:pPr>
            <w:r>
              <w:rPr>
                <w:rFonts w:ascii="Arial"/>
                <w:sz w:val="18"/>
              </w:rPr>
              <w:t>REQ-SMO-VNFD.0a,</w:t>
            </w:r>
            <w:r>
              <w:rPr>
                <w:rFonts w:ascii="Arial"/>
                <w:spacing w:val="-12"/>
                <w:sz w:val="18"/>
              </w:rPr>
              <w:t> </w:t>
            </w:r>
            <w:r>
              <w:rPr>
                <w:rFonts w:ascii="Arial"/>
                <w:sz w:val="18"/>
              </w:rPr>
              <w:t>REQ-SMO-VNFD.0b,</w:t>
            </w:r>
            <w:r>
              <w:rPr>
                <w:rFonts w:ascii="Arial"/>
                <w:spacing w:val="-12"/>
                <w:sz w:val="18"/>
              </w:rPr>
              <w:t> </w:t>
            </w:r>
            <w:r>
              <w:rPr>
                <w:rFonts w:ascii="Arial"/>
                <w:sz w:val="18"/>
              </w:rPr>
              <w:t>REQ-SMO-VNFD.0c,</w:t>
            </w:r>
            <w:r>
              <w:rPr>
                <w:rFonts w:ascii="Arial"/>
                <w:spacing w:val="-12"/>
                <w:sz w:val="18"/>
              </w:rPr>
              <w:t> </w:t>
            </w:r>
            <w:r>
              <w:rPr>
                <w:rFonts w:ascii="Arial"/>
                <w:sz w:val="18"/>
              </w:rPr>
              <w:t>REQ- SMO-VNFD.0d, REQ-SMO-VNFD.0e, REQ-SMO-VNFD.0f</w:t>
            </w:r>
          </w:p>
        </w:tc>
        <w:tc>
          <w:tcPr>
            <w:tcW w:w="1807" w:type="dxa"/>
          </w:tcPr>
          <w:p>
            <w:pPr>
              <w:pStyle w:val="TableParagraph"/>
              <w:ind w:left="0"/>
              <w:rPr>
                <w:sz w:val="16"/>
              </w:rPr>
            </w:pPr>
          </w:p>
        </w:tc>
      </w:tr>
    </w:tbl>
    <w:p>
      <w:pPr>
        <w:spacing w:after="0"/>
        <w:rPr>
          <w:sz w:val="16"/>
        </w:rPr>
        <w:sectPr>
          <w:pgSz w:w="11910" w:h="16850"/>
          <w:pgMar w:header="864" w:footer="488" w:top="1520" w:bottom="680" w:left="740" w:right="600"/>
        </w:sect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112"/>
        <w:rPr>
          <w:rFonts w:ascii="Arial"/>
          <w:b/>
          <w:sz w:val="28"/>
        </w:rPr>
      </w:pPr>
    </w:p>
    <w:p>
      <w:pPr>
        <w:pStyle w:val="Heading3"/>
        <w:tabs>
          <w:tab w:pos="1525" w:val="left" w:leader="none"/>
        </w:tabs>
        <w:spacing w:line="242" w:lineRule="auto"/>
        <w:ind w:left="1526" w:right="1116" w:hanging="1134"/>
      </w:pPr>
      <w:r>
        <w:rPr>
          <w:spacing w:val="-2"/>
        </w:rPr>
        <w:t>5.3.2</w:t>
      </w:r>
      <w:r>
        <w:rPr/>
        <w:tab/>
        <w:t>Potential</w:t>
      </w:r>
      <w:r>
        <w:rPr>
          <w:spacing w:val="-4"/>
        </w:rPr>
        <w:t> </w:t>
      </w:r>
      <w:r>
        <w:rPr/>
        <w:t>New</w:t>
      </w:r>
      <w:r>
        <w:rPr>
          <w:spacing w:val="-4"/>
        </w:rPr>
        <w:t> </w:t>
      </w:r>
      <w:r>
        <w:rPr/>
        <w:t>Requirements</w:t>
      </w:r>
      <w:r>
        <w:rPr>
          <w:spacing w:val="-3"/>
        </w:rPr>
        <w:t> </w:t>
      </w:r>
      <w:r>
        <w:rPr/>
        <w:t>for</w:t>
      </w:r>
      <w:r>
        <w:rPr>
          <w:spacing w:val="-5"/>
        </w:rPr>
        <w:t> </w:t>
      </w:r>
      <w:r>
        <w:rPr/>
        <w:t>Deployment</w:t>
      </w:r>
      <w:r>
        <w:rPr>
          <w:spacing w:val="-4"/>
        </w:rPr>
        <w:t> </w:t>
      </w:r>
      <w:r>
        <w:rPr/>
        <w:t>flow</w:t>
      </w:r>
      <w:r>
        <w:rPr>
          <w:spacing w:val="-6"/>
        </w:rPr>
        <w:t> </w:t>
      </w:r>
      <w:r>
        <w:rPr/>
        <w:t>for</w:t>
      </w:r>
      <w:r>
        <w:rPr>
          <w:spacing w:val="-5"/>
        </w:rPr>
        <w:t> </w:t>
      </w:r>
      <w:r>
        <w:rPr/>
        <w:t>VNFD</w:t>
      </w:r>
      <w:r>
        <w:rPr>
          <w:spacing w:val="-4"/>
        </w:rPr>
        <w:t> </w:t>
      </w:r>
      <w:r>
        <w:rPr/>
        <w:t>Use </w:t>
      </w:r>
      <w:r>
        <w:rPr>
          <w:spacing w:val="-4"/>
        </w:rPr>
        <w:t>Case</w:t>
      </w:r>
    </w:p>
    <w:p>
      <w:pPr>
        <w:pStyle w:val="BodyText"/>
        <w:spacing w:before="177"/>
        <w:ind w:left="392"/>
      </w:pPr>
      <w:r>
        <w:rPr/>
        <w:t>Table</w:t>
      </w:r>
      <w:r>
        <w:rPr>
          <w:spacing w:val="-5"/>
        </w:rPr>
        <w:t> </w:t>
      </w:r>
      <w:r>
        <w:rPr/>
        <w:t>5.2.4-1</w:t>
      </w:r>
      <w:r>
        <w:rPr>
          <w:spacing w:val="-5"/>
        </w:rPr>
        <w:t> </w:t>
      </w:r>
      <w:r>
        <w:rPr/>
        <w:t>lists</w:t>
      </w:r>
      <w:r>
        <w:rPr>
          <w:spacing w:val="-5"/>
        </w:rPr>
        <w:t> </w:t>
      </w:r>
      <w:r>
        <w:rPr/>
        <w:t>potential</w:t>
      </w:r>
      <w:r>
        <w:rPr>
          <w:spacing w:val="-6"/>
        </w:rPr>
        <w:t> </w:t>
      </w:r>
      <w:r>
        <w:rPr/>
        <w:t>requirements</w:t>
      </w:r>
      <w:r>
        <w:rPr>
          <w:spacing w:val="-5"/>
        </w:rPr>
        <w:t> </w:t>
      </w:r>
      <w:r>
        <w:rPr/>
        <w:t>related</w:t>
      </w:r>
      <w:r>
        <w:rPr>
          <w:spacing w:val="-4"/>
        </w:rPr>
        <w:t> </w:t>
      </w:r>
      <w:r>
        <w:rPr/>
        <w:t>to</w:t>
      </w:r>
      <w:r>
        <w:rPr>
          <w:spacing w:val="-6"/>
        </w:rPr>
        <w:t> </w:t>
      </w:r>
      <w:r>
        <w:rPr/>
        <w:t>VNFD</w:t>
      </w:r>
      <w:r>
        <w:rPr>
          <w:spacing w:val="-4"/>
        </w:rPr>
        <w:t> </w:t>
      </w:r>
      <w:r>
        <w:rPr/>
        <w:t>support</w:t>
      </w:r>
      <w:r>
        <w:rPr>
          <w:spacing w:val="-5"/>
        </w:rPr>
        <w:t> </w:t>
      </w:r>
      <w:r>
        <w:rPr/>
        <w:t>application</w:t>
      </w:r>
      <w:r>
        <w:rPr>
          <w:spacing w:val="-6"/>
        </w:rPr>
        <w:t> </w:t>
      </w:r>
      <w:r>
        <w:rPr>
          <w:spacing w:val="-2"/>
        </w:rPr>
        <w:t>deployment.</w:t>
      </w:r>
    </w:p>
    <w:p>
      <w:pPr>
        <w:pStyle w:val="BodyText"/>
        <w:spacing w:before="10"/>
      </w:pPr>
    </w:p>
    <w:p>
      <w:pPr>
        <w:spacing w:before="0"/>
        <w:ind w:left="0" w:right="147" w:firstLine="0"/>
        <w:jc w:val="center"/>
        <w:rPr>
          <w:rFonts w:ascii="Arial"/>
          <w:b/>
          <w:sz w:val="20"/>
        </w:rPr>
      </w:pPr>
      <w:bookmarkStart w:name="_bookmark35" w:id="36"/>
      <w:bookmarkEnd w:id="36"/>
      <w:r>
        <w:rPr/>
      </w:r>
      <w:r>
        <w:rPr>
          <w:rFonts w:ascii="Arial"/>
          <w:b/>
          <w:sz w:val="20"/>
        </w:rPr>
        <w:t>Table</w:t>
      </w:r>
      <w:r>
        <w:rPr>
          <w:rFonts w:ascii="Arial"/>
          <w:b/>
          <w:spacing w:val="-8"/>
          <w:sz w:val="20"/>
        </w:rPr>
        <w:t> </w:t>
      </w:r>
      <w:r>
        <w:rPr>
          <w:rFonts w:ascii="Arial"/>
          <w:b/>
          <w:sz w:val="20"/>
        </w:rPr>
        <w:t>5.2.4-1:</w:t>
      </w:r>
      <w:r>
        <w:rPr>
          <w:rFonts w:ascii="Arial"/>
          <w:b/>
          <w:spacing w:val="-6"/>
          <w:sz w:val="20"/>
        </w:rPr>
        <w:t> </w:t>
      </w:r>
      <w:r>
        <w:rPr>
          <w:rFonts w:ascii="Arial"/>
          <w:b/>
          <w:sz w:val="20"/>
        </w:rPr>
        <w:t>Potential</w:t>
      </w:r>
      <w:r>
        <w:rPr>
          <w:rFonts w:ascii="Arial"/>
          <w:b/>
          <w:spacing w:val="-6"/>
          <w:sz w:val="20"/>
        </w:rPr>
        <w:t> </w:t>
      </w:r>
      <w:r>
        <w:rPr>
          <w:rFonts w:ascii="Arial"/>
          <w:b/>
          <w:sz w:val="20"/>
        </w:rPr>
        <w:t>requirements</w:t>
      </w:r>
      <w:r>
        <w:rPr>
          <w:rFonts w:ascii="Arial"/>
          <w:b/>
          <w:spacing w:val="-6"/>
          <w:sz w:val="20"/>
        </w:rPr>
        <w:t> </w:t>
      </w:r>
      <w:r>
        <w:rPr>
          <w:rFonts w:ascii="Arial"/>
          <w:b/>
          <w:sz w:val="20"/>
        </w:rPr>
        <w:t>related</w:t>
      </w:r>
      <w:r>
        <w:rPr>
          <w:rFonts w:ascii="Arial"/>
          <w:b/>
          <w:spacing w:val="-8"/>
          <w:sz w:val="20"/>
        </w:rPr>
        <w:t> </w:t>
      </w:r>
      <w:r>
        <w:rPr>
          <w:rFonts w:ascii="Arial"/>
          <w:b/>
          <w:sz w:val="20"/>
        </w:rPr>
        <w:t>to</w:t>
      </w:r>
      <w:r>
        <w:rPr>
          <w:rFonts w:ascii="Arial"/>
          <w:b/>
          <w:spacing w:val="-7"/>
          <w:sz w:val="20"/>
        </w:rPr>
        <w:t> </w:t>
      </w:r>
      <w:r>
        <w:rPr>
          <w:rFonts w:ascii="Arial"/>
          <w:b/>
          <w:sz w:val="20"/>
        </w:rPr>
        <w:t>VNFD</w:t>
      </w:r>
      <w:r>
        <w:rPr>
          <w:rFonts w:ascii="Arial"/>
          <w:b/>
          <w:spacing w:val="-8"/>
          <w:sz w:val="20"/>
        </w:rPr>
        <w:t> </w:t>
      </w:r>
      <w:r>
        <w:rPr>
          <w:rFonts w:ascii="Arial"/>
          <w:b/>
          <w:sz w:val="20"/>
        </w:rPr>
        <w:t>for</w:t>
      </w:r>
      <w:r>
        <w:rPr>
          <w:rFonts w:ascii="Arial"/>
          <w:b/>
          <w:spacing w:val="-8"/>
          <w:sz w:val="20"/>
        </w:rPr>
        <w:t> </w:t>
      </w:r>
      <w:r>
        <w:rPr>
          <w:rFonts w:ascii="Arial"/>
          <w:b/>
          <w:sz w:val="20"/>
        </w:rPr>
        <w:t>application</w:t>
      </w:r>
      <w:r>
        <w:rPr>
          <w:rFonts w:ascii="Arial"/>
          <w:b/>
          <w:spacing w:val="-7"/>
          <w:sz w:val="20"/>
        </w:rPr>
        <w:t> </w:t>
      </w:r>
      <w:r>
        <w:rPr>
          <w:rFonts w:ascii="Arial"/>
          <w:b/>
          <w:spacing w:val="-2"/>
          <w:sz w:val="20"/>
        </w:rPr>
        <w:t>deployment</w:t>
      </w:r>
    </w:p>
    <w:p>
      <w:pPr>
        <w:pStyle w:val="BodyText"/>
        <w:spacing w:before="5" w:after="1"/>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5965"/>
        <w:gridCol w:w="1807"/>
      </w:tblGrid>
      <w:tr>
        <w:trPr>
          <w:trHeight w:val="222" w:hRule="atLeast"/>
        </w:trPr>
        <w:tc>
          <w:tcPr>
            <w:tcW w:w="1860" w:type="dxa"/>
            <w:shd w:val="clear" w:color="auto" w:fill="D9D9D9"/>
          </w:tcPr>
          <w:p>
            <w:pPr>
              <w:pStyle w:val="TableParagraph"/>
              <w:spacing w:line="201" w:lineRule="exact" w:before="1"/>
              <w:ind w:left="34" w:right="22"/>
              <w:jc w:val="center"/>
              <w:rPr>
                <w:rFonts w:ascii="Arial"/>
                <w:b/>
                <w:sz w:val="18"/>
              </w:rPr>
            </w:pPr>
            <w:r>
              <w:rPr>
                <w:rFonts w:ascii="Arial"/>
                <w:b/>
                <w:spacing w:val="-2"/>
                <w:sz w:val="18"/>
              </w:rPr>
              <w:t>Identifier</w:t>
            </w:r>
          </w:p>
        </w:tc>
        <w:tc>
          <w:tcPr>
            <w:tcW w:w="5965" w:type="dxa"/>
            <w:shd w:val="clear" w:color="auto" w:fill="D9D9D9"/>
          </w:tcPr>
          <w:p>
            <w:pPr>
              <w:pStyle w:val="TableParagraph"/>
              <w:spacing w:line="201" w:lineRule="exact" w:before="1"/>
              <w:ind w:left="9"/>
              <w:jc w:val="center"/>
              <w:rPr>
                <w:rFonts w:ascii="Arial"/>
                <w:b/>
                <w:sz w:val="18"/>
              </w:rPr>
            </w:pPr>
            <w:r>
              <w:rPr>
                <w:rFonts w:ascii="Arial"/>
                <w:b/>
                <w:spacing w:val="-2"/>
                <w:sz w:val="18"/>
              </w:rPr>
              <w:t>Requirement</w:t>
            </w:r>
          </w:p>
        </w:tc>
        <w:tc>
          <w:tcPr>
            <w:tcW w:w="1807" w:type="dxa"/>
            <w:shd w:val="clear" w:color="auto" w:fill="D9D9D9"/>
          </w:tcPr>
          <w:p>
            <w:pPr>
              <w:pStyle w:val="TableParagraph"/>
              <w:spacing w:line="201" w:lineRule="exact" w:before="1"/>
              <w:ind w:left="197"/>
              <w:rPr>
                <w:rFonts w:ascii="Arial"/>
                <w:b/>
                <w:sz w:val="18"/>
              </w:rPr>
            </w:pPr>
            <w:r>
              <w:rPr>
                <w:rFonts w:ascii="Arial"/>
                <w:b/>
                <w:sz w:val="18"/>
              </w:rPr>
              <w:t>Additional</w:t>
            </w:r>
            <w:r>
              <w:rPr>
                <w:rFonts w:ascii="Arial"/>
                <w:b/>
                <w:spacing w:val="-13"/>
                <w:sz w:val="18"/>
              </w:rPr>
              <w:t> </w:t>
            </w:r>
            <w:r>
              <w:rPr>
                <w:rFonts w:ascii="Arial"/>
                <w:b/>
                <w:spacing w:val="-4"/>
                <w:sz w:val="18"/>
              </w:rPr>
              <w:t>notes</w:t>
            </w:r>
          </w:p>
        </w:tc>
      </w:tr>
      <w:tr>
        <w:trPr>
          <w:trHeight w:val="828" w:hRule="atLeast"/>
        </w:trPr>
        <w:tc>
          <w:tcPr>
            <w:tcW w:w="1860" w:type="dxa"/>
          </w:tcPr>
          <w:p>
            <w:pPr>
              <w:pStyle w:val="TableParagraph"/>
              <w:spacing w:before="206"/>
              <w:ind w:right="819"/>
              <w:rPr>
                <w:rFonts w:ascii="Arial"/>
                <w:sz w:val="18"/>
              </w:rPr>
            </w:pPr>
            <w:r>
              <w:rPr>
                <w:rFonts w:ascii="Arial"/>
                <w:spacing w:val="-2"/>
                <w:sz w:val="18"/>
              </w:rPr>
              <w:t>REQ-SMO- VNFD.0a</w:t>
            </w:r>
          </w:p>
        </w:tc>
        <w:tc>
          <w:tcPr>
            <w:tcW w:w="5965" w:type="dxa"/>
          </w:tcPr>
          <w:p>
            <w:pPr>
              <w:pStyle w:val="TableParagraph"/>
              <w:ind w:left="108" w:right="144"/>
              <w:rPr>
                <w:rFonts w:ascii="Arial"/>
                <w:sz w:val="18"/>
              </w:rPr>
            </w:pPr>
            <w:r>
              <w:rPr>
                <w:rFonts w:ascii="Arial"/>
                <w:sz w:val="18"/>
              </w:rPr>
              <w:t>The deployment descriptors provided for the NF Deployment shall contain necessary information to enable the SMO, together with other</w:t>
            </w:r>
          </w:p>
          <w:p>
            <w:pPr>
              <w:pStyle w:val="TableParagraph"/>
              <w:spacing w:line="206" w:lineRule="exact"/>
              <w:ind w:left="108" w:right="144"/>
              <w:rPr>
                <w:rFonts w:ascii="Arial"/>
                <w:sz w:val="18"/>
              </w:rPr>
            </w:pPr>
            <w:r>
              <w:rPr>
                <w:rFonts w:ascii="Arial"/>
                <w:sz w:val="18"/>
              </w:rPr>
              <w:t>input</w:t>
            </w:r>
            <w:r>
              <w:rPr>
                <w:rFonts w:ascii="Arial"/>
                <w:spacing w:val="-6"/>
                <w:sz w:val="18"/>
              </w:rPr>
              <w:t> </w:t>
            </w:r>
            <w:r>
              <w:rPr>
                <w:rFonts w:ascii="Arial"/>
                <w:sz w:val="18"/>
              </w:rPr>
              <w:t>data</w:t>
            </w:r>
            <w:r>
              <w:rPr>
                <w:rFonts w:ascii="Arial"/>
                <w:spacing w:val="-4"/>
                <w:sz w:val="18"/>
              </w:rPr>
              <w:t> </w:t>
            </w:r>
            <w:r>
              <w:rPr>
                <w:rFonts w:ascii="Arial"/>
                <w:sz w:val="18"/>
              </w:rPr>
              <w:t>received</w:t>
            </w:r>
            <w:r>
              <w:rPr>
                <w:rFonts w:ascii="Arial"/>
                <w:spacing w:val="-6"/>
                <w:sz w:val="18"/>
              </w:rPr>
              <w:t> </w:t>
            </w:r>
            <w:r>
              <w:rPr>
                <w:rFonts w:ascii="Arial"/>
                <w:sz w:val="18"/>
              </w:rPr>
              <w:t>from</w:t>
            </w:r>
            <w:r>
              <w:rPr>
                <w:rFonts w:ascii="Arial"/>
                <w:spacing w:val="-5"/>
                <w:sz w:val="18"/>
              </w:rPr>
              <w:t> </w:t>
            </w:r>
            <w:r>
              <w:rPr>
                <w:rFonts w:ascii="Arial"/>
                <w:sz w:val="18"/>
              </w:rPr>
              <w:t>the</w:t>
            </w:r>
            <w:r>
              <w:rPr>
                <w:rFonts w:ascii="Arial"/>
                <w:spacing w:val="-4"/>
                <w:sz w:val="18"/>
              </w:rPr>
              <w:t> </w:t>
            </w:r>
            <w:r>
              <w:rPr>
                <w:rFonts w:ascii="Arial"/>
                <w:sz w:val="18"/>
              </w:rPr>
              <w:t>Cloud</w:t>
            </w:r>
            <w:r>
              <w:rPr>
                <w:rFonts w:ascii="Arial"/>
                <w:spacing w:val="-4"/>
                <w:sz w:val="18"/>
              </w:rPr>
              <w:t> </w:t>
            </w:r>
            <w:r>
              <w:rPr>
                <w:rFonts w:ascii="Arial"/>
                <w:sz w:val="18"/>
              </w:rPr>
              <w:t>operator,</w:t>
            </w:r>
            <w:r>
              <w:rPr>
                <w:rFonts w:ascii="Arial"/>
                <w:spacing w:val="-4"/>
                <w:sz w:val="18"/>
              </w:rPr>
              <w:t> </w:t>
            </w:r>
            <w:r>
              <w:rPr>
                <w:rFonts w:ascii="Arial"/>
                <w:sz w:val="18"/>
              </w:rPr>
              <w:t>perform</w:t>
            </w:r>
            <w:r>
              <w:rPr>
                <w:rFonts w:ascii="Arial"/>
                <w:spacing w:val="-3"/>
                <w:sz w:val="18"/>
              </w:rPr>
              <w:t> </w:t>
            </w:r>
            <w:r>
              <w:rPr>
                <w:rFonts w:ascii="Arial"/>
                <w:sz w:val="18"/>
              </w:rPr>
              <w:t>a</w:t>
            </w:r>
            <w:r>
              <w:rPr>
                <w:rFonts w:ascii="Arial"/>
                <w:spacing w:val="-4"/>
                <w:sz w:val="18"/>
              </w:rPr>
              <w:t> </w:t>
            </w:r>
            <w:r>
              <w:rPr>
                <w:rFonts w:ascii="Arial"/>
                <w:sz w:val="18"/>
              </w:rPr>
              <w:t>homing</w:t>
            </w:r>
            <w:r>
              <w:rPr>
                <w:rFonts w:ascii="Arial"/>
                <w:spacing w:val="-4"/>
                <w:sz w:val="18"/>
              </w:rPr>
              <w:t> </w:t>
            </w:r>
            <w:r>
              <w:rPr>
                <w:rFonts w:ascii="Arial"/>
                <w:sz w:val="18"/>
              </w:rPr>
              <w:t>decision for the application deployment.</w:t>
            </w:r>
          </w:p>
        </w:tc>
        <w:tc>
          <w:tcPr>
            <w:tcW w:w="1807" w:type="dxa"/>
          </w:tcPr>
          <w:p>
            <w:pPr>
              <w:pStyle w:val="TableParagraph"/>
              <w:spacing w:before="206"/>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tc>
      </w:tr>
      <w:tr>
        <w:trPr>
          <w:trHeight w:val="1033" w:hRule="atLeast"/>
        </w:trPr>
        <w:tc>
          <w:tcPr>
            <w:tcW w:w="1860" w:type="dxa"/>
          </w:tcPr>
          <w:p>
            <w:pPr>
              <w:pStyle w:val="TableParagraph"/>
              <w:spacing w:before="101"/>
              <w:ind w:left="0"/>
              <w:rPr>
                <w:rFonts w:ascii="Arial"/>
                <w:b/>
                <w:sz w:val="18"/>
              </w:rPr>
            </w:pPr>
          </w:p>
          <w:p>
            <w:pPr>
              <w:pStyle w:val="TableParagraph"/>
              <w:ind w:right="819"/>
              <w:rPr>
                <w:rFonts w:ascii="Arial"/>
                <w:sz w:val="18"/>
              </w:rPr>
            </w:pPr>
            <w:r>
              <w:rPr>
                <w:rFonts w:ascii="Arial"/>
                <w:spacing w:val="-2"/>
                <w:sz w:val="18"/>
              </w:rPr>
              <w:t>REQ-SMO- VNFD.0b</w:t>
            </w:r>
          </w:p>
        </w:tc>
        <w:tc>
          <w:tcPr>
            <w:tcW w:w="5965" w:type="dxa"/>
          </w:tcPr>
          <w:p>
            <w:pPr>
              <w:pStyle w:val="TableParagraph"/>
              <w:ind w:left="108" w:right="291"/>
              <w:rPr>
                <w:rFonts w:ascii="Arial" w:hAnsi="Arial"/>
                <w:sz w:val="18"/>
              </w:rPr>
            </w:pPr>
            <w:r>
              <w:rPr>
                <w:rFonts w:ascii="Arial" w:hAnsi="Arial"/>
                <w:sz w:val="18"/>
              </w:rPr>
              <w:t>The</w:t>
            </w:r>
            <w:r>
              <w:rPr>
                <w:rFonts w:ascii="Arial" w:hAnsi="Arial"/>
                <w:spacing w:val="-5"/>
                <w:sz w:val="18"/>
              </w:rPr>
              <w:t> </w:t>
            </w:r>
            <w:r>
              <w:rPr>
                <w:rFonts w:ascii="Arial" w:hAnsi="Arial"/>
                <w:sz w:val="18"/>
              </w:rPr>
              <w:t>DeploymentDescriptor</w:t>
            </w:r>
            <w:r>
              <w:rPr>
                <w:rFonts w:ascii="Arial" w:hAnsi="Arial"/>
                <w:spacing w:val="-6"/>
                <w:sz w:val="18"/>
              </w:rPr>
              <w:t> </w:t>
            </w:r>
            <w:r>
              <w:rPr>
                <w:rFonts w:ascii="Arial" w:hAnsi="Arial"/>
                <w:sz w:val="18"/>
              </w:rPr>
              <w:t>(e.g.,</w:t>
            </w:r>
            <w:r>
              <w:rPr>
                <w:rFonts w:ascii="Arial" w:hAnsi="Arial"/>
                <w:spacing w:val="-6"/>
                <w:sz w:val="18"/>
              </w:rPr>
              <w:t> </w:t>
            </w:r>
            <w:r>
              <w:rPr>
                <w:rFonts w:ascii="Arial" w:hAnsi="Arial"/>
                <w:sz w:val="18"/>
              </w:rPr>
              <w:t>VNFD)</w:t>
            </w:r>
            <w:r>
              <w:rPr>
                <w:rFonts w:ascii="Arial" w:hAnsi="Arial"/>
                <w:spacing w:val="-6"/>
                <w:sz w:val="18"/>
              </w:rPr>
              <w:t> </w:t>
            </w:r>
            <w:r>
              <w:rPr>
                <w:rFonts w:ascii="Arial" w:hAnsi="Arial"/>
                <w:sz w:val="18"/>
              </w:rPr>
              <w:t>shall</w:t>
            </w:r>
            <w:r>
              <w:rPr>
                <w:rFonts w:ascii="Arial" w:hAnsi="Arial"/>
                <w:spacing w:val="-6"/>
                <w:sz w:val="18"/>
              </w:rPr>
              <w:t> </w:t>
            </w:r>
            <w:r>
              <w:rPr>
                <w:rFonts w:ascii="Arial" w:hAnsi="Arial"/>
                <w:sz w:val="18"/>
              </w:rPr>
              <w:t>contain</w:t>
            </w:r>
            <w:r>
              <w:rPr>
                <w:rFonts w:ascii="Arial" w:hAnsi="Arial"/>
                <w:spacing w:val="-3"/>
                <w:sz w:val="18"/>
              </w:rPr>
              <w:t> </w:t>
            </w:r>
            <w:r>
              <w:rPr>
                <w:rFonts w:ascii="Arial" w:hAnsi="Arial"/>
                <w:sz w:val="18"/>
              </w:rPr>
              <w:t>NF</w:t>
            </w:r>
            <w:r>
              <w:rPr>
                <w:rFonts w:ascii="Arial" w:hAnsi="Arial"/>
                <w:spacing w:val="-6"/>
                <w:sz w:val="18"/>
              </w:rPr>
              <w:t> </w:t>
            </w:r>
            <w:r>
              <w:rPr>
                <w:rFonts w:ascii="Arial" w:hAnsi="Arial"/>
                <w:sz w:val="18"/>
              </w:rPr>
              <w:t>Deployment resource requirements (type and amount) and NF Deployment units’ affinity/anti-affinity constraints to enable the SMO (NFO) to parse,</w:t>
            </w:r>
          </w:p>
          <w:p>
            <w:pPr>
              <w:pStyle w:val="TableParagraph"/>
              <w:spacing w:line="206" w:lineRule="exact"/>
              <w:ind w:left="108"/>
              <w:rPr>
                <w:rFonts w:ascii="Arial"/>
                <w:sz w:val="18"/>
              </w:rPr>
            </w:pPr>
            <w:r>
              <w:rPr>
                <w:rFonts w:ascii="Arial"/>
                <w:sz w:val="18"/>
              </w:rPr>
              <w:t>process</w:t>
            </w:r>
            <w:r>
              <w:rPr>
                <w:rFonts w:ascii="Arial"/>
                <w:spacing w:val="-7"/>
                <w:sz w:val="18"/>
              </w:rPr>
              <w:t> </w:t>
            </w:r>
            <w:r>
              <w:rPr>
                <w:rFonts w:ascii="Arial"/>
                <w:sz w:val="18"/>
              </w:rPr>
              <w:t>and</w:t>
            </w:r>
            <w:r>
              <w:rPr>
                <w:rFonts w:ascii="Arial"/>
                <w:spacing w:val="-7"/>
                <w:sz w:val="18"/>
              </w:rPr>
              <w:t> </w:t>
            </w:r>
            <w:r>
              <w:rPr>
                <w:rFonts w:ascii="Arial"/>
                <w:sz w:val="18"/>
              </w:rPr>
              <w:t>use</w:t>
            </w:r>
            <w:r>
              <w:rPr>
                <w:rFonts w:ascii="Arial"/>
                <w:spacing w:val="-5"/>
                <w:sz w:val="18"/>
              </w:rPr>
              <w:t> </w:t>
            </w:r>
            <w:r>
              <w:rPr>
                <w:rFonts w:ascii="Arial"/>
                <w:sz w:val="18"/>
              </w:rPr>
              <w:t>the</w:t>
            </w:r>
            <w:r>
              <w:rPr>
                <w:rFonts w:ascii="Arial"/>
                <w:spacing w:val="-5"/>
                <w:sz w:val="18"/>
              </w:rPr>
              <w:t> </w:t>
            </w:r>
            <w:r>
              <w:rPr>
                <w:rFonts w:ascii="Arial"/>
                <w:sz w:val="18"/>
              </w:rPr>
              <w:t>deployment</w:t>
            </w:r>
            <w:r>
              <w:rPr>
                <w:rFonts w:ascii="Arial"/>
                <w:spacing w:val="-5"/>
                <w:sz w:val="18"/>
              </w:rPr>
              <w:t> </w:t>
            </w:r>
            <w:r>
              <w:rPr>
                <w:rFonts w:ascii="Arial"/>
                <w:sz w:val="18"/>
              </w:rPr>
              <w:t>information</w:t>
            </w:r>
            <w:r>
              <w:rPr>
                <w:rFonts w:ascii="Arial"/>
                <w:spacing w:val="-5"/>
                <w:sz w:val="18"/>
              </w:rPr>
              <w:t> </w:t>
            </w:r>
            <w:r>
              <w:rPr>
                <w:rFonts w:ascii="Arial"/>
                <w:sz w:val="18"/>
              </w:rPr>
              <w:t>for</w:t>
            </w:r>
            <w:r>
              <w:rPr>
                <w:rFonts w:ascii="Arial"/>
                <w:spacing w:val="-7"/>
                <w:sz w:val="18"/>
              </w:rPr>
              <w:t> </w:t>
            </w:r>
            <w:r>
              <w:rPr>
                <w:rFonts w:ascii="Arial"/>
                <w:sz w:val="18"/>
              </w:rPr>
              <w:t>the</w:t>
            </w:r>
            <w:r>
              <w:rPr>
                <w:rFonts w:ascii="Arial"/>
                <w:spacing w:val="-7"/>
                <w:sz w:val="18"/>
              </w:rPr>
              <w:t> </w:t>
            </w:r>
            <w:r>
              <w:rPr>
                <w:rFonts w:ascii="Arial"/>
                <w:sz w:val="18"/>
              </w:rPr>
              <w:t>application </w:t>
            </w:r>
            <w:r>
              <w:rPr>
                <w:rFonts w:ascii="Arial"/>
                <w:spacing w:val="-2"/>
                <w:sz w:val="18"/>
              </w:rPr>
              <w:t>deployment.</w:t>
            </w:r>
          </w:p>
        </w:tc>
        <w:tc>
          <w:tcPr>
            <w:tcW w:w="1807" w:type="dxa"/>
          </w:tcPr>
          <w:p>
            <w:pPr>
              <w:pStyle w:val="TableParagraph"/>
              <w:spacing w:before="101"/>
              <w:ind w:left="0"/>
              <w:rPr>
                <w:rFonts w:ascii="Arial"/>
                <w:b/>
                <w:sz w:val="18"/>
              </w:rPr>
            </w:pPr>
          </w:p>
          <w:p>
            <w:pPr>
              <w:pStyle w:val="TableParagraph"/>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tc>
      </w:tr>
      <w:tr>
        <w:trPr>
          <w:trHeight w:val="827" w:hRule="atLeast"/>
        </w:trPr>
        <w:tc>
          <w:tcPr>
            <w:tcW w:w="1860" w:type="dxa"/>
          </w:tcPr>
          <w:p>
            <w:pPr>
              <w:pStyle w:val="TableParagraph"/>
              <w:ind w:left="0"/>
              <w:rPr>
                <w:rFonts w:ascii="Arial"/>
                <w:b/>
                <w:sz w:val="18"/>
              </w:rPr>
            </w:pPr>
          </w:p>
          <w:p>
            <w:pPr>
              <w:pStyle w:val="TableParagraph"/>
              <w:ind w:right="819"/>
              <w:rPr>
                <w:rFonts w:ascii="Arial"/>
                <w:sz w:val="18"/>
              </w:rPr>
            </w:pPr>
            <w:r>
              <w:rPr>
                <w:rFonts w:ascii="Arial"/>
                <w:spacing w:val="-2"/>
                <w:sz w:val="18"/>
              </w:rPr>
              <w:t>REQ-SMO- VNFD.0c</w:t>
            </w:r>
          </w:p>
        </w:tc>
        <w:tc>
          <w:tcPr>
            <w:tcW w:w="5965" w:type="dxa"/>
          </w:tcPr>
          <w:p>
            <w:pPr>
              <w:pStyle w:val="TableParagraph"/>
              <w:ind w:left="108"/>
              <w:rPr>
                <w:rFonts w:ascii="Arial"/>
                <w:sz w:val="18"/>
              </w:rPr>
            </w:pPr>
            <w:r>
              <w:rPr>
                <w:rFonts w:ascii="Arial"/>
                <w:sz w:val="18"/>
              </w:rPr>
              <w:t>The</w:t>
            </w:r>
            <w:r>
              <w:rPr>
                <w:rFonts w:ascii="Arial"/>
                <w:spacing w:val="-5"/>
                <w:sz w:val="18"/>
              </w:rPr>
              <w:t> </w:t>
            </w:r>
            <w:r>
              <w:rPr>
                <w:rFonts w:ascii="Arial"/>
                <w:sz w:val="18"/>
              </w:rPr>
              <w:t>DeploymentDescriptor</w:t>
            </w:r>
            <w:r>
              <w:rPr>
                <w:rFonts w:ascii="Arial"/>
                <w:spacing w:val="-6"/>
                <w:sz w:val="18"/>
              </w:rPr>
              <w:t> </w:t>
            </w:r>
            <w:r>
              <w:rPr>
                <w:rFonts w:ascii="Arial"/>
                <w:sz w:val="18"/>
              </w:rPr>
              <w:t>(e.g.,</w:t>
            </w:r>
            <w:r>
              <w:rPr>
                <w:rFonts w:ascii="Arial"/>
                <w:spacing w:val="-6"/>
                <w:sz w:val="18"/>
              </w:rPr>
              <w:t> </w:t>
            </w:r>
            <w:r>
              <w:rPr>
                <w:rFonts w:ascii="Arial"/>
                <w:sz w:val="18"/>
              </w:rPr>
              <w:t>VNFD)</w:t>
            </w:r>
            <w:r>
              <w:rPr>
                <w:rFonts w:ascii="Arial"/>
                <w:spacing w:val="-6"/>
                <w:sz w:val="18"/>
              </w:rPr>
              <w:t> </w:t>
            </w:r>
            <w:r>
              <w:rPr>
                <w:rFonts w:ascii="Arial"/>
                <w:sz w:val="18"/>
              </w:rPr>
              <w:t>shall</w:t>
            </w:r>
            <w:r>
              <w:rPr>
                <w:rFonts w:ascii="Arial"/>
                <w:spacing w:val="-6"/>
                <w:sz w:val="18"/>
              </w:rPr>
              <w:t> </w:t>
            </w:r>
            <w:r>
              <w:rPr>
                <w:rFonts w:ascii="Arial"/>
                <w:sz w:val="18"/>
              </w:rPr>
              <w:t>support</w:t>
            </w:r>
            <w:r>
              <w:rPr>
                <w:rFonts w:ascii="Arial"/>
                <w:spacing w:val="-8"/>
                <w:sz w:val="18"/>
              </w:rPr>
              <w:t> </w:t>
            </w:r>
            <w:r>
              <w:rPr>
                <w:rFonts w:ascii="Arial"/>
                <w:sz w:val="18"/>
              </w:rPr>
              <w:t>defining</w:t>
            </w:r>
            <w:r>
              <w:rPr>
                <w:rFonts w:ascii="Arial"/>
                <w:spacing w:val="-2"/>
                <w:sz w:val="18"/>
              </w:rPr>
              <w:t> </w:t>
            </w:r>
            <w:r>
              <w:rPr>
                <w:rFonts w:ascii="Arial"/>
                <w:sz w:val="18"/>
              </w:rPr>
              <w:t>lifecycle parameters for the corresponding NF Deployment to enble the SMO</w:t>
            </w:r>
          </w:p>
          <w:p>
            <w:pPr>
              <w:pStyle w:val="TableParagraph"/>
              <w:spacing w:line="206" w:lineRule="exact"/>
              <w:ind w:left="108" w:right="144"/>
              <w:rPr>
                <w:rFonts w:ascii="Arial"/>
                <w:sz w:val="18"/>
              </w:rPr>
            </w:pPr>
            <w:r>
              <w:rPr>
                <w:rFonts w:ascii="Arial"/>
                <w:sz w:val="18"/>
              </w:rPr>
              <w:t>(NFO)</w:t>
            </w:r>
            <w:r>
              <w:rPr>
                <w:rFonts w:ascii="Arial"/>
                <w:spacing w:val="-5"/>
                <w:sz w:val="18"/>
              </w:rPr>
              <w:t> </w:t>
            </w:r>
            <w:r>
              <w:rPr>
                <w:rFonts w:ascii="Arial"/>
                <w:sz w:val="18"/>
              </w:rPr>
              <w:t>to</w:t>
            </w:r>
            <w:r>
              <w:rPr>
                <w:rFonts w:ascii="Arial"/>
                <w:spacing w:val="-5"/>
                <w:sz w:val="18"/>
              </w:rPr>
              <w:t> </w:t>
            </w:r>
            <w:r>
              <w:rPr>
                <w:rFonts w:ascii="Arial"/>
                <w:sz w:val="18"/>
              </w:rPr>
              <w:t>parse,</w:t>
            </w:r>
            <w:r>
              <w:rPr>
                <w:rFonts w:ascii="Arial"/>
                <w:spacing w:val="-5"/>
                <w:sz w:val="18"/>
              </w:rPr>
              <w:t> </w:t>
            </w:r>
            <w:r>
              <w:rPr>
                <w:rFonts w:ascii="Arial"/>
                <w:sz w:val="18"/>
              </w:rPr>
              <w:t>process</w:t>
            </w:r>
            <w:r>
              <w:rPr>
                <w:rFonts w:ascii="Arial"/>
                <w:spacing w:val="-4"/>
                <w:sz w:val="18"/>
              </w:rPr>
              <w:t> </w:t>
            </w:r>
            <w:r>
              <w:rPr>
                <w:rFonts w:ascii="Arial"/>
                <w:sz w:val="18"/>
              </w:rPr>
              <w:t>and</w:t>
            </w:r>
            <w:r>
              <w:rPr>
                <w:rFonts w:ascii="Arial"/>
                <w:spacing w:val="-5"/>
                <w:sz w:val="18"/>
              </w:rPr>
              <w:t> </w:t>
            </w:r>
            <w:r>
              <w:rPr>
                <w:rFonts w:ascii="Arial"/>
                <w:sz w:val="18"/>
              </w:rPr>
              <w:t>determine</w:t>
            </w:r>
            <w:r>
              <w:rPr>
                <w:rFonts w:ascii="Arial"/>
                <w:spacing w:val="-7"/>
                <w:sz w:val="18"/>
              </w:rPr>
              <w:t> </w:t>
            </w:r>
            <w:r>
              <w:rPr>
                <w:rFonts w:ascii="Arial"/>
                <w:sz w:val="18"/>
              </w:rPr>
              <w:t>the</w:t>
            </w:r>
            <w:r>
              <w:rPr>
                <w:rFonts w:ascii="Arial"/>
                <w:spacing w:val="-2"/>
                <w:sz w:val="18"/>
              </w:rPr>
              <w:t> </w:t>
            </w:r>
            <w:r>
              <w:rPr>
                <w:rFonts w:ascii="Arial"/>
                <w:sz w:val="18"/>
              </w:rPr>
              <w:t>lifecycle</w:t>
            </w:r>
            <w:r>
              <w:rPr>
                <w:rFonts w:ascii="Arial"/>
                <w:spacing w:val="-7"/>
                <w:sz w:val="18"/>
              </w:rPr>
              <w:t> </w:t>
            </w:r>
            <w:r>
              <w:rPr>
                <w:rFonts w:ascii="Arial"/>
                <w:sz w:val="18"/>
              </w:rPr>
              <w:t>operation</w:t>
            </w:r>
            <w:r>
              <w:rPr>
                <w:rFonts w:ascii="Arial"/>
                <w:spacing w:val="-5"/>
                <w:sz w:val="18"/>
              </w:rPr>
              <w:t> </w:t>
            </w:r>
            <w:r>
              <w:rPr>
                <w:rFonts w:ascii="Arial"/>
                <w:sz w:val="18"/>
              </w:rPr>
              <w:t>to </w:t>
            </w:r>
            <w:r>
              <w:rPr>
                <w:rFonts w:ascii="Arial"/>
                <w:spacing w:val="-2"/>
                <w:sz w:val="18"/>
              </w:rPr>
              <w:t>perform.</w:t>
            </w:r>
          </w:p>
        </w:tc>
        <w:tc>
          <w:tcPr>
            <w:tcW w:w="1807" w:type="dxa"/>
          </w:tcPr>
          <w:p>
            <w:pPr>
              <w:pStyle w:val="TableParagraph"/>
              <w:ind w:left="0"/>
              <w:rPr>
                <w:rFonts w:ascii="Arial"/>
                <w:b/>
                <w:sz w:val="18"/>
              </w:rPr>
            </w:pPr>
          </w:p>
          <w:p>
            <w:pPr>
              <w:pStyle w:val="TableParagraph"/>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tc>
      </w:tr>
      <w:tr>
        <w:trPr>
          <w:trHeight w:val="827" w:hRule="atLeast"/>
        </w:trPr>
        <w:tc>
          <w:tcPr>
            <w:tcW w:w="1860" w:type="dxa"/>
          </w:tcPr>
          <w:p>
            <w:pPr>
              <w:pStyle w:val="TableParagraph"/>
              <w:ind w:left="0"/>
              <w:rPr>
                <w:rFonts w:ascii="Arial"/>
                <w:b/>
                <w:sz w:val="18"/>
              </w:rPr>
            </w:pPr>
          </w:p>
          <w:p>
            <w:pPr>
              <w:pStyle w:val="TableParagraph"/>
              <w:ind w:right="819"/>
              <w:rPr>
                <w:rFonts w:ascii="Arial"/>
                <w:sz w:val="18"/>
              </w:rPr>
            </w:pPr>
            <w:r>
              <w:rPr>
                <w:rFonts w:ascii="Arial"/>
                <w:spacing w:val="-2"/>
                <w:sz w:val="18"/>
              </w:rPr>
              <w:t>REQ-SMO- VNFD.0d</w:t>
            </w:r>
          </w:p>
        </w:tc>
        <w:tc>
          <w:tcPr>
            <w:tcW w:w="5965" w:type="dxa"/>
          </w:tcPr>
          <w:p>
            <w:pPr>
              <w:pStyle w:val="TableParagraph"/>
              <w:ind w:left="108" w:right="144"/>
              <w:rPr>
                <w:rFonts w:ascii="Arial"/>
                <w:sz w:val="18"/>
              </w:rPr>
            </w:pPr>
            <w:r>
              <w:rPr>
                <w:rFonts w:ascii="Arial"/>
                <w:sz w:val="18"/>
              </w:rPr>
              <w:t>The DeploymentDescriptor (e.g., VNFD) shall support defining necessary input lifecycle parameters to enable the SMO (NFO) to</w:t>
            </w:r>
          </w:p>
          <w:p>
            <w:pPr>
              <w:pStyle w:val="TableParagraph"/>
              <w:spacing w:line="206" w:lineRule="exact"/>
              <w:ind w:left="108"/>
              <w:rPr>
                <w:rFonts w:ascii="Arial"/>
                <w:sz w:val="18"/>
              </w:rPr>
            </w:pPr>
            <w:r>
              <w:rPr>
                <w:rFonts w:ascii="Arial"/>
                <w:sz w:val="18"/>
              </w:rPr>
              <w:t>assign</w:t>
            </w:r>
            <w:r>
              <w:rPr>
                <w:rFonts w:ascii="Arial"/>
                <w:spacing w:val="-5"/>
                <w:sz w:val="18"/>
              </w:rPr>
              <w:t> </w:t>
            </w:r>
            <w:r>
              <w:rPr>
                <w:rFonts w:ascii="Arial"/>
                <w:sz w:val="18"/>
              </w:rPr>
              <w:t>corresponding</w:t>
            </w:r>
            <w:r>
              <w:rPr>
                <w:rFonts w:ascii="Arial"/>
                <w:spacing w:val="-5"/>
                <w:sz w:val="18"/>
              </w:rPr>
              <w:t> </w:t>
            </w:r>
            <w:r>
              <w:rPr>
                <w:rFonts w:ascii="Arial"/>
                <w:sz w:val="18"/>
              </w:rPr>
              <w:t>values</w:t>
            </w:r>
            <w:r>
              <w:rPr>
                <w:rFonts w:ascii="Arial"/>
                <w:spacing w:val="-5"/>
                <w:sz w:val="18"/>
              </w:rPr>
              <w:t> </w:t>
            </w:r>
            <w:r>
              <w:rPr>
                <w:rFonts w:ascii="Arial"/>
                <w:sz w:val="18"/>
              </w:rPr>
              <w:t>from</w:t>
            </w:r>
            <w:r>
              <w:rPr>
                <w:rFonts w:ascii="Arial"/>
                <w:spacing w:val="-3"/>
                <w:sz w:val="18"/>
              </w:rPr>
              <w:t> </w:t>
            </w:r>
            <w:r>
              <w:rPr>
                <w:rFonts w:ascii="Arial"/>
                <w:sz w:val="18"/>
              </w:rPr>
              <w:t>input</w:t>
            </w:r>
            <w:r>
              <w:rPr>
                <w:rFonts w:ascii="Arial"/>
                <w:spacing w:val="-5"/>
                <w:sz w:val="18"/>
              </w:rPr>
              <w:t> </w:t>
            </w:r>
            <w:r>
              <w:rPr>
                <w:rFonts w:ascii="Arial"/>
                <w:sz w:val="18"/>
              </w:rPr>
              <w:t>data</w:t>
            </w:r>
            <w:r>
              <w:rPr>
                <w:rFonts w:ascii="Arial"/>
                <w:spacing w:val="-5"/>
                <w:sz w:val="18"/>
              </w:rPr>
              <w:t> </w:t>
            </w:r>
            <w:r>
              <w:rPr>
                <w:rFonts w:ascii="Arial"/>
                <w:sz w:val="18"/>
              </w:rPr>
              <w:t>provided</w:t>
            </w:r>
            <w:r>
              <w:rPr>
                <w:rFonts w:ascii="Arial"/>
                <w:spacing w:val="-4"/>
                <w:sz w:val="18"/>
              </w:rPr>
              <w:t> </w:t>
            </w:r>
            <w:r>
              <w:rPr>
                <w:rFonts w:ascii="Arial"/>
                <w:sz w:val="18"/>
              </w:rPr>
              <w:t>to</w:t>
            </w:r>
            <w:r>
              <w:rPr>
                <w:rFonts w:ascii="Arial"/>
                <w:spacing w:val="-4"/>
                <w:sz w:val="18"/>
              </w:rPr>
              <w:t> </w:t>
            </w:r>
            <w:r>
              <w:rPr>
                <w:rFonts w:ascii="Arial"/>
                <w:sz w:val="18"/>
              </w:rPr>
              <w:t>the</w:t>
            </w:r>
            <w:r>
              <w:rPr>
                <w:rFonts w:ascii="Arial"/>
                <w:spacing w:val="-7"/>
                <w:sz w:val="18"/>
              </w:rPr>
              <w:t> </w:t>
            </w:r>
            <w:r>
              <w:rPr>
                <w:rFonts w:ascii="Arial"/>
                <w:sz w:val="18"/>
              </w:rPr>
              <w:t>SMO</w:t>
            </w:r>
            <w:r>
              <w:rPr>
                <w:rFonts w:ascii="Arial"/>
                <w:spacing w:val="-4"/>
                <w:sz w:val="18"/>
              </w:rPr>
              <w:t> </w:t>
            </w:r>
            <w:r>
              <w:rPr>
                <w:rFonts w:ascii="Arial"/>
                <w:sz w:val="18"/>
              </w:rPr>
              <w:t>when requesting the O-Cloud DMS</w:t>
            </w:r>
            <w:r>
              <w:rPr>
                <w:rFonts w:ascii="Arial"/>
                <w:spacing w:val="40"/>
                <w:sz w:val="18"/>
              </w:rPr>
              <w:t> </w:t>
            </w:r>
            <w:r>
              <w:rPr>
                <w:rFonts w:ascii="Arial"/>
                <w:sz w:val="18"/>
              </w:rPr>
              <w:t>the NF Deployment lifecycle operation.</w:t>
            </w:r>
          </w:p>
        </w:tc>
        <w:tc>
          <w:tcPr>
            <w:tcW w:w="1807" w:type="dxa"/>
          </w:tcPr>
          <w:p>
            <w:pPr>
              <w:pStyle w:val="TableParagraph"/>
              <w:ind w:left="0"/>
              <w:rPr>
                <w:rFonts w:ascii="Arial"/>
                <w:b/>
                <w:sz w:val="18"/>
              </w:rPr>
            </w:pPr>
          </w:p>
          <w:p>
            <w:pPr>
              <w:pStyle w:val="TableParagraph"/>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tc>
      </w:tr>
      <w:tr>
        <w:trPr>
          <w:trHeight w:val="1036" w:hRule="atLeast"/>
        </w:trPr>
        <w:tc>
          <w:tcPr>
            <w:tcW w:w="1860" w:type="dxa"/>
          </w:tcPr>
          <w:p>
            <w:pPr>
              <w:pStyle w:val="TableParagraph"/>
              <w:spacing w:before="103"/>
              <w:ind w:left="0"/>
              <w:rPr>
                <w:rFonts w:ascii="Arial"/>
                <w:b/>
                <w:sz w:val="18"/>
              </w:rPr>
            </w:pPr>
          </w:p>
          <w:p>
            <w:pPr>
              <w:pStyle w:val="TableParagraph"/>
              <w:spacing w:before="1"/>
              <w:ind w:right="819"/>
              <w:rPr>
                <w:rFonts w:ascii="Arial"/>
                <w:sz w:val="18"/>
              </w:rPr>
            </w:pPr>
            <w:r>
              <w:rPr>
                <w:rFonts w:ascii="Arial"/>
                <w:spacing w:val="-2"/>
                <w:sz w:val="18"/>
              </w:rPr>
              <w:t>REQ-SMO- VNFD.0e</w:t>
            </w:r>
          </w:p>
        </w:tc>
        <w:tc>
          <w:tcPr>
            <w:tcW w:w="5965" w:type="dxa"/>
          </w:tcPr>
          <w:p>
            <w:pPr>
              <w:pStyle w:val="TableParagraph"/>
              <w:spacing w:before="1"/>
              <w:ind w:left="108" w:right="144"/>
              <w:rPr>
                <w:rFonts w:ascii="Arial"/>
                <w:sz w:val="18"/>
              </w:rPr>
            </w:pPr>
            <w:r>
              <w:rPr>
                <w:rFonts w:ascii="Arial"/>
                <w:sz w:val="18"/>
              </w:rPr>
              <w:t>The DeploymentDescriptor (e.g., VNFD) shall support defining necessary input lifecycle parameters to enable the SMO (NFO) generate,</w:t>
            </w:r>
            <w:r>
              <w:rPr>
                <w:rFonts w:ascii="Arial"/>
                <w:spacing w:val="-7"/>
                <w:sz w:val="18"/>
              </w:rPr>
              <w:t> </w:t>
            </w:r>
            <w:r>
              <w:rPr>
                <w:rFonts w:ascii="Arial"/>
                <w:sz w:val="18"/>
              </w:rPr>
              <w:t>based</w:t>
            </w:r>
            <w:r>
              <w:rPr>
                <w:rFonts w:ascii="Arial"/>
                <w:spacing w:val="-5"/>
                <w:sz w:val="18"/>
              </w:rPr>
              <w:t> </w:t>
            </w:r>
            <w:r>
              <w:rPr>
                <w:rFonts w:ascii="Arial"/>
                <w:sz w:val="18"/>
              </w:rPr>
              <w:t>on</w:t>
            </w:r>
            <w:r>
              <w:rPr>
                <w:rFonts w:ascii="Arial"/>
                <w:spacing w:val="-5"/>
                <w:sz w:val="18"/>
              </w:rPr>
              <w:t> </w:t>
            </w:r>
            <w:r>
              <w:rPr>
                <w:rFonts w:ascii="Arial"/>
                <w:sz w:val="18"/>
              </w:rPr>
              <w:t>orchestration</w:t>
            </w:r>
            <w:r>
              <w:rPr>
                <w:rFonts w:ascii="Arial"/>
                <w:spacing w:val="-5"/>
                <w:sz w:val="18"/>
              </w:rPr>
              <w:t> </w:t>
            </w:r>
            <w:r>
              <w:rPr>
                <w:rFonts w:ascii="Arial"/>
                <w:sz w:val="18"/>
              </w:rPr>
              <w:t>runtime</w:t>
            </w:r>
            <w:r>
              <w:rPr>
                <w:rFonts w:ascii="Arial"/>
                <w:spacing w:val="-5"/>
                <w:sz w:val="18"/>
              </w:rPr>
              <w:t> </w:t>
            </w:r>
            <w:r>
              <w:rPr>
                <w:rFonts w:ascii="Arial"/>
                <w:sz w:val="18"/>
              </w:rPr>
              <w:t>data,</w:t>
            </w:r>
            <w:r>
              <w:rPr>
                <w:rFonts w:ascii="Arial"/>
                <w:spacing w:val="-7"/>
                <w:sz w:val="18"/>
              </w:rPr>
              <w:t> </w:t>
            </w:r>
            <w:r>
              <w:rPr>
                <w:rFonts w:ascii="Arial"/>
                <w:sz w:val="18"/>
              </w:rPr>
              <w:t>corresponding</w:t>
            </w:r>
            <w:r>
              <w:rPr>
                <w:rFonts w:ascii="Arial"/>
                <w:spacing w:val="40"/>
                <w:sz w:val="18"/>
              </w:rPr>
              <w:t> </w:t>
            </w:r>
            <w:r>
              <w:rPr>
                <w:rFonts w:ascii="Arial"/>
                <w:sz w:val="18"/>
              </w:rPr>
              <w:t>values when requesting the O-Cloud DMS the NF Deployment lifecycle</w:t>
            </w:r>
          </w:p>
          <w:p>
            <w:pPr>
              <w:pStyle w:val="TableParagraph"/>
              <w:spacing w:line="187" w:lineRule="exact"/>
              <w:ind w:left="108"/>
              <w:rPr>
                <w:rFonts w:ascii="Arial"/>
                <w:sz w:val="18"/>
              </w:rPr>
            </w:pPr>
            <w:r>
              <w:rPr>
                <w:rFonts w:ascii="Arial"/>
                <w:spacing w:val="-2"/>
                <w:sz w:val="18"/>
              </w:rPr>
              <w:t>operation.</w:t>
            </w:r>
          </w:p>
        </w:tc>
        <w:tc>
          <w:tcPr>
            <w:tcW w:w="1807" w:type="dxa"/>
          </w:tcPr>
          <w:p>
            <w:pPr>
              <w:pStyle w:val="TableParagraph"/>
              <w:spacing w:before="103"/>
              <w:ind w:left="0"/>
              <w:rPr>
                <w:rFonts w:ascii="Arial"/>
                <w:b/>
                <w:sz w:val="18"/>
              </w:rPr>
            </w:pPr>
          </w:p>
          <w:p>
            <w:pPr>
              <w:pStyle w:val="TableParagraph"/>
              <w:spacing w:before="1"/>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tc>
      </w:tr>
      <w:tr>
        <w:trPr>
          <w:trHeight w:val="1655" w:hRule="atLeast"/>
        </w:trPr>
        <w:tc>
          <w:tcPr>
            <w:tcW w:w="1860" w:type="dxa"/>
          </w:tcPr>
          <w:p>
            <w:pPr>
              <w:pStyle w:val="TableParagraph"/>
              <w:ind w:left="0"/>
              <w:rPr>
                <w:rFonts w:ascii="Arial"/>
                <w:b/>
                <w:sz w:val="18"/>
              </w:rPr>
            </w:pPr>
          </w:p>
          <w:p>
            <w:pPr>
              <w:pStyle w:val="TableParagraph"/>
              <w:ind w:left="0"/>
              <w:rPr>
                <w:rFonts w:ascii="Arial"/>
                <w:b/>
                <w:sz w:val="18"/>
              </w:rPr>
            </w:pPr>
          </w:p>
          <w:p>
            <w:pPr>
              <w:pStyle w:val="TableParagraph"/>
              <w:spacing w:before="102"/>
              <w:ind w:left="0"/>
              <w:rPr>
                <w:rFonts w:ascii="Arial"/>
                <w:b/>
                <w:sz w:val="18"/>
              </w:rPr>
            </w:pPr>
          </w:p>
          <w:p>
            <w:pPr>
              <w:pStyle w:val="TableParagraph"/>
              <w:spacing w:before="1"/>
              <w:ind w:left="12" w:right="34"/>
              <w:jc w:val="center"/>
              <w:rPr>
                <w:rFonts w:ascii="Arial"/>
                <w:sz w:val="18"/>
              </w:rPr>
            </w:pPr>
            <w:r>
              <w:rPr>
                <w:rFonts w:ascii="Arial"/>
                <w:spacing w:val="-2"/>
                <w:sz w:val="18"/>
              </w:rPr>
              <w:t>REQ-SMO-VNFD.0f</w:t>
            </w:r>
          </w:p>
        </w:tc>
        <w:tc>
          <w:tcPr>
            <w:tcW w:w="5965" w:type="dxa"/>
          </w:tcPr>
          <w:p>
            <w:pPr>
              <w:pStyle w:val="TableParagraph"/>
              <w:ind w:left="0"/>
              <w:rPr>
                <w:rFonts w:ascii="Arial"/>
                <w:b/>
                <w:sz w:val="18"/>
              </w:rPr>
            </w:pPr>
          </w:p>
          <w:p>
            <w:pPr>
              <w:pStyle w:val="TableParagraph"/>
              <w:spacing w:before="103"/>
              <w:ind w:left="0"/>
              <w:rPr>
                <w:rFonts w:ascii="Arial"/>
                <w:b/>
                <w:sz w:val="18"/>
              </w:rPr>
            </w:pPr>
          </w:p>
          <w:p>
            <w:pPr>
              <w:pStyle w:val="TableParagraph"/>
              <w:ind w:left="108" w:right="144"/>
              <w:rPr>
                <w:rFonts w:ascii="Arial"/>
                <w:sz w:val="18"/>
              </w:rPr>
            </w:pPr>
            <w:r>
              <w:rPr>
                <w:rFonts w:ascii="Arial"/>
                <w:sz w:val="18"/>
              </w:rPr>
              <w:t>The DeploymentDescriptor (e.g., VNFD) shall conform to a VNF Package</w:t>
            </w:r>
            <w:r>
              <w:rPr>
                <w:rFonts w:ascii="Arial"/>
                <w:spacing w:val="-6"/>
                <w:sz w:val="18"/>
              </w:rPr>
              <w:t> </w:t>
            </w:r>
            <w:r>
              <w:rPr>
                <w:rFonts w:ascii="Arial"/>
                <w:sz w:val="18"/>
              </w:rPr>
              <w:t>and</w:t>
            </w:r>
            <w:r>
              <w:rPr>
                <w:rFonts w:ascii="Arial"/>
                <w:spacing w:val="-4"/>
                <w:sz w:val="18"/>
              </w:rPr>
              <w:t> </w:t>
            </w:r>
            <w:r>
              <w:rPr>
                <w:rFonts w:ascii="Arial"/>
                <w:sz w:val="18"/>
              </w:rPr>
              <w:t>VNFD</w:t>
            </w:r>
            <w:r>
              <w:rPr>
                <w:rFonts w:ascii="Arial"/>
                <w:spacing w:val="-6"/>
                <w:sz w:val="18"/>
              </w:rPr>
              <w:t> </w:t>
            </w:r>
            <w:r>
              <w:rPr>
                <w:rFonts w:ascii="Arial"/>
                <w:sz w:val="18"/>
              </w:rPr>
              <w:t>specification</w:t>
            </w:r>
            <w:r>
              <w:rPr>
                <w:rFonts w:ascii="Arial"/>
                <w:spacing w:val="-1"/>
                <w:sz w:val="18"/>
              </w:rPr>
              <w:t> </w:t>
            </w:r>
            <w:r>
              <w:rPr>
                <w:rFonts w:ascii="Arial"/>
                <w:sz w:val="18"/>
              </w:rPr>
              <w:t>to</w:t>
            </w:r>
            <w:r>
              <w:rPr>
                <w:rFonts w:ascii="Arial"/>
                <w:spacing w:val="-6"/>
                <w:sz w:val="18"/>
              </w:rPr>
              <w:t> </w:t>
            </w:r>
            <w:r>
              <w:rPr>
                <w:rFonts w:ascii="Arial"/>
                <w:sz w:val="18"/>
              </w:rPr>
              <w:t>enable</w:t>
            </w:r>
            <w:r>
              <w:rPr>
                <w:rFonts w:ascii="Arial"/>
                <w:spacing w:val="-4"/>
                <w:sz w:val="18"/>
              </w:rPr>
              <w:t> </w:t>
            </w:r>
            <w:r>
              <w:rPr>
                <w:rFonts w:ascii="Arial"/>
                <w:sz w:val="18"/>
              </w:rPr>
              <w:t>the</w:t>
            </w:r>
            <w:r>
              <w:rPr>
                <w:rFonts w:ascii="Arial"/>
                <w:spacing w:val="-4"/>
                <w:sz w:val="18"/>
              </w:rPr>
              <w:t> </w:t>
            </w:r>
            <w:r>
              <w:rPr>
                <w:rFonts w:ascii="Arial"/>
                <w:sz w:val="18"/>
              </w:rPr>
              <w:t>SMO</w:t>
            </w:r>
            <w:r>
              <w:rPr>
                <w:rFonts w:ascii="Arial"/>
                <w:spacing w:val="-5"/>
                <w:sz w:val="18"/>
              </w:rPr>
              <w:t> </w:t>
            </w:r>
            <w:r>
              <w:rPr>
                <w:rFonts w:ascii="Arial"/>
                <w:sz w:val="18"/>
              </w:rPr>
              <w:t>(NFO)</w:t>
            </w:r>
            <w:r>
              <w:rPr>
                <w:rFonts w:ascii="Arial"/>
                <w:spacing w:val="-4"/>
                <w:sz w:val="18"/>
              </w:rPr>
              <w:t> </w:t>
            </w:r>
            <w:r>
              <w:rPr>
                <w:rFonts w:ascii="Arial"/>
                <w:sz w:val="18"/>
              </w:rPr>
              <w:t>to</w:t>
            </w:r>
            <w:r>
              <w:rPr>
                <w:rFonts w:ascii="Arial"/>
                <w:spacing w:val="-4"/>
                <w:sz w:val="18"/>
              </w:rPr>
              <w:t> </w:t>
            </w:r>
            <w:r>
              <w:rPr>
                <w:rFonts w:ascii="Arial"/>
                <w:sz w:val="18"/>
              </w:rPr>
              <w:t>check</w:t>
            </w:r>
            <w:r>
              <w:rPr>
                <w:rFonts w:ascii="Arial"/>
                <w:spacing w:val="-3"/>
                <w:sz w:val="18"/>
              </w:rPr>
              <w:t> </w:t>
            </w:r>
            <w:r>
              <w:rPr>
                <w:rFonts w:ascii="Arial"/>
                <w:sz w:val="18"/>
              </w:rPr>
              <w:t>if an onboarded application package is valid.</w:t>
            </w:r>
          </w:p>
        </w:tc>
        <w:tc>
          <w:tcPr>
            <w:tcW w:w="1807" w:type="dxa"/>
          </w:tcPr>
          <w:p>
            <w:pPr>
              <w:pStyle w:val="TableParagraph"/>
              <w:ind w:left="108"/>
              <w:rPr>
                <w:rFonts w:ascii="Arial"/>
                <w:sz w:val="18"/>
              </w:rPr>
            </w:pPr>
            <w:r>
              <w:rPr>
                <w:rFonts w:ascii="Arial"/>
                <w:sz w:val="18"/>
              </w:rPr>
              <w:t>Deployment</w:t>
            </w:r>
            <w:r>
              <w:rPr>
                <w:rFonts w:ascii="Arial"/>
                <w:spacing w:val="-15"/>
                <w:sz w:val="18"/>
              </w:rPr>
              <w:t> </w:t>
            </w:r>
            <w:r>
              <w:rPr>
                <w:rFonts w:ascii="Arial"/>
                <w:sz w:val="18"/>
              </w:rPr>
              <w:t>flow</w:t>
            </w:r>
            <w:r>
              <w:rPr>
                <w:rFonts w:ascii="Arial"/>
                <w:spacing w:val="-12"/>
                <w:sz w:val="18"/>
              </w:rPr>
              <w:t> </w:t>
            </w:r>
            <w:r>
              <w:rPr>
                <w:rFonts w:ascii="Arial"/>
                <w:sz w:val="18"/>
              </w:rPr>
              <w:t>for VNFD use case.</w:t>
            </w:r>
          </w:p>
          <w:p>
            <w:pPr>
              <w:pStyle w:val="TableParagraph"/>
              <w:ind w:left="108" w:right="125"/>
              <w:rPr>
                <w:rFonts w:ascii="Arial"/>
                <w:sz w:val="18"/>
              </w:rPr>
            </w:pPr>
            <w:r>
              <w:rPr>
                <w:rFonts w:ascii="Arial"/>
                <w:sz w:val="18"/>
              </w:rPr>
              <w:t>Reference is provided</w:t>
            </w:r>
            <w:r>
              <w:rPr>
                <w:rFonts w:ascii="Arial"/>
                <w:spacing w:val="-9"/>
                <w:sz w:val="18"/>
              </w:rPr>
              <w:t> </w:t>
            </w:r>
            <w:r>
              <w:rPr>
                <w:rFonts w:ascii="Arial"/>
                <w:sz w:val="18"/>
              </w:rPr>
              <w:t>to</w:t>
            </w:r>
            <w:r>
              <w:rPr>
                <w:rFonts w:ascii="Arial"/>
                <w:spacing w:val="-8"/>
                <w:sz w:val="18"/>
              </w:rPr>
              <w:t> </w:t>
            </w:r>
            <w:r>
              <w:rPr>
                <w:rFonts w:ascii="Arial"/>
                <w:sz w:val="18"/>
              </w:rPr>
              <w:t>ETSI GS</w:t>
            </w:r>
            <w:r>
              <w:rPr>
                <w:rFonts w:ascii="Arial"/>
                <w:spacing w:val="-1"/>
                <w:sz w:val="18"/>
              </w:rPr>
              <w:t> </w:t>
            </w:r>
            <w:r>
              <w:rPr>
                <w:rFonts w:ascii="Arial"/>
                <w:sz w:val="18"/>
              </w:rPr>
              <w:t>NFV-IFA </w:t>
            </w:r>
            <w:r>
              <w:rPr>
                <w:rFonts w:ascii="Arial"/>
                <w:spacing w:val="-5"/>
                <w:sz w:val="18"/>
              </w:rPr>
              <w:t>011</w:t>
            </w:r>
          </w:p>
          <w:p>
            <w:pPr>
              <w:pStyle w:val="TableParagraph"/>
              <w:spacing w:line="207" w:lineRule="exact"/>
              <w:ind w:left="108"/>
              <w:rPr>
                <w:rFonts w:ascii="Arial"/>
                <w:sz w:val="18"/>
              </w:rPr>
            </w:pPr>
            <w:r>
              <w:rPr>
                <w:rFonts w:ascii="Arial"/>
                <w:sz w:val="18"/>
              </w:rPr>
              <w:t>[3]</w:t>
            </w:r>
            <w:r>
              <w:rPr>
                <w:rFonts w:ascii="Arial"/>
                <w:spacing w:val="-1"/>
                <w:sz w:val="18"/>
              </w:rPr>
              <w:t> </w:t>
            </w:r>
            <w:r>
              <w:rPr>
                <w:rFonts w:ascii="Arial"/>
                <w:sz w:val="18"/>
              </w:rPr>
              <w:t>as </w:t>
            </w:r>
            <w:r>
              <w:rPr>
                <w:rFonts w:ascii="Arial"/>
                <w:spacing w:val="-4"/>
                <w:sz w:val="18"/>
              </w:rPr>
              <w:t>"VNF</w:t>
            </w:r>
          </w:p>
          <w:p>
            <w:pPr>
              <w:pStyle w:val="TableParagraph"/>
              <w:spacing w:line="208" w:lineRule="exact"/>
              <w:ind w:left="108"/>
              <w:rPr>
                <w:rFonts w:ascii="Arial"/>
                <w:sz w:val="18"/>
              </w:rPr>
            </w:pPr>
            <w:r>
              <w:rPr>
                <w:rFonts w:ascii="Arial"/>
                <w:sz w:val="18"/>
              </w:rPr>
              <w:t>Package</w:t>
            </w:r>
            <w:r>
              <w:rPr>
                <w:rFonts w:ascii="Arial"/>
                <w:spacing w:val="-15"/>
                <w:sz w:val="18"/>
              </w:rPr>
              <w:t> </w:t>
            </w:r>
            <w:r>
              <w:rPr>
                <w:rFonts w:ascii="Arial"/>
                <w:sz w:val="18"/>
              </w:rPr>
              <w:t>and</w:t>
            </w:r>
            <w:r>
              <w:rPr>
                <w:rFonts w:ascii="Arial"/>
                <w:spacing w:val="-12"/>
                <w:sz w:val="18"/>
              </w:rPr>
              <w:t> </w:t>
            </w:r>
            <w:r>
              <w:rPr>
                <w:rFonts w:ascii="Arial"/>
                <w:sz w:val="18"/>
              </w:rPr>
              <w:t>VNFD </w:t>
            </w:r>
            <w:r>
              <w:rPr>
                <w:rFonts w:ascii="Arial"/>
                <w:spacing w:val="-2"/>
                <w:sz w:val="18"/>
              </w:rPr>
              <w:t>specification".</w:t>
            </w:r>
          </w:p>
        </w:tc>
      </w:tr>
    </w:tbl>
    <w:p>
      <w:pPr>
        <w:pStyle w:val="BodyText"/>
        <w:rPr>
          <w:rFonts w:ascii="Arial"/>
          <w:b/>
        </w:rPr>
      </w:pPr>
    </w:p>
    <w:p>
      <w:pPr>
        <w:pStyle w:val="BodyText"/>
        <w:rPr>
          <w:rFonts w:ascii="Arial"/>
          <w:b/>
        </w:rPr>
      </w:pPr>
    </w:p>
    <w:p>
      <w:pPr>
        <w:pStyle w:val="BodyText"/>
        <w:rPr>
          <w:rFonts w:ascii="Arial"/>
          <w:b/>
        </w:rPr>
      </w:pPr>
    </w:p>
    <w:p>
      <w:pPr>
        <w:pStyle w:val="BodyText"/>
        <w:spacing w:before="124"/>
        <w:rPr>
          <w:rFonts w:ascii="Arial"/>
          <w:b/>
        </w:rPr>
      </w:pPr>
      <w:r>
        <w:rPr/>
        <mc:AlternateContent>
          <mc:Choice Requires="wps">
            <w:drawing>
              <wp:anchor distT="0" distB="0" distL="0" distR="0" allowOverlap="1" layoutInCell="1" locked="0" behindDoc="1" simplePos="0" relativeHeight="487597056">
                <wp:simplePos x="0" y="0"/>
                <wp:positionH relativeFrom="page">
                  <wp:posOffset>701040</wp:posOffset>
                </wp:positionH>
                <wp:positionV relativeFrom="paragraph">
                  <wp:posOffset>240067</wp:posOffset>
                </wp:positionV>
                <wp:extent cx="6160135" cy="1841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902939pt;width:485.02pt;height:1.44pt;mso-position-horizontal-relative:page;mso-position-vertical-relative:paragraph;z-index:-15719424;mso-wrap-distance-left:0;mso-wrap-distance-right:0" id="docshape23"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36" w:id="37"/>
      <w:bookmarkEnd w:id="37"/>
      <w:r>
        <w:rPr/>
      </w:r>
      <w:r>
        <w:rPr/>
        <w:t>Information</w:t>
      </w:r>
      <w:r>
        <w:rPr>
          <w:spacing w:val="-10"/>
        </w:rPr>
        <w:t> </w:t>
      </w:r>
      <w:r>
        <w:rPr/>
        <w:t>Requirements</w:t>
      </w:r>
      <w:r>
        <w:rPr>
          <w:spacing w:val="-6"/>
        </w:rPr>
        <w:t> </w:t>
      </w:r>
      <w:r>
        <w:rPr/>
        <w:t>for</w:t>
      </w:r>
      <w:r>
        <w:rPr>
          <w:spacing w:val="-6"/>
        </w:rPr>
        <w:t> </w:t>
      </w:r>
      <w:r>
        <w:rPr/>
        <w:t>K8s-Aware</w:t>
      </w:r>
      <w:r>
        <w:rPr>
          <w:spacing w:val="-5"/>
        </w:rPr>
        <w:t> </w:t>
      </w:r>
      <w:r>
        <w:rPr>
          <w:spacing w:val="-2"/>
        </w:rPr>
        <w:t>Solution</w:t>
      </w:r>
    </w:p>
    <w:p>
      <w:pPr>
        <w:pStyle w:val="BodyText"/>
        <w:rPr>
          <w:rFonts w:ascii="Arial"/>
          <w:sz w:val="32"/>
        </w:rPr>
      </w:pPr>
    </w:p>
    <w:p>
      <w:pPr>
        <w:pStyle w:val="BodyText"/>
        <w:spacing w:before="33"/>
        <w:rPr>
          <w:rFonts w:ascii="Arial"/>
          <w:sz w:val="32"/>
        </w:rPr>
      </w:pPr>
    </w:p>
    <w:p>
      <w:pPr>
        <w:pStyle w:val="Heading2"/>
        <w:numPr>
          <w:ilvl w:val="1"/>
          <w:numId w:val="4"/>
        </w:numPr>
        <w:tabs>
          <w:tab w:pos="1525" w:val="left" w:leader="none"/>
        </w:tabs>
        <w:spacing w:line="240" w:lineRule="auto" w:before="0" w:after="0"/>
        <w:ind w:left="1525" w:right="0" w:hanging="1133"/>
        <w:jc w:val="left"/>
      </w:pPr>
      <w:bookmarkStart w:name="_bookmark37" w:id="38"/>
      <w:bookmarkEnd w:id="38"/>
      <w:r>
        <w:rPr/>
      </w:r>
      <w:r>
        <w:rPr/>
        <w:t>DeploymentDescriptor</w:t>
      </w:r>
      <w:r>
        <w:rPr>
          <w:spacing w:val="-18"/>
        </w:rPr>
        <w:t> </w:t>
      </w:r>
      <w:r>
        <w:rPr/>
        <w:t>with</w:t>
      </w:r>
      <w:r>
        <w:rPr>
          <w:spacing w:val="-20"/>
        </w:rPr>
        <w:t> </w:t>
      </w:r>
      <w:r>
        <w:rPr/>
        <w:t>Application</w:t>
      </w:r>
      <w:r>
        <w:rPr>
          <w:spacing w:val="-20"/>
        </w:rPr>
        <w:t> </w:t>
      </w:r>
      <w:r>
        <w:rPr/>
        <w:t>Service</w:t>
      </w:r>
      <w:r>
        <w:rPr>
          <w:spacing w:val="-19"/>
        </w:rPr>
        <w:t> </w:t>
      </w:r>
      <w:r>
        <w:rPr>
          <w:spacing w:val="-2"/>
        </w:rPr>
        <w:t>Descriptor</w:t>
      </w:r>
    </w:p>
    <w:p>
      <w:pPr>
        <w:pStyle w:val="BodyText"/>
        <w:spacing w:before="180"/>
        <w:ind w:left="392" w:right="533"/>
      </w:pPr>
      <w:r>
        <w:rPr/>
        <w:t>Application</w:t>
      </w:r>
      <w:r>
        <w:rPr>
          <w:spacing w:val="-2"/>
        </w:rPr>
        <w:t> </w:t>
      </w:r>
      <w:r>
        <w:rPr/>
        <w:t>Service</w:t>
      </w:r>
      <w:r>
        <w:rPr>
          <w:spacing w:val="-3"/>
        </w:rPr>
        <w:t> </w:t>
      </w:r>
      <w:r>
        <w:rPr/>
        <w:t>Descriptor</w:t>
      </w:r>
      <w:r>
        <w:rPr>
          <w:spacing w:val="-3"/>
        </w:rPr>
        <w:t> </w:t>
      </w:r>
      <w:r>
        <w:rPr/>
        <w:t>(ASD)</w:t>
      </w:r>
      <w:r>
        <w:rPr>
          <w:spacing w:val="-3"/>
        </w:rPr>
        <w:t> </w:t>
      </w:r>
      <w:r>
        <w:rPr/>
        <w:t>describes</w:t>
      </w:r>
      <w:r>
        <w:rPr>
          <w:spacing w:val="-4"/>
        </w:rPr>
        <w:t> </w:t>
      </w:r>
      <w:r>
        <w:rPr/>
        <w:t>application</w:t>
      </w:r>
      <w:r>
        <w:rPr>
          <w:spacing w:val="-4"/>
        </w:rPr>
        <w:t> </w:t>
      </w:r>
      <w:r>
        <w:rPr/>
        <w:t>metadata</w:t>
      </w:r>
      <w:r>
        <w:rPr>
          <w:spacing w:val="-3"/>
        </w:rPr>
        <w:t> </w:t>
      </w:r>
      <w:r>
        <w:rPr/>
        <w:t>for</w:t>
      </w:r>
      <w:r>
        <w:rPr>
          <w:spacing w:val="-3"/>
        </w:rPr>
        <w:t> </w:t>
      </w:r>
      <w:r>
        <w:rPr/>
        <w:t>the</w:t>
      </w:r>
      <w:r>
        <w:rPr>
          <w:spacing w:val="-3"/>
        </w:rPr>
        <w:t> </w:t>
      </w:r>
      <w:r>
        <w:rPr/>
        <w:t>orchestrator</w:t>
      </w:r>
      <w:r>
        <w:rPr>
          <w:spacing w:val="-3"/>
        </w:rPr>
        <w:t> </w:t>
      </w:r>
      <w:r>
        <w:rPr/>
        <w:t>to</w:t>
      </w:r>
      <w:r>
        <w:rPr>
          <w:spacing w:val="-2"/>
        </w:rPr>
        <w:t> </w:t>
      </w:r>
      <w:r>
        <w:rPr/>
        <w:t>be</w:t>
      </w:r>
      <w:r>
        <w:rPr>
          <w:spacing w:val="-3"/>
        </w:rPr>
        <w:t> </w:t>
      </w:r>
      <w:r>
        <w:rPr/>
        <w:t>used</w:t>
      </w:r>
      <w:r>
        <w:rPr>
          <w:spacing w:val="-2"/>
        </w:rPr>
        <w:t> </w:t>
      </w:r>
      <w:r>
        <w:rPr/>
        <w:t>as</w:t>
      </w:r>
      <w:r>
        <w:rPr>
          <w:spacing w:val="-4"/>
        </w:rPr>
        <w:t> </w:t>
      </w:r>
      <w:r>
        <w:rPr/>
        <w:t>input</w:t>
      </w:r>
      <w:r>
        <w:rPr>
          <w:spacing w:val="-4"/>
        </w:rPr>
        <w:t> </w:t>
      </w:r>
      <w:r>
        <w:rPr/>
        <w:t>for deployment of an application workload that is described by the ASD.</w:t>
      </w:r>
    </w:p>
    <w:p>
      <w:pPr>
        <w:spacing w:after="0"/>
        <w:sectPr>
          <w:pgSz w:w="11910" w:h="16850"/>
          <w:pgMar w:header="864" w:footer="488" w:top="1520" w:bottom="680" w:left="740" w:right="600"/>
        </w:sectPr>
      </w:pPr>
    </w:p>
    <w:p>
      <w:pPr>
        <w:pStyle w:val="Heading3"/>
        <w:numPr>
          <w:ilvl w:val="2"/>
          <w:numId w:val="4"/>
        </w:numPr>
        <w:tabs>
          <w:tab w:pos="1091" w:val="left" w:leader="none"/>
        </w:tabs>
        <w:spacing w:line="240" w:lineRule="auto" w:before="51" w:after="0"/>
        <w:ind w:left="1091" w:right="0" w:hanging="699"/>
        <w:jc w:val="left"/>
      </w:pPr>
      <w:r>
        <w:rPr/>
        <mc:AlternateContent>
          <mc:Choice Requires="wps">
            <w:drawing>
              <wp:anchor distT="0" distB="0" distL="0" distR="0" allowOverlap="1" layoutInCell="1" locked="0" behindDoc="0" simplePos="0" relativeHeight="15738880">
                <wp:simplePos x="0" y="0"/>
                <wp:positionH relativeFrom="page">
                  <wp:posOffset>2764282</wp:posOffset>
                </wp:positionH>
                <wp:positionV relativeFrom="page">
                  <wp:posOffset>6240536</wp:posOffset>
                </wp:positionV>
                <wp:extent cx="4658995" cy="1920239"/>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658995" cy="1920239"/>
                          <a:chExt cx="4658995" cy="1920239"/>
                        </a:xfrm>
                      </wpg:grpSpPr>
                      <pic:pic>
                        <pic:nvPicPr>
                          <pic:cNvPr id="33" name="Image 33" descr="Generated by PlantUML"/>
                          <pic:cNvPicPr/>
                        </pic:nvPicPr>
                        <pic:blipFill>
                          <a:blip r:embed="rId15" cstate="print"/>
                          <a:stretch>
                            <a:fillRect/>
                          </a:stretch>
                        </pic:blipFill>
                        <pic:spPr>
                          <a:xfrm>
                            <a:off x="94253" y="0"/>
                            <a:ext cx="4564628" cy="1713051"/>
                          </a:xfrm>
                          <a:prstGeom prst="rect">
                            <a:avLst/>
                          </a:prstGeom>
                        </pic:spPr>
                      </pic:pic>
                      <wps:wsp>
                        <wps:cNvPr id="34" name="Graphic 34"/>
                        <wps:cNvSpPr/>
                        <wps:spPr>
                          <a:xfrm>
                            <a:off x="9525" y="308091"/>
                            <a:ext cx="1551940" cy="1602740"/>
                          </a:xfrm>
                          <a:custGeom>
                            <a:avLst/>
                            <a:gdLst/>
                            <a:ahLst/>
                            <a:cxnLst/>
                            <a:rect l="l" t="t" r="r" b="b"/>
                            <a:pathLst>
                              <a:path w="1551940" h="1602740">
                                <a:moveTo>
                                  <a:pt x="0" y="1602358"/>
                                </a:moveTo>
                                <a:lnTo>
                                  <a:pt x="1551940" y="1602358"/>
                                </a:lnTo>
                                <a:lnTo>
                                  <a:pt x="1551940" y="0"/>
                                </a:lnTo>
                                <a:lnTo>
                                  <a:pt x="0" y="0"/>
                                </a:lnTo>
                                <a:lnTo>
                                  <a:pt x="0" y="1602358"/>
                                </a:lnTo>
                                <a:close/>
                              </a:path>
                            </a:pathLst>
                          </a:custGeom>
                          <a:ln w="19050">
                            <a:solidFill>
                              <a:srgbClr val="00AFE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660004pt;margin-top:491.380798pt;width:366.85pt;height:151.2pt;mso-position-horizontal-relative:page;mso-position-vertical-relative:page;z-index:15738880" id="docshapegroup24" coordorigin="4353,9828" coordsize="7337,3024">
                <v:shape style="position:absolute;left:4501;top:9827;width:7189;height:2698" type="#_x0000_t75" id="docshape25" alt="Generated by PlantUML" stroked="false">
                  <v:imagedata r:id="rId15" o:title=""/>
                </v:shape>
                <v:rect style="position:absolute;left:4368;top:10312;width:2444;height:2524" id="docshape26" filled="false" stroked="true" strokeweight="1.5pt" strokecolor="#00afef">
                  <v:stroke dashstyle="solid"/>
                </v:rect>
                <w10:wrap type="none"/>
              </v:group>
            </w:pict>
          </mc:Fallback>
        </mc:AlternateContent>
      </w:r>
      <w:r>
        <w:rPr>
          <w:spacing w:val="-2"/>
        </w:rPr>
        <w:t>Conventions</w:t>
      </w:r>
    </w:p>
    <w:p>
      <w:pPr>
        <w:pStyle w:val="BodyText"/>
        <w:spacing w:before="182"/>
        <w:ind w:left="392" w:right="533"/>
      </w:pPr>
      <w:r>
        <w:rPr/>
        <w:t>The</w:t>
      </w:r>
      <w:r>
        <w:rPr>
          <w:spacing w:val="-3"/>
        </w:rPr>
        <w:t> </w:t>
      </w:r>
      <w:r>
        <w:rPr/>
        <w:t>attributes</w:t>
      </w:r>
      <w:r>
        <w:rPr>
          <w:spacing w:val="-4"/>
        </w:rPr>
        <w:t> </w:t>
      </w:r>
      <w:r>
        <w:rPr/>
        <w:t>of</w:t>
      </w:r>
      <w:r>
        <w:rPr>
          <w:spacing w:val="-3"/>
        </w:rPr>
        <w:t> </w:t>
      </w:r>
      <w:r>
        <w:rPr/>
        <w:t>the ASD</w:t>
      </w:r>
      <w:r>
        <w:rPr>
          <w:spacing w:val="-3"/>
        </w:rPr>
        <w:t> </w:t>
      </w:r>
      <w:r>
        <w:rPr/>
        <w:t>information</w:t>
      </w:r>
      <w:r>
        <w:rPr>
          <w:spacing w:val="-2"/>
        </w:rPr>
        <w:t> </w:t>
      </w:r>
      <w:r>
        <w:rPr/>
        <w:t>elements</w:t>
      </w:r>
      <w:r>
        <w:rPr>
          <w:spacing w:val="-4"/>
        </w:rPr>
        <w:t> </w:t>
      </w:r>
      <w:r>
        <w:rPr/>
        <w:t>are</w:t>
      </w:r>
      <w:r>
        <w:rPr>
          <w:spacing w:val="-5"/>
        </w:rPr>
        <w:t> </w:t>
      </w:r>
      <w:r>
        <w:rPr/>
        <w:t>described</w:t>
      </w:r>
      <w:r>
        <w:rPr>
          <w:spacing w:val="-2"/>
        </w:rPr>
        <w:t> </w:t>
      </w:r>
      <w:r>
        <w:rPr/>
        <w:t>in</w:t>
      </w:r>
      <w:r>
        <w:rPr>
          <w:spacing w:val="-2"/>
        </w:rPr>
        <w:t> </w:t>
      </w:r>
      <w:r>
        <w:rPr/>
        <w:t>the</w:t>
      </w:r>
      <w:r>
        <w:rPr>
          <w:spacing w:val="-3"/>
        </w:rPr>
        <w:t> </w:t>
      </w:r>
      <w:r>
        <w:rPr/>
        <w:t>tables</w:t>
      </w:r>
      <w:r>
        <w:rPr>
          <w:spacing w:val="-4"/>
        </w:rPr>
        <w:t> </w:t>
      </w:r>
      <w:r>
        <w:rPr/>
        <w:t>provided</w:t>
      </w:r>
      <w:r>
        <w:rPr>
          <w:spacing w:val="-2"/>
        </w:rPr>
        <w:t> </w:t>
      </w:r>
      <w:r>
        <w:rPr/>
        <w:t>in section</w:t>
      </w:r>
      <w:r>
        <w:rPr>
          <w:spacing w:val="-2"/>
        </w:rPr>
        <w:t> </w:t>
      </w:r>
      <w:r>
        <w:rPr/>
        <w:t>6.1.</w:t>
      </w:r>
      <w:r>
        <w:rPr>
          <w:spacing w:val="-3"/>
        </w:rPr>
        <w:t> </w:t>
      </w:r>
      <w:r>
        <w:rPr/>
        <w:t>Each</w:t>
      </w:r>
      <w:r>
        <w:rPr>
          <w:spacing w:val="-2"/>
        </w:rPr>
        <w:t> </w:t>
      </w:r>
      <w:r>
        <w:rPr/>
        <w:t>table</w:t>
      </w:r>
      <w:r>
        <w:rPr>
          <w:spacing w:val="-3"/>
        </w:rPr>
        <w:t> </w:t>
      </w:r>
      <w:r>
        <w:rPr/>
        <w:t>has</w:t>
      </w:r>
      <w:r>
        <w:rPr>
          <w:spacing w:val="-4"/>
        </w:rPr>
        <w:t> </w:t>
      </w:r>
      <w:r>
        <w:rPr/>
        <w:t>5 columns, with the following significance:</w:t>
      </w:r>
    </w:p>
    <w:p>
      <w:pPr>
        <w:pStyle w:val="ListParagraph"/>
        <w:numPr>
          <w:ilvl w:val="3"/>
          <w:numId w:val="4"/>
        </w:numPr>
        <w:tabs>
          <w:tab w:pos="1473" w:val="left" w:leader="none"/>
        </w:tabs>
        <w:spacing w:line="229" w:lineRule="exact" w:before="180" w:after="0"/>
        <w:ind w:left="1473" w:right="0" w:hanging="720"/>
        <w:jc w:val="left"/>
        <w:rPr>
          <w:sz w:val="20"/>
        </w:rPr>
      </w:pPr>
      <w:r>
        <w:rPr>
          <w:sz w:val="20"/>
        </w:rPr>
        <w:t>The</w:t>
      </w:r>
      <w:r>
        <w:rPr>
          <w:spacing w:val="-6"/>
          <w:sz w:val="20"/>
        </w:rPr>
        <w:t> </w:t>
      </w:r>
      <w:r>
        <w:rPr>
          <w:sz w:val="20"/>
        </w:rPr>
        <w:t>"Attribute"</w:t>
      </w:r>
      <w:r>
        <w:rPr>
          <w:spacing w:val="-5"/>
          <w:sz w:val="20"/>
        </w:rPr>
        <w:t> </w:t>
      </w:r>
      <w:r>
        <w:rPr>
          <w:sz w:val="20"/>
        </w:rPr>
        <w:t>column</w:t>
      </w:r>
      <w:r>
        <w:rPr>
          <w:spacing w:val="-5"/>
          <w:sz w:val="20"/>
        </w:rPr>
        <w:t> </w:t>
      </w:r>
      <w:r>
        <w:rPr>
          <w:sz w:val="20"/>
        </w:rPr>
        <w:t>provides</w:t>
      </w:r>
      <w:r>
        <w:rPr>
          <w:spacing w:val="-6"/>
          <w:sz w:val="20"/>
        </w:rPr>
        <w:t> </w:t>
      </w:r>
      <w:r>
        <w:rPr>
          <w:sz w:val="20"/>
        </w:rPr>
        <w:t>the</w:t>
      </w:r>
      <w:r>
        <w:rPr>
          <w:spacing w:val="-6"/>
          <w:sz w:val="20"/>
        </w:rPr>
        <w:t> </w:t>
      </w:r>
      <w:r>
        <w:rPr>
          <w:sz w:val="20"/>
        </w:rPr>
        <w:t>attribute</w:t>
      </w:r>
      <w:r>
        <w:rPr>
          <w:spacing w:val="-5"/>
          <w:sz w:val="20"/>
        </w:rPr>
        <w:t> </w:t>
      </w:r>
      <w:r>
        <w:rPr>
          <w:spacing w:val="-4"/>
          <w:sz w:val="20"/>
        </w:rPr>
        <w:t>name.</w:t>
      </w:r>
    </w:p>
    <w:p>
      <w:pPr>
        <w:pStyle w:val="ListParagraph"/>
        <w:numPr>
          <w:ilvl w:val="3"/>
          <w:numId w:val="4"/>
        </w:numPr>
        <w:tabs>
          <w:tab w:pos="1473" w:val="left" w:leader="none"/>
        </w:tabs>
        <w:spacing w:line="240" w:lineRule="auto" w:before="0" w:after="0"/>
        <w:ind w:left="1473" w:right="565" w:hanging="720"/>
        <w:jc w:val="left"/>
        <w:rPr>
          <w:sz w:val="20"/>
        </w:rPr>
      </w:pPr>
      <w:r>
        <w:rPr>
          <w:sz w:val="20"/>
        </w:rPr>
        <w:t>The</w:t>
      </w:r>
      <w:r>
        <w:rPr>
          <w:spacing w:val="-3"/>
          <w:sz w:val="20"/>
        </w:rPr>
        <w:t> </w:t>
      </w:r>
      <w:r>
        <w:rPr>
          <w:sz w:val="20"/>
        </w:rPr>
        <w:t>"Qualifier"</w:t>
      </w:r>
      <w:r>
        <w:rPr>
          <w:spacing w:val="-3"/>
          <w:sz w:val="20"/>
        </w:rPr>
        <w:t> </w:t>
      </w:r>
      <w:r>
        <w:rPr>
          <w:sz w:val="20"/>
        </w:rPr>
        <w:t>column</w:t>
      </w:r>
      <w:r>
        <w:rPr>
          <w:spacing w:val="-2"/>
          <w:sz w:val="20"/>
        </w:rPr>
        <w:t> </w:t>
      </w:r>
      <w:r>
        <w:rPr>
          <w:sz w:val="20"/>
        </w:rPr>
        <w:t>indicates</w:t>
      </w:r>
      <w:r>
        <w:rPr>
          <w:spacing w:val="-4"/>
          <w:sz w:val="20"/>
        </w:rPr>
        <w:t> </w:t>
      </w:r>
      <w:r>
        <w:rPr>
          <w:sz w:val="20"/>
        </w:rPr>
        <w:t>whether</w:t>
      </w:r>
      <w:r>
        <w:rPr>
          <w:spacing w:val="-2"/>
          <w:sz w:val="20"/>
        </w:rPr>
        <w:t> </w:t>
      </w:r>
      <w:r>
        <w:rPr>
          <w:sz w:val="20"/>
        </w:rPr>
        <w:t>the</w:t>
      </w:r>
      <w:r>
        <w:rPr>
          <w:spacing w:val="-3"/>
          <w:sz w:val="20"/>
        </w:rPr>
        <w:t> </w:t>
      </w:r>
      <w:r>
        <w:rPr>
          <w:sz w:val="20"/>
        </w:rPr>
        <w:t>support</w:t>
      </w:r>
      <w:r>
        <w:rPr>
          <w:spacing w:val="-4"/>
          <w:sz w:val="20"/>
        </w:rPr>
        <w:t> </w:t>
      </w:r>
      <w:r>
        <w:rPr>
          <w:sz w:val="20"/>
        </w:rPr>
        <w:t>of</w:t>
      </w:r>
      <w:r>
        <w:rPr>
          <w:spacing w:val="-5"/>
          <w:sz w:val="20"/>
        </w:rPr>
        <w:t> </w:t>
      </w:r>
      <w:r>
        <w:rPr>
          <w:sz w:val="20"/>
        </w:rPr>
        <w:t>the</w:t>
      </w:r>
      <w:r>
        <w:rPr>
          <w:spacing w:val="-5"/>
          <w:sz w:val="20"/>
        </w:rPr>
        <w:t> </w:t>
      </w:r>
      <w:r>
        <w:rPr>
          <w:sz w:val="20"/>
        </w:rPr>
        <w:t>attribute</w:t>
      </w:r>
      <w:r>
        <w:rPr>
          <w:spacing w:val="-3"/>
          <w:sz w:val="20"/>
        </w:rPr>
        <w:t> </w:t>
      </w:r>
      <w:r>
        <w:rPr>
          <w:sz w:val="20"/>
        </w:rPr>
        <w:t>is</w:t>
      </w:r>
      <w:r>
        <w:rPr>
          <w:spacing w:val="-4"/>
          <w:sz w:val="20"/>
        </w:rPr>
        <w:t> </w:t>
      </w:r>
      <w:r>
        <w:rPr>
          <w:sz w:val="20"/>
        </w:rPr>
        <w:t>mandatory,</w:t>
      </w:r>
      <w:r>
        <w:rPr>
          <w:spacing w:val="-3"/>
          <w:sz w:val="20"/>
        </w:rPr>
        <w:t> </w:t>
      </w:r>
      <w:r>
        <w:rPr>
          <w:sz w:val="20"/>
        </w:rPr>
        <w:t>optional</w:t>
      </w:r>
      <w:r>
        <w:rPr>
          <w:spacing w:val="-4"/>
          <w:sz w:val="20"/>
        </w:rPr>
        <w:t> </w:t>
      </w:r>
      <w:r>
        <w:rPr>
          <w:sz w:val="20"/>
        </w:rPr>
        <w:t>or</w:t>
      </w:r>
      <w:r>
        <w:rPr>
          <w:spacing w:val="-3"/>
          <w:sz w:val="20"/>
        </w:rPr>
        <w:t> </w:t>
      </w:r>
      <w:r>
        <w:rPr>
          <w:sz w:val="20"/>
        </w:rPr>
        <w:t>conditional from the SMO perspective.</w:t>
      </w:r>
    </w:p>
    <w:p>
      <w:pPr>
        <w:pStyle w:val="ListParagraph"/>
        <w:numPr>
          <w:ilvl w:val="3"/>
          <w:numId w:val="4"/>
        </w:numPr>
        <w:tabs>
          <w:tab w:pos="1473" w:val="left" w:leader="none"/>
        </w:tabs>
        <w:spacing w:line="240" w:lineRule="auto" w:before="0" w:after="0"/>
        <w:ind w:left="1473" w:right="636" w:hanging="720"/>
        <w:jc w:val="left"/>
        <w:rPr>
          <w:sz w:val="20"/>
        </w:rPr>
      </w:pPr>
      <w:r>
        <w:rPr>
          <w:sz w:val="20"/>
        </w:rPr>
        <w:t>The "Cardinality" column contains the minimum and maximum cardinality of this information element (e.g.,</w:t>
      </w:r>
      <w:r>
        <w:rPr>
          <w:spacing w:val="-4"/>
          <w:sz w:val="20"/>
        </w:rPr>
        <w:t> </w:t>
      </w:r>
      <w:r>
        <w:rPr>
          <w:sz w:val="20"/>
        </w:rPr>
        <w:t>1,</w:t>
      </w:r>
      <w:r>
        <w:rPr>
          <w:spacing w:val="-2"/>
          <w:sz w:val="20"/>
        </w:rPr>
        <w:t> </w:t>
      </w:r>
      <w:r>
        <w:rPr>
          <w:sz w:val="20"/>
        </w:rPr>
        <w:t>0 …</w:t>
      </w:r>
      <w:r>
        <w:rPr>
          <w:spacing w:val="-2"/>
          <w:sz w:val="20"/>
        </w:rPr>
        <w:t> </w:t>
      </w:r>
      <w:r>
        <w:rPr>
          <w:sz w:val="20"/>
        </w:rPr>
        <w:t>N,</w:t>
      </w:r>
      <w:r>
        <w:rPr>
          <w:spacing w:val="-4"/>
          <w:sz w:val="20"/>
        </w:rPr>
        <w:t> </w:t>
      </w:r>
      <w:r>
        <w:rPr>
          <w:sz w:val="20"/>
        </w:rPr>
        <w:t>1</w:t>
      </w:r>
      <w:r>
        <w:rPr>
          <w:spacing w:val="-1"/>
          <w:sz w:val="20"/>
        </w:rPr>
        <w:t> </w:t>
      </w:r>
      <w:r>
        <w:rPr>
          <w:sz w:val="20"/>
        </w:rPr>
        <w:t>…</w:t>
      </w:r>
      <w:r>
        <w:rPr>
          <w:spacing w:val="-1"/>
          <w:sz w:val="20"/>
        </w:rPr>
        <w:t> </w:t>
      </w:r>
      <w:r>
        <w:rPr>
          <w:sz w:val="20"/>
        </w:rPr>
        <w:t>N).</w:t>
      </w:r>
      <w:r>
        <w:rPr>
          <w:spacing w:val="-1"/>
          <w:sz w:val="20"/>
        </w:rPr>
        <w:t> </w:t>
      </w:r>
      <w:r>
        <w:rPr>
          <w:sz w:val="20"/>
        </w:rPr>
        <w:t>A</w:t>
      </w:r>
      <w:r>
        <w:rPr>
          <w:spacing w:val="-2"/>
          <w:sz w:val="20"/>
        </w:rPr>
        <w:t> </w:t>
      </w:r>
      <w:r>
        <w:rPr>
          <w:sz w:val="20"/>
        </w:rPr>
        <w:t>cardinality</w:t>
      </w:r>
      <w:r>
        <w:rPr>
          <w:spacing w:val="-1"/>
          <w:sz w:val="20"/>
        </w:rPr>
        <w:t> </w:t>
      </w:r>
      <w:r>
        <w:rPr>
          <w:sz w:val="20"/>
        </w:rPr>
        <w:t>range</w:t>
      </w:r>
      <w:r>
        <w:rPr>
          <w:spacing w:val="-4"/>
          <w:sz w:val="20"/>
        </w:rPr>
        <w:t> </w:t>
      </w:r>
      <w:r>
        <w:rPr>
          <w:sz w:val="20"/>
        </w:rPr>
        <w:t>starting</w:t>
      </w:r>
      <w:r>
        <w:rPr>
          <w:spacing w:val="-1"/>
          <w:sz w:val="20"/>
        </w:rPr>
        <w:t> </w:t>
      </w:r>
      <w:r>
        <w:rPr>
          <w:sz w:val="20"/>
        </w:rPr>
        <w:t>with</w:t>
      </w:r>
      <w:r>
        <w:rPr>
          <w:spacing w:val="-1"/>
          <w:sz w:val="20"/>
        </w:rPr>
        <w:t> </w:t>
      </w:r>
      <w:r>
        <w:rPr>
          <w:sz w:val="20"/>
        </w:rPr>
        <w:t>0</w:t>
      </w:r>
      <w:r>
        <w:rPr>
          <w:spacing w:val="-1"/>
          <w:sz w:val="20"/>
        </w:rPr>
        <w:t> </w:t>
      </w:r>
      <w:r>
        <w:rPr>
          <w:sz w:val="20"/>
        </w:rPr>
        <w:t>indicates</w:t>
      </w:r>
      <w:r>
        <w:rPr>
          <w:spacing w:val="-3"/>
          <w:sz w:val="20"/>
        </w:rPr>
        <w:t> </w:t>
      </w:r>
      <w:r>
        <w:rPr>
          <w:sz w:val="20"/>
        </w:rPr>
        <w:t>that</w:t>
      </w:r>
      <w:r>
        <w:rPr>
          <w:spacing w:val="-2"/>
          <w:sz w:val="20"/>
        </w:rPr>
        <w:t> </w:t>
      </w:r>
      <w:r>
        <w:rPr>
          <w:sz w:val="20"/>
        </w:rPr>
        <w:t>the</w:t>
      </w:r>
      <w:r>
        <w:rPr>
          <w:spacing w:val="-2"/>
          <w:sz w:val="20"/>
        </w:rPr>
        <w:t> </w:t>
      </w:r>
      <w:r>
        <w:rPr>
          <w:sz w:val="20"/>
        </w:rPr>
        <w:t>attribute</w:t>
      </w:r>
      <w:r>
        <w:rPr>
          <w:spacing w:val="-2"/>
          <w:sz w:val="20"/>
        </w:rPr>
        <w:t> </w:t>
      </w:r>
      <w:r>
        <w:rPr>
          <w:sz w:val="20"/>
        </w:rPr>
        <w:t>need</w:t>
      </w:r>
      <w:r>
        <w:rPr>
          <w:spacing w:val="-3"/>
          <w:sz w:val="20"/>
        </w:rPr>
        <w:t> </w:t>
      </w:r>
      <w:r>
        <w:rPr>
          <w:sz w:val="20"/>
        </w:rPr>
        <w:t>not</w:t>
      </w:r>
      <w:r>
        <w:rPr>
          <w:spacing w:val="-3"/>
          <w:sz w:val="20"/>
        </w:rPr>
        <w:t> </w:t>
      </w:r>
      <w:r>
        <w:rPr>
          <w:sz w:val="20"/>
        </w:rPr>
        <w:t>always</w:t>
      </w:r>
      <w:r>
        <w:rPr>
          <w:spacing w:val="-3"/>
          <w:sz w:val="20"/>
        </w:rPr>
        <w:t> </w:t>
      </w:r>
      <w:r>
        <w:rPr>
          <w:sz w:val="20"/>
        </w:rPr>
        <w:t>be included and 1 indicates that the attribute needs to be always included.</w:t>
      </w:r>
    </w:p>
    <w:p>
      <w:pPr>
        <w:pStyle w:val="ListParagraph"/>
        <w:numPr>
          <w:ilvl w:val="3"/>
          <w:numId w:val="4"/>
        </w:numPr>
        <w:tabs>
          <w:tab w:pos="1473" w:val="left" w:leader="none"/>
        </w:tabs>
        <w:spacing w:line="240" w:lineRule="auto" w:before="2" w:after="0"/>
        <w:ind w:left="1473" w:right="1025" w:hanging="720"/>
        <w:jc w:val="left"/>
        <w:rPr>
          <w:sz w:val="20"/>
        </w:rPr>
      </w:pPr>
      <w:r>
        <w:rPr>
          <w:sz w:val="20"/>
        </w:rPr>
        <w:t>The</w:t>
      </w:r>
      <w:r>
        <w:rPr>
          <w:spacing w:val="-3"/>
          <w:sz w:val="20"/>
        </w:rPr>
        <w:t> </w:t>
      </w:r>
      <w:r>
        <w:rPr>
          <w:sz w:val="20"/>
        </w:rPr>
        <w:t>"Type"</w:t>
      </w:r>
      <w:r>
        <w:rPr>
          <w:spacing w:val="-3"/>
          <w:sz w:val="20"/>
        </w:rPr>
        <w:t> </w:t>
      </w:r>
      <w:r>
        <w:rPr>
          <w:sz w:val="20"/>
        </w:rPr>
        <w:t>column</w:t>
      </w:r>
      <w:r>
        <w:rPr>
          <w:spacing w:val="-2"/>
          <w:sz w:val="20"/>
        </w:rPr>
        <w:t> </w:t>
      </w:r>
      <w:r>
        <w:rPr>
          <w:sz w:val="20"/>
        </w:rPr>
        <w:t>provides</w:t>
      </w:r>
      <w:r>
        <w:rPr>
          <w:spacing w:val="-4"/>
          <w:sz w:val="20"/>
        </w:rPr>
        <w:t> </w:t>
      </w:r>
      <w:r>
        <w:rPr>
          <w:sz w:val="20"/>
        </w:rPr>
        <w:t>information</w:t>
      </w:r>
      <w:r>
        <w:rPr>
          <w:spacing w:val="-2"/>
          <w:sz w:val="20"/>
        </w:rPr>
        <w:t> </w:t>
      </w:r>
      <w:r>
        <w:rPr>
          <w:sz w:val="20"/>
        </w:rPr>
        <w:t>on</w:t>
      </w:r>
      <w:r>
        <w:rPr>
          <w:spacing w:val="-2"/>
          <w:sz w:val="20"/>
        </w:rPr>
        <w:t> </w:t>
      </w:r>
      <w:r>
        <w:rPr>
          <w:sz w:val="20"/>
        </w:rPr>
        <w:t>the</w:t>
      </w:r>
      <w:r>
        <w:rPr>
          <w:spacing w:val="-3"/>
          <w:sz w:val="20"/>
        </w:rPr>
        <w:t> </w:t>
      </w:r>
      <w:r>
        <w:rPr>
          <w:sz w:val="20"/>
        </w:rPr>
        <w:t>type</w:t>
      </w:r>
      <w:r>
        <w:rPr>
          <w:spacing w:val="-3"/>
          <w:sz w:val="20"/>
        </w:rPr>
        <w:t> </w:t>
      </w:r>
      <w:r>
        <w:rPr>
          <w:sz w:val="20"/>
        </w:rPr>
        <w:t>of</w:t>
      </w:r>
      <w:r>
        <w:rPr>
          <w:spacing w:val="-3"/>
          <w:sz w:val="20"/>
        </w:rPr>
        <w:t> </w:t>
      </w:r>
      <w:r>
        <w:rPr>
          <w:sz w:val="20"/>
        </w:rPr>
        <w:t>the</w:t>
      </w:r>
      <w:r>
        <w:rPr>
          <w:spacing w:val="-5"/>
          <w:sz w:val="20"/>
        </w:rPr>
        <w:t> </w:t>
      </w:r>
      <w:r>
        <w:rPr>
          <w:sz w:val="20"/>
        </w:rPr>
        <w:t>attribute</w:t>
      </w:r>
      <w:r>
        <w:rPr>
          <w:spacing w:val="-3"/>
          <w:sz w:val="20"/>
        </w:rPr>
        <w:t> </w:t>
      </w:r>
      <w:r>
        <w:rPr>
          <w:sz w:val="20"/>
        </w:rPr>
        <w:t>values.</w:t>
      </w:r>
      <w:r>
        <w:rPr>
          <w:spacing w:val="-3"/>
          <w:sz w:val="20"/>
        </w:rPr>
        <w:t> </w:t>
      </w:r>
      <w:r>
        <w:rPr>
          <w:sz w:val="20"/>
        </w:rPr>
        <w:t>It</w:t>
      </w:r>
      <w:r>
        <w:rPr>
          <w:spacing w:val="-4"/>
          <w:sz w:val="20"/>
        </w:rPr>
        <w:t> </w:t>
      </w:r>
      <w:r>
        <w:rPr>
          <w:sz w:val="20"/>
        </w:rPr>
        <w:t>can</w:t>
      </w:r>
      <w:r>
        <w:rPr>
          <w:spacing w:val="-2"/>
          <w:sz w:val="20"/>
        </w:rPr>
        <w:t> </w:t>
      </w:r>
      <w:r>
        <w:rPr>
          <w:sz w:val="20"/>
        </w:rPr>
        <w:t>be</w:t>
      </w:r>
      <w:r>
        <w:rPr>
          <w:spacing w:val="-3"/>
          <w:sz w:val="20"/>
        </w:rPr>
        <w:t> </w:t>
      </w:r>
      <w:r>
        <w:rPr>
          <w:sz w:val="20"/>
        </w:rPr>
        <w:t>the</w:t>
      </w:r>
      <w:r>
        <w:rPr>
          <w:spacing w:val="-7"/>
          <w:sz w:val="20"/>
        </w:rPr>
        <w:t> </w:t>
      </w:r>
      <w:r>
        <w:rPr>
          <w:sz w:val="20"/>
        </w:rPr>
        <w:t>name of</w:t>
      </w:r>
      <w:r>
        <w:rPr>
          <w:spacing w:val="-3"/>
          <w:sz w:val="20"/>
        </w:rPr>
        <w:t> </w:t>
      </w:r>
      <w:r>
        <w:rPr>
          <w:sz w:val="20"/>
        </w:rPr>
        <w:t>an Information Element. If a cell in the "Type" is marked as "Not specified", which indicates that the specification of the type is left to the data model.</w:t>
      </w:r>
    </w:p>
    <w:p>
      <w:pPr>
        <w:pStyle w:val="ListParagraph"/>
        <w:numPr>
          <w:ilvl w:val="3"/>
          <w:numId w:val="4"/>
        </w:numPr>
        <w:tabs>
          <w:tab w:pos="1473" w:val="left" w:leader="none"/>
        </w:tabs>
        <w:spacing w:line="229" w:lineRule="exact" w:before="0" w:after="0"/>
        <w:ind w:left="1473" w:right="0" w:hanging="720"/>
        <w:jc w:val="left"/>
        <w:rPr>
          <w:sz w:val="20"/>
        </w:rPr>
      </w:pPr>
      <w:r>
        <w:rPr>
          <w:sz w:val="20"/>
        </w:rPr>
        <w:t>The</w:t>
      </w:r>
      <w:r>
        <w:rPr>
          <w:spacing w:val="-6"/>
          <w:sz w:val="20"/>
        </w:rPr>
        <w:t> </w:t>
      </w:r>
      <w:r>
        <w:rPr>
          <w:sz w:val="20"/>
        </w:rPr>
        <w:t>"Description"</w:t>
      </w:r>
      <w:r>
        <w:rPr>
          <w:spacing w:val="-5"/>
          <w:sz w:val="20"/>
        </w:rPr>
        <w:t> </w:t>
      </w:r>
      <w:r>
        <w:rPr>
          <w:sz w:val="20"/>
        </w:rPr>
        <w:t>provides</w:t>
      </w:r>
      <w:r>
        <w:rPr>
          <w:spacing w:val="-7"/>
          <w:sz w:val="20"/>
        </w:rPr>
        <w:t> </w:t>
      </w:r>
      <w:r>
        <w:rPr>
          <w:sz w:val="20"/>
        </w:rPr>
        <w:t>a</w:t>
      </w:r>
      <w:r>
        <w:rPr>
          <w:spacing w:val="-7"/>
          <w:sz w:val="20"/>
        </w:rPr>
        <w:t> </w:t>
      </w:r>
      <w:r>
        <w:rPr>
          <w:sz w:val="20"/>
        </w:rPr>
        <w:t>brief</w:t>
      </w:r>
      <w:r>
        <w:rPr>
          <w:spacing w:val="-4"/>
          <w:sz w:val="20"/>
        </w:rPr>
        <w:t> </w:t>
      </w:r>
      <w:r>
        <w:rPr>
          <w:sz w:val="20"/>
        </w:rPr>
        <w:t>explanatory</w:t>
      </w:r>
      <w:r>
        <w:rPr>
          <w:spacing w:val="-7"/>
          <w:sz w:val="20"/>
        </w:rPr>
        <w:t> </w:t>
      </w:r>
      <w:r>
        <w:rPr>
          <w:sz w:val="20"/>
        </w:rPr>
        <w:t>description,</w:t>
      </w:r>
      <w:r>
        <w:rPr>
          <w:spacing w:val="-9"/>
          <w:sz w:val="20"/>
        </w:rPr>
        <w:t> </w:t>
      </w:r>
      <w:r>
        <w:rPr>
          <w:sz w:val="20"/>
        </w:rPr>
        <w:t>additional</w:t>
      </w:r>
      <w:r>
        <w:rPr>
          <w:spacing w:val="-5"/>
          <w:sz w:val="20"/>
        </w:rPr>
        <w:t> </w:t>
      </w:r>
      <w:r>
        <w:rPr>
          <w:sz w:val="20"/>
        </w:rPr>
        <w:t>constraints,</w:t>
      </w:r>
      <w:r>
        <w:rPr>
          <w:spacing w:val="-5"/>
          <w:sz w:val="20"/>
        </w:rPr>
        <w:t> </w:t>
      </w:r>
      <w:r>
        <w:rPr>
          <w:sz w:val="20"/>
        </w:rPr>
        <w:t>and</w:t>
      </w:r>
      <w:r>
        <w:rPr>
          <w:spacing w:val="-5"/>
          <w:sz w:val="20"/>
        </w:rPr>
        <w:t> </w:t>
      </w:r>
      <w:r>
        <w:rPr>
          <w:spacing w:val="-2"/>
          <w:sz w:val="20"/>
        </w:rPr>
        <w:t>examples.</w:t>
      </w:r>
    </w:p>
    <w:p>
      <w:pPr>
        <w:pStyle w:val="BodyText"/>
        <w:spacing w:before="181"/>
      </w:pPr>
    </w:p>
    <w:p>
      <w:pPr>
        <w:pStyle w:val="BodyText"/>
        <w:ind w:left="392" w:right="552"/>
      </w:pPr>
      <w:r>
        <w:rPr/>
        <w:t>The ASD is a complementary descriptor to the cloud-native deployment artifacts hence it contains design-time information provided by the application vendor that is not described/available in the cloud native artifacts. Such complementary information in</w:t>
      </w:r>
      <w:r>
        <w:rPr>
          <w:spacing w:val="-1"/>
        </w:rPr>
        <w:t> </w:t>
      </w:r>
      <w:r>
        <w:rPr/>
        <w:t>the ASD can include specific</w:t>
      </w:r>
      <w:r>
        <w:rPr>
          <w:spacing w:val="-1"/>
        </w:rPr>
        <w:t> </w:t>
      </w:r>
      <w:r>
        <w:rPr/>
        <w:t>infrastructure capabilities requirements for the</w:t>
      </w:r>
      <w:r>
        <w:rPr>
          <w:spacing w:val="-1"/>
        </w:rPr>
        <w:t> </w:t>
      </w:r>
      <w:r>
        <w:rPr/>
        <w:t>deployment of</w:t>
      </w:r>
      <w:r>
        <w:rPr>
          <w:spacing w:val="-3"/>
        </w:rPr>
        <w:t> </w:t>
      </w:r>
      <w:r>
        <w:rPr/>
        <w:t>the</w:t>
      </w:r>
      <w:r>
        <w:rPr>
          <w:spacing w:val="-3"/>
        </w:rPr>
        <w:t> </w:t>
      </w:r>
      <w:r>
        <w:rPr/>
        <w:t>application</w:t>
      </w:r>
      <w:r>
        <w:rPr>
          <w:spacing w:val="-2"/>
        </w:rPr>
        <w:t> </w:t>
      </w:r>
      <w:r>
        <w:rPr/>
        <w:t>software</w:t>
      </w:r>
      <w:r>
        <w:rPr>
          <w:spacing w:val="-3"/>
        </w:rPr>
        <w:t> </w:t>
      </w:r>
      <w:r>
        <w:rPr/>
        <w:t>workload,</w:t>
      </w:r>
      <w:r>
        <w:rPr>
          <w:spacing w:val="-3"/>
        </w:rPr>
        <w:t> </w:t>
      </w:r>
      <w:r>
        <w:rPr/>
        <w:t>constraints</w:t>
      </w:r>
      <w:r>
        <w:rPr>
          <w:spacing w:val="-4"/>
        </w:rPr>
        <w:t> </w:t>
      </w:r>
      <w:r>
        <w:rPr/>
        <w:t>on</w:t>
      </w:r>
      <w:r>
        <w:rPr>
          <w:spacing w:val="-2"/>
        </w:rPr>
        <w:t> </w:t>
      </w:r>
      <w:r>
        <w:rPr/>
        <w:t>the</w:t>
      </w:r>
      <w:r>
        <w:rPr>
          <w:spacing w:val="-3"/>
        </w:rPr>
        <w:t> </w:t>
      </w:r>
      <w:r>
        <w:rPr/>
        <w:t>Kernel</w:t>
      </w:r>
      <w:r>
        <w:rPr>
          <w:spacing w:val="-3"/>
        </w:rPr>
        <w:t> </w:t>
      </w:r>
      <w:r>
        <w:rPr/>
        <w:t>type</w:t>
      </w:r>
      <w:r>
        <w:rPr>
          <w:spacing w:val="-3"/>
        </w:rPr>
        <w:t> </w:t>
      </w:r>
      <w:r>
        <w:rPr/>
        <w:t>needed,</w:t>
      </w:r>
      <w:r>
        <w:rPr>
          <w:spacing w:val="-3"/>
        </w:rPr>
        <w:t> </w:t>
      </w:r>
      <w:r>
        <w:rPr/>
        <w:t>additional</w:t>
      </w:r>
      <w:r>
        <w:rPr>
          <w:spacing w:val="-5"/>
        </w:rPr>
        <w:t> </w:t>
      </w:r>
      <w:r>
        <w:rPr/>
        <w:t>networking</w:t>
      </w:r>
      <w:r>
        <w:rPr>
          <w:spacing w:val="-4"/>
        </w:rPr>
        <w:t> </w:t>
      </w:r>
      <w:r>
        <w:rPr/>
        <w:t>requirements</w:t>
      </w:r>
      <w:r>
        <w:rPr>
          <w:spacing w:val="-4"/>
        </w:rPr>
        <w:t> </w:t>
      </w:r>
      <w:r>
        <w:rPr/>
        <w:t>needed beyond primary connectivity described in the cloud native artifacts, any special CNI (Container Network Interfaces), </w:t>
      </w:r>
      <w:r>
        <w:rPr>
          <w:spacing w:val="-4"/>
        </w:rPr>
        <w:t>etc.</w:t>
      </w:r>
    </w:p>
    <w:p>
      <w:pPr>
        <w:pStyle w:val="BodyText"/>
        <w:spacing w:before="180"/>
        <w:ind w:left="392" w:right="533"/>
      </w:pPr>
      <w:r>
        <w:rPr/>
        <w:t>ASD</w:t>
      </w:r>
      <w:r>
        <w:rPr>
          <w:spacing w:val="-2"/>
        </w:rPr>
        <w:t> </w:t>
      </w:r>
      <w:r>
        <w:rPr/>
        <w:t>can</w:t>
      </w:r>
      <w:r>
        <w:rPr>
          <w:spacing w:val="-1"/>
        </w:rPr>
        <w:t> </w:t>
      </w:r>
      <w:r>
        <w:rPr/>
        <w:t>support</w:t>
      </w:r>
      <w:r>
        <w:rPr>
          <w:spacing w:val="-3"/>
        </w:rPr>
        <w:t> </w:t>
      </w:r>
      <w:r>
        <w:rPr/>
        <w:t>an</w:t>
      </w:r>
      <w:r>
        <w:rPr>
          <w:spacing w:val="-3"/>
        </w:rPr>
        <w:t> </w:t>
      </w:r>
      <w:r>
        <w:rPr/>
        <w:t>application</w:t>
      </w:r>
      <w:r>
        <w:rPr>
          <w:spacing w:val="-1"/>
        </w:rPr>
        <w:t> </w:t>
      </w:r>
      <w:r>
        <w:rPr/>
        <w:t>workload</w:t>
      </w:r>
      <w:r>
        <w:rPr>
          <w:spacing w:val="-1"/>
        </w:rPr>
        <w:t> </w:t>
      </w:r>
      <w:r>
        <w:rPr/>
        <w:t>deployment</w:t>
      </w:r>
      <w:r>
        <w:rPr>
          <w:spacing w:val="-3"/>
        </w:rPr>
        <w:t> </w:t>
      </w:r>
      <w:r>
        <w:rPr/>
        <w:t>on</w:t>
      </w:r>
      <w:r>
        <w:rPr>
          <w:spacing w:val="-1"/>
        </w:rPr>
        <w:t> </w:t>
      </w:r>
      <w:r>
        <w:rPr/>
        <w:t>OS</w:t>
      </w:r>
      <w:r>
        <w:rPr>
          <w:spacing w:val="-5"/>
        </w:rPr>
        <w:t> </w:t>
      </w:r>
      <w:r>
        <w:rPr/>
        <w:t>container</w:t>
      </w:r>
      <w:r>
        <w:rPr>
          <w:spacing w:val="-1"/>
        </w:rPr>
        <w:t> </w:t>
      </w:r>
      <w:r>
        <w:rPr/>
        <w:t>infrastructures,</w:t>
      </w:r>
      <w:r>
        <w:rPr>
          <w:spacing w:val="-2"/>
        </w:rPr>
        <w:t> </w:t>
      </w:r>
      <w:r>
        <w:rPr/>
        <w:t>and</w:t>
      </w:r>
      <w:r>
        <w:rPr>
          <w:spacing w:val="-3"/>
        </w:rPr>
        <w:t> </w:t>
      </w:r>
      <w:r>
        <w:rPr/>
        <w:t>it</w:t>
      </w:r>
      <w:r>
        <w:rPr>
          <w:spacing w:val="-3"/>
        </w:rPr>
        <w:t> </w:t>
      </w:r>
      <w:r>
        <w:rPr/>
        <w:t>is</w:t>
      </w:r>
      <w:r>
        <w:rPr>
          <w:spacing w:val="-3"/>
        </w:rPr>
        <w:t> </w:t>
      </w:r>
      <w:r>
        <w:rPr/>
        <w:t>applicable</w:t>
      </w:r>
      <w:r>
        <w:rPr>
          <w:spacing w:val="-2"/>
        </w:rPr>
        <w:t> </w:t>
      </w:r>
      <w:r>
        <w:rPr/>
        <w:t>to</w:t>
      </w:r>
      <w:r>
        <w:rPr>
          <w:spacing w:val="-1"/>
        </w:rPr>
        <w:t> </w:t>
      </w:r>
      <w:r>
        <w:rPr/>
        <w:t>O-RAN NFs, xApps, and rApps.</w:t>
      </w:r>
    </w:p>
    <w:p>
      <w:pPr>
        <w:pStyle w:val="BodyText"/>
        <w:spacing w:before="179"/>
        <w:ind w:left="392" w:right="533"/>
      </w:pPr>
      <w:r>
        <w:rPr/>
        <w:t>The</w:t>
      </w:r>
      <w:r>
        <w:rPr>
          <w:spacing w:val="-3"/>
        </w:rPr>
        <w:t> </w:t>
      </w:r>
      <w:r>
        <w:rPr/>
        <w:t>following</w:t>
      </w:r>
      <w:r>
        <w:rPr>
          <w:spacing w:val="-2"/>
        </w:rPr>
        <w:t> </w:t>
      </w:r>
      <w:r>
        <w:rPr/>
        <w:t>figure</w:t>
      </w:r>
      <w:r>
        <w:rPr>
          <w:spacing w:val="-3"/>
        </w:rPr>
        <w:t> </w:t>
      </w:r>
      <w:r>
        <w:rPr/>
        <w:t>illustrates</w:t>
      </w:r>
      <w:r>
        <w:rPr>
          <w:spacing w:val="-4"/>
        </w:rPr>
        <w:t> </w:t>
      </w:r>
      <w:r>
        <w:rPr/>
        <w:t>the</w:t>
      </w:r>
      <w:r>
        <w:rPr>
          <w:spacing w:val="-3"/>
        </w:rPr>
        <w:t> </w:t>
      </w:r>
      <w:r>
        <w:rPr/>
        <w:t>representation</w:t>
      </w:r>
      <w:r>
        <w:rPr>
          <w:spacing w:val="-4"/>
        </w:rPr>
        <w:t> </w:t>
      </w:r>
      <w:r>
        <w:rPr/>
        <w:t>of</w:t>
      </w:r>
      <w:r>
        <w:rPr>
          <w:spacing w:val="-3"/>
        </w:rPr>
        <w:t> </w:t>
      </w:r>
      <w:r>
        <w:rPr/>
        <w:t>O-RAN</w:t>
      </w:r>
      <w:r>
        <w:rPr>
          <w:spacing w:val="-3"/>
        </w:rPr>
        <w:t> </w:t>
      </w:r>
      <w:r>
        <w:rPr/>
        <w:t>OAM</w:t>
      </w:r>
      <w:r>
        <w:rPr>
          <w:spacing w:val="-3"/>
        </w:rPr>
        <w:t> </w:t>
      </w:r>
      <w:r>
        <w:rPr/>
        <w:t>Application</w:t>
      </w:r>
      <w:r>
        <w:rPr>
          <w:spacing w:val="-2"/>
        </w:rPr>
        <w:t> </w:t>
      </w:r>
      <w:r>
        <w:rPr/>
        <w:t>Packaging</w:t>
      </w:r>
      <w:r>
        <w:rPr>
          <w:spacing w:val="-7"/>
        </w:rPr>
        <w:t> </w:t>
      </w:r>
      <w:r>
        <w:rPr/>
        <w:t>Model</w:t>
      </w:r>
      <w:r>
        <w:rPr>
          <w:spacing w:val="-3"/>
        </w:rPr>
        <w:t> </w:t>
      </w:r>
      <w:r>
        <w:rPr/>
        <w:t>[WG10.</w:t>
      </w:r>
      <w:r>
        <w:rPr>
          <w:spacing w:val="-3"/>
        </w:rPr>
        <w:t> </w:t>
      </w:r>
      <w:r>
        <w:rPr/>
        <w:t>Common Package] and shows how the Application Service Descriptor is positioned within the Application Package Model.</w:t>
      </w:r>
    </w:p>
    <w:p>
      <w:pPr>
        <w:pStyle w:val="BodyText"/>
        <w:spacing w:before="200"/>
      </w:pPr>
      <w:r>
        <w:rPr/>
        <mc:AlternateContent>
          <mc:Choice Requires="wps">
            <w:drawing>
              <wp:anchor distT="0" distB="0" distL="0" distR="0" allowOverlap="1" layoutInCell="1" locked="0" behindDoc="1" simplePos="0" relativeHeight="487597568">
                <wp:simplePos x="0" y="0"/>
                <wp:positionH relativeFrom="page">
                  <wp:posOffset>860996</wp:posOffset>
                </wp:positionH>
                <wp:positionV relativeFrom="paragraph">
                  <wp:posOffset>288757</wp:posOffset>
                </wp:positionV>
                <wp:extent cx="1917700" cy="339979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1917700" cy="3399790"/>
                          <a:chExt cx="1917700" cy="3399790"/>
                        </a:xfrm>
                      </wpg:grpSpPr>
                      <wps:wsp>
                        <wps:cNvPr id="36" name="Graphic 36"/>
                        <wps:cNvSpPr/>
                        <wps:spPr>
                          <a:xfrm>
                            <a:off x="48653" y="676465"/>
                            <a:ext cx="1763395" cy="2718435"/>
                          </a:xfrm>
                          <a:custGeom>
                            <a:avLst/>
                            <a:gdLst/>
                            <a:ahLst/>
                            <a:cxnLst/>
                            <a:rect l="l" t="t" r="r" b="b"/>
                            <a:pathLst>
                              <a:path w="1763395" h="2718435">
                                <a:moveTo>
                                  <a:pt x="0" y="2718308"/>
                                </a:moveTo>
                                <a:lnTo>
                                  <a:pt x="1762887" y="2718308"/>
                                </a:lnTo>
                                <a:lnTo>
                                  <a:pt x="1762887" y="0"/>
                                </a:lnTo>
                                <a:lnTo>
                                  <a:pt x="0" y="0"/>
                                </a:lnTo>
                                <a:lnTo>
                                  <a:pt x="0" y="2718308"/>
                                </a:lnTo>
                                <a:close/>
                              </a:path>
                            </a:pathLst>
                          </a:custGeom>
                          <a:ln w="9525">
                            <a:solidFill>
                              <a:srgbClr val="006FC0"/>
                            </a:solidFill>
                            <a:prstDash val="sysDash"/>
                          </a:ln>
                        </wps:spPr>
                        <wps:bodyPr wrap="square" lIns="0" tIns="0" rIns="0" bIns="0" rtlCol="0">
                          <a:prstTxWarp prst="textNoShape">
                            <a:avLst/>
                          </a:prstTxWarp>
                          <a:noAutofit/>
                        </wps:bodyPr>
                      </wps:wsp>
                      <wps:wsp>
                        <wps:cNvPr id="37" name="Graphic 37"/>
                        <wps:cNvSpPr/>
                        <wps:spPr>
                          <a:xfrm>
                            <a:off x="917511" y="381825"/>
                            <a:ext cx="76200" cy="438150"/>
                          </a:xfrm>
                          <a:custGeom>
                            <a:avLst/>
                            <a:gdLst/>
                            <a:ahLst/>
                            <a:cxnLst/>
                            <a:rect l="l" t="t" r="r" b="b"/>
                            <a:pathLst>
                              <a:path w="76200" h="438150">
                                <a:moveTo>
                                  <a:pt x="0" y="361696"/>
                                </a:moveTo>
                                <a:lnTo>
                                  <a:pt x="37337" y="438150"/>
                                </a:lnTo>
                                <a:lnTo>
                                  <a:pt x="69820" y="374776"/>
                                </a:lnTo>
                                <a:lnTo>
                                  <a:pt x="28446" y="374776"/>
                                </a:lnTo>
                                <a:lnTo>
                                  <a:pt x="28560" y="361934"/>
                                </a:lnTo>
                                <a:lnTo>
                                  <a:pt x="0" y="361696"/>
                                </a:lnTo>
                                <a:close/>
                              </a:path>
                              <a:path w="76200" h="438150">
                                <a:moveTo>
                                  <a:pt x="28560" y="361934"/>
                                </a:moveTo>
                                <a:lnTo>
                                  <a:pt x="28446" y="374776"/>
                                </a:lnTo>
                                <a:lnTo>
                                  <a:pt x="47498" y="374776"/>
                                </a:lnTo>
                                <a:lnTo>
                                  <a:pt x="47609" y="362092"/>
                                </a:lnTo>
                                <a:lnTo>
                                  <a:pt x="28560" y="361934"/>
                                </a:lnTo>
                                <a:close/>
                              </a:path>
                              <a:path w="76200" h="438150">
                                <a:moveTo>
                                  <a:pt x="47609" y="362092"/>
                                </a:moveTo>
                                <a:lnTo>
                                  <a:pt x="47498" y="374776"/>
                                </a:lnTo>
                                <a:lnTo>
                                  <a:pt x="69820" y="374776"/>
                                </a:lnTo>
                                <a:lnTo>
                                  <a:pt x="76200" y="362330"/>
                                </a:lnTo>
                                <a:lnTo>
                                  <a:pt x="47609" y="362092"/>
                                </a:lnTo>
                                <a:close/>
                              </a:path>
                              <a:path w="76200" h="438150">
                                <a:moveTo>
                                  <a:pt x="31750" y="0"/>
                                </a:moveTo>
                                <a:lnTo>
                                  <a:pt x="28562" y="361696"/>
                                </a:lnTo>
                                <a:lnTo>
                                  <a:pt x="28560" y="361934"/>
                                </a:lnTo>
                                <a:lnTo>
                                  <a:pt x="47609" y="362092"/>
                                </a:lnTo>
                                <a:lnTo>
                                  <a:pt x="50800" y="253"/>
                                </a:lnTo>
                                <a:lnTo>
                                  <a:pt x="31750" y="0"/>
                                </a:lnTo>
                                <a:close/>
                              </a:path>
                            </a:pathLst>
                          </a:custGeom>
                          <a:solidFill>
                            <a:srgbClr val="A4A4A4"/>
                          </a:solidFill>
                        </wps:spPr>
                        <wps:bodyPr wrap="square" lIns="0" tIns="0" rIns="0" bIns="0" rtlCol="0">
                          <a:prstTxWarp prst="textNoShape">
                            <a:avLst/>
                          </a:prstTxWarp>
                          <a:noAutofit/>
                        </wps:bodyPr>
                      </wps:wsp>
                      <wps:wsp>
                        <wps:cNvPr id="38" name="Graphic 38"/>
                        <wps:cNvSpPr/>
                        <wps:spPr>
                          <a:xfrm>
                            <a:off x="907986" y="1279334"/>
                            <a:ext cx="81915" cy="1634489"/>
                          </a:xfrm>
                          <a:custGeom>
                            <a:avLst/>
                            <a:gdLst/>
                            <a:ahLst/>
                            <a:cxnLst/>
                            <a:rect l="l" t="t" r="r" b="b"/>
                            <a:pathLst>
                              <a:path w="81915" h="1634489">
                                <a:moveTo>
                                  <a:pt x="76200" y="1558544"/>
                                </a:moveTo>
                                <a:lnTo>
                                  <a:pt x="47586" y="1558023"/>
                                </a:lnTo>
                                <a:lnTo>
                                  <a:pt x="52832" y="1266190"/>
                                </a:lnTo>
                                <a:lnTo>
                                  <a:pt x="33782" y="1265809"/>
                                </a:lnTo>
                                <a:lnTo>
                                  <a:pt x="28549" y="1557147"/>
                                </a:lnTo>
                                <a:lnTo>
                                  <a:pt x="28536" y="1557680"/>
                                </a:lnTo>
                                <a:lnTo>
                                  <a:pt x="0" y="1557147"/>
                                </a:lnTo>
                                <a:lnTo>
                                  <a:pt x="36703" y="1634109"/>
                                </a:lnTo>
                                <a:lnTo>
                                  <a:pt x="69824" y="1570736"/>
                                </a:lnTo>
                                <a:lnTo>
                                  <a:pt x="76200" y="1558544"/>
                                </a:lnTo>
                                <a:close/>
                              </a:path>
                              <a:path w="81915" h="1634489">
                                <a:moveTo>
                                  <a:pt x="81915" y="445262"/>
                                </a:moveTo>
                                <a:lnTo>
                                  <a:pt x="53289" y="445071"/>
                                </a:lnTo>
                                <a:lnTo>
                                  <a:pt x="56388" y="0"/>
                                </a:lnTo>
                                <a:lnTo>
                                  <a:pt x="37325" y="0"/>
                                </a:lnTo>
                                <a:lnTo>
                                  <a:pt x="34251" y="444754"/>
                                </a:lnTo>
                                <a:lnTo>
                                  <a:pt x="34239" y="444944"/>
                                </a:lnTo>
                                <a:lnTo>
                                  <a:pt x="5715" y="444754"/>
                                </a:lnTo>
                                <a:lnTo>
                                  <a:pt x="43307" y="521208"/>
                                </a:lnTo>
                                <a:lnTo>
                                  <a:pt x="75577" y="457708"/>
                                </a:lnTo>
                                <a:lnTo>
                                  <a:pt x="81915" y="445262"/>
                                </a:lnTo>
                                <a:close/>
                              </a:path>
                            </a:pathLst>
                          </a:custGeom>
                          <a:solidFill>
                            <a:srgbClr val="A4A4A4"/>
                          </a:solidFill>
                        </wps:spPr>
                        <wps:bodyPr wrap="square" lIns="0" tIns="0" rIns="0" bIns="0" rtlCol="0">
                          <a:prstTxWarp prst="textNoShape">
                            <a:avLst/>
                          </a:prstTxWarp>
                          <a:noAutofit/>
                        </wps:bodyPr>
                      </wps:wsp>
                      <wps:wsp>
                        <wps:cNvPr id="39" name="Textbox 39"/>
                        <wps:cNvSpPr txBox="1"/>
                        <wps:spPr>
                          <a:xfrm>
                            <a:off x="689165" y="414267"/>
                            <a:ext cx="182245" cy="140335"/>
                          </a:xfrm>
                          <a:prstGeom prst="rect">
                            <a:avLst/>
                          </a:prstGeom>
                        </wps:spPr>
                        <wps:txbx>
                          <w:txbxContent>
                            <w:p>
                              <w:pPr>
                                <w:spacing w:line="221" w:lineRule="exact" w:before="0"/>
                                <w:ind w:left="0" w:right="0" w:firstLine="0"/>
                                <w:jc w:val="left"/>
                                <w:rPr>
                                  <w:sz w:val="20"/>
                                </w:rPr>
                              </w:pPr>
                              <w:r>
                                <w:rPr>
                                  <w:spacing w:val="-5"/>
                                  <w:sz w:val="20"/>
                                </w:rPr>
                                <w:t>has</w:t>
                              </w:r>
                            </w:p>
                          </w:txbxContent>
                        </wps:txbx>
                        <wps:bodyPr wrap="square" lIns="0" tIns="0" rIns="0" bIns="0" rtlCol="0">
                          <a:noAutofit/>
                        </wps:bodyPr>
                      </wps:wsp>
                      <wps:wsp>
                        <wps:cNvPr id="40" name="Textbox 40"/>
                        <wps:cNvSpPr txBox="1"/>
                        <wps:spPr>
                          <a:xfrm>
                            <a:off x="689165" y="1465827"/>
                            <a:ext cx="182245" cy="140335"/>
                          </a:xfrm>
                          <a:prstGeom prst="rect">
                            <a:avLst/>
                          </a:prstGeom>
                        </wps:spPr>
                        <wps:txbx>
                          <w:txbxContent>
                            <w:p>
                              <w:pPr>
                                <w:spacing w:line="221" w:lineRule="exact" w:before="0"/>
                                <w:ind w:left="0" w:right="0" w:firstLine="0"/>
                                <w:jc w:val="left"/>
                                <w:rPr>
                                  <w:sz w:val="20"/>
                                </w:rPr>
                              </w:pPr>
                              <w:r>
                                <w:rPr>
                                  <w:spacing w:val="-5"/>
                                  <w:sz w:val="20"/>
                                </w:rPr>
                                <w:t>has</w:t>
                              </w:r>
                            </w:p>
                          </w:txbxContent>
                        </wps:txbx>
                        <wps:bodyPr wrap="square" lIns="0" tIns="0" rIns="0" bIns="0" rtlCol="0">
                          <a:noAutofit/>
                        </wps:bodyPr>
                      </wps:wsp>
                      <wps:wsp>
                        <wps:cNvPr id="41" name="Textbox 41"/>
                        <wps:cNvSpPr txBox="1"/>
                        <wps:spPr>
                          <a:xfrm>
                            <a:off x="352412" y="2625972"/>
                            <a:ext cx="518159" cy="140335"/>
                          </a:xfrm>
                          <a:prstGeom prst="rect">
                            <a:avLst/>
                          </a:prstGeom>
                        </wps:spPr>
                        <wps:txbx>
                          <w:txbxContent>
                            <w:p>
                              <w:pPr>
                                <w:spacing w:line="221" w:lineRule="exact" w:before="0"/>
                                <w:ind w:left="0" w:right="0" w:firstLine="0"/>
                                <w:jc w:val="left"/>
                                <w:rPr>
                                  <w:sz w:val="20"/>
                                </w:rPr>
                              </w:pPr>
                              <w:r>
                                <w:rPr>
                                  <w:sz w:val="20"/>
                                </w:rPr>
                                <w:t>May</w:t>
                              </w:r>
                              <w:r>
                                <w:rPr>
                                  <w:spacing w:val="-3"/>
                                  <w:sz w:val="20"/>
                                </w:rPr>
                                <w:t> </w:t>
                              </w:r>
                              <w:r>
                                <w:rPr>
                                  <w:spacing w:val="-4"/>
                                  <w:sz w:val="20"/>
                                </w:rPr>
                                <w:t>have</w:t>
                              </w:r>
                            </w:p>
                          </w:txbxContent>
                        </wps:txbx>
                        <wps:bodyPr wrap="square" lIns="0" tIns="0" rIns="0" bIns="0" rtlCol="0">
                          <a:noAutofit/>
                        </wps:bodyPr>
                      </wps:wsp>
                      <wps:wsp>
                        <wps:cNvPr id="42" name="Textbox 42"/>
                        <wps:cNvSpPr txBox="1"/>
                        <wps:spPr>
                          <a:xfrm>
                            <a:off x="194932" y="2913341"/>
                            <a:ext cx="1499870" cy="423545"/>
                          </a:xfrm>
                          <a:prstGeom prst="rect">
                            <a:avLst/>
                          </a:prstGeom>
                          <a:ln w="9525">
                            <a:solidFill>
                              <a:srgbClr val="000000"/>
                            </a:solidFill>
                            <a:prstDash val="solid"/>
                          </a:ln>
                        </wps:spPr>
                        <wps:txbx>
                          <w:txbxContent>
                            <w:p>
                              <w:pPr>
                                <w:spacing w:before="66"/>
                                <w:ind w:left="137" w:right="686" w:firstLine="0"/>
                                <w:jc w:val="left"/>
                                <w:rPr>
                                  <w:sz w:val="20"/>
                                </w:rPr>
                              </w:pPr>
                              <w:r>
                                <w:rPr>
                                  <w:spacing w:val="-2"/>
                                  <w:sz w:val="20"/>
                                </w:rPr>
                                <w:t>DockerImage (ExecutableImage)</w:t>
                              </w:r>
                            </w:p>
                          </w:txbxContent>
                        </wps:txbx>
                        <wps:bodyPr wrap="square" lIns="0" tIns="0" rIns="0" bIns="0" rtlCol="0">
                          <a:noAutofit/>
                        </wps:bodyPr>
                      </wps:wsp>
                      <wps:wsp>
                        <wps:cNvPr id="43" name="Textbox 43"/>
                        <wps:cNvSpPr txBox="1"/>
                        <wps:spPr>
                          <a:xfrm>
                            <a:off x="323227" y="1800047"/>
                            <a:ext cx="1256030" cy="643890"/>
                          </a:xfrm>
                          <a:prstGeom prst="rect">
                            <a:avLst/>
                          </a:prstGeom>
                          <a:ln w="9525">
                            <a:solidFill>
                              <a:srgbClr val="000000"/>
                            </a:solidFill>
                            <a:prstDash val="solid"/>
                          </a:ln>
                        </wps:spPr>
                        <wps:txbx>
                          <w:txbxContent>
                            <w:p>
                              <w:pPr>
                                <w:spacing w:before="66"/>
                                <w:ind w:left="136" w:right="605" w:firstLine="0"/>
                                <w:jc w:val="left"/>
                                <w:rPr>
                                  <w:sz w:val="20"/>
                                </w:rPr>
                              </w:pPr>
                              <w:r>
                                <w:rPr>
                                  <w:sz w:val="20"/>
                                </w:rPr>
                                <w:t>Helm Chart </w:t>
                              </w:r>
                              <w:r>
                                <w:rPr>
                                  <w:spacing w:val="-2"/>
                                  <w:sz w:val="20"/>
                                </w:rPr>
                                <w:t>(CloudNative DescriptorFile)</w:t>
                              </w:r>
                            </w:p>
                          </w:txbxContent>
                        </wps:txbx>
                        <wps:bodyPr wrap="square" lIns="0" tIns="0" rIns="0" bIns="0" rtlCol="0">
                          <a:noAutofit/>
                        </wps:bodyPr>
                      </wps:wsp>
                      <wps:wsp>
                        <wps:cNvPr id="44" name="Textbox 44"/>
                        <wps:cNvSpPr txBox="1"/>
                        <wps:spPr>
                          <a:xfrm>
                            <a:off x="163956" y="819340"/>
                            <a:ext cx="1581785" cy="383540"/>
                          </a:xfrm>
                          <a:prstGeom prst="rect">
                            <a:avLst/>
                          </a:prstGeom>
                          <a:ln w="9525">
                            <a:solidFill>
                              <a:srgbClr val="000000"/>
                            </a:solidFill>
                            <a:prstDash val="solid"/>
                          </a:ln>
                        </wps:spPr>
                        <wps:txbx>
                          <w:txbxContent>
                            <w:p>
                              <w:pPr>
                                <w:spacing w:before="67"/>
                                <w:ind w:left="135" w:right="457" w:firstLine="0"/>
                                <w:jc w:val="left"/>
                                <w:rPr>
                                  <w:b/>
                                  <w:sz w:val="20"/>
                                </w:rPr>
                              </w:pPr>
                              <w:r>
                                <w:rPr>
                                  <w:b/>
                                  <w:sz w:val="20"/>
                                </w:rPr>
                                <w:t>ASD</w:t>
                              </w:r>
                              <w:r>
                                <w:rPr>
                                  <w:b/>
                                  <w:spacing w:val="-13"/>
                                  <w:sz w:val="20"/>
                                </w:rPr>
                                <w:t> </w:t>
                              </w:r>
                              <w:r>
                                <w:rPr>
                                  <w:b/>
                                  <w:sz w:val="20"/>
                                </w:rPr>
                                <w:t>DeploymentItem </w:t>
                              </w:r>
                              <w:r>
                                <w:rPr>
                                  <w:b/>
                                  <w:spacing w:val="-2"/>
                                  <w:sz w:val="20"/>
                                </w:rPr>
                                <w:t>(DeploymentItem)</w:t>
                              </w:r>
                            </w:p>
                          </w:txbxContent>
                        </wps:txbx>
                        <wps:bodyPr wrap="square" lIns="0" tIns="0" rIns="0" bIns="0" rtlCol="0">
                          <a:noAutofit/>
                        </wps:bodyPr>
                      </wps:wsp>
                      <wps:wsp>
                        <wps:cNvPr id="45" name="Textbox 45"/>
                        <wps:cNvSpPr txBox="1"/>
                        <wps:spPr>
                          <a:xfrm>
                            <a:off x="4762" y="4762"/>
                            <a:ext cx="1908175" cy="351790"/>
                          </a:xfrm>
                          <a:prstGeom prst="rect">
                            <a:avLst/>
                          </a:prstGeom>
                          <a:ln w="9525">
                            <a:solidFill>
                              <a:srgbClr val="000000"/>
                            </a:solidFill>
                            <a:prstDash val="solid"/>
                          </a:ln>
                        </wps:spPr>
                        <wps:txbx>
                          <w:txbxContent>
                            <w:p>
                              <w:pPr>
                                <w:spacing w:before="66"/>
                                <w:ind w:left="136" w:right="0" w:firstLine="0"/>
                                <w:jc w:val="left"/>
                                <w:rPr>
                                  <w:b/>
                                  <w:sz w:val="20"/>
                                </w:rPr>
                              </w:pPr>
                              <w:r>
                                <w:rPr>
                                  <w:b/>
                                  <w:sz w:val="20"/>
                                </w:rPr>
                                <w:t>ASD</w:t>
                              </w:r>
                              <w:r>
                                <w:rPr>
                                  <w:b/>
                                  <w:spacing w:val="-6"/>
                                  <w:sz w:val="20"/>
                                </w:rPr>
                                <w:t> </w:t>
                              </w:r>
                              <w:r>
                                <w:rPr>
                                  <w:b/>
                                  <w:spacing w:val="-2"/>
                                  <w:sz w:val="20"/>
                                </w:rPr>
                                <w:t>(DeploymentDescriptor)</w:t>
                              </w:r>
                            </w:p>
                          </w:txbxContent>
                        </wps:txbx>
                        <wps:bodyPr wrap="square" lIns="0" tIns="0" rIns="0" bIns="0" rtlCol="0">
                          <a:noAutofit/>
                        </wps:bodyPr>
                      </wps:wsp>
                    </wpg:wgp>
                  </a:graphicData>
                </a:graphic>
              </wp:anchor>
            </w:drawing>
          </mc:Choice>
          <mc:Fallback>
            <w:pict>
              <v:group style="position:absolute;margin-left:67.794998pt;margin-top:22.736824pt;width:151pt;height:267.7pt;mso-position-horizontal-relative:page;mso-position-vertical-relative:paragraph;z-index:-15718912;mso-wrap-distance-left:0;mso-wrap-distance-right:0" id="docshapegroup27" coordorigin="1356,455" coordsize="3020,5354">
                <v:rect style="position:absolute;left:1432;top:1520;width:2777;height:4281" id="docshape28" filled="false" stroked="true" strokeweight=".75pt" strokecolor="#006fc0">
                  <v:stroke dashstyle="shortdash"/>
                </v:rect>
                <v:shape style="position:absolute;left:2800;top:1056;width:120;height:690" id="docshape29" coordorigin="2801,1056" coordsize="120,690" path="m2801,1626l2860,1746,2911,1646,2846,1646,2846,1626,2801,1626xm2846,1626l2846,1646,2876,1646,2876,1626,2846,1626xm2876,1626l2876,1646,2911,1646,2921,1627,2876,1626xm2851,1056l2846,1626,2846,1626,2876,1626,2881,1056,2851,1056xe" filled="true" fillcolor="#a4a4a4" stroked="false">
                  <v:path arrowok="t"/>
                  <v:fill type="solid"/>
                </v:shape>
                <v:shape style="position:absolute;left:2785;top:2469;width:129;height:2574" id="docshape30" coordorigin="2786,2469" coordsize="129,2574" path="m2906,4924l2861,4923,2869,4463,2839,4463,2831,4922,2831,4922,2786,4922,2844,5043,2896,4943,2906,4924xm2915,3171l2870,3170,2875,2469,2845,2469,2840,3170,2840,3170,2795,3170,2854,3290,2905,3190,2915,3171xe" filled="true" fillcolor="#a4a4a4" stroked="false">
                  <v:path arrowok="t"/>
                  <v:fill type="solid"/>
                </v:shape>
                <v:shape style="position:absolute;left:2441;top:1107;width:287;height:221" type="#_x0000_t202" id="docshape31" filled="false" stroked="false">
                  <v:textbox inset="0,0,0,0">
                    <w:txbxContent>
                      <w:p>
                        <w:pPr>
                          <w:spacing w:line="221" w:lineRule="exact" w:before="0"/>
                          <w:ind w:left="0" w:right="0" w:firstLine="0"/>
                          <w:jc w:val="left"/>
                          <w:rPr>
                            <w:sz w:val="20"/>
                          </w:rPr>
                        </w:pPr>
                        <w:r>
                          <w:rPr>
                            <w:spacing w:val="-5"/>
                            <w:sz w:val="20"/>
                          </w:rPr>
                          <w:t>has</w:t>
                        </w:r>
                      </w:p>
                    </w:txbxContent>
                  </v:textbox>
                  <w10:wrap type="none"/>
                </v:shape>
                <v:shape style="position:absolute;left:2441;top:2763;width:287;height:221" type="#_x0000_t202" id="docshape32" filled="false" stroked="false">
                  <v:textbox inset="0,0,0,0">
                    <w:txbxContent>
                      <w:p>
                        <w:pPr>
                          <w:spacing w:line="221" w:lineRule="exact" w:before="0"/>
                          <w:ind w:left="0" w:right="0" w:firstLine="0"/>
                          <w:jc w:val="left"/>
                          <w:rPr>
                            <w:sz w:val="20"/>
                          </w:rPr>
                        </w:pPr>
                        <w:r>
                          <w:rPr>
                            <w:spacing w:val="-5"/>
                            <w:sz w:val="20"/>
                          </w:rPr>
                          <w:t>has</w:t>
                        </w:r>
                      </w:p>
                    </w:txbxContent>
                  </v:textbox>
                  <w10:wrap type="none"/>
                </v:shape>
                <v:shape style="position:absolute;left:1910;top:4590;width:816;height:221" type="#_x0000_t202" id="docshape33" filled="false" stroked="false">
                  <v:textbox inset="0,0,0,0">
                    <w:txbxContent>
                      <w:p>
                        <w:pPr>
                          <w:spacing w:line="221" w:lineRule="exact" w:before="0"/>
                          <w:ind w:left="0" w:right="0" w:firstLine="0"/>
                          <w:jc w:val="left"/>
                          <w:rPr>
                            <w:sz w:val="20"/>
                          </w:rPr>
                        </w:pPr>
                        <w:r>
                          <w:rPr>
                            <w:sz w:val="20"/>
                          </w:rPr>
                          <w:t>May</w:t>
                        </w:r>
                        <w:r>
                          <w:rPr>
                            <w:spacing w:val="-3"/>
                            <w:sz w:val="20"/>
                          </w:rPr>
                          <w:t> </w:t>
                        </w:r>
                        <w:r>
                          <w:rPr>
                            <w:spacing w:val="-4"/>
                            <w:sz w:val="20"/>
                          </w:rPr>
                          <w:t>have</w:t>
                        </w:r>
                      </w:p>
                    </w:txbxContent>
                  </v:textbox>
                  <w10:wrap type="none"/>
                </v:shape>
                <v:shape style="position:absolute;left:1662;top:5042;width:2362;height:667" type="#_x0000_t202" id="docshape34" filled="false" stroked="true" strokeweight=".75pt" strokecolor="#000000">
                  <v:textbox inset="0,0,0,0">
                    <w:txbxContent>
                      <w:p>
                        <w:pPr>
                          <w:spacing w:before="66"/>
                          <w:ind w:left="137" w:right="686" w:firstLine="0"/>
                          <w:jc w:val="left"/>
                          <w:rPr>
                            <w:sz w:val="20"/>
                          </w:rPr>
                        </w:pPr>
                        <w:r>
                          <w:rPr>
                            <w:spacing w:val="-2"/>
                            <w:sz w:val="20"/>
                          </w:rPr>
                          <w:t>DockerImage (ExecutableImage)</w:t>
                        </w:r>
                      </w:p>
                    </w:txbxContent>
                  </v:textbox>
                  <v:stroke dashstyle="solid"/>
                  <w10:wrap type="none"/>
                </v:shape>
                <v:shape style="position:absolute;left:1864;top:3289;width:1978;height:1014" type="#_x0000_t202" id="docshape35" filled="false" stroked="true" strokeweight=".75pt" strokecolor="#000000">
                  <v:textbox inset="0,0,0,0">
                    <w:txbxContent>
                      <w:p>
                        <w:pPr>
                          <w:spacing w:before="66"/>
                          <w:ind w:left="136" w:right="605" w:firstLine="0"/>
                          <w:jc w:val="left"/>
                          <w:rPr>
                            <w:sz w:val="20"/>
                          </w:rPr>
                        </w:pPr>
                        <w:r>
                          <w:rPr>
                            <w:sz w:val="20"/>
                          </w:rPr>
                          <w:t>Helm Chart </w:t>
                        </w:r>
                        <w:r>
                          <w:rPr>
                            <w:spacing w:val="-2"/>
                            <w:sz w:val="20"/>
                          </w:rPr>
                          <w:t>(CloudNative DescriptorFile)</w:t>
                        </w:r>
                      </w:p>
                    </w:txbxContent>
                  </v:textbox>
                  <v:stroke dashstyle="solid"/>
                  <w10:wrap type="none"/>
                </v:shape>
                <v:shape style="position:absolute;left:1614;top:1745;width:2491;height:604" type="#_x0000_t202" id="docshape36" filled="false" stroked="true" strokeweight=".75pt" strokecolor="#000000">
                  <v:textbox inset="0,0,0,0">
                    <w:txbxContent>
                      <w:p>
                        <w:pPr>
                          <w:spacing w:before="67"/>
                          <w:ind w:left="135" w:right="457" w:firstLine="0"/>
                          <w:jc w:val="left"/>
                          <w:rPr>
                            <w:b/>
                            <w:sz w:val="20"/>
                          </w:rPr>
                        </w:pPr>
                        <w:r>
                          <w:rPr>
                            <w:b/>
                            <w:sz w:val="20"/>
                          </w:rPr>
                          <w:t>ASD</w:t>
                        </w:r>
                        <w:r>
                          <w:rPr>
                            <w:b/>
                            <w:spacing w:val="-13"/>
                            <w:sz w:val="20"/>
                          </w:rPr>
                          <w:t> </w:t>
                        </w:r>
                        <w:r>
                          <w:rPr>
                            <w:b/>
                            <w:sz w:val="20"/>
                          </w:rPr>
                          <w:t>DeploymentItem </w:t>
                        </w:r>
                        <w:r>
                          <w:rPr>
                            <w:b/>
                            <w:spacing w:val="-2"/>
                            <w:sz w:val="20"/>
                          </w:rPr>
                          <w:t>(DeploymentItem)</w:t>
                        </w:r>
                      </w:p>
                    </w:txbxContent>
                  </v:textbox>
                  <v:stroke dashstyle="solid"/>
                  <w10:wrap type="none"/>
                </v:shape>
                <v:shape style="position:absolute;left:1363;top:462;width:3005;height:554" type="#_x0000_t202" id="docshape37" filled="false" stroked="true" strokeweight=".75pt" strokecolor="#000000">
                  <v:textbox inset="0,0,0,0">
                    <w:txbxContent>
                      <w:p>
                        <w:pPr>
                          <w:spacing w:before="66"/>
                          <w:ind w:left="136" w:right="0" w:firstLine="0"/>
                          <w:jc w:val="left"/>
                          <w:rPr>
                            <w:b/>
                            <w:sz w:val="20"/>
                          </w:rPr>
                        </w:pPr>
                        <w:r>
                          <w:rPr>
                            <w:b/>
                            <w:sz w:val="20"/>
                          </w:rPr>
                          <w:t>ASD</w:t>
                        </w:r>
                        <w:r>
                          <w:rPr>
                            <w:b/>
                            <w:spacing w:val="-6"/>
                            <w:sz w:val="20"/>
                          </w:rPr>
                          <w:t> </w:t>
                        </w:r>
                        <w:r>
                          <w:rPr>
                            <w:b/>
                            <w:spacing w:val="-2"/>
                            <w:sz w:val="20"/>
                          </w:rPr>
                          <w:t>(DeploymentDescriptor)</w:t>
                        </w:r>
                      </w:p>
                    </w:txbxContent>
                  </v:textbox>
                  <v:stroke dashstyle="solid"/>
                  <w10:wrap type="none"/>
                </v:shape>
                <w10:wrap type="topAndBottom"/>
              </v:group>
            </w:pict>
          </mc:Fallback>
        </mc:AlternateContent>
      </w:r>
    </w:p>
    <w:p>
      <w:pPr>
        <w:pStyle w:val="BodyText"/>
        <w:spacing w:before="140"/>
        <w:ind w:left="722"/>
      </w:pPr>
      <w:r>
        <w:rPr>
          <w:color w:val="006FC0"/>
        </w:rPr>
        <w:t>Deployment</w:t>
      </w:r>
      <w:r>
        <w:rPr>
          <w:color w:val="006FC0"/>
          <w:spacing w:val="-7"/>
        </w:rPr>
        <w:t> </w:t>
      </w:r>
      <w:r>
        <w:rPr>
          <w:color w:val="006FC0"/>
        </w:rPr>
        <w:t>related</w:t>
      </w:r>
      <w:r>
        <w:rPr>
          <w:color w:val="006FC0"/>
          <w:spacing w:val="-7"/>
        </w:rPr>
        <w:t> </w:t>
      </w:r>
      <w:r>
        <w:rPr>
          <w:color w:val="006FC0"/>
          <w:spacing w:val="-2"/>
        </w:rPr>
        <w:t>artifacts</w:t>
      </w:r>
    </w:p>
    <w:p>
      <w:pPr>
        <w:pStyle w:val="BodyText"/>
      </w:pPr>
    </w:p>
    <w:p>
      <w:pPr>
        <w:pStyle w:val="BodyText"/>
        <w:spacing w:before="3"/>
      </w:pPr>
    </w:p>
    <w:p>
      <w:pPr>
        <w:spacing w:before="0"/>
        <w:ind w:left="3" w:right="147" w:firstLine="0"/>
        <w:jc w:val="center"/>
        <w:rPr>
          <w:rFonts w:ascii="Arial"/>
          <w:b/>
          <w:sz w:val="20"/>
        </w:rPr>
      </w:pPr>
      <w:bookmarkStart w:name="_bookmark38" w:id="39"/>
      <w:bookmarkEnd w:id="39"/>
      <w:r>
        <w:rPr/>
      </w:r>
      <w:r>
        <w:rPr>
          <w:rFonts w:ascii="Arial"/>
          <w:b/>
          <w:sz w:val="20"/>
        </w:rPr>
        <w:t>Figure</w:t>
      </w:r>
      <w:r>
        <w:rPr>
          <w:rFonts w:ascii="Arial"/>
          <w:b/>
          <w:spacing w:val="-12"/>
          <w:sz w:val="20"/>
        </w:rPr>
        <w:t> </w:t>
      </w:r>
      <w:r>
        <w:rPr>
          <w:rFonts w:ascii="Arial"/>
          <w:b/>
          <w:sz w:val="20"/>
        </w:rPr>
        <w:t>6.1.1-1</w:t>
      </w:r>
      <w:r>
        <w:rPr>
          <w:rFonts w:ascii="Arial"/>
          <w:b/>
          <w:spacing w:val="-8"/>
          <w:sz w:val="20"/>
        </w:rPr>
        <w:t> </w:t>
      </w:r>
      <w:r>
        <w:rPr>
          <w:rFonts w:ascii="Arial"/>
          <w:b/>
          <w:sz w:val="20"/>
        </w:rPr>
        <w:t>DeploymentDescriptor</w:t>
      </w:r>
      <w:r>
        <w:rPr>
          <w:rFonts w:ascii="Arial"/>
          <w:b/>
          <w:spacing w:val="-10"/>
          <w:sz w:val="20"/>
        </w:rPr>
        <w:t> </w:t>
      </w:r>
      <w:r>
        <w:rPr>
          <w:rFonts w:ascii="Arial"/>
          <w:b/>
          <w:sz w:val="20"/>
        </w:rPr>
        <w:t>with</w:t>
      </w:r>
      <w:r>
        <w:rPr>
          <w:rFonts w:ascii="Arial"/>
          <w:b/>
          <w:spacing w:val="-9"/>
          <w:sz w:val="20"/>
        </w:rPr>
        <w:t> </w:t>
      </w:r>
      <w:r>
        <w:rPr>
          <w:rFonts w:ascii="Arial"/>
          <w:b/>
          <w:sz w:val="20"/>
        </w:rPr>
        <w:t>ASD</w:t>
      </w:r>
      <w:r>
        <w:rPr>
          <w:rFonts w:ascii="Arial"/>
          <w:b/>
          <w:spacing w:val="-7"/>
          <w:sz w:val="20"/>
        </w:rPr>
        <w:t> </w:t>
      </w:r>
      <w:r>
        <w:rPr>
          <w:rFonts w:ascii="Arial"/>
          <w:b/>
          <w:spacing w:val="-2"/>
          <w:sz w:val="20"/>
        </w:rPr>
        <w:t>representation</w:t>
      </w:r>
    </w:p>
    <w:p>
      <w:pPr>
        <w:spacing w:after="0"/>
        <w:jc w:val="center"/>
        <w:rPr>
          <w:rFonts w:ascii="Arial"/>
          <w:sz w:val="20"/>
        </w:rPr>
        <w:sectPr>
          <w:pgSz w:w="11910" w:h="16850"/>
          <w:pgMar w:header="864" w:footer="488" w:top="1520" w:bottom="680" w:left="740" w:right="600"/>
        </w:sectPr>
      </w:pPr>
    </w:p>
    <w:p>
      <w:pPr>
        <w:pStyle w:val="Heading3"/>
        <w:numPr>
          <w:ilvl w:val="2"/>
          <w:numId w:val="4"/>
        </w:numPr>
        <w:tabs>
          <w:tab w:pos="1093" w:val="left" w:leader="none"/>
        </w:tabs>
        <w:spacing w:line="240" w:lineRule="auto" w:before="51" w:after="0"/>
        <w:ind w:left="1093" w:right="0" w:hanging="701"/>
        <w:jc w:val="left"/>
      </w:pPr>
      <w:r>
        <w:rPr/>
        <w:t>Application</w:t>
      </w:r>
      <w:r>
        <w:rPr>
          <w:spacing w:val="-10"/>
        </w:rPr>
        <w:t> </w:t>
      </w:r>
      <w:r>
        <w:rPr/>
        <w:t>Service</w:t>
      </w:r>
      <w:r>
        <w:rPr>
          <w:spacing w:val="-9"/>
        </w:rPr>
        <w:t> </w:t>
      </w:r>
      <w:r>
        <w:rPr>
          <w:spacing w:val="-2"/>
        </w:rPr>
        <w:t>Descriptor</w:t>
      </w:r>
    </w:p>
    <w:p>
      <w:pPr>
        <w:pStyle w:val="BodyText"/>
        <w:spacing w:before="182"/>
        <w:ind w:left="392" w:right="533"/>
      </w:pPr>
      <w:r>
        <w:rPr/>
        <w:t>For</w:t>
      </w:r>
      <w:r>
        <w:rPr>
          <w:spacing w:val="-3"/>
        </w:rPr>
        <w:t> </w:t>
      </w:r>
      <w:r>
        <w:rPr/>
        <w:t>the</w:t>
      </w:r>
      <w:r>
        <w:rPr>
          <w:spacing w:val="-3"/>
        </w:rPr>
        <w:t> </w:t>
      </w:r>
      <w:r>
        <w:rPr/>
        <w:t>O-RAN</w:t>
      </w:r>
      <w:r>
        <w:rPr>
          <w:spacing w:val="-3"/>
        </w:rPr>
        <w:t> </w:t>
      </w:r>
      <w:r>
        <w:rPr/>
        <w:t>NFs</w:t>
      </w:r>
      <w:r>
        <w:rPr>
          <w:spacing w:val="-4"/>
        </w:rPr>
        <w:t> </w:t>
      </w:r>
      <w:r>
        <w:rPr/>
        <w:t>the</w:t>
      </w:r>
      <w:r>
        <w:rPr>
          <w:spacing w:val="-2"/>
        </w:rPr>
        <w:t> </w:t>
      </w:r>
      <w:r>
        <w:rPr/>
        <w:t>Application</w:t>
      </w:r>
      <w:r>
        <w:rPr>
          <w:spacing w:val="-2"/>
        </w:rPr>
        <w:t> </w:t>
      </w:r>
      <w:r>
        <w:rPr/>
        <w:t>Service</w:t>
      </w:r>
      <w:r>
        <w:rPr>
          <w:spacing w:val="-3"/>
        </w:rPr>
        <w:t> </w:t>
      </w:r>
      <w:r>
        <w:rPr/>
        <w:t>Descriptor (ASD)</w:t>
      </w:r>
      <w:r>
        <w:rPr>
          <w:spacing w:val="-2"/>
        </w:rPr>
        <w:t> </w:t>
      </w:r>
      <w:r>
        <w:rPr/>
        <w:t>is</w:t>
      </w:r>
      <w:r>
        <w:rPr>
          <w:spacing w:val="-4"/>
        </w:rPr>
        <w:t> </w:t>
      </w:r>
      <w:r>
        <w:rPr/>
        <w:t>a</w:t>
      </w:r>
      <w:r>
        <w:rPr>
          <w:spacing w:val="-3"/>
        </w:rPr>
        <w:t> </w:t>
      </w:r>
      <w:r>
        <w:rPr/>
        <w:t>main</w:t>
      </w:r>
      <w:r>
        <w:rPr>
          <w:spacing w:val="-2"/>
        </w:rPr>
        <w:t> </w:t>
      </w:r>
      <w:r>
        <w:rPr/>
        <w:t>top</w:t>
      </w:r>
      <w:r>
        <w:rPr>
          <w:spacing w:val="-2"/>
        </w:rPr>
        <w:t> </w:t>
      </w:r>
      <w:r>
        <w:rPr/>
        <w:t>level</w:t>
      </w:r>
      <w:r>
        <w:rPr>
          <w:spacing w:val="-5"/>
        </w:rPr>
        <w:t> </w:t>
      </w:r>
      <w:r>
        <w:rPr/>
        <w:t>descriptor</w:t>
      </w:r>
      <w:r>
        <w:rPr>
          <w:spacing w:val="-3"/>
        </w:rPr>
        <w:t> </w:t>
      </w:r>
      <w:r>
        <w:rPr/>
        <w:t>template</w:t>
      </w:r>
      <w:r>
        <w:rPr>
          <w:spacing w:val="-3"/>
        </w:rPr>
        <w:t> </w:t>
      </w:r>
      <w:r>
        <w:rPr/>
        <w:t>which</w:t>
      </w:r>
      <w:r>
        <w:rPr>
          <w:spacing w:val="-2"/>
        </w:rPr>
        <w:t> </w:t>
      </w:r>
      <w:r>
        <w:rPr/>
        <w:t>consists</w:t>
      </w:r>
      <w:r>
        <w:rPr>
          <w:spacing w:val="-4"/>
        </w:rPr>
        <w:t> </w:t>
      </w:r>
      <w:r>
        <w:rPr/>
        <w:t>of the attributes described in Table 6.2-1 below.</w:t>
      </w:r>
    </w:p>
    <w:p>
      <w:pPr>
        <w:pStyle w:val="BodyText"/>
        <w:spacing w:before="9"/>
      </w:pPr>
    </w:p>
    <w:p>
      <w:pPr>
        <w:spacing w:before="1"/>
        <w:ind w:left="8" w:right="147" w:firstLine="0"/>
        <w:jc w:val="center"/>
        <w:rPr>
          <w:rFonts w:ascii="Arial"/>
          <w:b/>
          <w:sz w:val="20"/>
        </w:rPr>
      </w:pPr>
      <w:bookmarkStart w:name="_bookmark39" w:id="40"/>
      <w:bookmarkEnd w:id="40"/>
      <w:r>
        <w:rPr/>
      </w:r>
      <w:r>
        <w:rPr>
          <w:rFonts w:ascii="Arial"/>
          <w:b/>
          <w:sz w:val="20"/>
        </w:rPr>
        <w:t>Table</w:t>
      </w:r>
      <w:r>
        <w:rPr>
          <w:rFonts w:ascii="Arial"/>
          <w:b/>
          <w:spacing w:val="-9"/>
          <w:sz w:val="20"/>
        </w:rPr>
        <w:t> </w:t>
      </w:r>
      <w:r>
        <w:rPr>
          <w:rFonts w:ascii="Arial"/>
          <w:b/>
          <w:sz w:val="20"/>
        </w:rPr>
        <w:t>6.1.2-1</w:t>
      </w:r>
      <w:r>
        <w:rPr>
          <w:rFonts w:ascii="Arial"/>
          <w:b/>
          <w:spacing w:val="-7"/>
          <w:sz w:val="20"/>
        </w:rPr>
        <w:t> </w:t>
      </w:r>
      <w:r>
        <w:rPr>
          <w:rFonts w:ascii="Arial"/>
          <w:b/>
          <w:sz w:val="20"/>
        </w:rPr>
        <w:t>ASD</w:t>
      </w:r>
      <w:r>
        <w:rPr>
          <w:rFonts w:ascii="Arial"/>
          <w:b/>
          <w:spacing w:val="-6"/>
          <w:sz w:val="20"/>
        </w:rPr>
        <w:t> </w:t>
      </w:r>
      <w:r>
        <w:rPr>
          <w:rFonts w:ascii="Arial"/>
          <w:b/>
          <w:sz w:val="20"/>
        </w:rPr>
        <w:t>Information</w:t>
      </w:r>
      <w:r>
        <w:rPr>
          <w:rFonts w:ascii="Arial"/>
          <w:b/>
          <w:spacing w:val="-7"/>
          <w:sz w:val="20"/>
        </w:rPr>
        <w:t> </w:t>
      </w:r>
      <w:r>
        <w:rPr>
          <w:rFonts w:ascii="Arial"/>
          <w:b/>
          <w:spacing w:val="-2"/>
          <w:sz w:val="20"/>
        </w:rPr>
        <w:t>Model</w:t>
      </w:r>
    </w:p>
    <w:p>
      <w:pPr>
        <w:pStyle w:val="BodyText"/>
        <w:spacing w:before="8"/>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94"/>
        <w:gridCol w:w="1133"/>
        <w:gridCol w:w="1273"/>
        <w:gridCol w:w="4256"/>
      </w:tblGrid>
      <w:tr>
        <w:trPr>
          <w:trHeight w:val="386" w:hRule="atLeast"/>
        </w:trPr>
        <w:tc>
          <w:tcPr>
            <w:tcW w:w="2405" w:type="dxa"/>
          </w:tcPr>
          <w:p>
            <w:pPr>
              <w:pStyle w:val="TableParagraph"/>
              <w:spacing w:line="207" w:lineRule="exact"/>
              <w:rPr>
                <w:b/>
                <w:sz w:val="18"/>
              </w:rPr>
            </w:pPr>
            <w:r>
              <w:rPr>
                <w:b/>
                <w:spacing w:val="-2"/>
                <w:sz w:val="18"/>
              </w:rPr>
              <w:t>Attribute</w:t>
            </w:r>
          </w:p>
        </w:tc>
        <w:tc>
          <w:tcPr>
            <w:tcW w:w="994" w:type="dxa"/>
          </w:tcPr>
          <w:p>
            <w:pPr>
              <w:pStyle w:val="TableParagraph"/>
              <w:spacing w:line="207" w:lineRule="exact"/>
              <w:ind w:left="108"/>
              <w:rPr>
                <w:b/>
                <w:sz w:val="18"/>
              </w:rPr>
            </w:pPr>
            <w:r>
              <w:rPr>
                <w:b/>
                <w:spacing w:val="-2"/>
                <w:sz w:val="18"/>
              </w:rPr>
              <w:t>Qualifier</w:t>
            </w:r>
          </w:p>
        </w:tc>
        <w:tc>
          <w:tcPr>
            <w:tcW w:w="1133" w:type="dxa"/>
          </w:tcPr>
          <w:p>
            <w:pPr>
              <w:pStyle w:val="TableParagraph"/>
              <w:spacing w:line="207" w:lineRule="exact"/>
              <w:ind w:left="108"/>
              <w:rPr>
                <w:b/>
                <w:sz w:val="18"/>
              </w:rPr>
            </w:pPr>
            <w:r>
              <w:rPr>
                <w:b/>
                <w:spacing w:val="-2"/>
                <w:sz w:val="18"/>
              </w:rPr>
              <w:t>Cardinality</w:t>
            </w:r>
          </w:p>
        </w:tc>
        <w:tc>
          <w:tcPr>
            <w:tcW w:w="1273" w:type="dxa"/>
          </w:tcPr>
          <w:p>
            <w:pPr>
              <w:pStyle w:val="TableParagraph"/>
              <w:spacing w:line="207" w:lineRule="exact"/>
              <w:ind w:left="108"/>
              <w:rPr>
                <w:b/>
                <w:sz w:val="18"/>
              </w:rPr>
            </w:pPr>
            <w:r>
              <w:rPr>
                <w:b/>
                <w:spacing w:val="-4"/>
                <w:sz w:val="18"/>
              </w:rPr>
              <w:t>Type</w:t>
            </w:r>
          </w:p>
        </w:tc>
        <w:tc>
          <w:tcPr>
            <w:tcW w:w="4256" w:type="dxa"/>
          </w:tcPr>
          <w:p>
            <w:pPr>
              <w:pStyle w:val="TableParagraph"/>
              <w:spacing w:line="207" w:lineRule="exact"/>
              <w:rPr>
                <w:b/>
                <w:sz w:val="18"/>
              </w:rPr>
            </w:pPr>
            <w:r>
              <w:rPr>
                <w:b/>
                <w:spacing w:val="-2"/>
                <w:sz w:val="18"/>
              </w:rPr>
              <w:t>Description</w:t>
            </w:r>
          </w:p>
        </w:tc>
      </w:tr>
      <w:tr>
        <w:trPr>
          <w:trHeight w:val="801" w:hRule="atLeast"/>
        </w:trPr>
        <w:tc>
          <w:tcPr>
            <w:tcW w:w="2405" w:type="dxa"/>
          </w:tcPr>
          <w:p>
            <w:pPr>
              <w:pStyle w:val="TableParagraph"/>
              <w:spacing w:line="207" w:lineRule="exact"/>
              <w:rPr>
                <w:sz w:val="18"/>
              </w:rPr>
            </w:pPr>
            <w:r>
              <w:rPr>
                <w:spacing w:val="-2"/>
                <w:sz w:val="18"/>
              </w:rPr>
              <w:t>asdId</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10"/>
                <w:sz w:val="18"/>
              </w:rPr>
              <w:t>1</w:t>
            </w:r>
          </w:p>
        </w:tc>
        <w:tc>
          <w:tcPr>
            <w:tcW w:w="1273" w:type="dxa"/>
          </w:tcPr>
          <w:p>
            <w:pPr>
              <w:pStyle w:val="TableParagraph"/>
              <w:spacing w:line="207" w:lineRule="exact"/>
              <w:ind w:left="108"/>
              <w:rPr>
                <w:sz w:val="18"/>
              </w:rPr>
            </w:pPr>
            <w:r>
              <w:rPr>
                <w:spacing w:val="-2"/>
                <w:sz w:val="18"/>
              </w:rPr>
              <w:t>Identifier</w:t>
            </w:r>
          </w:p>
        </w:tc>
        <w:tc>
          <w:tcPr>
            <w:tcW w:w="4256" w:type="dxa"/>
          </w:tcPr>
          <w:p>
            <w:pPr>
              <w:pStyle w:val="TableParagraph"/>
              <w:ind w:right="91"/>
              <w:rPr>
                <w:sz w:val="18"/>
              </w:rPr>
            </w:pPr>
            <w:r>
              <w:rPr>
                <w:sz w:val="18"/>
              </w:rPr>
              <w:t>Identifier of this ASD information element. This attribute</w:t>
            </w:r>
            <w:r>
              <w:rPr>
                <w:spacing w:val="-5"/>
                <w:sz w:val="18"/>
              </w:rPr>
              <w:t> </w:t>
            </w:r>
            <w:r>
              <w:rPr>
                <w:sz w:val="18"/>
              </w:rPr>
              <w:t>shall</w:t>
            </w:r>
            <w:r>
              <w:rPr>
                <w:spacing w:val="-5"/>
                <w:sz w:val="18"/>
              </w:rPr>
              <w:t> </w:t>
            </w:r>
            <w:r>
              <w:rPr>
                <w:sz w:val="18"/>
              </w:rPr>
              <w:t>be</w:t>
            </w:r>
            <w:r>
              <w:rPr>
                <w:spacing w:val="-7"/>
                <w:sz w:val="18"/>
              </w:rPr>
              <w:t> </w:t>
            </w:r>
            <w:r>
              <w:rPr>
                <w:sz w:val="18"/>
              </w:rPr>
              <w:t>globally</w:t>
            </w:r>
            <w:r>
              <w:rPr>
                <w:spacing w:val="-4"/>
                <w:sz w:val="18"/>
              </w:rPr>
              <w:t> </w:t>
            </w:r>
            <w:r>
              <w:rPr>
                <w:sz w:val="18"/>
              </w:rPr>
              <w:t>unique.</w:t>
            </w:r>
            <w:r>
              <w:rPr>
                <w:spacing w:val="-7"/>
                <w:sz w:val="18"/>
              </w:rPr>
              <w:t> </w:t>
            </w:r>
            <w:r>
              <w:rPr>
                <w:sz w:val="18"/>
              </w:rPr>
              <w:t>The</w:t>
            </w:r>
            <w:r>
              <w:rPr>
                <w:spacing w:val="-6"/>
                <w:sz w:val="18"/>
              </w:rPr>
              <w:t> </w:t>
            </w:r>
            <w:r>
              <w:rPr>
                <w:sz w:val="18"/>
              </w:rPr>
              <w:t>format</w:t>
            </w:r>
            <w:r>
              <w:rPr>
                <w:spacing w:val="-5"/>
                <w:sz w:val="18"/>
              </w:rPr>
              <w:t> </w:t>
            </w:r>
            <w:r>
              <w:rPr>
                <w:sz w:val="18"/>
              </w:rPr>
              <w:t>will</w:t>
            </w:r>
            <w:r>
              <w:rPr>
                <w:spacing w:val="-5"/>
                <w:sz w:val="18"/>
              </w:rPr>
              <w:t> </w:t>
            </w:r>
            <w:r>
              <w:rPr>
                <w:sz w:val="18"/>
              </w:rPr>
              <w:t>be defined in the data model specification phase.</w:t>
            </w:r>
          </w:p>
        </w:tc>
      </w:tr>
      <w:tr>
        <w:trPr>
          <w:trHeight w:val="386" w:hRule="atLeast"/>
        </w:trPr>
        <w:tc>
          <w:tcPr>
            <w:tcW w:w="2405" w:type="dxa"/>
          </w:tcPr>
          <w:p>
            <w:pPr>
              <w:pStyle w:val="TableParagraph"/>
              <w:spacing w:line="207" w:lineRule="exact"/>
              <w:rPr>
                <w:sz w:val="18"/>
              </w:rPr>
            </w:pPr>
            <w:r>
              <w:rPr>
                <w:spacing w:val="-2"/>
                <w:sz w:val="18"/>
              </w:rPr>
              <w:t>asdVersion</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10"/>
                <w:sz w:val="18"/>
              </w:rPr>
              <w:t>1</w:t>
            </w:r>
          </w:p>
        </w:tc>
        <w:tc>
          <w:tcPr>
            <w:tcW w:w="1273" w:type="dxa"/>
          </w:tcPr>
          <w:p>
            <w:pPr>
              <w:pStyle w:val="TableParagraph"/>
              <w:spacing w:line="207" w:lineRule="exact"/>
              <w:ind w:left="108"/>
              <w:rPr>
                <w:sz w:val="18"/>
              </w:rPr>
            </w:pPr>
            <w:r>
              <w:rPr>
                <w:spacing w:val="-2"/>
                <w:sz w:val="18"/>
              </w:rPr>
              <w:t>String</w:t>
            </w:r>
          </w:p>
        </w:tc>
        <w:tc>
          <w:tcPr>
            <w:tcW w:w="4256" w:type="dxa"/>
          </w:tcPr>
          <w:p>
            <w:pPr>
              <w:pStyle w:val="TableParagraph"/>
              <w:spacing w:line="207" w:lineRule="exact"/>
              <w:rPr>
                <w:sz w:val="18"/>
              </w:rPr>
            </w:pPr>
            <w:r>
              <w:rPr>
                <w:sz w:val="18"/>
              </w:rPr>
              <w:t>Identifies</w:t>
            </w:r>
            <w:r>
              <w:rPr>
                <w:spacing w:val="-1"/>
                <w:sz w:val="18"/>
              </w:rPr>
              <w:t> </w:t>
            </w:r>
            <w:r>
              <w:rPr>
                <w:sz w:val="18"/>
              </w:rPr>
              <w:t>the</w:t>
            </w:r>
            <w:r>
              <w:rPr>
                <w:spacing w:val="-1"/>
                <w:sz w:val="18"/>
              </w:rPr>
              <w:t> </w:t>
            </w:r>
            <w:r>
              <w:rPr>
                <w:sz w:val="18"/>
              </w:rPr>
              <w:t>version</w:t>
            </w:r>
            <w:r>
              <w:rPr>
                <w:spacing w:val="-1"/>
                <w:sz w:val="18"/>
              </w:rPr>
              <w:t> </w:t>
            </w:r>
            <w:r>
              <w:rPr>
                <w:sz w:val="18"/>
              </w:rPr>
              <w:t>of the</w:t>
            </w:r>
            <w:r>
              <w:rPr>
                <w:spacing w:val="-1"/>
                <w:sz w:val="18"/>
              </w:rPr>
              <w:t> </w:t>
            </w:r>
            <w:r>
              <w:rPr>
                <w:spacing w:val="-5"/>
                <w:sz w:val="18"/>
              </w:rPr>
              <w:t>ASD</w:t>
            </w:r>
          </w:p>
        </w:tc>
      </w:tr>
      <w:tr>
        <w:trPr>
          <w:trHeight w:val="775" w:hRule="atLeast"/>
        </w:trPr>
        <w:tc>
          <w:tcPr>
            <w:tcW w:w="2405" w:type="dxa"/>
          </w:tcPr>
          <w:p>
            <w:pPr>
              <w:pStyle w:val="TableParagraph"/>
              <w:spacing w:before="2"/>
              <w:rPr>
                <w:sz w:val="18"/>
              </w:rPr>
            </w:pPr>
            <w:r>
              <w:rPr>
                <w:spacing w:val="-2"/>
                <w:sz w:val="18"/>
              </w:rPr>
              <w:t>asdSchemaVersion</w:t>
            </w:r>
          </w:p>
        </w:tc>
        <w:tc>
          <w:tcPr>
            <w:tcW w:w="994" w:type="dxa"/>
          </w:tcPr>
          <w:p>
            <w:pPr>
              <w:pStyle w:val="TableParagraph"/>
              <w:spacing w:before="2"/>
              <w:ind w:left="108"/>
              <w:rPr>
                <w:sz w:val="18"/>
              </w:rPr>
            </w:pPr>
            <w:r>
              <w:rPr>
                <w:spacing w:val="-10"/>
                <w:sz w:val="18"/>
              </w:rPr>
              <w:t>M</w:t>
            </w:r>
          </w:p>
        </w:tc>
        <w:tc>
          <w:tcPr>
            <w:tcW w:w="1133" w:type="dxa"/>
          </w:tcPr>
          <w:p>
            <w:pPr>
              <w:pStyle w:val="TableParagraph"/>
              <w:spacing w:before="2"/>
              <w:ind w:left="108"/>
              <w:rPr>
                <w:sz w:val="18"/>
              </w:rPr>
            </w:pPr>
            <w:r>
              <w:rPr>
                <w:spacing w:val="-10"/>
                <w:sz w:val="18"/>
              </w:rPr>
              <w:t>1</w:t>
            </w:r>
          </w:p>
        </w:tc>
        <w:tc>
          <w:tcPr>
            <w:tcW w:w="1273" w:type="dxa"/>
          </w:tcPr>
          <w:p>
            <w:pPr>
              <w:pStyle w:val="TableParagraph"/>
              <w:spacing w:before="2"/>
              <w:ind w:left="108"/>
              <w:rPr>
                <w:sz w:val="18"/>
              </w:rPr>
            </w:pPr>
            <w:r>
              <w:rPr>
                <w:spacing w:val="-2"/>
                <w:sz w:val="18"/>
              </w:rPr>
              <w:t>Version</w:t>
            </w:r>
          </w:p>
        </w:tc>
        <w:tc>
          <w:tcPr>
            <w:tcW w:w="4256" w:type="dxa"/>
          </w:tcPr>
          <w:p>
            <w:pPr>
              <w:pStyle w:val="TableParagraph"/>
              <w:spacing w:before="2"/>
              <w:rPr>
                <w:sz w:val="18"/>
              </w:rPr>
            </w:pPr>
            <w:r>
              <w:rPr>
                <w:sz w:val="18"/>
              </w:rPr>
              <w:t>Specifies</w:t>
            </w:r>
            <w:r>
              <w:rPr>
                <w:spacing w:val="-1"/>
                <w:sz w:val="18"/>
              </w:rPr>
              <w:t> </w:t>
            </w:r>
            <w:r>
              <w:rPr>
                <w:sz w:val="18"/>
              </w:rPr>
              <w:t>the</w:t>
            </w:r>
            <w:r>
              <w:rPr>
                <w:spacing w:val="-2"/>
                <w:sz w:val="18"/>
              </w:rPr>
              <w:t> </w:t>
            </w:r>
            <w:r>
              <w:rPr>
                <w:sz w:val="18"/>
              </w:rPr>
              <w:t>version</w:t>
            </w:r>
            <w:r>
              <w:rPr>
                <w:spacing w:val="-2"/>
                <w:sz w:val="18"/>
              </w:rPr>
              <w:t> </w:t>
            </w:r>
            <w:r>
              <w:rPr>
                <w:sz w:val="18"/>
              </w:rPr>
              <w:t>of</w:t>
            </w:r>
            <w:r>
              <w:rPr>
                <w:spacing w:val="-1"/>
                <w:sz w:val="18"/>
              </w:rPr>
              <w:t> </w:t>
            </w:r>
            <w:r>
              <w:rPr>
                <w:sz w:val="18"/>
              </w:rPr>
              <w:t>the ASD’s</w:t>
            </w:r>
            <w:r>
              <w:rPr>
                <w:spacing w:val="-1"/>
                <w:sz w:val="18"/>
              </w:rPr>
              <w:t> </w:t>
            </w:r>
            <w:r>
              <w:rPr>
                <w:spacing w:val="-2"/>
                <w:sz w:val="18"/>
              </w:rPr>
              <w:t>schema.</w:t>
            </w:r>
          </w:p>
          <w:p>
            <w:pPr>
              <w:pStyle w:val="TableParagraph"/>
              <w:spacing w:before="180"/>
              <w:rPr>
                <w:sz w:val="18"/>
              </w:rPr>
            </w:pPr>
            <w:r>
              <w:rPr>
                <w:sz w:val="18"/>
              </w:rPr>
              <w:t>Note </w:t>
            </w:r>
            <w:r>
              <w:rPr>
                <w:spacing w:val="-5"/>
                <w:sz w:val="18"/>
              </w:rPr>
              <w:t>1:</w:t>
            </w:r>
          </w:p>
        </w:tc>
      </w:tr>
      <w:tr>
        <w:trPr>
          <w:trHeight w:val="386" w:hRule="atLeast"/>
        </w:trPr>
        <w:tc>
          <w:tcPr>
            <w:tcW w:w="2405" w:type="dxa"/>
          </w:tcPr>
          <w:p>
            <w:pPr>
              <w:pStyle w:val="TableParagraph"/>
              <w:spacing w:line="207" w:lineRule="exact"/>
              <w:rPr>
                <w:sz w:val="18"/>
              </w:rPr>
            </w:pPr>
            <w:r>
              <w:rPr>
                <w:spacing w:val="-2"/>
                <w:sz w:val="18"/>
              </w:rPr>
              <w:t>asdProvider</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10"/>
                <w:sz w:val="18"/>
              </w:rPr>
              <w:t>1</w:t>
            </w:r>
          </w:p>
        </w:tc>
        <w:tc>
          <w:tcPr>
            <w:tcW w:w="1273" w:type="dxa"/>
          </w:tcPr>
          <w:p>
            <w:pPr>
              <w:pStyle w:val="TableParagraph"/>
              <w:spacing w:line="207" w:lineRule="exact"/>
              <w:ind w:left="108"/>
              <w:rPr>
                <w:sz w:val="18"/>
              </w:rPr>
            </w:pPr>
            <w:r>
              <w:rPr>
                <w:spacing w:val="-2"/>
                <w:sz w:val="18"/>
              </w:rPr>
              <w:t>String</w:t>
            </w:r>
          </w:p>
        </w:tc>
        <w:tc>
          <w:tcPr>
            <w:tcW w:w="4256" w:type="dxa"/>
          </w:tcPr>
          <w:p>
            <w:pPr>
              <w:pStyle w:val="TableParagraph"/>
              <w:spacing w:line="207" w:lineRule="exact"/>
              <w:rPr>
                <w:sz w:val="18"/>
              </w:rPr>
            </w:pPr>
            <w:r>
              <w:rPr>
                <w:sz w:val="18"/>
              </w:rPr>
              <w:t>Provider</w:t>
            </w:r>
            <w:r>
              <w:rPr>
                <w:spacing w:val="-1"/>
                <w:sz w:val="18"/>
              </w:rPr>
              <w:t> </w:t>
            </w:r>
            <w:r>
              <w:rPr>
                <w:sz w:val="18"/>
              </w:rPr>
              <w:t>of</w:t>
            </w:r>
            <w:r>
              <w:rPr>
                <w:spacing w:val="-3"/>
                <w:sz w:val="18"/>
              </w:rPr>
              <w:t> </w:t>
            </w:r>
            <w:r>
              <w:rPr>
                <w:sz w:val="18"/>
              </w:rPr>
              <w:t>the</w:t>
            </w:r>
            <w:r>
              <w:rPr>
                <w:spacing w:val="1"/>
                <w:sz w:val="18"/>
              </w:rPr>
              <w:t> </w:t>
            </w:r>
            <w:r>
              <w:rPr>
                <w:sz w:val="18"/>
              </w:rPr>
              <w:t>application</w:t>
            </w:r>
            <w:r>
              <w:rPr>
                <w:spacing w:val="2"/>
                <w:sz w:val="18"/>
              </w:rPr>
              <w:t> </w:t>
            </w:r>
            <w:r>
              <w:rPr>
                <w:sz w:val="18"/>
              </w:rPr>
              <w:t>and</w:t>
            </w:r>
            <w:r>
              <w:rPr>
                <w:spacing w:val="-1"/>
                <w:sz w:val="18"/>
              </w:rPr>
              <w:t> </w:t>
            </w:r>
            <w:r>
              <w:rPr>
                <w:sz w:val="18"/>
              </w:rPr>
              <w:t>of</w:t>
            </w:r>
            <w:r>
              <w:rPr>
                <w:spacing w:val="-3"/>
                <w:sz w:val="18"/>
              </w:rPr>
              <w:t> </w:t>
            </w:r>
            <w:r>
              <w:rPr>
                <w:sz w:val="18"/>
              </w:rPr>
              <w:t>the</w:t>
            </w:r>
            <w:r>
              <w:rPr>
                <w:spacing w:val="-1"/>
                <w:sz w:val="18"/>
              </w:rPr>
              <w:t> </w:t>
            </w:r>
            <w:r>
              <w:rPr>
                <w:spacing w:val="-4"/>
                <w:sz w:val="18"/>
              </w:rPr>
              <w:t>ASD.</w:t>
            </w:r>
          </w:p>
        </w:tc>
      </w:tr>
      <w:tr>
        <w:trPr>
          <w:trHeight w:val="594" w:hRule="atLeast"/>
        </w:trPr>
        <w:tc>
          <w:tcPr>
            <w:tcW w:w="2405" w:type="dxa"/>
          </w:tcPr>
          <w:p>
            <w:pPr>
              <w:pStyle w:val="TableParagraph"/>
              <w:spacing w:before="2"/>
              <w:rPr>
                <w:sz w:val="18"/>
              </w:rPr>
            </w:pPr>
            <w:r>
              <w:rPr>
                <w:spacing w:val="-2"/>
                <w:sz w:val="18"/>
              </w:rPr>
              <w:t>asdApplicationName</w:t>
            </w:r>
          </w:p>
        </w:tc>
        <w:tc>
          <w:tcPr>
            <w:tcW w:w="994" w:type="dxa"/>
          </w:tcPr>
          <w:p>
            <w:pPr>
              <w:pStyle w:val="TableParagraph"/>
              <w:spacing w:before="2"/>
              <w:ind w:left="108"/>
              <w:rPr>
                <w:sz w:val="18"/>
              </w:rPr>
            </w:pPr>
            <w:r>
              <w:rPr>
                <w:spacing w:val="-10"/>
                <w:sz w:val="18"/>
              </w:rPr>
              <w:t>M</w:t>
            </w:r>
          </w:p>
        </w:tc>
        <w:tc>
          <w:tcPr>
            <w:tcW w:w="1133" w:type="dxa"/>
          </w:tcPr>
          <w:p>
            <w:pPr>
              <w:pStyle w:val="TableParagraph"/>
              <w:spacing w:before="2"/>
              <w:ind w:left="108"/>
              <w:rPr>
                <w:sz w:val="18"/>
              </w:rPr>
            </w:pPr>
            <w:r>
              <w:rPr>
                <w:spacing w:val="-10"/>
                <w:sz w:val="18"/>
              </w:rPr>
              <w:t>1</w:t>
            </w:r>
          </w:p>
        </w:tc>
        <w:tc>
          <w:tcPr>
            <w:tcW w:w="1273" w:type="dxa"/>
          </w:tcPr>
          <w:p>
            <w:pPr>
              <w:pStyle w:val="TableParagraph"/>
              <w:spacing w:before="2"/>
              <w:ind w:left="108"/>
              <w:rPr>
                <w:sz w:val="18"/>
              </w:rPr>
            </w:pPr>
            <w:r>
              <w:rPr>
                <w:spacing w:val="-2"/>
                <w:sz w:val="18"/>
              </w:rPr>
              <w:t>String</w:t>
            </w:r>
          </w:p>
        </w:tc>
        <w:tc>
          <w:tcPr>
            <w:tcW w:w="4256" w:type="dxa"/>
          </w:tcPr>
          <w:p>
            <w:pPr>
              <w:pStyle w:val="TableParagraph"/>
              <w:spacing w:before="2"/>
              <w:rPr>
                <w:sz w:val="18"/>
              </w:rPr>
            </w:pPr>
            <w:r>
              <w:rPr>
                <w:sz w:val="18"/>
              </w:rPr>
              <w:t>Name</w:t>
            </w:r>
            <w:r>
              <w:rPr>
                <w:spacing w:val="-6"/>
                <w:sz w:val="18"/>
              </w:rPr>
              <w:t> </w:t>
            </w:r>
            <w:r>
              <w:rPr>
                <w:sz w:val="18"/>
              </w:rPr>
              <w:t>to</w:t>
            </w:r>
            <w:r>
              <w:rPr>
                <w:spacing w:val="-5"/>
                <w:sz w:val="18"/>
              </w:rPr>
              <w:t> </w:t>
            </w:r>
            <w:r>
              <w:rPr>
                <w:sz w:val="18"/>
              </w:rPr>
              <w:t>identify</w:t>
            </w:r>
            <w:r>
              <w:rPr>
                <w:spacing w:val="-5"/>
                <w:sz w:val="18"/>
              </w:rPr>
              <w:t> </w:t>
            </w:r>
            <w:r>
              <w:rPr>
                <w:sz w:val="18"/>
              </w:rPr>
              <w:t>the</w:t>
            </w:r>
            <w:r>
              <w:rPr>
                <w:spacing w:val="-5"/>
                <w:sz w:val="18"/>
              </w:rPr>
              <w:t> </w:t>
            </w:r>
            <w:r>
              <w:rPr>
                <w:sz w:val="18"/>
              </w:rPr>
              <w:t>application.</w:t>
            </w:r>
            <w:r>
              <w:rPr>
                <w:spacing w:val="-7"/>
                <w:sz w:val="18"/>
              </w:rPr>
              <w:t> </w:t>
            </w:r>
            <w:r>
              <w:rPr>
                <w:sz w:val="18"/>
              </w:rPr>
              <w:t>Invariant</w:t>
            </w:r>
            <w:r>
              <w:rPr>
                <w:spacing w:val="-7"/>
                <w:sz w:val="18"/>
              </w:rPr>
              <w:t> </w:t>
            </w:r>
            <w:r>
              <w:rPr>
                <w:sz w:val="18"/>
              </w:rPr>
              <w:t>for</w:t>
            </w:r>
            <w:r>
              <w:rPr>
                <w:spacing w:val="-6"/>
                <w:sz w:val="18"/>
              </w:rPr>
              <w:t> </w:t>
            </w:r>
            <w:r>
              <w:rPr>
                <w:sz w:val="18"/>
              </w:rPr>
              <w:t>the application lifetime.</w:t>
            </w:r>
          </w:p>
        </w:tc>
      </w:tr>
      <w:tr>
        <w:trPr>
          <w:trHeight w:val="774" w:hRule="atLeast"/>
        </w:trPr>
        <w:tc>
          <w:tcPr>
            <w:tcW w:w="2405" w:type="dxa"/>
          </w:tcPr>
          <w:p>
            <w:pPr>
              <w:pStyle w:val="TableParagraph"/>
              <w:spacing w:line="207" w:lineRule="exact"/>
              <w:rPr>
                <w:sz w:val="18"/>
              </w:rPr>
            </w:pPr>
            <w:r>
              <w:rPr>
                <w:spacing w:val="-2"/>
                <w:sz w:val="18"/>
              </w:rPr>
              <w:t>asdApplicationVersion</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10"/>
                <w:sz w:val="18"/>
              </w:rPr>
              <w:t>1</w:t>
            </w:r>
          </w:p>
        </w:tc>
        <w:tc>
          <w:tcPr>
            <w:tcW w:w="1273" w:type="dxa"/>
          </w:tcPr>
          <w:p>
            <w:pPr>
              <w:pStyle w:val="TableParagraph"/>
              <w:spacing w:line="207" w:lineRule="exact"/>
              <w:ind w:left="108"/>
              <w:rPr>
                <w:sz w:val="18"/>
              </w:rPr>
            </w:pPr>
            <w:r>
              <w:rPr>
                <w:spacing w:val="-2"/>
                <w:sz w:val="18"/>
              </w:rPr>
              <w:t>Version</w:t>
            </w:r>
          </w:p>
        </w:tc>
        <w:tc>
          <w:tcPr>
            <w:tcW w:w="4256" w:type="dxa"/>
          </w:tcPr>
          <w:p>
            <w:pPr>
              <w:pStyle w:val="TableParagraph"/>
              <w:spacing w:line="207" w:lineRule="exact"/>
              <w:rPr>
                <w:sz w:val="18"/>
              </w:rPr>
            </w:pPr>
            <w:r>
              <w:rPr>
                <w:sz w:val="18"/>
              </w:rPr>
              <w:t>Specifies</w:t>
            </w:r>
            <w:r>
              <w:rPr>
                <w:spacing w:val="-1"/>
                <w:sz w:val="18"/>
              </w:rPr>
              <w:t> </w:t>
            </w:r>
            <w:r>
              <w:rPr>
                <w:sz w:val="18"/>
              </w:rPr>
              <w:t>the</w:t>
            </w:r>
            <w:r>
              <w:rPr>
                <w:spacing w:val="-2"/>
                <w:sz w:val="18"/>
              </w:rPr>
              <w:t> </w:t>
            </w:r>
            <w:r>
              <w:rPr>
                <w:sz w:val="18"/>
              </w:rPr>
              <w:t>version</w:t>
            </w:r>
            <w:r>
              <w:rPr>
                <w:spacing w:val="-1"/>
                <w:sz w:val="18"/>
              </w:rPr>
              <w:t> </w:t>
            </w:r>
            <w:r>
              <w:rPr>
                <w:sz w:val="18"/>
              </w:rPr>
              <w:t>of</w:t>
            </w:r>
            <w:r>
              <w:rPr>
                <w:spacing w:val="-1"/>
                <w:sz w:val="18"/>
              </w:rPr>
              <w:t> </w:t>
            </w:r>
            <w:r>
              <w:rPr>
                <w:sz w:val="18"/>
              </w:rPr>
              <w:t>the</w:t>
            </w:r>
            <w:r>
              <w:rPr>
                <w:spacing w:val="2"/>
                <w:sz w:val="18"/>
              </w:rPr>
              <w:t> </w:t>
            </w:r>
            <w:r>
              <w:rPr>
                <w:spacing w:val="-2"/>
                <w:sz w:val="18"/>
              </w:rPr>
              <w:t>application.</w:t>
            </w:r>
          </w:p>
          <w:p>
            <w:pPr>
              <w:pStyle w:val="TableParagraph"/>
              <w:spacing w:before="179"/>
              <w:rPr>
                <w:sz w:val="18"/>
              </w:rPr>
            </w:pPr>
            <w:r>
              <w:rPr>
                <w:sz w:val="18"/>
              </w:rPr>
              <w:t>Note </w:t>
            </w:r>
            <w:r>
              <w:rPr>
                <w:spacing w:val="-5"/>
                <w:sz w:val="18"/>
              </w:rPr>
              <w:t>2.</w:t>
            </w:r>
          </w:p>
        </w:tc>
      </w:tr>
      <w:tr>
        <w:trPr>
          <w:trHeight w:val="592" w:hRule="atLeast"/>
        </w:trPr>
        <w:tc>
          <w:tcPr>
            <w:tcW w:w="2405" w:type="dxa"/>
          </w:tcPr>
          <w:p>
            <w:pPr>
              <w:pStyle w:val="TableParagraph"/>
              <w:spacing w:line="207" w:lineRule="exact"/>
              <w:rPr>
                <w:sz w:val="18"/>
              </w:rPr>
            </w:pPr>
            <w:r>
              <w:rPr>
                <w:spacing w:val="-2"/>
                <w:sz w:val="18"/>
              </w:rPr>
              <w:t>asdApplicationInfoName</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4"/>
                <w:sz w:val="18"/>
              </w:rPr>
              <w:t>0..1</w:t>
            </w:r>
          </w:p>
        </w:tc>
        <w:tc>
          <w:tcPr>
            <w:tcW w:w="1273" w:type="dxa"/>
          </w:tcPr>
          <w:p>
            <w:pPr>
              <w:pStyle w:val="TableParagraph"/>
              <w:spacing w:line="207" w:lineRule="exact"/>
              <w:ind w:left="108"/>
              <w:rPr>
                <w:sz w:val="18"/>
              </w:rPr>
            </w:pPr>
            <w:r>
              <w:rPr>
                <w:spacing w:val="-2"/>
                <w:sz w:val="18"/>
              </w:rPr>
              <w:t>String</w:t>
            </w:r>
          </w:p>
        </w:tc>
        <w:tc>
          <w:tcPr>
            <w:tcW w:w="4256" w:type="dxa"/>
          </w:tcPr>
          <w:p>
            <w:pPr>
              <w:pStyle w:val="TableParagraph"/>
              <w:rPr>
                <w:sz w:val="18"/>
              </w:rPr>
            </w:pPr>
            <w:r>
              <w:rPr>
                <w:sz w:val="18"/>
              </w:rPr>
              <w:t>Human</w:t>
            </w:r>
            <w:r>
              <w:rPr>
                <w:spacing w:val="-5"/>
                <w:sz w:val="18"/>
              </w:rPr>
              <w:t> </w:t>
            </w:r>
            <w:r>
              <w:rPr>
                <w:sz w:val="18"/>
              </w:rPr>
              <w:t>readable</w:t>
            </w:r>
            <w:r>
              <w:rPr>
                <w:spacing w:val="-6"/>
                <w:sz w:val="18"/>
              </w:rPr>
              <w:t> </w:t>
            </w:r>
            <w:r>
              <w:rPr>
                <w:sz w:val="18"/>
              </w:rPr>
              <w:t>name</w:t>
            </w:r>
            <w:r>
              <w:rPr>
                <w:spacing w:val="-7"/>
                <w:sz w:val="18"/>
              </w:rPr>
              <w:t> </w:t>
            </w:r>
            <w:r>
              <w:rPr>
                <w:sz w:val="18"/>
              </w:rPr>
              <w:t>for</w:t>
            </w:r>
            <w:r>
              <w:rPr>
                <w:spacing w:val="-6"/>
                <w:sz w:val="18"/>
              </w:rPr>
              <w:t> </w:t>
            </w:r>
            <w:r>
              <w:rPr>
                <w:sz w:val="18"/>
              </w:rPr>
              <w:t>the</w:t>
            </w:r>
            <w:r>
              <w:rPr>
                <w:spacing w:val="-4"/>
                <w:sz w:val="18"/>
              </w:rPr>
              <w:t> </w:t>
            </w:r>
            <w:r>
              <w:rPr>
                <w:sz w:val="18"/>
              </w:rPr>
              <w:t>application.</w:t>
            </w:r>
            <w:r>
              <w:rPr>
                <w:spacing w:val="-8"/>
                <w:sz w:val="18"/>
              </w:rPr>
              <w:t> </w:t>
            </w:r>
            <w:r>
              <w:rPr>
                <w:sz w:val="18"/>
              </w:rPr>
              <w:t>Can</w:t>
            </w:r>
            <w:r>
              <w:rPr>
                <w:spacing w:val="-5"/>
                <w:sz w:val="18"/>
              </w:rPr>
              <w:t> </w:t>
            </w:r>
            <w:r>
              <w:rPr>
                <w:sz w:val="18"/>
              </w:rPr>
              <w:t>change during the ASD lifetime.</w:t>
            </w:r>
          </w:p>
        </w:tc>
      </w:tr>
      <w:tr>
        <w:trPr>
          <w:trHeight w:val="595" w:hRule="atLeast"/>
        </w:trPr>
        <w:tc>
          <w:tcPr>
            <w:tcW w:w="2405" w:type="dxa"/>
          </w:tcPr>
          <w:p>
            <w:pPr>
              <w:pStyle w:val="TableParagraph"/>
              <w:spacing w:before="2"/>
              <w:rPr>
                <w:sz w:val="18"/>
              </w:rPr>
            </w:pPr>
            <w:r>
              <w:rPr>
                <w:spacing w:val="-2"/>
                <w:sz w:val="18"/>
              </w:rPr>
              <w:t>asdInfoDescription</w:t>
            </w:r>
          </w:p>
        </w:tc>
        <w:tc>
          <w:tcPr>
            <w:tcW w:w="994" w:type="dxa"/>
          </w:tcPr>
          <w:p>
            <w:pPr>
              <w:pStyle w:val="TableParagraph"/>
              <w:spacing w:before="2"/>
              <w:ind w:left="108"/>
              <w:rPr>
                <w:sz w:val="18"/>
              </w:rPr>
            </w:pPr>
            <w:r>
              <w:rPr>
                <w:spacing w:val="-10"/>
                <w:sz w:val="18"/>
              </w:rPr>
              <w:t>M</w:t>
            </w:r>
          </w:p>
        </w:tc>
        <w:tc>
          <w:tcPr>
            <w:tcW w:w="1133" w:type="dxa"/>
          </w:tcPr>
          <w:p>
            <w:pPr>
              <w:pStyle w:val="TableParagraph"/>
              <w:spacing w:before="2"/>
              <w:ind w:left="108"/>
              <w:rPr>
                <w:sz w:val="18"/>
              </w:rPr>
            </w:pPr>
            <w:r>
              <w:rPr>
                <w:spacing w:val="-4"/>
                <w:sz w:val="18"/>
              </w:rPr>
              <w:t>0..1</w:t>
            </w:r>
          </w:p>
        </w:tc>
        <w:tc>
          <w:tcPr>
            <w:tcW w:w="1273" w:type="dxa"/>
          </w:tcPr>
          <w:p>
            <w:pPr>
              <w:pStyle w:val="TableParagraph"/>
              <w:spacing w:before="2"/>
              <w:ind w:left="108"/>
              <w:rPr>
                <w:sz w:val="18"/>
              </w:rPr>
            </w:pPr>
            <w:r>
              <w:rPr>
                <w:spacing w:val="-2"/>
                <w:sz w:val="18"/>
              </w:rPr>
              <w:t>String</w:t>
            </w:r>
          </w:p>
        </w:tc>
        <w:tc>
          <w:tcPr>
            <w:tcW w:w="4256" w:type="dxa"/>
          </w:tcPr>
          <w:p>
            <w:pPr>
              <w:pStyle w:val="TableParagraph"/>
              <w:spacing w:before="2"/>
              <w:rPr>
                <w:sz w:val="18"/>
              </w:rPr>
            </w:pPr>
            <w:r>
              <w:rPr>
                <w:sz w:val="18"/>
              </w:rPr>
              <w:t>Human</w:t>
            </w:r>
            <w:r>
              <w:rPr>
                <w:spacing w:val="-5"/>
                <w:sz w:val="18"/>
              </w:rPr>
              <w:t> </w:t>
            </w:r>
            <w:r>
              <w:rPr>
                <w:sz w:val="18"/>
              </w:rPr>
              <w:t>readable</w:t>
            </w:r>
            <w:r>
              <w:rPr>
                <w:spacing w:val="-6"/>
                <w:sz w:val="18"/>
              </w:rPr>
              <w:t> </w:t>
            </w:r>
            <w:r>
              <w:rPr>
                <w:sz w:val="18"/>
              </w:rPr>
              <w:t>description</w:t>
            </w:r>
            <w:r>
              <w:rPr>
                <w:spacing w:val="-7"/>
                <w:sz w:val="18"/>
              </w:rPr>
              <w:t> </w:t>
            </w:r>
            <w:r>
              <w:rPr>
                <w:sz w:val="18"/>
              </w:rPr>
              <w:t>of</w:t>
            </w:r>
            <w:r>
              <w:rPr>
                <w:spacing w:val="-8"/>
                <w:sz w:val="18"/>
              </w:rPr>
              <w:t> </w:t>
            </w:r>
            <w:r>
              <w:rPr>
                <w:sz w:val="18"/>
              </w:rPr>
              <w:t>the</w:t>
            </w:r>
            <w:r>
              <w:rPr>
                <w:spacing w:val="-5"/>
                <w:sz w:val="18"/>
              </w:rPr>
              <w:t> </w:t>
            </w:r>
            <w:r>
              <w:rPr>
                <w:sz w:val="18"/>
              </w:rPr>
              <w:t>application.</w:t>
            </w:r>
            <w:r>
              <w:rPr>
                <w:spacing w:val="-6"/>
                <w:sz w:val="18"/>
              </w:rPr>
              <w:t> </w:t>
            </w:r>
            <w:r>
              <w:rPr>
                <w:sz w:val="18"/>
              </w:rPr>
              <w:t>Can change during the ASD lifetime.</w:t>
            </w:r>
          </w:p>
        </w:tc>
      </w:tr>
      <w:tr>
        <w:trPr>
          <w:trHeight w:val="594" w:hRule="atLeast"/>
        </w:trPr>
        <w:tc>
          <w:tcPr>
            <w:tcW w:w="2405" w:type="dxa"/>
          </w:tcPr>
          <w:p>
            <w:pPr>
              <w:pStyle w:val="TableParagraph"/>
              <w:spacing w:line="207" w:lineRule="exact"/>
              <w:rPr>
                <w:sz w:val="18"/>
              </w:rPr>
            </w:pPr>
            <w:r>
              <w:rPr>
                <w:spacing w:val="-2"/>
                <w:sz w:val="18"/>
              </w:rPr>
              <w:t>asdExtCpd</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4"/>
                <w:sz w:val="18"/>
              </w:rPr>
              <w:t>0..N</w:t>
            </w:r>
          </w:p>
        </w:tc>
        <w:tc>
          <w:tcPr>
            <w:tcW w:w="1273" w:type="dxa"/>
          </w:tcPr>
          <w:p>
            <w:pPr>
              <w:pStyle w:val="TableParagraph"/>
              <w:spacing w:line="207" w:lineRule="exact"/>
              <w:ind w:left="108"/>
              <w:rPr>
                <w:sz w:val="18"/>
              </w:rPr>
            </w:pPr>
            <w:r>
              <w:rPr>
                <w:spacing w:val="-2"/>
                <w:sz w:val="18"/>
              </w:rPr>
              <w:t>ExtCpd</w:t>
            </w:r>
          </w:p>
        </w:tc>
        <w:tc>
          <w:tcPr>
            <w:tcW w:w="4256" w:type="dxa"/>
          </w:tcPr>
          <w:p>
            <w:pPr>
              <w:pStyle w:val="TableParagraph"/>
              <w:ind w:right="91"/>
              <w:rPr>
                <w:sz w:val="18"/>
              </w:rPr>
            </w:pPr>
            <w:r>
              <w:rPr>
                <w:sz w:val="18"/>
              </w:rPr>
              <w:t>Describes</w:t>
            </w:r>
            <w:r>
              <w:rPr>
                <w:spacing w:val="-6"/>
                <w:sz w:val="18"/>
              </w:rPr>
              <w:t> </w:t>
            </w:r>
            <w:r>
              <w:rPr>
                <w:sz w:val="18"/>
              </w:rPr>
              <w:t>the</w:t>
            </w:r>
            <w:r>
              <w:rPr>
                <w:spacing w:val="-7"/>
                <w:sz w:val="18"/>
              </w:rPr>
              <w:t> </w:t>
            </w:r>
            <w:r>
              <w:rPr>
                <w:sz w:val="18"/>
              </w:rPr>
              <w:t>externally</w:t>
            </w:r>
            <w:r>
              <w:rPr>
                <w:spacing w:val="-6"/>
                <w:sz w:val="18"/>
              </w:rPr>
              <w:t> </w:t>
            </w:r>
            <w:r>
              <w:rPr>
                <w:sz w:val="18"/>
              </w:rPr>
              <w:t>exposed</w:t>
            </w:r>
            <w:r>
              <w:rPr>
                <w:spacing w:val="-7"/>
                <w:sz w:val="18"/>
              </w:rPr>
              <w:t> </w:t>
            </w:r>
            <w:r>
              <w:rPr>
                <w:sz w:val="18"/>
              </w:rPr>
              <w:t>connection</w:t>
            </w:r>
            <w:r>
              <w:rPr>
                <w:spacing w:val="-7"/>
                <w:sz w:val="18"/>
              </w:rPr>
              <w:t> </w:t>
            </w:r>
            <w:r>
              <w:rPr>
                <w:sz w:val="18"/>
              </w:rPr>
              <w:t>points</w:t>
            </w:r>
            <w:r>
              <w:rPr>
                <w:spacing w:val="-8"/>
                <w:sz w:val="18"/>
              </w:rPr>
              <w:t> </w:t>
            </w:r>
            <w:r>
              <w:rPr>
                <w:sz w:val="18"/>
              </w:rPr>
              <w:t>of the application.</w:t>
            </w:r>
          </w:p>
        </w:tc>
      </w:tr>
      <w:tr>
        <w:trPr>
          <w:trHeight w:val="801" w:hRule="atLeast"/>
        </w:trPr>
        <w:tc>
          <w:tcPr>
            <w:tcW w:w="2405" w:type="dxa"/>
          </w:tcPr>
          <w:p>
            <w:pPr>
              <w:pStyle w:val="TableParagraph"/>
              <w:spacing w:line="207" w:lineRule="exact"/>
              <w:rPr>
                <w:sz w:val="18"/>
              </w:rPr>
            </w:pPr>
            <w:r>
              <w:rPr>
                <w:spacing w:val="-2"/>
                <w:sz w:val="18"/>
              </w:rPr>
              <w:t>enhancedClusterCapabilities</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4"/>
                <w:sz w:val="18"/>
              </w:rPr>
              <w:t>0..1</w:t>
            </w:r>
          </w:p>
        </w:tc>
        <w:tc>
          <w:tcPr>
            <w:tcW w:w="1273" w:type="dxa"/>
          </w:tcPr>
          <w:p>
            <w:pPr>
              <w:pStyle w:val="TableParagraph"/>
              <w:ind w:left="108"/>
              <w:rPr>
                <w:sz w:val="18"/>
              </w:rPr>
            </w:pPr>
            <w:r>
              <w:rPr>
                <w:spacing w:val="-2"/>
                <w:sz w:val="18"/>
              </w:rPr>
              <w:t>EnhancedClus terCapabilities</w:t>
            </w:r>
          </w:p>
        </w:tc>
        <w:tc>
          <w:tcPr>
            <w:tcW w:w="4256" w:type="dxa"/>
          </w:tcPr>
          <w:p>
            <w:pPr>
              <w:pStyle w:val="TableParagraph"/>
              <w:ind w:right="164"/>
              <w:jc w:val="both"/>
              <w:rPr>
                <w:sz w:val="18"/>
              </w:rPr>
            </w:pPr>
            <w:r>
              <w:rPr>
                <w:sz w:val="18"/>
              </w:rPr>
              <w:t>A</w:t>
            </w:r>
            <w:r>
              <w:rPr>
                <w:spacing w:val="-3"/>
                <w:sz w:val="18"/>
              </w:rPr>
              <w:t> </w:t>
            </w:r>
            <w:r>
              <w:rPr>
                <w:sz w:val="18"/>
              </w:rPr>
              <w:t>list</w:t>
            </w:r>
            <w:r>
              <w:rPr>
                <w:spacing w:val="-3"/>
                <w:sz w:val="18"/>
              </w:rPr>
              <w:t> </w:t>
            </w:r>
            <w:r>
              <w:rPr>
                <w:sz w:val="18"/>
              </w:rPr>
              <w:t>of</w:t>
            </w:r>
            <w:r>
              <w:rPr>
                <w:spacing w:val="-2"/>
                <w:sz w:val="18"/>
              </w:rPr>
              <w:t> </w:t>
            </w:r>
            <w:r>
              <w:rPr>
                <w:sz w:val="18"/>
              </w:rPr>
              <w:t>expected</w:t>
            </w:r>
            <w:r>
              <w:rPr>
                <w:spacing w:val="-2"/>
                <w:sz w:val="18"/>
              </w:rPr>
              <w:t> </w:t>
            </w:r>
            <w:r>
              <w:rPr>
                <w:sz w:val="18"/>
              </w:rPr>
              <w:t>capabilities</w:t>
            </w:r>
            <w:r>
              <w:rPr>
                <w:spacing w:val="-3"/>
                <w:sz w:val="18"/>
              </w:rPr>
              <w:t> </w:t>
            </w:r>
            <w:r>
              <w:rPr>
                <w:sz w:val="18"/>
              </w:rPr>
              <w:t>of</w:t>
            </w:r>
            <w:r>
              <w:rPr>
                <w:spacing w:val="-4"/>
                <w:sz w:val="18"/>
              </w:rPr>
              <w:t> </w:t>
            </w:r>
            <w:r>
              <w:rPr>
                <w:sz w:val="18"/>
              </w:rPr>
              <w:t>the</w:t>
            </w:r>
            <w:r>
              <w:rPr>
                <w:spacing w:val="-4"/>
                <w:sz w:val="18"/>
              </w:rPr>
              <w:t> </w:t>
            </w:r>
            <w:r>
              <w:rPr>
                <w:sz w:val="18"/>
              </w:rPr>
              <w:t>target deployment cluster</w:t>
            </w:r>
            <w:r>
              <w:rPr>
                <w:spacing w:val="-5"/>
                <w:sz w:val="18"/>
              </w:rPr>
              <w:t> </w:t>
            </w:r>
            <w:r>
              <w:rPr>
                <w:sz w:val="18"/>
              </w:rPr>
              <w:t>to</w:t>
            </w:r>
            <w:r>
              <w:rPr>
                <w:spacing w:val="-4"/>
                <w:sz w:val="18"/>
              </w:rPr>
              <w:t> </w:t>
            </w:r>
            <w:r>
              <w:rPr>
                <w:sz w:val="18"/>
              </w:rPr>
              <w:t>aid</w:t>
            </w:r>
            <w:r>
              <w:rPr>
                <w:spacing w:val="-4"/>
                <w:sz w:val="18"/>
              </w:rPr>
              <w:t> </w:t>
            </w:r>
            <w:r>
              <w:rPr>
                <w:sz w:val="18"/>
              </w:rPr>
              <w:t>placement</w:t>
            </w:r>
            <w:r>
              <w:rPr>
                <w:spacing w:val="-5"/>
                <w:sz w:val="18"/>
              </w:rPr>
              <w:t> </w:t>
            </w:r>
            <w:r>
              <w:rPr>
                <w:sz w:val="18"/>
              </w:rPr>
              <w:t>of</w:t>
            </w:r>
            <w:r>
              <w:rPr>
                <w:spacing w:val="-7"/>
                <w:sz w:val="18"/>
              </w:rPr>
              <w:t> </w:t>
            </w:r>
            <w:r>
              <w:rPr>
                <w:sz w:val="18"/>
              </w:rPr>
              <w:t>the</w:t>
            </w:r>
            <w:r>
              <w:rPr>
                <w:spacing w:val="-6"/>
                <w:sz w:val="18"/>
              </w:rPr>
              <w:t> </w:t>
            </w:r>
            <w:r>
              <w:rPr>
                <w:sz w:val="18"/>
              </w:rPr>
              <w:t>application</w:t>
            </w:r>
            <w:r>
              <w:rPr>
                <w:spacing w:val="-4"/>
                <w:sz w:val="18"/>
              </w:rPr>
              <w:t> </w:t>
            </w:r>
            <w:r>
              <w:rPr>
                <w:sz w:val="18"/>
              </w:rPr>
              <w:t>on</w:t>
            </w:r>
            <w:r>
              <w:rPr>
                <w:spacing w:val="-4"/>
                <w:sz w:val="18"/>
              </w:rPr>
              <w:t> </w:t>
            </w:r>
            <w:r>
              <w:rPr>
                <w:sz w:val="18"/>
              </w:rPr>
              <w:t>a</w:t>
            </w:r>
            <w:r>
              <w:rPr>
                <w:spacing w:val="-6"/>
                <w:sz w:val="18"/>
              </w:rPr>
              <w:t> </w:t>
            </w:r>
            <w:r>
              <w:rPr>
                <w:sz w:val="18"/>
              </w:rPr>
              <w:t>suitable </w:t>
            </w:r>
            <w:r>
              <w:rPr>
                <w:spacing w:val="-2"/>
                <w:sz w:val="18"/>
              </w:rPr>
              <w:t>cluster.</w:t>
            </w:r>
          </w:p>
        </w:tc>
      </w:tr>
      <w:tr>
        <w:trPr>
          <w:trHeight w:val="592" w:hRule="atLeast"/>
        </w:trPr>
        <w:tc>
          <w:tcPr>
            <w:tcW w:w="2405" w:type="dxa"/>
          </w:tcPr>
          <w:p>
            <w:pPr>
              <w:pStyle w:val="TableParagraph"/>
              <w:spacing w:line="207" w:lineRule="exact"/>
              <w:rPr>
                <w:sz w:val="18"/>
              </w:rPr>
            </w:pPr>
            <w:r>
              <w:rPr>
                <w:spacing w:val="-2"/>
                <w:sz w:val="18"/>
              </w:rPr>
              <w:t>deploymentItems</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4"/>
                <w:sz w:val="18"/>
              </w:rPr>
              <w:t>1..N</w:t>
            </w:r>
          </w:p>
        </w:tc>
        <w:tc>
          <w:tcPr>
            <w:tcW w:w="1273" w:type="dxa"/>
          </w:tcPr>
          <w:p>
            <w:pPr>
              <w:pStyle w:val="TableParagraph"/>
              <w:ind w:left="108"/>
              <w:rPr>
                <w:sz w:val="18"/>
              </w:rPr>
            </w:pPr>
            <w:r>
              <w:rPr>
                <w:spacing w:val="-2"/>
                <w:sz w:val="18"/>
              </w:rPr>
              <w:t>DeploymentIt </w:t>
            </w:r>
            <w:r>
              <w:rPr>
                <w:spacing w:val="-6"/>
                <w:sz w:val="18"/>
              </w:rPr>
              <w:t>em</w:t>
            </w:r>
          </w:p>
        </w:tc>
        <w:tc>
          <w:tcPr>
            <w:tcW w:w="4256" w:type="dxa"/>
          </w:tcPr>
          <w:p>
            <w:pPr>
              <w:pStyle w:val="TableParagraph"/>
              <w:rPr>
                <w:sz w:val="18"/>
              </w:rPr>
            </w:pPr>
            <w:r>
              <w:rPr>
                <w:sz w:val="18"/>
              </w:rPr>
              <w:t>Cloud</w:t>
            </w:r>
            <w:r>
              <w:rPr>
                <w:spacing w:val="-6"/>
                <w:sz w:val="18"/>
              </w:rPr>
              <w:t> </w:t>
            </w:r>
            <w:r>
              <w:rPr>
                <w:sz w:val="18"/>
              </w:rPr>
              <w:t>native</w:t>
            </w:r>
            <w:r>
              <w:rPr>
                <w:spacing w:val="-8"/>
                <w:sz w:val="18"/>
              </w:rPr>
              <w:t> </w:t>
            </w:r>
            <w:r>
              <w:rPr>
                <w:sz w:val="18"/>
              </w:rPr>
              <w:t>deployment</w:t>
            </w:r>
            <w:r>
              <w:rPr>
                <w:spacing w:val="-7"/>
                <w:sz w:val="18"/>
              </w:rPr>
              <w:t> </w:t>
            </w:r>
            <w:r>
              <w:rPr>
                <w:sz w:val="18"/>
              </w:rPr>
              <w:t>artifacts</w:t>
            </w:r>
            <w:r>
              <w:rPr>
                <w:spacing w:val="-5"/>
                <w:sz w:val="18"/>
              </w:rPr>
              <w:t> </w:t>
            </w:r>
            <w:r>
              <w:rPr>
                <w:sz w:val="18"/>
              </w:rPr>
              <w:t>associated</w:t>
            </w:r>
            <w:r>
              <w:rPr>
                <w:spacing w:val="-6"/>
                <w:sz w:val="18"/>
              </w:rPr>
              <w:t> </w:t>
            </w:r>
            <w:r>
              <w:rPr>
                <w:sz w:val="18"/>
              </w:rPr>
              <w:t>with</w:t>
            </w:r>
            <w:r>
              <w:rPr>
                <w:spacing w:val="-6"/>
                <w:sz w:val="18"/>
              </w:rPr>
              <w:t> </w:t>
            </w:r>
            <w:r>
              <w:rPr>
                <w:sz w:val="18"/>
              </w:rPr>
              <w:t>the </w:t>
            </w:r>
            <w:r>
              <w:rPr>
                <w:spacing w:val="-2"/>
                <w:sz w:val="18"/>
              </w:rPr>
              <w:t>application.</w:t>
            </w:r>
          </w:p>
        </w:tc>
      </w:tr>
      <w:tr>
        <w:trPr>
          <w:trHeight w:val="801" w:hRule="atLeast"/>
        </w:trPr>
        <w:tc>
          <w:tcPr>
            <w:tcW w:w="2405" w:type="dxa"/>
          </w:tcPr>
          <w:p>
            <w:pPr>
              <w:pStyle w:val="TableParagraph"/>
              <w:spacing w:line="207" w:lineRule="exact"/>
              <w:rPr>
                <w:sz w:val="18"/>
              </w:rPr>
            </w:pPr>
            <w:r>
              <w:rPr>
                <w:spacing w:val="-2"/>
                <w:sz w:val="18"/>
              </w:rPr>
              <w:t>asdInvariantId</w:t>
            </w:r>
          </w:p>
        </w:tc>
        <w:tc>
          <w:tcPr>
            <w:tcW w:w="994" w:type="dxa"/>
          </w:tcPr>
          <w:p>
            <w:pPr>
              <w:pStyle w:val="TableParagraph"/>
              <w:spacing w:line="207" w:lineRule="exact"/>
              <w:ind w:left="108"/>
              <w:rPr>
                <w:sz w:val="18"/>
              </w:rPr>
            </w:pPr>
            <w:r>
              <w:rPr>
                <w:spacing w:val="-10"/>
                <w:sz w:val="18"/>
              </w:rPr>
              <w:t>M</w:t>
            </w:r>
          </w:p>
        </w:tc>
        <w:tc>
          <w:tcPr>
            <w:tcW w:w="1133" w:type="dxa"/>
          </w:tcPr>
          <w:p>
            <w:pPr>
              <w:pStyle w:val="TableParagraph"/>
              <w:spacing w:line="207" w:lineRule="exact"/>
              <w:ind w:left="108"/>
              <w:rPr>
                <w:sz w:val="18"/>
              </w:rPr>
            </w:pPr>
            <w:r>
              <w:rPr>
                <w:spacing w:val="-10"/>
                <w:sz w:val="18"/>
              </w:rPr>
              <w:t>1</w:t>
            </w:r>
          </w:p>
        </w:tc>
        <w:tc>
          <w:tcPr>
            <w:tcW w:w="1273" w:type="dxa"/>
          </w:tcPr>
          <w:p>
            <w:pPr>
              <w:pStyle w:val="TableParagraph"/>
              <w:spacing w:line="207" w:lineRule="exact"/>
              <w:ind w:left="108"/>
              <w:rPr>
                <w:sz w:val="18"/>
              </w:rPr>
            </w:pPr>
            <w:r>
              <w:rPr>
                <w:spacing w:val="-2"/>
                <w:sz w:val="18"/>
              </w:rPr>
              <w:t>Identifier</w:t>
            </w:r>
          </w:p>
        </w:tc>
        <w:tc>
          <w:tcPr>
            <w:tcW w:w="4256" w:type="dxa"/>
          </w:tcPr>
          <w:p>
            <w:pPr>
              <w:pStyle w:val="TableParagraph"/>
              <w:ind w:right="340"/>
              <w:jc w:val="both"/>
              <w:rPr>
                <w:sz w:val="18"/>
              </w:rPr>
            </w:pPr>
            <w:r>
              <w:rPr>
                <w:sz w:val="18"/>
              </w:rPr>
              <w:t>Identifier of this descriptor in a</w:t>
            </w:r>
            <w:r>
              <w:rPr>
                <w:spacing w:val="-1"/>
                <w:sz w:val="18"/>
              </w:rPr>
              <w:t> </w:t>
            </w:r>
            <w:r>
              <w:rPr>
                <w:sz w:val="18"/>
              </w:rPr>
              <w:t>version independent manner.</w:t>
            </w:r>
            <w:r>
              <w:rPr>
                <w:spacing w:val="-3"/>
                <w:sz w:val="18"/>
              </w:rPr>
              <w:t> </w:t>
            </w:r>
            <w:r>
              <w:rPr>
                <w:sz w:val="18"/>
              </w:rPr>
              <w:t>This</w:t>
            </w:r>
            <w:r>
              <w:rPr>
                <w:spacing w:val="-3"/>
                <w:sz w:val="18"/>
              </w:rPr>
              <w:t> </w:t>
            </w:r>
            <w:r>
              <w:rPr>
                <w:sz w:val="18"/>
              </w:rPr>
              <w:t>attribute</w:t>
            </w:r>
            <w:r>
              <w:rPr>
                <w:spacing w:val="-3"/>
                <w:sz w:val="18"/>
              </w:rPr>
              <w:t> </w:t>
            </w:r>
            <w:r>
              <w:rPr>
                <w:sz w:val="18"/>
              </w:rPr>
              <w:t>is</w:t>
            </w:r>
            <w:r>
              <w:rPr>
                <w:spacing w:val="-3"/>
                <w:sz w:val="18"/>
              </w:rPr>
              <w:t> </w:t>
            </w:r>
            <w:r>
              <w:rPr>
                <w:sz w:val="18"/>
              </w:rPr>
              <w:t>invariant</w:t>
            </w:r>
            <w:r>
              <w:rPr>
                <w:spacing w:val="-4"/>
                <w:sz w:val="18"/>
              </w:rPr>
              <w:t> </w:t>
            </w:r>
            <w:r>
              <w:rPr>
                <w:sz w:val="18"/>
              </w:rPr>
              <w:t>across</w:t>
            </w:r>
            <w:r>
              <w:rPr>
                <w:spacing w:val="-4"/>
                <w:sz w:val="18"/>
              </w:rPr>
              <w:t> </w:t>
            </w:r>
            <w:r>
              <w:rPr>
                <w:sz w:val="18"/>
              </w:rPr>
              <w:t>versions</w:t>
            </w:r>
            <w:r>
              <w:rPr>
                <w:spacing w:val="-5"/>
                <w:sz w:val="18"/>
              </w:rPr>
              <w:t> </w:t>
            </w:r>
            <w:r>
              <w:rPr>
                <w:sz w:val="18"/>
              </w:rPr>
              <w:t>of ASD.</w:t>
            </w:r>
            <w:r>
              <w:rPr>
                <w:spacing w:val="-2"/>
                <w:sz w:val="18"/>
              </w:rPr>
              <w:t> </w:t>
            </w:r>
            <w:r>
              <w:rPr>
                <w:sz w:val="18"/>
              </w:rPr>
              <w:t>It</w:t>
            </w:r>
            <w:r>
              <w:rPr>
                <w:spacing w:val="-1"/>
                <w:sz w:val="18"/>
              </w:rPr>
              <w:t> </w:t>
            </w:r>
            <w:r>
              <w:rPr>
                <w:sz w:val="18"/>
              </w:rPr>
              <w:t>is</w:t>
            </w:r>
            <w:r>
              <w:rPr>
                <w:spacing w:val="-2"/>
                <w:sz w:val="18"/>
              </w:rPr>
              <w:t> </w:t>
            </w:r>
            <w:r>
              <w:rPr>
                <w:sz w:val="18"/>
              </w:rPr>
              <w:t>in UUID</w:t>
            </w:r>
            <w:r>
              <w:rPr>
                <w:spacing w:val="-1"/>
                <w:sz w:val="18"/>
              </w:rPr>
              <w:t> </w:t>
            </w:r>
            <w:r>
              <w:rPr>
                <w:sz w:val="18"/>
              </w:rPr>
              <w:t>format</w:t>
            </w:r>
            <w:r>
              <w:rPr>
                <w:spacing w:val="-2"/>
                <w:sz w:val="18"/>
              </w:rPr>
              <w:t> </w:t>
            </w:r>
            <w:r>
              <w:rPr>
                <w:sz w:val="18"/>
              </w:rPr>
              <w:t>as</w:t>
            </w:r>
            <w:r>
              <w:rPr>
                <w:spacing w:val="-1"/>
                <w:sz w:val="18"/>
              </w:rPr>
              <w:t> </w:t>
            </w:r>
            <w:r>
              <w:rPr>
                <w:sz w:val="18"/>
              </w:rPr>
              <w:t>specified</w:t>
            </w:r>
            <w:r>
              <w:rPr>
                <w:spacing w:val="-1"/>
                <w:sz w:val="18"/>
              </w:rPr>
              <w:t> </w:t>
            </w:r>
            <w:r>
              <w:rPr>
                <w:sz w:val="18"/>
              </w:rPr>
              <w:t>in RFC</w:t>
            </w:r>
            <w:r>
              <w:rPr>
                <w:spacing w:val="2"/>
                <w:sz w:val="18"/>
              </w:rPr>
              <w:t> </w:t>
            </w:r>
            <w:r>
              <w:rPr>
                <w:spacing w:val="-4"/>
                <w:sz w:val="18"/>
              </w:rPr>
              <w:t>4122</w:t>
            </w:r>
          </w:p>
        </w:tc>
      </w:tr>
      <w:tr>
        <w:trPr>
          <w:trHeight w:val="775" w:hRule="atLeast"/>
        </w:trPr>
        <w:tc>
          <w:tcPr>
            <w:tcW w:w="10061" w:type="dxa"/>
            <w:gridSpan w:val="5"/>
          </w:tcPr>
          <w:p>
            <w:pPr>
              <w:pStyle w:val="TableParagraph"/>
              <w:spacing w:line="207" w:lineRule="exact"/>
              <w:rPr>
                <w:sz w:val="18"/>
              </w:rPr>
            </w:pPr>
            <w:r>
              <w:rPr>
                <w:sz w:val="18"/>
              </w:rPr>
              <w:t>Note</w:t>
            </w:r>
            <w:r>
              <w:rPr>
                <w:spacing w:val="-1"/>
                <w:sz w:val="18"/>
              </w:rPr>
              <w:t> </w:t>
            </w:r>
            <w:r>
              <w:rPr>
                <w:sz w:val="18"/>
              </w:rPr>
              <w:t>1:</w:t>
            </w:r>
            <w:r>
              <w:rPr>
                <w:spacing w:val="-1"/>
                <w:sz w:val="18"/>
              </w:rPr>
              <w:t> </w:t>
            </w:r>
            <w:r>
              <w:rPr>
                <w:sz w:val="18"/>
              </w:rPr>
              <w:t>Version change</w:t>
            </w:r>
            <w:r>
              <w:rPr>
                <w:spacing w:val="-1"/>
                <w:sz w:val="18"/>
              </w:rPr>
              <w:t> </w:t>
            </w:r>
            <w:r>
              <w:rPr>
                <w:sz w:val="18"/>
              </w:rPr>
              <w:t>when a</w:t>
            </w:r>
            <w:r>
              <w:rPr>
                <w:spacing w:val="-2"/>
                <w:sz w:val="18"/>
              </w:rPr>
              <w:t> </w:t>
            </w:r>
            <w:r>
              <w:rPr>
                <w:sz w:val="18"/>
              </w:rPr>
              <w:t>change</w:t>
            </w:r>
            <w:r>
              <w:rPr>
                <w:spacing w:val="-1"/>
                <w:sz w:val="18"/>
              </w:rPr>
              <w:t> </w:t>
            </w:r>
            <w:r>
              <w:rPr>
                <w:sz w:val="18"/>
              </w:rPr>
              <w:t>is</w:t>
            </w:r>
            <w:r>
              <w:rPr>
                <w:spacing w:val="-1"/>
                <w:sz w:val="18"/>
              </w:rPr>
              <w:t> </w:t>
            </w:r>
            <w:r>
              <w:rPr>
                <w:sz w:val="18"/>
              </w:rPr>
              <w:t>made</w:t>
            </w:r>
            <w:r>
              <w:rPr>
                <w:spacing w:val="-1"/>
                <w:sz w:val="18"/>
              </w:rPr>
              <w:t> </w:t>
            </w:r>
            <w:r>
              <w:rPr>
                <w:sz w:val="18"/>
              </w:rPr>
              <w:t>to any</w:t>
            </w:r>
            <w:r>
              <w:rPr>
                <w:spacing w:val="-2"/>
                <w:sz w:val="18"/>
              </w:rPr>
              <w:t> </w:t>
            </w:r>
            <w:r>
              <w:rPr>
                <w:sz w:val="18"/>
              </w:rPr>
              <w:t>one</w:t>
            </w:r>
            <w:r>
              <w:rPr>
                <w:spacing w:val="-3"/>
                <w:sz w:val="18"/>
              </w:rPr>
              <w:t> </w:t>
            </w:r>
            <w:r>
              <w:rPr>
                <w:sz w:val="18"/>
              </w:rPr>
              <w:t>of</w:t>
            </w:r>
            <w:r>
              <w:rPr>
                <w:spacing w:val="-1"/>
                <w:sz w:val="18"/>
              </w:rPr>
              <w:t> </w:t>
            </w:r>
            <w:r>
              <w:rPr>
                <w:sz w:val="18"/>
              </w:rPr>
              <w:t>the</w:t>
            </w:r>
            <w:r>
              <w:rPr>
                <w:spacing w:val="2"/>
                <w:sz w:val="18"/>
              </w:rPr>
              <w:t> </w:t>
            </w:r>
            <w:r>
              <w:rPr>
                <w:sz w:val="18"/>
              </w:rPr>
              <w:t>ASD </w:t>
            </w:r>
            <w:r>
              <w:rPr>
                <w:spacing w:val="-2"/>
                <w:sz w:val="18"/>
              </w:rPr>
              <w:t>attributes.</w:t>
            </w:r>
          </w:p>
          <w:p>
            <w:pPr>
              <w:pStyle w:val="TableParagraph"/>
              <w:spacing w:before="182"/>
              <w:rPr>
                <w:sz w:val="18"/>
              </w:rPr>
            </w:pPr>
            <w:r>
              <w:rPr>
                <w:sz w:val="18"/>
              </w:rPr>
              <w:t>Note</w:t>
            </w:r>
            <w:r>
              <w:rPr>
                <w:spacing w:val="-1"/>
                <w:sz w:val="18"/>
              </w:rPr>
              <w:t> </w:t>
            </w:r>
            <w:r>
              <w:rPr>
                <w:sz w:val="18"/>
              </w:rPr>
              <w:t>2:</w:t>
            </w:r>
            <w:r>
              <w:rPr>
                <w:spacing w:val="-1"/>
                <w:sz w:val="18"/>
              </w:rPr>
              <w:t> </w:t>
            </w:r>
            <w:r>
              <w:rPr>
                <w:sz w:val="18"/>
              </w:rPr>
              <w:t>Version</w:t>
            </w:r>
            <w:r>
              <w:rPr>
                <w:spacing w:val="-2"/>
                <w:sz w:val="18"/>
              </w:rPr>
              <w:t> </w:t>
            </w:r>
            <w:r>
              <w:rPr>
                <w:sz w:val="18"/>
              </w:rPr>
              <w:t>value</w:t>
            </w:r>
            <w:r>
              <w:rPr>
                <w:spacing w:val="-1"/>
                <w:sz w:val="18"/>
              </w:rPr>
              <w:t> </w:t>
            </w:r>
            <w:r>
              <w:rPr>
                <w:sz w:val="18"/>
              </w:rPr>
              <w:t>change</w:t>
            </w:r>
            <w:r>
              <w:rPr>
                <w:spacing w:val="-2"/>
                <w:sz w:val="18"/>
              </w:rPr>
              <w:t> </w:t>
            </w:r>
            <w:r>
              <w:rPr>
                <w:sz w:val="18"/>
              </w:rPr>
              <w:t>when</w:t>
            </w:r>
            <w:r>
              <w:rPr>
                <w:spacing w:val="3"/>
                <w:sz w:val="18"/>
              </w:rPr>
              <w:t> </w:t>
            </w:r>
            <w:r>
              <w:rPr>
                <w:sz w:val="18"/>
              </w:rPr>
              <w:t>software or</w:t>
            </w:r>
            <w:r>
              <w:rPr>
                <w:spacing w:val="-1"/>
                <w:sz w:val="18"/>
              </w:rPr>
              <w:t> </w:t>
            </w:r>
            <w:r>
              <w:rPr>
                <w:sz w:val="18"/>
              </w:rPr>
              <w:t>ASD</w:t>
            </w:r>
            <w:r>
              <w:rPr>
                <w:spacing w:val="-3"/>
                <w:sz w:val="18"/>
              </w:rPr>
              <w:t> </w:t>
            </w:r>
            <w:r>
              <w:rPr>
                <w:sz w:val="18"/>
              </w:rPr>
              <w:t>values </w:t>
            </w:r>
            <w:r>
              <w:rPr>
                <w:spacing w:val="-2"/>
                <w:sz w:val="18"/>
              </w:rPr>
              <w:t>changes</w:t>
            </w:r>
          </w:p>
        </w:tc>
      </w:tr>
    </w:tbl>
    <w:p>
      <w:pPr>
        <w:pStyle w:val="BodyText"/>
        <w:rPr>
          <w:rFonts w:ascii="Arial"/>
          <w:b/>
        </w:rPr>
      </w:pPr>
    </w:p>
    <w:p>
      <w:pPr>
        <w:pStyle w:val="BodyText"/>
        <w:rPr>
          <w:rFonts w:ascii="Arial"/>
          <w:b/>
        </w:rPr>
      </w:pPr>
    </w:p>
    <w:p>
      <w:pPr>
        <w:pStyle w:val="BodyText"/>
        <w:spacing w:before="74"/>
        <w:rPr>
          <w:rFonts w:ascii="Arial"/>
          <w:b/>
        </w:rPr>
      </w:pPr>
    </w:p>
    <w:p>
      <w:pPr>
        <w:pStyle w:val="Heading3"/>
        <w:numPr>
          <w:ilvl w:val="2"/>
          <w:numId w:val="4"/>
        </w:numPr>
        <w:tabs>
          <w:tab w:pos="1091" w:val="left" w:leader="none"/>
        </w:tabs>
        <w:spacing w:line="240" w:lineRule="auto" w:before="0" w:after="0"/>
        <w:ind w:left="1091" w:right="0" w:hanging="699"/>
        <w:jc w:val="left"/>
      </w:pPr>
      <w:r>
        <w:rPr/>
        <w:t>Deployment</w:t>
      </w:r>
      <w:r>
        <w:rPr>
          <w:spacing w:val="-11"/>
        </w:rPr>
        <w:t> </w:t>
      </w:r>
      <w:r>
        <w:rPr/>
        <w:t>Item</w:t>
      </w:r>
      <w:r>
        <w:rPr>
          <w:spacing w:val="-9"/>
        </w:rPr>
        <w:t> </w:t>
      </w:r>
      <w:r>
        <w:rPr/>
        <w:t>(DeploymentItems)</w:t>
      </w:r>
      <w:r>
        <w:rPr>
          <w:spacing w:val="-10"/>
        </w:rPr>
        <w:t> </w:t>
      </w:r>
      <w:r>
        <w:rPr/>
        <w:t>Information</w:t>
      </w:r>
      <w:r>
        <w:rPr>
          <w:spacing w:val="-7"/>
        </w:rPr>
        <w:t> </w:t>
      </w:r>
      <w:r>
        <w:rPr>
          <w:spacing w:val="-2"/>
        </w:rPr>
        <w:t>Element</w:t>
      </w:r>
    </w:p>
    <w:p>
      <w:pPr>
        <w:pStyle w:val="BodyText"/>
        <w:spacing w:before="181"/>
        <w:ind w:left="392" w:right="533"/>
      </w:pPr>
      <w:r>
        <w:rPr/>
        <w:t>The</w:t>
      </w:r>
      <w:r>
        <w:rPr>
          <w:spacing w:val="-3"/>
        </w:rPr>
        <w:t> </w:t>
      </w:r>
      <w:r>
        <w:rPr/>
        <w:t>CloudNativeDescriptorFile</w:t>
      </w:r>
      <w:r>
        <w:rPr>
          <w:spacing w:val="-3"/>
        </w:rPr>
        <w:t> </w:t>
      </w:r>
      <w:r>
        <w:rPr/>
        <w:t>defined</w:t>
      </w:r>
      <w:r>
        <w:rPr>
          <w:spacing w:val="-2"/>
        </w:rPr>
        <w:t> </w:t>
      </w:r>
      <w:r>
        <w:rPr/>
        <w:t>in</w:t>
      </w:r>
      <w:r>
        <w:rPr>
          <w:spacing w:val="-2"/>
        </w:rPr>
        <w:t> </w:t>
      </w:r>
      <w:r>
        <w:rPr/>
        <w:t>[WG10.</w:t>
      </w:r>
      <w:r>
        <w:rPr>
          <w:spacing w:val="-3"/>
        </w:rPr>
        <w:t> </w:t>
      </w:r>
      <w:r>
        <w:rPr/>
        <w:t>Common</w:t>
      </w:r>
      <w:r>
        <w:rPr>
          <w:spacing w:val="-4"/>
        </w:rPr>
        <w:t> </w:t>
      </w:r>
      <w:r>
        <w:rPr/>
        <w:t>Package]</w:t>
      </w:r>
      <w:r>
        <w:rPr>
          <w:spacing w:val="-2"/>
        </w:rPr>
        <w:t> </w:t>
      </w:r>
      <w:r>
        <w:rPr/>
        <w:t>is</w:t>
      </w:r>
      <w:r>
        <w:rPr>
          <w:spacing w:val="-4"/>
        </w:rPr>
        <w:t> </w:t>
      </w:r>
      <w:r>
        <w:rPr/>
        <w:t>realized</w:t>
      </w:r>
      <w:r>
        <w:rPr>
          <w:spacing w:val="-2"/>
        </w:rPr>
        <w:t> </w:t>
      </w:r>
      <w:r>
        <w:rPr/>
        <w:t>by</w:t>
      </w:r>
      <w:r>
        <w:rPr>
          <w:spacing w:val="-2"/>
        </w:rPr>
        <w:t> </w:t>
      </w:r>
      <w:r>
        <w:rPr/>
        <w:t>the</w:t>
      </w:r>
      <w:r>
        <w:rPr>
          <w:spacing w:val="-3"/>
        </w:rPr>
        <w:t> </w:t>
      </w:r>
      <w:r>
        <w:rPr/>
        <w:t>deploymentItems</w:t>
      </w:r>
      <w:r>
        <w:rPr>
          <w:spacing w:val="-4"/>
        </w:rPr>
        <w:t> </w:t>
      </w:r>
      <w:r>
        <w:rPr/>
        <w:t>IE</w:t>
      </w:r>
      <w:r>
        <w:rPr>
          <w:spacing w:val="-3"/>
        </w:rPr>
        <w:t> </w:t>
      </w:r>
      <w:r>
        <w:rPr/>
        <w:t>which</w:t>
      </w:r>
      <w:r>
        <w:rPr>
          <w:spacing w:val="-4"/>
        </w:rPr>
        <w:t> </w:t>
      </w:r>
      <w:r>
        <w:rPr/>
        <w:t>has the DeploymentItems structure described in Table 6.3-1 below.</w:t>
      </w:r>
    </w:p>
    <w:p>
      <w:pPr>
        <w:pStyle w:val="BodyText"/>
        <w:spacing w:before="179"/>
        <w:ind w:left="392" w:right="533"/>
      </w:pPr>
      <w:r>
        <w:rPr/>
        <w:t>DeploymentItems</w:t>
      </w:r>
      <w:r>
        <w:rPr>
          <w:spacing w:val="-3"/>
        </w:rPr>
        <w:t> </w:t>
      </w:r>
      <w:r>
        <w:rPr/>
        <w:t>IE</w:t>
      </w:r>
      <w:r>
        <w:rPr>
          <w:spacing w:val="-4"/>
        </w:rPr>
        <w:t> </w:t>
      </w:r>
      <w:r>
        <w:rPr/>
        <w:t>describes</w:t>
      </w:r>
      <w:r>
        <w:rPr>
          <w:spacing w:val="-3"/>
        </w:rPr>
        <w:t> </w:t>
      </w:r>
      <w:r>
        <w:rPr/>
        <w:t>the</w:t>
      </w:r>
      <w:r>
        <w:rPr>
          <w:spacing w:val="-3"/>
        </w:rPr>
        <w:t> </w:t>
      </w:r>
      <w:r>
        <w:rPr/>
        <w:t>type</w:t>
      </w:r>
      <w:r>
        <w:rPr>
          <w:spacing w:val="-3"/>
        </w:rPr>
        <w:t> </w:t>
      </w:r>
      <w:r>
        <w:rPr/>
        <w:t>of</w:t>
      </w:r>
      <w:r>
        <w:rPr>
          <w:spacing w:val="-4"/>
        </w:rPr>
        <w:t> </w:t>
      </w:r>
      <w:r>
        <w:rPr/>
        <w:t>cloud</w:t>
      </w:r>
      <w:r>
        <w:rPr>
          <w:spacing w:val="-3"/>
        </w:rPr>
        <w:t> </w:t>
      </w:r>
      <w:r>
        <w:rPr/>
        <w:t>native</w:t>
      </w:r>
      <w:r>
        <w:rPr>
          <w:spacing w:val="-3"/>
        </w:rPr>
        <w:t> </w:t>
      </w:r>
      <w:r>
        <w:rPr/>
        <w:t>artifact,</w:t>
      </w:r>
      <w:r>
        <w:rPr>
          <w:spacing w:val="-3"/>
        </w:rPr>
        <w:t> </w:t>
      </w:r>
      <w:r>
        <w:rPr/>
        <w:t>its</w:t>
      </w:r>
      <w:r>
        <w:rPr>
          <w:spacing w:val="-3"/>
        </w:rPr>
        <w:t> </w:t>
      </w:r>
      <w:r>
        <w:rPr/>
        <w:t>order</w:t>
      </w:r>
      <w:r>
        <w:rPr>
          <w:spacing w:val="-2"/>
        </w:rPr>
        <w:t> </w:t>
      </w:r>
      <w:r>
        <w:rPr/>
        <w:t>of</w:t>
      </w:r>
      <w:r>
        <w:rPr>
          <w:spacing w:val="-3"/>
        </w:rPr>
        <w:t> </w:t>
      </w:r>
      <w:r>
        <w:rPr/>
        <w:t>deployment</w:t>
      </w:r>
      <w:r>
        <w:rPr>
          <w:spacing w:val="-3"/>
        </w:rPr>
        <w:t> </w:t>
      </w:r>
      <w:r>
        <w:rPr/>
        <w:t>in</w:t>
      </w:r>
      <w:r>
        <w:rPr>
          <w:spacing w:val="-3"/>
        </w:rPr>
        <w:t> </w:t>
      </w:r>
      <w:r>
        <w:rPr/>
        <w:t>case multiple</w:t>
      </w:r>
      <w:r>
        <w:rPr>
          <w:spacing w:val="-3"/>
        </w:rPr>
        <w:t> </w:t>
      </w:r>
      <w:r>
        <w:rPr/>
        <w:t>cloud</w:t>
      </w:r>
      <w:r>
        <w:rPr>
          <w:spacing w:val="-3"/>
        </w:rPr>
        <w:t> </w:t>
      </w:r>
      <w:r>
        <w:rPr/>
        <w:t>native artifacts are employed with the same ASD, and the list of parameters that can be parameterized in this cloud native deployment artifact at deployment time.</w:t>
      </w:r>
    </w:p>
    <w:p>
      <w:pPr>
        <w:spacing w:before="181"/>
        <w:ind w:left="7" w:right="147" w:firstLine="0"/>
        <w:jc w:val="center"/>
        <w:rPr>
          <w:b/>
          <w:sz w:val="20"/>
        </w:rPr>
      </w:pPr>
      <w:r>
        <w:rPr>
          <w:b/>
          <w:sz w:val="20"/>
        </w:rPr>
        <w:t>Table</w:t>
      </w:r>
      <w:r>
        <w:rPr>
          <w:b/>
          <w:spacing w:val="-9"/>
          <w:sz w:val="20"/>
        </w:rPr>
        <w:t> </w:t>
      </w:r>
      <w:r>
        <w:rPr>
          <w:b/>
          <w:sz w:val="20"/>
        </w:rPr>
        <w:t>6.1.3-1</w:t>
      </w:r>
      <w:r>
        <w:rPr>
          <w:b/>
          <w:spacing w:val="-8"/>
          <w:sz w:val="20"/>
        </w:rPr>
        <w:t> </w:t>
      </w:r>
      <w:r>
        <w:rPr>
          <w:b/>
          <w:sz w:val="20"/>
        </w:rPr>
        <w:t>DeploymentItems</w:t>
      </w:r>
      <w:r>
        <w:rPr>
          <w:b/>
          <w:spacing w:val="-7"/>
          <w:sz w:val="20"/>
        </w:rPr>
        <w:t> </w:t>
      </w:r>
      <w:r>
        <w:rPr>
          <w:b/>
          <w:spacing w:val="-5"/>
          <w:sz w:val="20"/>
        </w:rPr>
        <w:t>IE</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914"/>
        <w:gridCol w:w="1109"/>
        <w:gridCol w:w="885"/>
        <w:gridCol w:w="5513"/>
      </w:tblGrid>
      <w:tr>
        <w:trPr>
          <w:trHeight w:val="275" w:hRule="atLeast"/>
        </w:trPr>
        <w:tc>
          <w:tcPr>
            <w:tcW w:w="1637" w:type="dxa"/>
          </w:tcPr>
          <w:p>
            <w:pPr>
              <w:pStyle w:val="TableParagraph"/>
              <w:spacing w:line="256" w:lineRule="exact"/>
              <w:rPr>
                <w:b/>
                <w:sz w:val="18"/>
              </w:rPr>
            </w:pPr>
            <w:r>
              <w:rPr>
                <w:spacing w:val="-2"/>
                <w:sz w:val="24"/>
              </w:rPr>
              <w:t>.</w:t>
            </w:r>
            <w:r>
              <w:rPr>
                <w:b/>
                <w:spacing w:val="-2"/>
                <w:sz w:val="18"/>
              </w:rPr>
              <w:t>Attribute</w:t>
            </w:r>
          </w:p>
        </w:tc>
        <w:tc>
          <w:tcPr>
            <w:tcW w:w="914" w:type="dxa"/>
          </w:tcPr>
          <w:p>
            <w:pPr>
              <w:pStyle w:val="TableParagraph"/>
              <w:spacing w:line="207" w:lineRule="exact"/>
              <w:rPr>
                <w:b/>
                <w:sz w:val="18"/>
              </w:rPr>
            </w:pPr>
            <w:r>
              <w:rPr>
                <w:b/>
                <w:spacing w:val="-2"/>
                <w:sz w:val="18"/>
              </w:rPr>
              <w:t>Qualifier</w:t>
            </w:r>
          </w:p>
        </w:tc>
        <w:tc>
          <w:tcPr>
            <w:tcW w:w="1109" w:type="dxa"/>
          </w:tcPr>
          <w:p>
            <w:pPr>
              <w:pStyle w:val="TableParagraph"/>
              <w:spacing w:line="207" w:lineRule="exact"/>
              <w:ind w:left="108"/>
              <w:rPr>
                <w:b/>
                <w:sz w:val="18"/>
              </w:rPr>
            </w:pPr>
            <w:r>
              <w:rPr>
                <w:b/>
                <w:spacing w:val="-2"/>
                <w:sz w:val="18"/>
              </w:rPr>
              <w:t>Cardinality</w:t>
            </w:r>
          </w:p>
        </w:tc>
        <w:tc>
          <w:tcPr>
            <w:tcW w:w="885" w:type="dxa"/>
          </w:tcPr>
          <w:p>
            <w:pPr>
              <w:pStyle w:val="TableParagraph"/>
              <w:spacing w:line="207" w:lineRule="exact"/>
              <w:ind w:left="108"/>
              <w:rPr>
                <w:b/>
                <w:sz w:val="18"/>
              </w:rPr>
            </w:pPr>
            <w:r>
              <w:rPr>
                <w:b/>
                <w:spacing w:val="-4"/>
                <w:sz w:val="18"/>
              </w:rPr>
              <w:t>Type</w:t>
            </w:r>
          </w:p>
        </w:tc>
        <w:tc>
          <w:tcPr>
            <w:tcW w:w="5513" w:type="dxa"/>
          </w:tcPr>
          <w:p>
            <w:pPr>
              <w:pStyle w:val="TableParagraph"/>
              <w:spacing w:line="207" w:lineRule="exact"/>
              <w:ind w:left="109"/>
              <w:rPr>
                <w:b/>
                <w:sz w:val="18"/>
              </w:rPr>
            </w:pPr>
            <w:r>
              <w:rPr>
                <w:b/>
                <w:spacing w:val="-2"/>
                <w:sz w:val="18"/>
              </w:rPr>
              <w:t>Description</w:t>
            </w:r>
          </w:p>
        </w:tc>
      </w:tr>
    </w:tbl>
    <w:p>
      <w:pPr>
        <w:spacing w:after="0" w:line="207" w:lineRule="exact"/>
        <w:rPr>
          <w:sz w:val="18"/>
        </w:rPr>
        <w:sectPr>
          <w:pgSz w:w="11910" w:h="16850"/>
          <w:pgMar w:header="864" w:footer="488" w:top="1520" w:bottom="680" w:left="740" w:right="600"/>
        </w:sectPr>
      </w:pPr>
    </w:p>
    <w:p>
      <w:pPr>
        <w:pStyle w:val="BodyText"/>
        <w:spacing w:before="6"/>
        <w:rPr>
          <w:b/>
          <w:sz w:val="4"/>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914"/>
        <w:gridCol w:w="1109"/>
        <w:gridCol w:w="885"/>
        <w:gridCol w:w="5513"/>
      </w:tblGrid>
      <w:tr>
        <w:trPr>
          <w:trHeight w:val="206" w:hRule="atLeast"/>
        </w:trPr>
        <w:tc>
          <w:tcPr>
            <w:tcW w:w="1637" w:type="dxa"/>
          </w:tcPr>
          <w:p>
            <w:pPr>
              <w:pStyle w:val="TableParagraph"/>
              <w:spacing w:line="186" w:lineRule="exact"/>
              <w:rPr>
                <w:sz w:val="18"/>
              </w:rPr>
            </w:pPr>
            <w:r>
              <w:rPr>
                <w:spacing w:val="-2"/>
                <w:sz w:val="18"/>
              </w:rPr>
              <w:t>deploymentItemId</w:t>
            </w:r>
          </w:p>
        </w:tc>
        <w:tc>
          <w:tcPr>
            <w:tcW w:w="914" w:type="dxa"/>
          </w:tcPr>
          <w:p>
            <w:pPr>
              <w:pStyle w:val="TableParagraph"/>
              <w:spacing w:line="186" w:lineRule="exact"/>
              <w:rPr>
                <w:sz w:val="18"/>
              </w:rPr>
            </w:pPr>
            <w:r>
              <w:rPr>
                <w:spacing w:val="-10"/>
                <w:sz w:val="18"/>
              </w:rPr>
              <w:t>M</w:t>
            </w:r>
          </w:p>
        </w:tc>
        <w:tc>
          <w:tcPr>
            <w:tcW w:w="1109" w:type="dxa"/>
          </w:tcPr>
          <w:p>
            <w:pPr>
              <w:pStyle w:val="TableParagraph"/>
              <w:spacing w:line="186" w:lineRule="exact"/>
              <w:ind w:left="108"/>
              <w:rPr>
                <w:sz w:val="18"/>
              </w:rPr>
            </w:pPr>
            <w:r>
              <w:rPr>
                <w:spacing w:val="-10"/>
                <w:sz w:val="18"/>
              </w:rPr>
              <w:t>1</w:t>
            </w:r>
          </w:p>
        </w:tc>
        <w:tc>
          <w:tcPr>
            <w:tcW w:w="885" w:type="dxa"/>
          </w:tcPr>
          <w:p>
            <w:pPr>
              <w:pStyle w:val="TableParagraph"/>
              <w:spacing w:line="186" w:lineRule="exact"/>
              <w:ind w:left="108"/>
              <w:rPr>
                <w:sz w:val="18"/>
              </w:rPr>
            </w:pPr>
            <w:r>
              <w:rPr>
                <w:spacing w:val="-2"/>
                <w:sz w:val="18"/>
              </w:rPr>
              <w:t>Identifier</w:t>
            </w:r>
          </w:p>
        </w:tc>
        <w:tc>
          <w:tcPr>
            <w:tcW w:w="5513" w:type="dxa"/>
          </w:tcPr>
          <w:p>
            <w:pPr>
              <w:pStyle w:val="TableParagraph"/>
              <w:spacing w:line="186" w:lineRule="exact"/>
              <w:ind w:left="109"/>
              <w:rPr>
                <w:sz w:val="18"/>
              </w:rPr>
            </w:pPr>
            <w:r>
              <w:rPr>
                <w:sz w:val="18"/>
              </w:rPr>
              <w:t>The</w:t>
            </w:r>
            <w:r>
              <w:rPr>
                <w:spacing w:val="-3"/>
                <w:sz w:val="18"/>
              </w:rPr>
              <w:t> </w:t>
            </w:r>
            <w:r>
              <w:rPr>
                <w:sz w:val="18"/>
              </w:rPr>
              <w:t>identifier</w:t>
            </w:r>
            <w:r>
              <w:rPr>
                <w:spacing w:val="-1"/>
                <w:sz w:val="18"/>
              </w:rPr>
              <w:t> </w:t>
            </w:r>
            <w:r>
              <w:rPr>
                <w:sz w:val="18"/>
              </w:rPr>
              <w:t>of</w:t>
            </w:r>
            <w:r>
              <w:rPr>
                <w:spacing w:val="-1"/>
                <w:sz w:val="18"/>
              </w:rPr>
              <w:t> </w:t>
            </w:r>
            <w:r>
              <w:rPr>
                <w:sz w:val="18"/>
              </w:rPr>
              <w:t>this</w:t>
            </w:r>
            <w:r>
              <w:rPr>
                <w:spacing w:val="-1"/>
                <w:sz w:val="18"/>
              </w:rPr>
              <w:t> </w:t>
            </w:r>
            <w:r>
              <w:rPr>
                <w:sz w:val="18"/>
              </w:rPr>
              <w:t>deployment</w:t>
            </w:r>
            <w:r>
              <w:rPr>
                <w:spacing w:val="-3"/>
                <w:sz w:val="18"/>
              </w:rPr>
              <w:t> </w:t>
            </w:r>
            <w:r>
              <w:rPr>
                <w:spacing w:val="-4"/>
                <w:sz w:val="18"/>
              </w:rPr>
              <w:t>item</w:t>
            </w:r>
          </w:p>
        </w:tc>
      </w:tr>
      <w:tr>
        <w:trPr>
          <w:trHeight w:val="414" w:hRule="atLeast"/>
        </w:trPr>
        <w:tc>
          <w:tcPr>
            <w:tcW w:w="1637" w:type="dxa"/>
          </w:tcPr>
          <w:p>
            <w:pPr>
              <w:pStyle w:val="TableParagraph"/>
              <w:spacing w:before="2"/>
              <w:rPr>
                <w:sz w:val="18"/>
              </w:rPr>
            </w:pPr>
            <w:r>
              <w:rPr>
                <w:spacing w:val="-2"/>
                <w:sz w:val="18"/>
              </w:rPr>
              <w:t>artifactType</w:t>
            </w:r>
          </w:p>
        </w:tc>
        <w:tc>
          <w:tcPr>
            <w:tcW w:w="914" w:type="dxa"/>
          </w:tcPr>
          <w:p>
            <w:pPr>
              <w:pStyle w:val="TableParagraph"/>
              <w:spacing w:before="2"/>
              <w:rPr>
                <w:sz w:val="18"/>
              </w:rPr>
            </w:pPr>
            <w:r>
              <w:rPr>
                <w:spacing w:val="-10"/>
                <w:sz w:val="18"/>
              </w:rPr>
              <w:t>M</w:t>
            </w:r>
          </w:p>
        </w:tc>
        <w:tc>
          <w:tcPr>
            <w:tcW w:w="1109" w:type="dxa"/>
          </w:tcPr>
          <w:p>
            <w:pPr>
              <w:pStyle w:val="TableParagraph"/>
              <w:spacing w:before="2"/>
              <w:ind w:left="108"/>
              <w:rPr>
                <w:sz w:val="18"/>
              </w:rPr>
            </w:pPr>
            <w:r>
              <w:rPr>
                <w:spacing w:val="-10"/>
                <w:sz w:val="18"/>
              </w:rPr>
              <w:t>1</w:t>
            </w:r>
          </w:p>
        </w:tc>
        <w:tc>
          <w:tcPr>
            <w:tcW w:w="885" w:type="dxa"/>
          </w:tcPr>
          <w:p>
            <w:pPr>
              <w:pStyle w:val="TableParagraph"/>
              <w:spacing w:before="2"/>
              <w:ind w:left="108"/>
              <w:rPr>
                <w:sz w:val="18"/>
              </w:rPr>
            </w:pPr>
            <w:r>
              <w:rPr>
                <w:spacing w:val="-2"/>
                <w:sz w:val="18"/>
              </w:rPr>
              <w:t>String</w:t>
            </w:r>
          </w:p>
        </w:tc>
        <w:tc>
          <w:tcPr>
            <w:tcW w:w="5513" w:type="dxa"/>
          </w:tcPr>
          <w:p>
            <w:pPr>
              <w:pStyle w:val="TableParagraph"/>
              <w:spacing w:line="206" w:lineRule="exact"/>
              <w:ind w:left="109"/>
              <w:rPr>
                <w:sz w:val="18"/>
              </w:rPr>
            </w:pPr>
            <w:r>
              <w:rPr>
                <w:sz w:val="18"/>
              </w:rPr>
              <w:t>Specifies</w:t>
            </w:r>
            <w:r>
              <w:rPr>
                <w:spacing w:val="-4"/>
                <w:sz w:val="18"/>
              </w:rPr>
              <w:t> </w:t>
            </w:r>
            <w:r>
              <w:rPr>
                <w:sz w:val="18"/>
              </w:rPr>
              <w:t>the</w:t>
            </w:r>
            <w:r>
              <w:rPr>
                <w:spacing w:val="-5"/>
                <w:sz w:val="18"/>
              </w:rPr>
              <w:t> </w:t>
            </w:r>
            <w:r>
              <w:rPr>
                <w:sz w:val="18"/>
              </w:rPr>
              <w:t>artifact</w:t>
            </w:r>
            <w:r>
              <w:rPr>
                <w:spacing w:val="-4"/>
                <w:sz w:val="18"/>
              </w:rPr>
              <w:t> </w:t>
            </w:r>
            <w:r>
              <w:rPr>
                <w:sz w:val="18"/>
              </w:rPr>
              <w:t>type.</w:t>
            </w:r>
            <w:r>
              <w:rPr>
                <w:spacing w:val="-4"/>
                <w:sz w:val="18"/>
              </w:rPr>
              <w:t> </w:t>
            </w:r>
            <w:r>
              <w:rPr>
                <w:sz w:val="18"/>
              </w:rPr>
              <w:t>One</w:t>
            </w:r>
            <w:r>
              <w:rPr>
                <w:spacing w:val="-5"/>
                <w:sz w:val="18"/>
              </w:rPr>
              <w:t> </w:t>
            </w:r>
            <w:r>
              <w:rPr>
                <w:sz w:val="18"/>
              </w:rPr>
              <w:t>of</w:t>
            </w:r>
            <w:r>
              <w:rPr>
                <w:spacing w:val="-6"/>
                <w:sz w:val="18"/>
              </w:rPr>
              <w:t> </w:t>
            </w:r>
            <w:r>
              <w:rPr>
                <w:sz w:val="18"/>
              </w:rPr>
              <w:t>following</w:t>
            </w:r>
            <w:r>
              <w:rPr>
                <w:spacing w:val="-3"/>
                <w:sz w:val="18"/>
              </w:rPr>
              <w:t> </w:t>
            </w:r>
            <w:r>
              <w:rPr>
                <w:sz w:val="18"/>
              </w:rPr>
              <w:t>values</w:t>
            </w:r>
            <w:r>
              <w:rPr>
                <w:spacing w:val="-4"/>
                <w:sz w:val="18"/>
              </w:rPr>
              <w:t> </w:t>
            </w:r>
            <w:r>
              <w:rPr>
                <w:sz w:val="18"/>
              </w:rPr>
              <w:t>can</w:t>
            </w:r>
            <w:r>
              <w:rPr>
                <w:spacing w:val="-3"/>
                <w:sz w:val="18"/>
              </w:rPr>
              <w:t> </w:t>
            </w:r>
            <w:r>
              <w:rPr>
                <w:sz w:val="18"/>
              </w:rPr>
              <w:t>be</w:t>
            </w:r>
            <w:r>
              <w:rPr>
                <w:spacing w:val="-5"/>
                <w:sz w:val="18"/>
              </w:rPr>
              <w:t> </w:t>
            </w:r>
            <w:r>
              <w:rPr>
                <w:sz w:val="18"/>
              </w:rPr>
              <w:t>chosen: "helm_chart", "helmfile", "crd", "terraform".</w:t>
            </w:r>
          </w:p>
        </w:tc>
      </w:tr>
      <w:tr>
        <w:trPr>
          <w:trHeight w:val="414" w:hRule="atLeast"/>
        </w:trPr>
        <w:tc>
          <w:tcPr>
            <w:tcW w:w="1637" w:type="dxa"/>
          </w:tcPr>
          <w:p>
            <w:pPr>
              <w:pStyle w:val="TableParagraph"/>
              <w:spacing w:line="207" w:lineRule="exact"/>
              <w:rPr>
                <w:sz w:val="18"/>
              </w:rPr>
            </w:pPr>
            <w:r>
              <w:rPr>
                <w:spacing w:val="-2"/>
                <w:sz w:val="18"/>
              </w:rPr>
              <w:t>artifactId</w:t>
            </w:r>
          </w:p>
        </w:tc>
        <w:tc>
          <w:tcPr>
            <w:tcW w:w="914" w:type="dxa"/>
          </w:tcPr>
          <w:p>
            <w:pPr>
              <w:pStyle w:val="TableParagraph"/>
              <w:spacing w:line="207" w:lineRule="exact"/>
              <w:rPr>
                <w:sz w:val="18"/>
              </w:rPr>
            </w:pPr>
            <w:r>
              <w:rPr>
                <w:spacing w:val="-10"/>
                <w:sz w:val="18"/>
              </w:rPr>
              <w:t>M</w:t>
            </w:r>
          </w:p>
        </w:tc>
        <w:tc>
          <w:tcPr>
            <w:tcW w:w="1109" w:type="dxa"/>
          </w:tcPr>
          <w:p>
            <w:pPr>
              <w:pStyle w:val="TableParagraph"/>
              <w:spacing w:line="207" w:lineRule="exact"/>
              <w:ind w:left="108"/>
              <w:rPr>
                <w:sz w:val="18"/>
              </w:rPr>
            </w:pPr>
            <w:r>
              <w:rPr>
                <w:spacing w:val="-10"/>
                <w:sz w:val="18"/>
              </w:rPr>
              <w:t>1</w:t>
            </w:r>
          </w:p>
        </w:tc>
        <w:tc>
          <w:tcPr>
            <w:tcW w:w="885" w:type="dxa"/>
          </w:tcPr>
          <w:p>
            <w:pPr>
              <w:pStyle w:val="TableParagraph"/>
              <w:spacing w:line="207" w:lineRule="exact"/>
              <w:ind w:left="108"/>
              <w:rPr>
                <w:sz w:val="18"/>
              </w:rPr>
            </w:pPr>
            <w:r>
              <w:rPr>
                <w:spacing w:val="-2"/>
                <w:sz w:val="18"/>
              </w:rPr>
              <w:t>String</w:t>
            </w:r>
          </w:p>
        </w:tc>
        <w:tc>
          <w:tcPr>
            <w:tcW w:w="5513" w:type="dxa"/>
          </w:tcPr>
          <w:p>
            <w:pPr>
              <w:pStyle w:val="TableParagraph"/>
              <w:spacing w:line="206" w:lineRule="exact"/>
              <w:ind w:left="109" w:right="170"/>
              <w:rPr>
                <w:sz w:val="18"/>
              </w:rPr>
            </w:pPr>
            <w:r>
              <w:rPr>
                <w:sz w:val="18"/>
              </w:rPr>
              <w:t>Unique</w:t>
            </w:r>
            <w:r>
              <w:rPr>
                <w:spacing w:val="-6"/>
                <w:sz w:val="18"/>
              </w:rPr>
              <w:t> </w:t>
            </w:r>
            <w:r>
              <w:rPr>
                <w:sz w:val="18"/>
              </w:rPr>
              <w:t>reference</w:t>
            </w:r>
            <w:r>
              <w:rPr>
                <w:spacing w:val="-6"/>
                <w:sz w:val="18"/>
              </w:rPr>
              <w:t> </w:t>
            </w:r>
            <w:r>
              <w:rPr>
                <w:sz w:val="18"/>
              </w:rPr>
              <w:t>to</w:t>
            </w:r>
            <w:r>
              <w:rPr>
                <w:spacing w:val="-6"/>
                <w:sz w:val="18"/>
              </w:rPr>
              <w:t> </w:t>
            </w:r>
            <w:r>
              <w:rPr>
                <w:sz w:val="18"/>
              </w:rPr>
              <w:t>a</w:t>
            </w:r>
            <w:r>
              <w:rPr>
                <w:spacing w:val="-5"/>
                <w:sz w:val="18"/>
              </w:rPr>
              <w:t> </w:t>
            </w:r>
            <w:r>
              <w:rPr>
                <w:sz w:val="18"/>
              </w:rPr>
              <w:t>deployment</w:t>
            </w:r>
            <w:r>
              <w:rPr>
                <w:spacing w:val="-7"/>
                <w:sz w:val="18"/>
              </w:rPr>
              <w:t> </w:t>
            </w:r>
            <w:r>
              <w:rPr>
                <w:sz w:val="18"/>
              </w:rPr>
              <w:t>item</w:t>
            </w:r>
            <w:r>
              <w:rPr>
                <w:spacing w:val="-6"/>
                <w:sz w:val="18"/>
              </w:rPr>
              <w:t> </w:t>
            </w:r>
            <w:r>
              <w:rPr>
                <w:sz w:val="18"/>
              </w:rPr>
              <w:t>(cloud</w:t>
            </w:r>
            <w:r>
              <w:rPr>
                <w:spacing w:val="-4"/>
                <w:sz w:val="18"/>
              </w:rPr>
              <w:t> </w:t>
            </w:r>
            <w:r>
              <w:rPr>
                <w:sz w:val="18"/>
              </w:rPr>
              <w:t>native</w:t>
            </w:r>
            <w:r>
              <w:rPr>
                <w:spacing w:val="-6"/>
                <w:sz w:val="18"/>
              </w:rPr>
              <w:t> </w:t>
            </w:r>
            <w:r>
              <w:rPr>
                <w:sz w:val="18"/>
              </w:rPr>
              <w:t>deployment artifact). It can be a URI or file path.</w:t>
            </w:r>
          </w:p>
        </w:tc>
      </w:tr>
      <w:tr>
        <w:trPr>
          <w:trHeight w:val="1240" w:hRule="atLeast"/>
        </w:trPr>
        <w:tc>
          <w:tcPr>
            <w:tcW w:w="1637" w:type="dxa"/>
          </w:tcPr>
          <w:p>
            <w:pPr>
              <w:pStyle w:val="TableParagraph"/>
              <w:spacing w:line="207" w:lineRule="exact"/>
              <w:rPr>
                <w:sz w:val="18"/>
              </w:rPr>
            </w:pPr>
            <w:r>
              <w:rPr>
                <w:spacing w:val="-2"/>
                <w:sz w:val="18"/>
              </w:rPr>
              <w:t>deploymentOrder</w:t>
            </w:r>
          </w:p>
        </w:tc>
        <w:tc>
          <w:tcPr>
            <w:tcW w:w="914" w:type="dxa"/>
          </w:tcPr>
          <w:p>
            <w:pPr>
              <w:pStyle w:val="TableParagraph"/>
              <w:spacing w:line="207" w:lineRule="exact"/>
              <w:rPr>
                <w:sz w:val="18"/>
              </w:rPr>
            </w:pPr>
            <w:r>
              <w:rPr>
                <w:spacing w:val="-10"/>
                <w:sz w:val="18"/>
              </w:rPr>
              <w:t>M</w:t>
            </w:r>
          </w:p>
        </w:tc>
        <w:tc>
          <w:tcPr>
            <w:tcW w:w="1109" w:type="dxa"/>
          </w:tcPr>
          <w:p>
            <w:pPr>
              <w:pStyle w:val="TableParagraph"/>
              <w:spacing w:line="207" w:lineRule="exact"/>
              <w:ind w:left="108"/>
              <w:rPr>
                <w:sz w:val="18"/>
              </w:rPr>
            </w:pPr>
            <w:r>
              <w:rPr>
                <w:spacing w:val="-4"/>
                <w:sz w:val="18"/>
              </w:rPr>
              <w:t>0..1</w:t>
            </w:r>
          </w:p>
        </w:tc>
        <w:tc>
          <w:tcPr>
            <w:tcW w:w="885" w:type="dxa"/>
          </w:tcPr>
          <w:p>
            <w:pPr>
              <w:pStyle w:val="TableParagraph"/>
              <w:spacing w:line="207" w:lineRule="exact"/>
              <w:ind w:left="108"/>
              <w:rPr>
                <w:sz w:val="18"/>
              </w:rPr>
            </w:pPr>
            <w:r>
              <w:rPr>
                <w:spacing w:val="-2"/>
                <w:sz w:val="18"/>
              </w:rPr>
              <w:t>Integer</w:t>
            </w:r>
          </w:p>
        </w:tc>
        <w:tc>
          <w:tcPr>
            <w:tcW w:w="5513" w:type="dxa"/>
          </w:tcPr>
          <w:p>
            <w:pPr>
              <w:pStyle w:val="TableParagraph"/>
              <w:ind w:left="109" w:right="170"/>
              <w:rPr>
                <w:sz w:val="18"/>
              </w:rPr>
            </w:pPr>
            <w:r>
              <w:rPr>
                <w:sz w:val="18"/>
              </w:rPr>
              <w:t>Specifies the</w:t>
            </w:r>
            <w:r>
              <w:rPr>
                <w:spacing w:val="-1"/>
                <w:sz w:val="18"/>
              </w:rPr>
              <w:t> </w:t>
            </w:r>
            <w:r>
              <w:rPr>
                <w:sz w:val="18"/>
              </w:rPr>
              <w:t>deployment order</w:t>
            </w:r>
            <w:r>
              <w:rPr>
                <w:spacing w:val="-2"/>
                <w:sz w:val="18"/>
              </w:rPr>
              <w:t> </w:t>
            </w:r>
            <w:r>
              <w:rPr>
                <w:sz w:val="18"/>
              </w:rPr>
              <w:t>of</w:t>
            </w:r>
            <w:r>
              <w:rPr>
                <w:spacing w:val="-2"/>
                <w:sz w:val="18"/>
              </w:rPr>
              <w:t> </w:t>
            </w:r>
            <w:r>
              <w:rPr>
                <w:sz w:val="18"/>
              </w:rPr>
              <w:t>the deployment item. A lower value specifies that the</w:t>
            </w:r>
            <w:r>
              <w:rPr>
                <w:spacing w:val="40"/>
                <w:sz w:val="18"/>
              </w:rPr>
              <w:t> </w:t>
            </w:r>
            <w:r>
              <w:rPr>
                <w:sz w:val="18"/>
              </w:rPr>
              <w:t>deployment item belongs to an earlier deployment stage,</w:t>
            </w:r>
            <w:r>
              <w:rPr>
                <w:spacing w:val="-3"/>
                <w:sz w:val="18"/>
              </w:rPr>
              <w:t> </w:t>
            </w:r>
            <w:r>
              <w:rPr>
                <w:sz w:val="18"/>
              </w:rPr>
              <w:t>i.e.,</w:t>
            </w:r>
            <w:r>
              <w:rPr>
                <w:spacing w:val="-5"/>
                <w:sz w:val="18"/>
              </w:rPr>
              <w:t> </w:t>
            </w:r>
            <w:r>
              <w:rPr>
                <w:sz w:val="18"/>
              </w:rPr>
              <w:t>needs</w:t>
            </w:r>
            <w:r>
              <w:rPr>
                <w:spacing w:val="-3"/>
                <w:sz w:val="18"/>
              </w:rPr>
              <w:t> </w:t>
            </w:r>
            <w:r>
              <w:rPr>
                <w:sz w:val="18"/>
              </w:rPr>
              <w:t>to</w:t>
            </w:r>
            <w:r>
              <w:rPr>
                <w:spacing w:val="-4"/>
                <w:sz w:val="18"/>
              </w:rPr>
              <w:t> </w:t>
            </w:r>
            <w:r>
              <w:rPr>
                <w:sz w:val="18"/>
              </w:rPr>
              <w:t>be</w:t>
            </w:r>
            <w:r>
              <w:rPr>
                <w:spacing w:val="-4"/>
                <w:sz w:val="18"/>
              </w:rPr>
              <w:t> </w:t>
            </w:r>
            <w:r>
              <w:rPr>
                <w:sz w:val="18"/>
              </w:rPr>
              <w:t>installed</w:t>
            </w:r>
            <w:r>
              <w:rPr>
                <w:spacing w:val="-4"/>
                <w:sz w:val="18"/>
              </w:rPr>
              <w:t> </w:t>
            </w:r>
            <w:r>
              <w:rPr>
                <w:sz w:val="18"/>
              </w:rPr>
              <w:t>prior</w:t>
            </w:r>
            <w:r>
              <w:rPr>
                <w:spacing w:val="-3"/>
                <w:sz w:val="18"/>
              </w:rPr>
              <w:t> </w:t>
            </w:r>
            <w:r>
              <w:rPr>
                <w:sz w:val="18"/>
              </w:rPr>
              <w:t>to</w:t>
            </w:r>
            <w:r>
              <w:rPr>
                <w:spacing w:val="40"/>
                <w:sz w:val="18"/>
              </w:rPr>
              <w:t> </w:t>
            </w:r>
            <w:r>
              <w:rPr>
                <w:sz w:val="18"/>
              </w:rPr>
              <w:t>a</w:t>
            </w:r>
            <w:r>
              <w:rPr>
                <w:spacing w:val="-6"/>
                <w:sz w:val="18"/>
              </w:rPr>
              <w:t> </w:t>
            </w:r>
            <w:r>
              <w:rPr>
                <w:sz w:val="18"/>
              </w:rPr>
              <w:t>deployment</w:t>
            </w:r>
            <w:r>
              <w:rPr>
                <w:spacing w:val="-3"/>
                <w:sz w:val="18"/>
              </w:rPr>
              <w:t> </w:t>
            </w:r>
            <w:r>
              <w:rPr>
                <w:sz w:val="18"/>
              </w:rPr>
              <w:t>item</w:t>
            </w:r>
            <w:r>
              <w:rPr>
                <w:spacing w:val="-2"/>
                <w:sz w:val="18"/>
              </w:rPr>
              <w:t> </w:t>
            </w:r>
            <w:r>
              <w:rPr>
                <w:sz w:val="18"/>
              </w:rPr>
              <w:t>with</w:t>
            </w:r>
            <w:r>
              <w:rPr>
                <w:spacing w:val="-4"/>
                <w:sz w:val="18"/>
              </w:rPr>
              <w:t> </w:t>
            </w:r>
            <w:r>
              <w:rPr>
                <w:sz w:val="18"/>
              </w:rPr>
              <w:t>higher deploymentOrder values. If not specified, the deployment of the deployment itemt can be done in arbitrary order and decided by the</w:t>
            </w:r>
          </w:p>
          <w:p>
            <w:pPr>
              <w:pStyle w:val="TableParagraph"/>
              <w:spacing w:line="186" w:lineRule="exact"/>
              <w:ind w:left="109"/>
              <w:rPr>
                <w:sz w:val="18"/>
              </w:rPr>
            </w:pPr>
            <w:r>
              <w:rPr>
                <w:spacing w:val="-2"/>
                <w:sz w:val="18"/>
              </w:rPr>
              <w:t>orchestrator.</w:t>
            </w:r>
          </w:p>
        </w:tc>
      </w:tr>
      <w:tr>
        <w:trPr>
          <w:trHeight w:val="621" w:hRule="atLeast"/>
        </w:trPr>
        <w:tc>
          <w:tcPr>
            <w:tcW w:w="1637" w:type="dxa"/>
          </w:tcPr>
          <w:p>
            <w:pPr>
              <w:pStyle w:val="TableParagraph"/>
              <w:spacing w:before="2"/>
              <w:rPr>
                <w:sz w:val="18"/>
              </w:rPr>
            </w:pPr>
            <w:r>
              <w:rPr>
                <w:spacing w:val="-2"/>
                <w:sz w:val="18"/>
              </w:rPr>
              <w:t>lifecycleParameters</w:t>
            </w:r>
          </w:p>
        </w:tc>
        <w:tc>
          <w:tcPr>
            <w:tcW w:w="914" w:type="dxa"/>
          </w:tcPr>
          <w:p>
            <w:pPr>
              <w:pStyle w:val="TableParagraph"/>
              <w:spacing w:before="2"/>
              <w:rPr>
                <w:sz w:val="18"/>
              </w:rPr>
            </w:pPr>
            <w:r>
              <w:rPr>
                <w:spacing w:val="-10"/>
                <w:sz w:val="18"/>
              </w:rPr>
              <w:t>M</w:t>
            </w:r>
          </w:p>
        </w:tc>
        <w:tc>
          <w:tcPr>
            <w:tcW w:w="1109" w:type="dxa"/>
          </w:tcPr>
          <w:p>
            <w:pPr>
              <w:pStyle w:val="TableParagraph"/>
              <w:spacing w:before="2"/>
              <w:ind w:left="108"/>
              <w:rPr>
                <w:sz w:val="18"/>
              </w:rPr>
            </w:pPr>
            <w:r>
              <w:rPr>
                <w:spacing w:val="-4"/>
                <w:sz w:val="18"/>
              </w:rPr>
              <w:t>0..N</w:t>
            </w:r>
          </w:p>
        </w:tc>
        <w:tc>
          <w:tcPr>
            <w:tcW w:w="885" w:type="dxa"/>
          </w:tcPr>
          <w:p>
            <w:pPr>
              <w:pStyle w:val="TableParagraph"/>
              <w:spacing w:before="2"/>
              <w:ind w:left="108"/>
              <w:rPr>
                <w:sz w:val="18"/>
              </w:rPr>
            </w:pPr>
            <w:r>
              <w:rPr>
                <w:spacing w:val="-2"/>
                <w:sz w:val="18"/>
              </w:rPr>
              <w:t>String</w:t>
            </w:r>
          </w:p>
        </w:tc>
        <w:tc>
          <w:tcPr>
            <w:tcW w:w="5513" w:type="dxa"/>
          </w:tcPr>
          <w:p>
            <w:pPr>
              <w:pStyle w:val="TableParagraph"/>
              <w:spacing w:line="206" w:lineRule="exact"/>
              <w:ind w:left="109" w:right="170"/>
              <w:rPr>
                <w:sz w:val="18"/>
              </w:rPr>
            </w:pPr>
            <w:r>
              <w:rPr>
                <w:sz w:val="18"/>
              </w:rPr>
              <w:t>The</w:t>
            </w:r>
            <w:r>
              <w:rPr>
                <w:spacing w:val="-4"/>
                <w:sz w:val="18"/>
              </w:rPr>
              <w:t> </w:t>
            </w:r>
            <w:r>
              <w:rPr>
                <w:sz w:val="18"/>
              </w:rPr>
              <w:t>list</w:t>
            </w:r>
            <w:r>
              <w:rPr>
                <w:spacing w:val="-5"/>
                <w:sz w:val="18"/>
              </w:rPr>
              <w:t> </w:t>
            </w:r>
            <w:r>
              <w:rPr>
                <w:sz w:val="18"/>
              </w:rPr>
              <w:t>of</w:t>
            </w:r>
            <w:r>
              <w:rPr>
                <w:spacing w:val="-3"/>
                <w:sz w:val="18"/>
              </w:rPr>
              <w:t> </w:t>
            </w:r>
            <w:r>
              <w:rPr>
                <w:sz w:val="18"/>
              </w:rPr>
              <w:t>parameters</w:t>
            </w:r>
            <w:r>
              <w:rPr>
                <w:spacing w:val="-4"/>
                <w:sz w:val="18"/>
              </w:rPr>
              <w:t> </w:t>
            </w:r>
            <w:r>
              <w:rPr>
                <w:sz w:val="18"/>
              </w:rPr>
              <w:t>that</w:t>
            </w:r>
            <w:r>
              <w:rPr>
                <w:spacing w:val="-3"/>
                <w:sz w:val="18"/>
              </w:rPr>
              <w:t> </w:t>
            </w:r>
            <w:r>
              <w:rPr>
                <w:sz w:val="18"/>
              </w:rPr>
              <w:t>can</w:t>
            </w:r>
            <w:r>
              <w:rPr>
                <w:spacing w:val="-4"/>
                <w:sz w:val="18"/>
              </w:rPr>
              <w:t> </w:t>
            </w:r>
            <w:r>
              <w:rPr>
                <w:sz w:val="18"/>
              </w:rPr>
              <w:t>be</w:t>
            </w:r>
            <w:r>
              <w:rPr>
                <w:spacing w:val="-6"/>
                <w:sz w:val="18"/>
              </w:rPr>
              <w:t> </w:t>
            </w:r>
            <w:r>
              <w:rPr>
                <w:sz w:val="18"/>
              </w:rPr>
              <w:t>overridden</w:t>
            </w:r>
            <w:r>
              <w:rPr>
                <w:spacing w:val="-2"/>
                <w:sz w:val="18"/>
              </w:rPr>
              <w:t> </w:t>
            </w:r>
            <w:r>
              <w:rPr>
                <w:sz w:val="18"/>
              </w:rPr>
              <w:t>at</w:t>
            </w:r>
            <w:r>
              <w:rPr>
                <w:spacing w:val="-5"/>
                <w:sz w:val="18"/>
              </w:rPr>
              <w:t> </w:t>
            </w:r>
            <w:r>
              <w:rPr>
                <w:sz w:val="18"/>
              </w:rPr>
              <w:t>deployment</w:t>
            </w:r>
            <w:r>
              <w:rPr>
                <w:spacing w:val="-5"/>
                <w:sz w:val="18"/>
              </w:rPr>
              <w:t> </w:t>
            </w:r>
            <w:r>
              <w:rPr>
                <w:sz w:val="18"/>
              </w:rPr>
              <w:t>time</w:t>
            </w:r>
            <w:r>
              <w:rPr>
                <w:spacing w:val="-4"/>
                <w:sz w:val="18"/>
              </w:rPr>
              <w:t> </w:t>
            </w:r>
            <w:r>
              <w:rPr>
                <w:sz w:val="18"/>
              </w:rPr>
              <w:t>(e.g., the list of parameters in the values.yaml which can be overridden at deployment time)</w:t>
            </w:r>
          </w:p>
        </w:tc>
      </w:tr>
      <w:tr>
        <w:trPr>
          <w:trHeight w:val="208" w:hRule="atLeast"/>
        </w:trPr>
        <w:tc>
          <w:tcPr>
            <w:tcW w:w="10058" w:type="dxa"/>
            <w:gridSpan w:val="5"/>
          </w:tcPr>
          <w:p>
            <w:pPr>
              <w:pStyle w:val="TableParagraph"/>
              <w:spacing w:line="188" w:lineRule="exact"/>
              <w:rPr>
                <w:sz w:val="18"/>
              </w:rPr>
            </w:pPr>
            <w:r>
              <w:rPr>
                <w:sz w:val="18"/>
              </w:rPr>
              <w:t>Note</w:t>
            </w:r>
            <w:r>
              <w:rPr>
                <w:spacing w:val="-1"/>
                <w:sz w:val="18"/>
              </w:rPr>
              <w:t> </w:t>
            </w:r>
            <w:r>
              <w:rPr>
                <w:sz w:val="18"/>
              </w:rPr>
              <w:t>1:</w:t>
            </w:r>
            <w:r>
              <w:rPr>
                <w:spacing w:val="-1"/>
                <w:sz w:val="18"/>
              </w:rPr>
              <w:t> </w:t>
            </w:r>
            <w:r>
              <w:rPr>
                <w:sz w:val="18"/>
              </w:rPr>
              <w:t>An initial</w:t>
            </w:r>
            <w:r>
              <w:rPr>
                <w:spacing w:val="-1"/>
                <w:sz w:val="18"/>
              </w:rPr>
              <w:t> </w:t>
            </w:r>
            <w:r>
              <w:rPr>
                <w:sz w:val="18"/>
              </w:rPr>
              <w:t>list</w:t>
            </w:r>
            <w:r>
              <w:rPr>
                <w:spacing w:val="-1"/>
                <w:sz w:val="18"/>
              </w:rPr>
              <w:t> </w:t>
            </w:r>
            <w:r>
              <w:rPr>
                <w:sz w:val="18"/>
              </w:rPr>
              <w:t>of</w:t>
            </w:r>
            <w:r>
              <w:rPr>
                <w:spacing w:val="-3"/>
                <w:sz w:val="18"/>
              </w:rPr>
              <w:t> </w:t>
            </w:r>
            <w:r>
              <w:rPr>
                <w:sz w:val="18"/>
              </w:rPr>
              <w:t>artifactType.</w:t>
            </w:r>
            <w:r>
              <w:rPr>
                <w:spacing w:val="-1"/>
                <w:sz w:val="18"/>
              </w:rPr>
              <w:t> </w:t>
            </w:r>
            <w:r>
              <w:rPr>
                <w:sz w:val="18"/>
              </w:rPr>
              <w:t>Other type</w:t>
            </w:r>
            <w:r>
              <w:rPr>
                <w:spacing w:val="-2"/>
                <w:sz w:val="18"/>
              </w:rPr>
              <w:t> </w:t>
            </w:r>
            <w:r>
              <w:rPr>
                <w:sz w:val="18"/>
              </w:rPr>
              <w:t>of</w:t>
            </w:r>
            <w:r>
              <w:rPr>
                <w:spacing w:val="-3"/>
                <w:sz w:val="18"/>
              </w:rPr>
              <w:t> </w:t>
            </w:r>
            <w:r>
              <w:rPr>
                <w:sz w:val="18"/>
              </w:rPr>
              <w:t>artifact</w:t>
            </w:r>
            <w:r>
              <w:rPr>
                <w:spacing w:val="-1"/>
                <w:sz w:val="18"/>
              </w:rPr>
              <w:t> </w:t>
            </w:r>
            <w:r>
              <w:rPr>
                <w:sz w:val="18"/>
              </w:rPr>
              <w:t>is</w:t>
            </w:r>
            <w:r>
              <w:rPr>
                <w:spacing w:val="-1"/>
                <w:sz w:val="18"/>
              </w:rPr>
              <w:t> </w:t>
            </w:r>
            <w:r>
              <w:rPr>
                <w:sz w:val="18"/>
              </w:rPr>
              <w:t>for</w:t>
            </w:r>
            <w:r>
              <w:rPr>
                <w:spacing w:val="-1"/>
                <w:sz w:val="18"/>
              </w:rPr>
              <w:t> </w:t>
            </w:r>
            <w:r>
              <w:rPr>
                <w:sz w:val="18"/>
              </w:rPr>
              <w:t>further </w:t>
            </w:r>
            <w:r>
              <w:rPr>
                <w:spacing w:val="-2"/>
                <w:sz w:val="18"/>
              </w:rPr>
              <w:t>study</w:t>
            </w:r>
          </w:p>
        </w:tc>
      </w:tr>
    </w:tbl>
    <w:p>
      <w:pPr>
        <w:pStyle w:val="BodyText"/>
        <w:rPr>
          <w:b/>
          <w:sz w:val="28"/>
        </w:rPr>
      </w:pPr>
    </w:p>
    <w:p>
      <w:pPr>
        <w:pStyle w:val="BodyText"/>
        <w:spacing w:before="177"/>
        <w:rPr>
          <w:b/>
          <w:sz w:val="28"/>
        </w:rPr>
      </w:pPr>
    </w:p>
    <w:p>
      <w:pPr>
        <w:pStyle w:val="Heading3"/>
        <w:numPr>
          <w:ilvl w:val="2"/>
          <w:numId w:val="4"/>
        </w:numPr>
        <w:tabs>
          <w:tab w:pos="1093" w:val="left" w:leader="none"/>
        </w:tabs>
        <w:spacing w:line="240" w:lineRule="auto" w:before="0" w:after="0"/>
        <w:ind w:left="1093" w:right="0" w:hanging="701"/>
        <w:jc w:val="left"/>
      </w:pPr>
      <w:r>
        <w:rPr/>
        <w:t>External</w:t>
      </w:r>
      <w:r>
        <w:rPr>
          <w:spacing w:val="-13"/>
        </w:rPr>
        <w:t> </w:t>
      </w:r>
      <w:r>
        <w:rPr/>
        <w:t>connection</w:t>
      </w:r>
      <w:r>
        <w:rPr>
          <w:spacing w:val="-9"/>
        </w:rPr>
        <w:t> </w:t>
      </w:r>
      <w:r>
        <w:rPr/>
        <w:t>point</w:t>
      </w:r>
      <w:r>
        <w:rPr>
          <w:spacing w:val="-10"/>
        </w:rPr>
        <w:t> </w:t>
      </w:r>
      <w:r>
        <w:rPr/>
        <w:t>(asdExtCpd)</w:t>
      </w:r>
      <w:r>
        <w:rPr>
          <w:spacing w:val="-11"/>
        </w:rPr>
        <w:t> </w:t>
      </w:r>
      <w:r>
        <w:rPr/>
        <w:t>Information</w:t>
      </w:r>
      <w:r>
        <w:rPr>
          <w:spacing w:val="-9"/>
        </w:rPr>
        <w:t> </w:t>
      </w:r>
      <w:r>
        <w:rPr>
          <w:spacing w:val="-2"/>
        </w:rPr>
        <w:t>Element</w:t>
      </w:r>
    </w:p>
    <w:p>
      <w:pPr>
        <w:pStyle w:val="BodyText"/>
        <w:spacing w:before="181"/>
        <w:ind w:left="392"/>
      </w:pPr>
      <w:r>
        <w:rPr/>
        <w:t>ExtCpd</w:t>
      </w:r>
      <w:r>
        <w:rPr>
          <w:spacing w:val="-2"/>
        </w:rPr>
        <w:t> </w:t>
      </w:r>
      <w:r>
        <w:rPr/>
        <w:t>describes</w:t>
      </w:r>
      <w:r>
        <w:rPr>
          <w:spacing w:val="-4"/>
        </w:rPr>
        <w:t> </w:t>
      </w:r>
      <w:r>
        <w:rPr/>
        <w:t>application</w:t>
      </w:r>
      <w:r>
        <w:rPr>
          <w:spacing w:val="-4"/>
        </w:rPr>
        <w:t> </w:t>
      </w:r>
      <w:r>
        <w:rPr/>
        <w:t>exposing</w:t>
      </w:r>
      <w:r>
        <w:rPr>
          <w:spacing w:val="-2"/>
        </w:rPr>
        <w:t> </w:t>
      </w:r>
      <w:r>
        <w:rPr/>
        <w:t>endpoints</w:t>
      </w:r>
      <w:r>
        <w:rPr>
          <w:spacing w:val="-4"/>
        </w:rPr>
        <w:t> </w:t>
      </w:r>
      <w:r>
        <w:rPr/>
        <w:t>to</w:t>
      </w:r>
      <w:r>
        <w:rPr>
          <w:spacing w:val="-2"/>
        </w:rPr>
        <w:t> </w:t>
      </w:r>
      <w:r>
        <w:rPr/>
        <w:t>enable</w:t>
      </w:r>
      <w:r>
        <w:rPr>
          <w:spacing w:val="-5"/>
        </w:rPr>
        <w:t> </w:t>
      </w:r>
      <w:r>
        <w:rPr/>
        <w:t>orchestrators</w:t>
      </w:r>
      <w:r>
        <w:rPr>
          <w:spacing w:val="-4"/>
        </w:rPr>
        <w:t> </w:t>
      </w:r>
      <w:r>
        <w:rPr/>
        <w:t>to</w:t>
      </w:r>
      <w:r>
        <w:rPr>
          <w:spacing w:val="-2"/>
        </w:rPr>
        <w:t> </w:t>
      </w:r>
      <w:r>
        <w:rPr/>
        <w:t>string</w:t>
      </w:r>
      <w:r>
        <w:rPr>
          <w:spacing w:val="-2"/>
        </w:rPr>
        <w:t> </w:t>
      </w:r>
      <w:r>
        <w:rPr/>
        <w:t>together</w:t>
      </w:r>
      <w:r>
        <w:rPr>
          <w:spacing w:val="-4"/>
        </w:rPr>
        <w:t> </w:t>
      </w:r>
      <w:r>
        <w:rPr/>
        <w:t>or</w:t>
      </w:r>
      <w:r>
        <w:rPr>
          <w:spacing w:val="-3"/>
        </w:rPr>
        <w:t> </w:t>
      </w:r>
      <w:r>
        <w:rPr/>
        <w:t>optimally</w:t>
      </w:r>
      <w:r>
        <w:rPr>
          <w:spacing w:val="-2"/>
        </w:rPr>
        <w:t> </w:t>
      </w:r>
      <w:r>
        <w:rPr/>
        <w:t>place</w:t>
      </w:r>
      <w:r>
        <w:rPr>
          <w:spacing w:val="-3"/>
        </w:rPr>
        <w:t> </w:t>
      </w:r>
      <w:r>
        <w:rPr/>
        <w:t>linked </w:t>
      </w:r>
      <w:r>
        <w:rPr>
          <w:spacing w:val="-2"/>
        </w:rPr>
        <w:t>applications.</w:t>
      </w:r>
    </w:p>
    <w:p>
      <w:pPr>
        <w:spacing w:before="181"/>
        <w:ind w:left="11" w:right="147" w:firstLine="0"/>
        <w:jc w:val="center"/>
        <w:rPr>
          <w:b/>
          <w:sz w:val="20"/>
        </w:rPr>
      </w:pPr>
      <w:r>
        <w:rPr>
          <w:b/>
          <w:sz w:val="20"/>
        </w:rPr>
        <w:t>Table</w:t>
      </w:r>
      <w:r>
        <w:rPr>
          <w:b/>
          <w:spacing w:val="-8"/>
          <w:sz w:val="20"/>
        </w:rPr>
        <w:t> </w:t>
      </w:r>
      <w:r>
        <w:rPr>
          <w:b/>
          <w:sz w:val="20"/>
        </w:rPr>
        <w:t>6.1.4-1</w:t>
      </w:r>
      <w:r>
        <w:rPr>
          <w:b/>
          <w:spacing w:val="-6"/>
          <w:sz w:val="20"/>
        </w:rPr>
        <w:t> </w:t>
      </w:r>
      <w:r>
        <w:rPr>
          <w:b/>
          <w:sz w:val="20"/>
        </w:rPr>
        <w:t>ExtCpd</w:t>
      </w:r>
      <w:r>
        <w:rPr>
          <w:b/>
          <w:spacing w:val="-6"/>
          <w:sz w:val="20"/>
        </w:rPr>
        <w:t> </w:t>
      </w:r>
      <w:r>
        <w:rPr>
          <w:b/>
          <w:sz w:val="20"/>
        </w:rPr>
        <w:t>Information</w:t>
      </w:r>
      <w:r>
        <w:rPr>
          <w:b/>
          <w:spacing w:val="-7"/>
          <w:sz w:val="20"/>
        </w:rPr>
        <w:t> </w:t>
      </w:r>
      <w:r>
        <w:rPr>
          <w:b/>
          <w:sz w:val="20"/>
        </w:rPr>
        <w:t>Element</w:t>
      </w:r>
      <w:r>
        <w:rPr>
          <w:b/>
          <w:spacing w:val="-5"/>
          <w:sz w:val="20"/>
        </w:rPr>
        <w:t> </w:t>
      </w:r>
      <w:r>
        <w:rPr>
          <w:b/>
          <w:spacing w:val="-4"/>
          <w:sz w:val="20"/>
        </w:rPr>
        <w:t>(IE)</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0"/>
        <w:gridCol w:w="1136"/>
        <w:gridCol w:w="1275"/>
        <w:gridCol w:w="1134"/>
        <w:gridCol w:w="4398"/>
      </w:tblGrid>
      <w:tr>
        <w:trPr>
          <w:trHeight w:val="386" w:hRule="atLeast"/>
        </w:trPr>
        <w:tc>
          <w:tcPr>
            <w:tcW w:w="2120" w:type="dxa"/>
          </w:tcPr>
          <w:p>
            <w:pPr>
              <w:pStyle w:val="TableParagraph"/>
              <w:spacing w:line="207" w:lineRule="exact"/>
              <w:rPr>
                <w:b/>
                <w:sz w:val="18"/>
              </w:rPr>
            </w:pPr>
            <w:r>
              <w:rPr>
                <w:b/>
                <w:color w:val="172B4D"/>
                <w:spacing w:val="-2"/>
                <w:sz w:val="18"/>
              </w:rPr>
              <w:t>Attribute</w:t>
            </w:r>
          </w:p>
        </w:tc>
        <w:tc>
          <w:tcPr>
            <w:tcW w:w="1136" w:type="dxa"/>
          </w:tcPr>
          <w:p>
            <w:pPr>
              <w:pStyle w:val="TableParagraph"/>
              <w:spacing w:line="207" w:lineRule="exact"/>
              <w:rPr>
                <w:b/>
                <w:sz w:val="18"/>
              </w:rPr>
            </w:pPr>
            <w:r>
              <w:rPr>
                <w:b/>
                <w:color w:val="172B4D"/>
                <w:spacing w:val="-2"/>
                <w:sz w:val="18"/>
              </w:rPr>
              <w:t>Qualifier</w:t>
            </w:r>
          </w:p>
        </w:tc>
        <w:tc>
          <w:tcPr>
            <w:tcW w:w="1275" w:type="dxa"/>
          </w:tcPr>
          <w:p>
            <w:pPr>
              <w:pStyle w:val="TableParagraph"/>
              <w:spacing w:line="207" w:lineRule="exact"/>
              <w:rPr>
                <w:b/>
                <w:sz w:val="18"/>
              </w:rPr>
            </w:pPr>
            <w:r>
              <w:rPr>
                <w:b/>
                <w:color w:val="172B4D"/>
                <w:spacing w:val="-2"/>
                <w:sz w:val="18"/>
              </w:rPr>
              <w:t>Cardinality</w:t>
            </w:r>
          </w:p>
        </w:tc>
        <w:tc>
          <w:tcPr>
            <w:tcW w:w="1134" w:type="dxa"/>
          </w:tcPr>
          <w:p>
            <w:pPr>
              <w:pStyle w:val="TableParagraph"/>
              <w:spacing w:line="207" w:lineRule="exact"/>
              <w:ind w:left="106"/>
              <w:rPr>
                <w:b/>
                <w:sz w:val="18"/>
              </w:rPr>
            </w:pPr>
            <w:r>
              <w:rPr>
                <w:b/>
                <w:color w:val="172B4D"/>
                <w:spacing w:val="-2"/>
                <w:sz w:val="18"/>
              </w:rPr>
              <w:t>Content</w:t>
            </w:r>
          </w:p>
        </w:tc>
        <w:tc>
          <w:tcPr>
            <w:tcW w:w="4398" w:type="dxa"/>
          </w:tcPr>
          <w:p>
            <w:pPr>
              <w:pStyle w:val="TableParagraph"/>
              <w:spacing w:line="207" w:lineRule="exact"/>
              <w:ind w:left="105"/>
              <w:rPr>
                <w:b/>
                <w:sz w:val="18"/>
              </w:rPr>
            </w:pPr>
            <w:r>
              <w:rPr>
                <w:b/>
                <w:color w:val="172B4D"/>
                <w:spacing w:val="-2"/>
                <w:sz w:val="18"/>
              </w:rPr>
              <w:t>Description</w:t>
            </w:r>
          </w:p>
        </w:tc>
      </w:tr>
      <w:tr>
        <w:trPr>
          <w:trHeight w:val="388" w:hRule="atLeast"/>
        </w:trPr>
        <w:tc>
          <w:tcPr>
            <w:tcW w:w="2120" w:type="dxa"/>
          </w:tcPr>
          <w:p>
            <w:pPr>
              <w:pStyle w:val="TableParagraph"/>
              <w:spacing w:before="2"/>
              <w:rPr>
                <w:sz w:val="18"/>
              </w:rPr>
            </w:pPr>
            <w:r>
              <w:rPr>
                <w:spacing w:val="-5"/>
                <w:sz w:val="18"/>
              </w:rPr>
              <w:t>id</w:t>
            </w:r>
          </w:p>
        </w:tc>
        <w:tc>
          <w:tcPr>
            <w:tcW w:w="1136" w:type="dxa"/>
          </w:tcPr>
          <w:p>
            <w:pPr>
              <w:pStyle w:val="TableParagraph"/>
              <w:spacing w:before="2"/>
              <w:rPr>
                <w:sz w:val="18"/>
              </w:rPr>
            </w:pPr>
            <w:r>
              <w:rPr>
                <w:spacing w:val="-10"/>
                <w:sz w:val="18"/>
              </w:rPr>
              <w:t>M</w:t>
            </w:r>
          </w:p>
        </w:tc>
        <w:tc>
          <w:tcPr>
            <w:tcW w:w="1275" w:type="dxa"/>
          </w:tcPr>
          <w:p>
            <w:pPr>
              <w:pStyle w:val="TableParagraph"/>
              <w:spacing w:before="2"/>
              <w:rPr>
                <w:sz w:val="18"/>
              </w:rPr>
            </w:pPr>
            <w:r>
              <w:rPr>
                <w:spacing w:val="-10"/>
                <w:sz w:val="18"/>
              </w:rPr>
              <w:t>1</w:t>
            </w:r>
          </w:p>
        </w:tc>
        <w:tc>
          <w:tcPr>
            <w:tcW w:w="1134" w:type="dxa"/>
          </w:tcPr>
          <w:p>
            <w:pPr>
              <w:pStyle w:val="TableParagraph"/>
              <w:spacing w:before="2"/>
              <w:ind w:left="106"/>
              <w:rPr>
                <w:sz w:val="18"/>
              </w:rPr>
            </w:pPr>
            <w:r>
              <w:rPr>
                <w:spacing w:val="-2"/>
                <w:sz w:val="18"/>
              </w:rPr>
              <w:t>String</w:t>
            </w:r>
          </w:p>
        </w:tc>
        <w:tc>
          <w:tcPr>
            <w:tcW w:w="4398" w:type="dxa"/>
          </w:tcPr>
          <w:p>
            <w:pPr>
              <w:pStyle w:val="TableParagraph"/>
              <w:spacing w:before="2"/>
              <w:ind w:left="105"/>
              <w:rPr>
                <w:sz w:val="18"/>
              </w:rPr>
            </w:pPr>
            <w:r>
              <w:rPr>
                <w:sz w:val="18"/>
              </w:rPr>
              <w:t>The</w:t>
            </w:r>
            <w:r>
              <w:rPr>
                <w:spacing w:val="-2"/>
                <w:sz w:val="18"/>
              </w:rPr>
              <w:t> </w:t>
            </w:r>
            <w:r>
              <w:rPr>
                <w:sz w:val="18"/>
              </w:rPr>
              <w:t>identifier</w:t>
            </w:r>
            <w:r>
              <w:rPr>
                <w:spacing w:val="-1"/>
                <w:sz w:val="18"/>
              </w:rPr>
              <w:t> </w:t>
            </w:r>
            <w:r>
              <w:rPr>
                <w:sz w:val="18"/>
              </w:rPr>
              <w:t>of</w:t>
            </w:r>
            <w:r>
              <w:rPr>
                <w:spacing w:val="-1"/>
                <w:sz w:val="18"/>
              </w:rPr>
              <w:t> </w:t>
            </w:r>
            <w:r>
              <w:rPr>
                <w:sz w:val="18"/>
              </w:rPr>
              <w:t>this </w:t>
            </w:r>
            <w:r>
              <w:rPr>
                <w:spacing w:val="-2"/>
                <w:sz w:val="18"/>
              </w:rPr>
              <w:t>ExtCpdData</w:t>
            </w:r>
          </w:p>
        </w:tc>
      </w:tr>
      <w:tr>
        <w:trPr>
          <w:trHeight w:val="386" w:hRule="atLeast"/>
        </w:trPr>
        <w:tc>
          <w:tcPr>
            <w:tcW w:w="2120" w:type="dxa"/>
          </w:tcPr>
          <w:p>
            <w:pPr>
              <w:pStyle w:val="TableParagraph"/>
              <w:spacing w:line="207" w:lineRule="exact"/>
              <w:rPr>
                <w:sz w:val="18"/>
              </w:rPr>
            </w:pPr>
            <w:r>
              <w:rPr>
                <w:spacing w:val="-2"/>
                <w:sz w:val="18"/>
              </w:rPr>
              <w:t>description</w:t>
            </w:r>
          </w:p>
        </w:tc>
        <w:tc>
          <w:tcPr>
            <w:tcW w:w="1136" w:type="dxa"/>
          </w:tcPr>
          <w:p>
            <w:pPr>
              <w:pStyle w:val="TableParagraph"/>
              <w:spacing w:line="207" w:lineRule="exact"/>
              <w:rPr>
                <w:sz w:val="18"/>
              </w:rPr>
            </w:pPr>
            <w:r>
              <w:rPr>
                <w:spacing w:val="-10"/>
                <w:sz w:val="18"/>
              </w:rPr>
              <w:t>M</w:t>
            </w:r>
          </w:p>
        </w:tc>
        <w:tc>
          <w:tcPr>
            <w:tcW w:w="1275" w:type="dxa"/>
          </w:tcPr>
          <w:p>
            <w:pPr>
              <w:pStyle w:val="TableParagraph"/>
              <w:spacing w:line="207" w:lineRule="exact"/>
              <w:rPr>
                <w:sz w:val="18"/>
              </w:rPr>
            </w:pPr>
            <w:r>
              <w:rPr>
                <w:spacing w:val="-10"/>
                <w:sz w:val="18"/>
              </w:rPr>
              <w:t>1</w:t>
            </w:r>
          </w:p>
        </w:tc>
        <w:tc>
          <w:tcPr>
            <w:tcW w:w="1134" w:type="dxa"/>
          </w:tcPr>
          <w:p>
            <w:pPr>
              <w:pStyle w:val="TableParagraph"/>
              <w:spacing w:line="207" w:lineRule="exact"/>
              <w:ind w:left="106"/>
              <w:rPr>
                <w:sz w:val="18"/>
              </w:rPr>
            </w:pPr>
            <w:r>
              <w:rPr>
                <w:spacing w:val="-2"/>
                <w:sz w:val="18"/>
              </w:rPr>
              <w:t>String</w:t>
            </w:r>
          </w:p>
        </w:tc>
        <w:tc>
          <w:tcPr>
            <w:tcW w:w="4398" w:type="dxa"/>
          </w:tcPr>
          <w:p>
            <w:pPr>
              <w:pStyle w:val="TableParagraph"/>
              <w:spacing w:line="207" w:lineRule="exact"/>
              <w:ind w:left="105"/>
              <w:rPr>
                <w:sz w:val="18"/>
              </w:rPr>
            </w:pPr>
            <w:r>
              <w:rPr>
                <w:sz w:val="18"/>
              </w:rPr>
              <w:t>Describes</w:t>
            </w:r>
            <w:r>
              <w:rPr>
                <w:spacing w:val="-2"/>
                <w:sz w:val="18"/>
              </w:rPr>
              <w:t> </w:t>
            </w:r>
            <w:r>
              <w:rPr>
                <w:sz w:val="18"/>
              </w:rPr>
              <w:t>the</w:t>
            </w:r>
            <w:r>
              <w:rPr>
                <w:spacing w:val="-2"/>
                <w:sz w:val="18"/>
              </w:rPr>
              <w:t> </w:t>
            </w:r>
            <w:r>
              <w:rPr>
                <w:sz w:val="18"/>
              </w:rPr>
              <w:t>service</w:t>
            </w:r>
            <w:r>
              <w:rPr>
                <w:spacing w:val="-2"/>
                <w:sz w:val="18"/>
              </w:rPr>
              <w:t> exposed.</w:t>
            </w:r>
          </w:p>
        </w:tc>
      </w:tr>
      <w:tr>
        <w:trPr>
          <w:trHeight w:val="1216" w:hRule="atLeast"/>
        </w:trPr>
        <w:tc>
          <w:tcPr>
            <w:tcW w:w="2120" w:type="dxa"/>
          </w:tcPr>
          <w:p>
            <w:pPr>
              <w:pStyle w:val="TableParagraph"/>
              <w:spacing w:line="207" w:lineRule="exact"/>
              <w:rPr>
                <w:sz w:val="18"/>
              </w:rPr>
            </w:pPr>
            <w:r>
              <w:rPr>
                <w:spacing w:val="-2"/>
                <w:sz w:val="18"/>
              </w:rPr>
              <w:t>virtualLinkRequirement</w:t>
            </w:r>
          </w:p>
        </w:tc>
        <w:tc>
          <w:tcPr>
            <w:tcW w:w="1136" w:type="dxa"/>
          </w:tcPr>
          <w:p>
            <w:pPr>
              <w:pStyle w:val="TableParagraph"/>
              <w:spacing w:line="207" w:lineRule="exact"/>
              <w:rPr>
                <w:sz w:val="18"/>
              </w:rPr>
            </w:pPr>
            <w:r>
              <w:rPr>
                <w:spacing w:val="-10"/>
                <w:sz w:val="18"/>
              </w:rPr>
              <w:t>M</w:t>
            </w:r>
          </w:p>
        </w:tc>
        <w:tc>
          <w:tcPr>
            <w:tcW w:w="1275" w:type="dxa"/>
          </w:tcPr>
          <w:p>
            <w:pPr>
              <w:pStyle w:val="TableParagraph"/>
              <w:spacing w:line="207" w:lineRule="exact"/>
              <w:rPr>
                <w:sz w:val="18"/>
              </w:rPr>
            </w:pPr>
            <w:r>
              <w:rPr>
                <w:spacing w:val="-10"/>
                <w:sz w:val="18"/>
              </w:rPr>
              <w:t>1</w:t>
            </w:r>
          </w:p>
        </w:tc>
        <w:tc>
          <w:tcPr>
            <w:tcW w:w="1134" w:type="dxa"/>
          </w:tcPr>
          <w:p>
            <w:pPr>
              <w:pStyle w:val="TableParagraph"/>
              <w:spacing w:line="207" w:lineRule="exact"/>
              <w:ind w:left="106"/>
              <w:rPr>
                <w:sz w:val="18"/>
              </w:rPr>
            </w:pPr>
            <w:r>
              <w:rPr>
                <w:spacing w:val="-2"/>
                <w:sz w:val="18"/>
              </w:rPr>
              <w:t>String</w:t>
            </w:r>
          </w:p>
        </w:tc>
        <w:tc>
          <w:tcPr>
            <w:tcW w:w="4398" w:type="dxa"/>
          </w:tcPr>
          <w:p>
            <w:pPr>
              <w:pStyle w:val="TableParagraph"/>
              <w:ind w:left="105" w:right="74"/>
              <w:rPr>
                <w:sz w:val="18"/>
              </w:rPr>
            </w:pPr>
            <w:r>
              <w:rPr>
                <w:sz w:val="18"/>
              </w:rPr>
              <w:t>Refers in an abstract way to the network that the ExtCpd shall be exposed for (ex: OAM, EndUser, backhaul, LI, etc).</w:t>
            </w:r>
            <w:r>
              <w:rPr>
                <w:spacing w:val="-4"/>
                <w:sz w:val="18"/>
              </w:rPr>
              <w:t> </w:t>
            </w:r>
            <w:r>
              <w:rPr>
                <w:sz w:val="18"/>
              </w:rPr>
              <w:t>The</w:t>
            </w:r>
            <w:r>
              <w:rPr>
                <w:spacing w:val="-5"/>
                <w:sz w:val="18"/>
              </w:rPr>
              <w:t> </w:t>
            </w:r>
            <w:r>
              <w:rPr>
                <w:sz w:val="18"/>
              </w:rPr>
              <w:t>intent</w:t>
            </w:r>
            <w:r>
              <w:rPr>
                <w:spacing w:val="-4"/>
                <w:sz w:val="18"/>
              </w:rPr>
              <w:t> </w:t>
            </w:r>
            <w:r>
              <w:rPr>
                <w:sz w:val="18"/>
              </w:rPr>
              <w:t>is</w:t>
            </w:r>
            <w:r>
              <w:rPr>
                <w:spacing w:val="-6"/>
                <w:sz w:val="18"/>
              </w:rPr>
              <w:t> </w:t>
            </w:r>
            <w:r>
              <w:rPr>
                <w:sz w:val="18"/>
              </w:rPr>
              <w:t>to</w:t>
            </w:r>
            <w:r>
              <w:rPr>
                <w:spacing w:val="-3"/>
                <w:sz w:val="18"/>
              </w:rPr>
              <w:t> </w:t>
            </w:r>
            <w:r>
              <w:rPr>
                <w:sz w:val="18"/>
              </w:rPr>
              <w:t>enable</w:t>
            </w:r>
            <w:r>
              <w:rPr>
                <w:spacing w:val="-4"/>
                <w:sz w:val="18"/>
              </w:rPr>
              <w:t> </w:t>
            </w:r>
            <w:r>
              <w:rPr>
                <w:sz w:val="18"/>
              </w:rPr>
              <w:t>a</w:t>
            </w:r>
            <w:r>
              <w:rPr>
                <w:spacing w:val="-4"/>
                <w:sz w:val="18"/>
              </w:rPr>
              <w:t> </w:t>
            </w:r>
            <w:r>
              <w:rPr>
                <w:sz w:val="18"/>
              </w:rPr>
              <w:t>network</w:t>
            </w:r>
            <w:r>
              <w:rPr>
                <w:spacing w:val="-5"/>
                <w:sz w:val="18"/>
              </w:rPr>
              <w:t> </w:t>
            </w:r>
            <w:r>
              <w:rPr>
                <w:sz w:val="18"/>
              </w:rPr>
              <w:t>operator</w:t>
            </w:r>
            <w:r>
              <w:rPr>
                <w:spacing w:val="-6"/>
                <w:sz w:val="18"/>
              </w:rPr>
              <w:t> </w:t>
            </w:r>
            <w:r>
              <w:rPr>
                <w:sz w:val="18"/>
              </w:rPr>
              <w:t>to</w:t>
            </w:r>
            <w:r>
              <w:rPr>
                <w:spacing w:val="-1"/>
                <w:sz w:val="18"/>
              </w:rPr>
              <w:t> </w:t>
            </w:r>
            <w:r>
              <w:rPr>
                <w:sz w:val="18"/>
              </w:rPr>
              <w:t>identify which extCpd was designed to be connected to which VPN. .</w:t>
            </w:r>
          </w:p>
        </w:tc>
      </w:tr>
      <w:tr>
        <w:trPr>
          <w:trHeight w:val="1007" w:hRule="atLeast"/>
        </w:trPr>
        <w:tc>
          <w:tcPr>
            <w:tcW w:w="2120" w:type="dxa"/>
          </w:tcPr>
          <w:p>
            <w:pPr>
              <w:pStyle w:val="TableParagraph"/>
              <w:rPr>
                <w:sz w:val="18"/>
              </w:rPr>
            </w:pPr>
            <w:r>
              <w:rPr>
                <w:color w:val="232323"/>
                <w:spacing w:val="-2"/>
                <w:sz w:val="18"/>
              </w:rPr>
              <w:t>networkInterfaceRealizati onRequirements</w:t>
            </w:r>
          </w:p>
        </w:tc>
        <w:tc>
          <w:tcPr>
            <w:tcW w:w="1136" w:type="dxa"/>
          </w:tcPr>
          <w:p>
            <w:pPr>
              <w:pStyle w:val="TableParagraph"/>
              <w:spacing w:line="207" w:lineRule="exact"/>
              <w:rPr>
                <w:sz w:val="18"/>
              </w:rPr>
            </w:pPr>
            <w:r>
              <w:rPr>
                <w:spacing w:val="-10"/>
                <w:sz w:val="18"/>
              </w:rPr>
              <w:t>M</w:t>
            </w:r>
          </w:p>
        </w:tc>
        <w:tc>
          <w:tcPr>
            <w:tcW w:w="1275" w:type="dxa"/>
          </w:tcPr>
          <w:p>
            <w:pPr>
              <w:pStyle w:val="TableParagraph"/>
              <w:spacing w:line="207" w:lineRule="exact"/>
              <w:rPr>
                <w:sz w:val="18"/>
              </w:rPr>
            </w:pPr>
            <w:r>
              <w:rPr>
                <w:spacing w:val="-4"/>
                <w:sz w:val="18"/>
              </w:rPr>
              <w:t>0..1</w:t>
            </w:r>
          </w:p>
        </w:tc>
        <w:tc>
          <w:tcPr>
            <w:tcW w:w="1134" w:type="dxa"/>
          </w:tcPr>
          <w:p>
            <w:pPr>
              <w:pStyle w:val="TableParagraph"/>
              <w:ind w:left="106"/>
              <w:rPr>
                <w:sz w:val="18"/>
              </w:rPr>
            </w:pPr>
            <w:r>
              <w:rPr>
                <w:spacing w:val="-2"/>
                <w:sz w:val="18"/>
              </w:rPr>
              <w:t>N</w:t>
            </w:r>
            <w:r>
              <w:rPr>
                <w:color w:val="232323"/>
                <w:spacing w:val="-2"/>
                <w:sz w:val="18"/>
              </w:rPr>
              <w:t>etworkInte rfaceRealiza tionRequire ments</w:t>
            </w:r>
          </w:p>
        </w:tc>
        <w:tc>
          <w:tcPr>
            <w:tcW w:w="4398" w:type="dxa"/>
          </w:tcPr>
          <w:p>
            <w:pPr>
              <w:pStyle w:val="TableParagraph"/>
              <w:ind w:left="105" w:right="172"/>
              <w:rPr>
                <w:sz w:val="18"/>
              </w:rPr>
            </w:pPr>
            <w:r>
              <w:rPr>
                <w:sz w:val="18"/>
              </w:rPr>
              <w:t>Details</w:t>
            </w:r>
            <w:r>
              <w:rPr>
                <w:spacing w:val="-9"/>
                <w:sz w:val="18"/>
              </w:rPr>
              <w:t> </w:t>
            </w:r>
            <w:r>
              <w:rPr>
                <w:sz w:val="18"/>
              </w:rPr>
              <w:t>container</w:t>
            </w:r>
            <w:r>
              <w:rPr>
                <w:spacing w:val="-9"/>
                <w:sz w:val="18"/>
              </w:rPr>
              <w:t> </w:t>
            </w:r>
            <w:r>
              <w:rPr>
                <w:sz w:val="18"/>
              </w:rPr>
              <w:t>implementation</w:t>
            </w:r>
            <w:r>
              <w:rPr>
                <w:spacing w:val="-10"/>
                <w:sz w:val="18"/>
              </w:rPr>
              <w:t> </w:t>
            </w:r>
            <w:r>
              <w:rPr>
                <w:sz w:val="18"/>
              </w:rPr>
              <w:t>specific</w:t>
            </w:r>
            <w:r>
              <w:rPr>
                <w:spacing w:val="-10"/>
                <w:sz w:val="18"/>
              </w:rPr>
              <w:t> </w:t>
            </w:r>
            <w:r>
              <w:rPr>
                <w:sz w:val="18"/>
              </w:rPr>
              <w:t>requirements on the NetworkAttachmentDefinition. See Note</w:t>
            </w:r>
            <w:r>
              <w:rPr>
                <w:spacing w:val="-1"/>
                <w:sz w:val="18"/>
              </w:rPr>
              <w:t> </w:t>
            </w:r>
            <w:r>
              <w:rPr>
                <w:sz w:val="18"/>
              </w:rPr>
              <w:t>1 &amp; 2.</w:t>
            </w:r>
          </w:p>
        </w:tc>
      </w:tr>
      <w:tr>
        <w:trPr>
          <w:trHeight w:val="801" w:hRule="atLeast"/>
        </w:trPr>
        <w:tc>
          <w:tcPr>
            <w:tcW w:w="2120" w:type="dxa"/>
          </w:tcPr>
          <w:p>
            <w:pPr>
              <w:pStyle w:val="TableParagraph"/>
              <w:spacing w:line="207" w:lineRule="exact"/>
              <w:rPr>
                <w:sz w:val="18"/>
              </w:rPr>
            </w:pPr>
            <w:r>
              <w:rPr>
                <w:spacing w:val="-2"/>
                <w:sz w:val="18"/>
              </w:rPr>
              <w:t>inputParamMappings</w:t>
            </w:r>
          </w:p>
        </w:tc>
        <w:tc>
          <w:tcPr>
            <w:tcW w:w="1136" w:type="dxa"/>
          </w:tcPr>
          <w:p>
            <w:pPr>
              <w:pStyle w:val="TableParagraph"/>
              <w:spacing w:line="207" w:lineRule="exact"/>
              <w:rPr>
                <w:sz w:val="18"/>
              </w:rPr>
            </w:pPr>
            <w:r>
              <w:rPr>
                <w:spacing w:val="-10"/>
                <w:sz w:val="18"/>
              </w:rPr>
              <w:t>M</w:t>
            </w:r>
          </w:p>
        </w:tc>
        <w:tc>
          <w:tcPr>
            <w:tcW w:w="1275" w:type="dxa"/>
          </w:tcPr>
          <w:p>
            <w:pPr>
              <w:pStyle w:val="TableParagraph"/>
              <w:spacing w:line="207" w:lineRule="exact"/>
              <w:rPr>
                <w:sz w:val="18"/>
              </w:rPr>
            </w:pPr>
            <w:r>
              <w:rPr>
                <w:spacing w:val="-4"/>
                <w:sz w:val="18"/>
              </w:rPr>
              <w:t>0..1</w:t>
            </w:r>
          </w:p>
        </w:tc>
        <w:tc>
          <w:tcPr>
            <w:tcW w:w="1134" w:type="dxa"/>
          </w:tcPr>
          <w:p>
            <w:pPr>
              <w:pStyle w:val="TableParagraph"/>
              <w:ind w:left="106"/>
              <w:rPr>
                <w:sz w:val="18"/>
              </w:rPr>
            </w:pPr>
            <w:r>
              <w:rPr>
                <w:spacing w:val="-2"/>
                <w:sz w:val="18"/>
              </w:rPr>
              <w:t>ExtCpd.Para mMappings</w:t>
            </w:r>
          </w:p>
        </w:tc>
        <w:tc>
          <w:tcPr>
            <w:tcW w:w="4398" w:type="dxa"/>
          </w:tcPr>
          <w:p>
            <w:pPr>
              <w:pStyle w:val="TableParagraph"/>
              <w:ind w:left="105" w:right="172"/>
              <w:rPr>
                <w:sz w:val="18"/>
              </w:rPr>
            </w:pPr>
            <w:r>
              <w:rPr>
                <w:sz w:val="18"/>
              </w:rPr>
              <w:t>Information on what parameters is required to be provided</w:t>
            </w:r>
            <w:r>
              <w:rPr>
                <w:spacing w:val="-6"/>
                <w:sz w:val="18"/>
              </w:rPr>
              <w:t> </w:t>
            </w:r>
            <w:r>
              <w:rPr>
                <w:sz w:val="18"/>
              </w:rPr>
              <w:t>to</w:t>
            </w:r>
            <w:r>
              <w:rPr>
                <w:spacing w:val="-6"/>
                <w:sz w:val="18"/>
              </w:rPr>
              <w:t> </w:t>
            </w:r>
            <w:r>
              <w:rPr>
                <w:sz w:val="18"/>
              </w:rPr>
              <w:t>the</w:t>
            </w:r>
            <w:r>
              <w:rPr>
                <w:spacing w:val="-8"/>
                <w:sz w:val="18"/>
              </w:rPr>
              <w:t> </w:t>
            </w:r>
            <w:r>
              <w:rPr>
                <w:sz w:val="18"/>
              </w:rPr>
              <w:t>deployment</w:t>
            </w:r>
            <w:r>
              <w:rPr>
                <w:spacing w:val="-5"/>
                <w:sz w:val="18"/>
              </w:rPr>
              <w:t> </w:t>
            </w:r>
            <w:r>
              <w:rPr>
                <w:sz w:val="18"/>
              </w:rPr>
              <w:t>tools</w:t>
            </w:r>
            <w:r>
              <w:rPr>
                <w:spacing w:val="-7"/>
                <w:sz w:val="18"/>
              </w:rPr>
              <w:t> </w:t>
            </w:r>
            <w:r>
              <w:rPr>
                <w:sz w:val="18"/>
              </w:rPr>
              <w:t>for</w:t>
            </w:r>
            <w:r>
              <w:rPr>
                <w:spacing w:val="-5"/>
                <w:sz w:val="18"/>
              </w:rPr>
              <w:t> </w:t>
            </w:r>
            <w:r>
              <w:rPr>
                <w:sz w:val="18"/>
              </w:rPr>
              <w:t>the</w:t>
            </w:r>
            <w:r>
              <w:rPr>
                <w:spacing w:val="-6"/>
                <w:sz w:val="18"/>
              </w:rPr>
              <w:t> </w:t>
            </w:r>
            <w:r>
              <w:rPr>
                <w:sz w:val="18"/>
              </w:rPr>
              <w:t>asdExtCpd </w:t>
            </w:r>
            <w:r>
              <w:rPr>
                <w:spacing w:val="-2"/>
                <w:sz w:val="18"/>
              </w:rPr>
              <w:t>instance.</w:t>
            </w:r>
          </w:p>
        </w:tc>
      </w:tr>
      <w:tr>
        <w:trPr>
          <w:trHeight w:val="1423" w:hRule="atLeast"/>
        </w:trPr>
        <w:tc>
          <w:tcPr>
            <w:tcW w:w="2120" w:type="dxa"/>
          </w:tcPr>
          <w:p>
            <w:pPr>
              <w:pStyle w:val="TableParagraph"/>
              <w:spacing w:line="207" w:lineRule="exact"/>
              <w:rPr>
                <w:sz w:val="18"/>
              </w:rPr>
            </w:pPr>
            <w:r>
              <w:rPr>
                <w:spacing w:val="-2"/>
                <w:sz w:val="18"/>
              </w:rPr>
              <w:t>resourceMapping</w:t>
            </w:r>
          </w:p>
        </w:tc>
        <w:tc>
          <w:tcPr>
            <w:tcW w:w="1136" w:type="dxa"/>
          </w:tcPr>
          <w:p>
            <w:pPr>
              <w:pStyle w:val="TableParagraph"/>
              <w:spacing w:line="207" w:lineRule="exact"/>
              <w:rPr>
                <w:sz w:val="18"/>
              </w:rPr>
            </w:pPr>
            <w:r>
              <w:rPr>
                <w:spacing w:val="-10"/>
                <w:sz w:val="18"/>
              </w:rPr>
              <w:t>M</w:t>
            </w:r>
          </w:p>
        </w:tc>
        <w:tc>
          <w:tcPr>
            <w:tcW w:w="1275" w:type="dxa"/>
          </w:tcPr>
          <w:p>
            <w:pPr>
              <w:pStyle w:val="TableParagraph"/>
              <w:spacing w:line="207" w:lineRule="exact"/>
              <w:rPr>
                <w:sz w:val="18"/>
              </w:rPr>
            </w:pPr>
            <w:r>
              <w:rPr>
                <w:spacing w:val="-4"/>
                <w:sz w:val="18"/>
              </w:rPr>
              <w:t>0..1</w:t>
            </w:r>
          </w:p>
        </w:tc>
        <w:tc>
          <w:tcPr>
            <w:tcW w:w="1134" w:type="dxa"/>
          </w:tcPr>
          <w:p>
            <w:pPr>
              <w:pStyle w:val="TableParagraph"/>
              <w:spacing w:line="207" w:lineRule="exact"/>
              <w:ind w:left="106"/>
              <w:rPr>
                <w:sz w:val="18"/>
              </w:rPr>
            </w:pPr>
            <w:r>
              <w:rPr>
                <w:spacing w:val="-2"/>
                <w:sz w:val="18"/>
              </w:rPr>
              <w:t>String</w:t>
            </w:r>
          </w:p>
        </w:tc>
        <w:tc>
          <w:tcPr>
            <w:tcW w:w="4398" w:type="dxa"/>
          </w:tcPr>
          <w:p>
            <w:pPr>
              <w:pStyle w:val="TableParagraph"/>
              <w:ind w:left="105" w:right="74" w:firstLine="45"/>
              <w:rPr>
                <w:sz w:val="18"/>
              </w:rPr>
            </w:pPr>
            <w:r>
              <w:rPr>
                <w:sz w:val="18"/>
              </w:rPr>
              <w:t>Resource</w:t>
            </w:r>
            <w:r>
              <w:rPr>
                <w:spacing w:val="-6"/>
                <w:sz w:val="18"/>
              </w:rPr>
              <w:t> </w:t>
            </w:r>
            <w:r>
              <w:rPr>
                <w:sz w:val="18"/>
              </w:rPr>
              <w:t>name</w:t>
            </w:r>
            <w:r>
              <w:rPr>
                <w:spacing w:val="-6"/>
                <w:sz w:val="18"/>
              </w:rPr>
              <w:t> </w:t>
            </w:r>
            <w:r>
              <w:rPr>
                <w:sz w:val="18"/>
              </w:rPr>
              <w:t>for</w:t>
            </w:r>
            <w:r>
              <w:rPr>
                <w:spacing w:val="-5"/>
                <w:sz w:val="18"/>
              </w:rPr>
              <w:t> </w:t>
            </w:r>
            <w:r>
              <w:rPr>
                <w:sz w:val="18"/>
              </w:rPr>
              <w:t>the</w:t>
            </w:r>
            <w:r>
              <w:rPr>
                <w:spacing w:val="-4"/>
                <w:sz w:val="18"/>
              </w:rPr>
              <w:t> </w:t>
            </w:r>
            <w:r>
              <w:rPr>
                <w:sz w:val="18"/>
              </w:rPr>
              <w:t>cloud</w:t>
            </w:r>
            <w:r>
              <w:rPr>
                <w:spacing w:val="-6"/>
                <w:sz w:val="18"/>
              </w:rPr>
              <w:t> </w:t>
            </w:r>
            <w:r>
              <w:rPr>
                <w:sz w:val="18"/>
              </w:rPr>
              <w:t>native</w:t>
            </w:r>
            <w:r>
              <w:rPr>
                <w:spacing w:val="-4"/>
                <w:sz w:val="18"/>
              </w:rPr>
              <w:t> </w:t>
            </w:r>
            <w:r>
              <w:rPr>
                <w:sz w:val="18"/>
              </w:rPr>
              <w:t>resource</w:t>
            </w:r>
            <w:r>
              <w:rPr>
                <w:spacing w:val="-6"/>
                <w:sz w:val="18"/>
              </w:rPr>
              <w:t> </w:t>
            </w:r>
            <w:r>
              <w:rPr>
                <w:sz w:val="18"/>
              </w:rPr>
              <w:t>manifest,</w:t>
            </w:r>
            <w:r>
              <w:rPr>
                <w:spacing w:val="-4"/>
                <w:sz w:val="18"/>
              </w:rPr>
              <w:t> </w:t>
            </w:r>
            <w:r>
              <w:rPr>
                <w:sz w:val="18"/>
              </w:rPr>
              <w:t>as specified in the cloud native descriptor declaring the network</w:t>
            </w:r>
            <w:r>
              <w:rPr>
                <w:spacing w:val="-4"/>
                <w:sz w:val="18"/>
              </w:rPr>
              <w:t> </w:t>
            </w:r>
            <w:r>
              <w:rPr>
                <w:sz w:val="18"/>
              </w:rPr>
              <w:t>interface</w:t>
            </w:r>
            <w:r>
              <w:rPr>
                <w:spacing w:val="-3"/>
                <w:sz w:val="18"/>
              </w:rPr>
              <w:t> </w:t>
            </w:r>
            <w:r>
              <w:rPr>
                <w:sz w:val="18"/>
              </w:rPr>
              <w:t>(e.g.,</w:t>
            </w:r>
            <w:r>
              <w:rPr>
                <w:spacing w:val="-5"/>
                <w:sz w:val="18"/>
              </w:rPr>
              <w:t> </w:t>
            </w:r>
            <w:r>
              <w:rPr>
                <w:sz w:val="18"/>
              </w:rPr>
              <w:t>in</w:t>
            </w:r>
            <w:r>
              <w:rPr>
                <w:spacing w:val="-4"/>
                <w:sz w:val="18"/>
              </w:rPr>
              <w:t> </w:t>
            </w:r>
            <w:r>
              <w:rPr>
                <w:sz w:val="18"/>
              </w:rPr>
              <w:t>the</w:t>
            </w:r>
            <w:r>
              <w:rPr>
                <w:spacing w:val="-5"/>
                <w:sz w:val="18"/>
              </w:rPr>
              <w:t> </w:t>
            </w:r>
            <w:r>
              <w:rPr>
                <w:sz w:val="18"/>
              </w:rPr>
              <w:t>helm.chart,</w:t>
            </w:r>
            <w:r>
              <w:rPr>
                <w:spacing w:val="-2"/>
                <w:sz w:val="18"/>
              </w:rPr>
              <w:t> </w:t>
            </w:r>
            <w:r>
              <w:rPr>
                <w:sz w:val="18"/>
              </w:rPr>
              <w:t>for</w:t>
            </w:r>
            <w:r>
              <w:rPr>
                <w:spacing w:val="-3"/>
                <w:sz w:val="18"/>
              </w:rPr>
              <w:t> </w:t>
            </w:r>
            <w:r>
              <w:rPr>
                <w:sz w:val="18"/>
              </w:rPr>
              <w:t>the:</w:t>
            </w:r>
            <w:r>
              <w:rPr>
                <w:spacing w:val="-2"/>
                <w:sz w:val="18"/>
              </w:rPr>
              <w:t> </w:t>
            </w:r>
            <w:r>
              <w:rPr>
                <w:sz w:val="18"/>
              </w:rPr>
              <w:t>service, ingress or pod resource). Enables, together with knowledge on namespace, the orchestrator to lookup the runtime data related to the extCpd.</w:t>
            </w:r>
          </w:p>
        </w:tc>
      </w:tr>
    </w:tbl>
    <w:p>
      <w:pPr>
        <w:pStyle w:val="BodyText"/>
        <w:rPr>
          <w:b/>
        </w:rPr>
      </w:pPr>
    </w:p>
    <w:p>
      <w:pPr>
        <w:pStyle w:val="BodyText"/>
        <w:spacing w:before="60"/>
        <w:rPr>
          <w:b/>
        </w:rPr>
      </w:pPr>
    </w:p>
    <w:p>
      <w:pPr>
        <w:spacing w:before="0"/>
        <w:ind w:left="991" w:right="1129" w:firstLine="0"/>
        <w:jc w:val="center"/>
        <w:rPr>
          <w:rFonts w:ascii="Arial"/>
          <w:b/>
          <w:sz w:val="20"/>
        </w:rPr>
      </w:pPr>
      <w:bookmarkStart w:name="_bookmark40" w:id="41"/>
      <w:bookmarkEnd w:id="41"/>
      <w:r>
        <w:rPr/>
      </w:r>
      <w:r>
        <w:rPr>
          <w:rFonts w:ascii="Arial"/>
          <w:b/>
          <w:sz w:val="20"/>
        </w:rPr>
        <w:t>Note</w:t>
      </w:r>
      <w:r>
        <w:rPr>
          <w:rFonts w:ascii="Arial"/>
          <w:b/>
          <w:spacing w:val="-5"/>
          <w:sz w:val="20"/>
        </w:rPr>
        <w:t> </w:t>
      </w:r>
      <w:r>
        <w:rPr>
          <w:rFonts w:ascii="Arial"/>
          <w:b/>
          <w:sz w:val="20"/>
        </w:rPr>
        <w:t>1:</w:t>
      </w:r>
      <w:r>
        <w:rPr>
          <w:rFonts w:ascii="Arial"/>
          <w:b/>
          <w:spacing w:val="-4"/>
          <w:sz w:val="20"/>
        </w:rPr>
        <w:t> </w:t>
      </w:r>
      <w:r>
        <w:rPr>
          <w:rFonts w:ascii="Arial"/>
          <w:b/>
          <w:sz w:val="20"/>
        </w:rPr>
        <w:t>Applies</w:t>
      </w:r>
      <w:r>
        <w:rPr>
          <w:rFonts w:ascii="Arial"/>
          <w:b/>
          <w:spacing w:val="-5"/>
          <w:sz w:val="20"/>
        </w:rPr>
        <w:t> </w:t>
      </w:r>
      <w:r>
        <w:rPr>
          <w:rFonts w:ascii="Arial"/>
          <w:b/>
          <w:sz w:val="20"/>
        </w:rPr>
        <w:t>only</w:t>
      </w:r>
      <w:r>
        <w:rPr>
          <w:rFonts w:ascii="Arial"/>
          <w:b/>
          <w:spacing w:val="-6"/>
          <w:sz w:val="20"/>
        </w:rPr>
        <w:t> </w:t>
      </w:r>
      <w:r>
        <w:rPr>
          <w:rFonts w:ascii="Arial"/>
          <w:b/>
          <w:sz w:val="20"/>
        </w:rPr>
        <w:t>for</w:t>
      </w:r>
      <w:r>
        <w:rPr>
          <w:rFonts w:ascii="Arial"/>
          <w:b/>
          <w:spacing w:val="-3"/>
          <w:sz w:val="20"/>
        </w:rPr>
        <w:t> </w:t>
      </w:r>
      <w:r>
        <w:rPr>
          <w:rFonts w:ascii="Arial"/>
          <w:b/>
          <w:sz w:val="20"/>
        </w:rPr>
        <w:t>ExtCpd</w:t>
      </w:r>
      <w:r>
        <w:rPr>
          <w:rFonts w:ascii="Arial"/>
          <w:b/>
          <w:spacing w:val="-4"/>
          <w:sz w:val="20"/>
        </w:rPr>
        <w:t> </w:t>
      </w:r>
      <w:r>
        <w:rPr>
          <w:rFonts w:ascii="Arial"/>
          <w:b/>
          <w:sz w:val="20"/>
        </w:rPr>
        <w:t>representing</w:t>
      </w:r>
      <w:r>
        <w:rPr>
          <w:rFonts w:ascii="Arial"/>
          <w:b/>
          <w:spacing w:val="-2"/>
          <w:sz w:val="20"/>
        </w:rPr>
        <w:t> </w:t>
      </w:r>
      <w:r>
        <w:rPr>
          <w:rFonts w:ascii="Arial"/>
          <w:b/>
          <w:sz w:val="20"/>
        </w:rPr>
        <w:t>secondary</w:t>
      </w:r>
      <w:r>
        <w:rPr>
          <w:rFonts w:ascii="Arial"/>
          <w:b/>
          <w:spacing w:val="-5"/>
          <w:sz w:val="20"/>
        </w:rPr>
        <w:t> </w:t>
      </w:r>
      <w:r>
        <w:rPr>
          <w:rFonts w:ascii="Arial"/>
          <w:b/>
          <w:sz w:val="20"/>
        </w:rPr>
        <w:t>network</w:t>
      </w:r>
      <w:r>
        <w:rPr>
          <w:rFonts w:ascii="Arial"/>
          <w:b/>
          <w:spacing w:val="-5"/>
          <w:sz w:val="20"/>
        </w:rPr>
        <w:t> </w:t>
      </w:r>
      <w:r>
        <w:rPr>
          <w:rFonts w:ascii="Arial"/>
          <w:b/>
          <w:sz w:val="20"/>
        </w:rPr>
        <w:t>interfaces</w:t>
      </w:r>
      <w:r>
        <w:rPr>
          <w:rFonts w:ascii="Arial"/>
          <w:b/>
          <w:spacing w:val="-3"/>
          <w:sz w:val="20"/>
        </w:rPr>
        <w:t> </w:t>
      </w:r>
      <w:r>
        <w:rPr>
          <w:rFonts w:ascii="Arial"/>
          <w:b/>
          <w:sz w:val="20"/>
        </w:rPr>
        <w:t>in</w:t>
      </w:r>
      <w:r>
        <w:rPr>
          <w:rFonts w:ascii="Arial"/>
          <w:b/>
          <w:spacing w:val="-5"/>
          <w:sz w:val="20"/>
        </w:rPr>
        <w:t> </w:t>
      </w:r>
      <w:r>
        <w:rPr>
          <w:rFonts w:ascii="Arial"/>
          <w:b/>
          <w:sz w:val="20"/>
        </w:rPr>
        <w:t>a POD. Note</w:t>
      </w:r>
      <w:r>
        <w:rPr>
          <w:rFonts w:ascii="Arial"/>
          <w:b/>
          <w:spacing w:val="-8"/>
          <w:sz w:val="20"/>
        </w:rPr>
        <w:t> </w:t>
      </w:r>
      <w:r>
        <w:rPr>
          <w:rFonts w:ascii="Arial"/>
          <w:b/>
          <w:sz w:val="20"/>
        </w:rPr>
        <w:t>2:</w:t>
      </w:r>
      <w:r>
        <w:rPr>
          <w:rFonts w:ascii="Arial"/>
          <w:b/>
          <w:spacing w:val="-6"/>
          <w:sz w:val="20"/>
        </w:rPr>
        <w:t> </w:t>
      </w:r>
      <w:r>
        <w:rPr>
          <w:rFonts w:ascii="Arial"/>
          <w:b/>
          <w:sz w:val="20"/>
        </w:rPr>
        <w:t>Several</w:t>
      </w:r>
      <w:r>
        <w:rPr>
          <w:rFonts w:ascii="Arial"/>
          <w:b/>
          <w:spacing w:val="-5"/>
          <w:sz w:val="20"/>
        </w:rPr>
        <w:t> </w:t>
      </w:r>
      <w:r>
        <w:rPr>
          <w:rFonts w:ascii="Arial"/>
          <w:b/>
          <w:sz w:val="20"/>
        </w:rPr>
        <w:t>ExtCpd</w:t>
      </w:r>
      <w:r>
        <w:rPr>
          <w:rFonts w:ascii="Arial"/>
          <w:b/>
          <w:spacing w:val="-6"/>
          <w:sz w:val="20"/>
        </w:rPr>
        <w:t> </w:t>
      </w:r>
      <w:r>
        <w:rPr>
          <w:rFonts w:ascii="Arial"/>
          <w:b/>
          <w:sz w:val="20"/>
        </w:rPr>
        <w:t>may</w:t>
      </w:r>
      <w:r>
        <w:rPr>
          <w:rFonts w:ascii="Arial"/>
          <w:b/>
          <w:spacing w:val="-8"/>
          <w:sz w:val="20"/>
        </w:rPr>
        <w:t> </w:t>
      </w:r>
      <w:r>
        <w:rPr>
          <w:rFonts w:ascii="Arial"/>
          <w:b/>
          <w:sz w:val="20"/>
        </w:rPr>
        <w:t>refer</w:t>
      </w:r>
      <w:r>
        <w:rPr>
          <w:rFonts w:ascii="Arial"/>
          <w:b/>
          <w:spacing w:val="-5"/>
          <w:sz w:val="20"/>
        </w:rPr>
        <w:t> </w:t>
      </w:r>
      <w:r>
        <w:rPr>
          <w:rFonts w:ascii="Arial"/>
          <w:b/>
          <w:sz w:val="20"/>
        </w:rPr>
        <w:t>to</w:t>
      </w:r>
      <w:r>
        <w:rPr>
          <w:rFonts w:ascii="Arial"/>
          <w:b/>
          <w:spacing w:val="-6"/>
          <w:sz w:val="20"/>
        </w:rPr>
        <w:t> </w:t>
      </w:r>
      <w:r>
        <w:rPr>
          <w:rFonts w:ascii="Arial"/>
          <w:b/>
          <w:sz w:val="20"/>
        </w:rPr>
        <w:t>same</w:t>
      </w:r>
      <w:r>
        <w:rPr>
          <w:rFonts w:ascii="Arial"/>
          <w:b/>
          <w:spacing w:val="-6"/>
          <w:sz w:val="20"/>
        </w:rPr>
        <w:t> </w:t>
      </w:r>
      <w:r>
        <w:rPr>
          <w:rFonts w:ascii="Arial"/>
          <w:b/>
          <w:sz w:val="20"/>
        </w:rPr>
        <w:t>additional</w:t>
      </w:r>
      <w:r>
        <w:rPr>
          <w:rFonts w:ascii="Arial"/>
          <w:b/>
          <w:spacing w:val="-7"/>
          <w:sz w:val="20"/>
        </w:rPr>
        <w:t> </w:t>
      </w:r>
      <w:r>
        <w:rPr>
          <w:rFonts w:ascii="Arial"/>
          <w:b/>
          <w:sz w:val="20"/>
        </w:rPr>
        <w:t>network</w:t>
      </w:r>
      <w:r>
        <w:rPr>
          <w:rFonts w:ascii="Arial"/>
          <w:b/>
          <w:spacing w:val="-7"/>
          <w:sz w:val="20"/>
        </w:rPr>
        <w:t> </w:t>
      </w:r>
      <w:r>
        <w:rPr>
          <w:rFonts w:ascii="Arial"/>
          <w:b/>
          <w:sz w:val="20"/>
        </w:rPr>
        <w:t>interface</w:t>
      </w:r>
      <w:r>
        <w:rPr>
          <w:rFonts w:ascii="Arial"/>
          <w:b/>
          <w:spacing w:val="-7"/>
          <w:sz w:val="20"/>
        </w:rPr>
        <w:t> </w:t>
      </w:r>
      <w:r>
        <w:rPr>
          <w:rFonts w:ascii="Arial"/>
          <w:b/>
          <w:spacing w:val="-2"/>
          <w:sz w:val="20"/>
        </w:rPr>
        <w:t>requirements.</w:t>
      </w:r>
    </w:p>
    <w:p>
      <w:pPr>
        <w:pStyle w:val="BodyText"/>
        <w:rPr>
          <w:rFonts w:ascii="Arial"/>
          <w:b/>
        </w:rPr>
      </w:pPr>
    </w:p>
    <w:p>
      <w:pPr>
        <w:pStyle w:val="BodyText"/>
        <w:rPr>
          <w:rFonts w:ascii="Arial"/>
          <w:b/>
        </w:rPr>
      </w:pPr>
    </w:p>
    <w:p>
      <w:pPr>
        <w:pStyle w:val="BodyText"/>
        <w:spacing w:before="13"/>
        <w:rPr>
          <w:rFonts w:ascii="Arial"/>
          <w:b/>
        </w:rPr>
      </w:pPr>
    </w:p>
    <w:p>
      <w:pPr>
        <w:pStyle w:val="Heading3"/>
        <w:numPr>
          <w:ilvl w:val="2"/>
          <w:numId w:val="4"/>
        </w:numPr>
        <w:tabs>
          <w:tab w:pos="1091" w:val="left" w:leader="none"/>
        </w:tabs>
        <w:spacing w:line="240" w:lineRule="auto" w:before="0" w:after="0"/>
        <w:ind w:left="1091" w:right="0" w:hanging="699"/>
        <w:jc w:val="left"/>
      </w:pPr>
      <w:r>
        <w:rPr>
          <w:spacing w:val="-2"/>
        </w:rPr>
        <w:t>NetworkInterfaceRealizationRequirements</w:t>
      </w:r>
      <w:r>
        <w:rPr>
          <w:spacing w:val="24"/>
        </w:rPr>
        <w:t> </w:t>
      </w:r>
      <w:r>
        <w:rPr>
          <w:spacing w:val="-2"/>
        </w:rPr>
        <w:t>Information</w:t>
      </w:r>
      <w:r>
        <w:rPr>
          <w:spacing w:val="28"/>
        </w:rPr>
        <w:t> </w:t>
      </w:r>
      <w:r>
        <w:rPr>
          <w:spacing w:val="-2"/>
        </w:rPr>
        <w:t>Element</w:t>
      </w:r>
    </w:p>
    <w:p>
      <w:pPr>
        <w:pStyle w:val="BodyText"/>
        <w:spacing w:before="181"/>
        <w:ind w:left="392" w:right="533"/>
      </w:pPr>
      <w:r>
        <w:rPr/>
        <w:t>NetworkInterfaceRealizationRequirements</w:t>
      </w:r>
      <w:r>
        <w:rPr>
          <w:spacing w:val="-4"/>
        </w:rPr>
        <w:t> </w:t>
      </w:r>
      <w:r>
        <w:rPr/>
        <w:t>IE</w:t>
      </w:r>
      <w:r>
        <w:rPr>
          <w:spacing w:val="-5"/>
        </w:rPr>
        <w:t> </w:t>
      </w:r>
      <w:r>
        <w:rPr/>
        <w:t>describes</w:t>
      </w:r>
      <w:r>
        <w:rPr>
          <w:spacing w:val="-4"/>
        </w:rPr>
        <w:t> </w:t>
      </w:r>
      <w:r>
        <w:rPr/>
        <w:t>details</w:t>
      </w:r>
      <w:r>
        <w:rPr>
          <w:spacing w:val="-4"/>
        </w:rPr>
        <w:t> </w:t>
      </w:r>
      <w:r>
        <w:rPr/>
        <w:t>related</w:t>
      </w:r>
      <w:r>
        <w:rPr>
          <w:spacing w:val="-2"/>
        </w:rPr>
        <w:t> </w:t>
      </w:r>
      <w:r>
        <w:rPr/>
        <w:t>to</w:t>
      </w:r>
      <w:r>
        <w:rPr>
          <w:spacing w:val="-1"/>
        </w:rPr>
        <w:t> </w:t>
      </w:r>
      <w:r>
        <w:rPr/>
        <w:t>secondary</w:t>
      </w:r>
      <w:r>
        <w:rPr>
          <w:spacing w:val="-2"/>
        </w:rPr>
        <w:t> </w:t>
      </w:r>
      <w:r>
        <w:rPr/>
        <w:t>networks</w:t>
      </w:r>
      <w:r>
        <w:rPr>
          <w:spacing w:val="-4"/>
        </w:rPr>
        <w:t> </w:t>
      </w:r>
      <w:r>
        <w:rPr/>
        <w:t>that attach</w:t>
      </w:r>
      <w:r>
        <w:rPr>
          <w:spacing w:val="-2"/>
        </w:rPr>
        <w:t> </w:t>
      </w:r>
      <w:r>
        <w:rPr/>
        <w:t>the</w:t>
      </w:r>
      <w:r>
        <w:rPr>
          <w:spacing w:val="-3"/>
        </w:rPr>
        <w:t> </w:t>
      </w:r>
      <w:r>
        <w:rPr/>
        <w:t>OS containers to the logical or physical networks.</w:t>
      </w:r>
    </w:p>
    <w:p>
      <w:pPr>
        <w:spacing w:before="179"/>
        <w:ind w:left="9" w:right="147" w:firstLine="0"/>
        <w:jc w:val="center"/>
        <w:rPr>
          <w:b/>
          <w:sz w:val="20"/>
        </w:rPr>
      </w:pPr>
      <w:r>
        <w:rPr>
          <w:b/>
          <w:spacing w:val="-2"/>
          <w:sz w:val="20"/>
        </w:rPr>
        <w:t>Table</w:t>
      </w:r>
      <w:r>
        <w:rPr>
          <w:b/>
          <w:spacing w:val="18"/>
          <w:sz w:val="20"/>
        </w:rPr>
        <w:t> </w:t>
      </w:r>
      <w:r>
        <w:rPr>
          <w:b/>
          <w:spacing w:val="-2"/>
          <w:sz w:val="20"/>
        </w:rPr>
        <w:t>6.1.5-1</w:t>
      </w:r>
      <w:r>
        <w:rPr>
          <w:b/>
          <w:spacing w:val="21"/>
          <w:sz w:val="20"/>
        </w:rPr>
        <w:t> </w:t>
      </w:r>
      <w:r>
        <w:rPr>
          <w:b/>
          <w:spacing w:val="-2"/>
          <w:sz w:val="20"/>
        </w:rPr>
        <w:t>NetworkInterfaceRealizationRequirements</w:t>
      </w:r>
      <w:r>
        <w:rPr>
          <w:b/>
          <w:spacing w:val="22"/>
          <w:sz w:val="20"/>
        </w:rPr>
        <w:t> </w:t>
      </w:r>
      <w:r>
        <w:rPr>
          <w:b/>
          <w:spacing w:val="-5"/>
          <w:sz w:val="20"/>
        </w:rPr>
        <w:t>IE</w:t>
      </w:r>
    </w:p>
    <w:p>
      <w:pPr>
        <w:spacing w:after="0"/>
        <w:jc w:val="center"/>
        <w:rPr>
          <w:sz w:val="20"/>
        </w:rPr>
        <w:sectPr>
          <w:pgSz w:w="11910" w:h="16850"/>
          <w:pgMar w:header="864" w:footer="488" w:top="1520" w:bottom="680" w:left="740" w:right="600"/>
        </w:sect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915"/>
        <w:gridCol w:w="1109"/>
        <w:gridCol w:w="2833"/>
        <w:gridCol w:w="3460"/>
      </w:tblGrid>
      <w:tr>
        <w:trPr>
          <w:trHeight w:val="386" w:hRule="atLeast"/>
        </w:trPr>
        <w:tc>
          <w:tcPr>
            <w:tcW w:w="1748" w:type="dxa"/>
          </w:tcPr>
          <w:p>
            <w:pPr>
              <w:pStyle w:val="TableParagraph"/>
              <w:rPr>
                <w:b/>
                <w:sz w:val="18"/>
              </w:rPr>
            </w:pPr>
            <w:r>
              <w:rPr>
                <w:b/>
                <w:color w:val="172B4D"/>
                <w:spacing w:val="-2"/>
                <w:sz w:val="18"/>
              </w:rPr>
              <w:t>Attribute</w:t>
            </w:r>
          </w:p>
        </w:tc>
        <w:tc>
          <w:tcPr>
            <w:tcW w:w="915" w:type="dxa"/>
          </w:tcPr>
          <w:p>
            <w:pPr>
              <w:pStyle w:val="TableParagraph"/>
              <w:rPr>
                <w:b/>
                <w:sz w:val="18"/>
              </w:rPr>
            </w:pPr>
            <w:r>
              <w:rPr>
                <w:b/>
                <w:color w:val="172B4D"/>
                <w:spacing w:val="-2"/>
                <w:sz w:val="18"/>
              </w:rPr>
              <w:t>Qualifier</w:t>
            </w:r>
          </w:p>
        </w:tc>
        <w:tc>
          <w:tcPr>
            <w:tcW w:w="1109" w:type="dxa"/>
          </w:tcPr>
          <w:p>
            <w:pPr>
              <w:pStyle w:val="TableParagraph"/>
              <w:rPr>
                <w:b/>
                <w:sz w:val="18"/>
              </w:rPr>
            </w:pPr>
            <w:r>
              <w:rPr>
                <w:b/>
                <w:color w:val="172B4D"/>
                <w:spacing w:val="-2"/>
                <w:sz w:val="18"/>
              </w:rPr>
              <w:t>Cardinality</w:t>
            </w:r>
          </w:p>
        </w:tc>
        <w:tc>
          <w:tcPr>
            <w:tcW w:w="2833" w:type="dxa"/>
          </w:tcPr>
          <w:p>
            <w:pPr>
              <w:pStyle w:val="TableParagraph"/>
              <w:rPr>
                <w:b/>
                <w:sz w:val="18"/>
              </w:rPr>
            </w:pPr>
            <w:r>
              <w:rPr>
                <w:b/>
                <w:color w:val="172B4D"/>
                <w:spacing w:val="-2"/>
                <w:sz w:val="18"/>
              </w:rPr>
              <w:t>Content</w:t>
            </w:r>
          </w:p>
        </w:tc>
        <w:tc>
          <w:tcPr>
            <w:tcW w:w="3460" w:type="dxa"/>
          </w:tcPr>
          <w:p>
            <w:pPr>
              <w:pStyle w:val="TableParagraph"/>
              <w:ind w:left="106"/>
              <w:rPr>
                <w:b/>
                <w:sz w:val="18"/>
              </w:rPr>
            </w:pPr>
            <w:r>
              <w:rPr>
                <w:b/>
                <w:color w:val="172B4D"/>
                <w:spacing w:val="-2"/>
                <w:sz w:val="18"/>
              </w:rPr>
              <w:t>Description</w:t>
            </w:r>
          </w:p>
        </w:tc>
      </w:tr>
      <w:tr>
        <w:trPr>
          <w:trHeight w:val="1216" w:hRule="atLeast"/>
        </w:trPr>
        <w:tc>
          <w:tcPr>
            <w:tcW w:w="1748" w:type="dxa"/>
          </w:tcPr>
          <w:p>
            <w:pPr>
              <w:pStyle w:val="TableParagraph"/>
              <w:spacing w:before="2"/>
              <w:rPr>
                <w:sz w:val="18"/>
              </w:rPr>
            </w:pPr>
            <w:r>
              <w:rPr>
                <w:spacing w:val="-2"/>
                <w:sz w:val="18"/>
              </w:rPr>
              <w:t>trunkMode</w:t>
            </w:r>
          </w:p>
        </w:tc>
        <w:tc>
          <w:tcPr>
            <w:tcW w:w="915" w:type="dxa"/>
          </w:tcPr>
          <w:p>
            <w:pPr>
              <w:pStyle w:val="TableParagraph"/>
              <w:spacing w:before="2"/>
              <w:rPr>
                <w:sz w:val="18"/>
              </w:rPr>
            </w:pPr>
            <w:r>
              <w:rPr>
                <w:spacing w:val="-10"/>
                <w:sz w:val="18"/>
              </w:rPr>
              <w:t>M</w:t>
            </w:r>
          </w:p>
        </w:tc>
        <w:tc>
          <w:tcPr>
            <w:tcW w:w="1109" w:type="dxa"/>
          </w:tcPr>
          <w:p>
            <w:pPr>
              <w:pStyle w:val="TableParagraph"/>
              <w:spacing w:before="2"/>
              <w:rPr>
                <w:sz w:val="18"/>
              </w:rPr>
            </w:pPr>
            <w:r>
              <w:rPr>
                <w:spacing w:val="-4"/>
                <w:sz w:val="18"/>
              </w:rPr>
              <w:t>0..1</w:t>
            </w:r>
          </w:p>
        </w:tc>
        <w:tc>
          <w:tcPr>
            <w:tcW w:w="2833" w:type="dxa"/>
          </w:tcPr>
          <w:p>
            <w:pPr>
              <w:pStyle w:val="TableParagraph"/>
              <w:spacing w:before="2"/>
              <w:rPr>
                <w:sz w:val="18"/>
              </w:rPr>
            </w:pPr>
            <w:r>
              <w:rPr>
                <w:sz w:val="18"/>
              </w:rPr>
              <w:t>”false”</w:t>
            </w:r>
            <w:r>
              <w:rPr>
                <w:spacing w:val="-4"/>
                <w:sz w:val="18"/>
              </w:rPr>
              <w:t> </w:t>
            </w:r>
            <w:r>
              <w:rPr>
                <w:sz w:val="18"/>
              </w:rPr>
              <w:t>or</w:t>
            </w:r>
            <w:r>
              <w:rPr>
                <w:spacing w:val="-1"/>
                <w:sz w:val="18"/>
              </w:rPr>
              <w:t> </w:t>
            </w:r>
            <w:r>
              <w:rPr>
                <w:spacing w:val="-2"/>
                <w:sz w:val="18"/>
              </w:rPr>
              <w:t>“true”</w:t>
            </w:r>
          </w:p>
        </w:tc>
        <w:tc>
          <w:tcPr>
            <w:tcW w:w="3460" w:type="dxa"/>
          </w:tcPr>
          <w:p>
            <w:pPr>
              <w:pStyle w:val="TableParagraph"/>
              <w:spacing w:before="2"/>
              <w:ind w:left="106" w:right="155"/>
              <w:rPr>
                <w:sz w:val="18"/>
              </w:rPr>
            </w:pPr>
            <w:r>
              <w:rPr>
                <w:sz w:val="18"/>
              </w:rPr>
              <w:t>If not present or set to”false”, means that this interface shall connect to single network. If set to ”true” then the network interface</w:t>
            </w:r>
            <w:r>
              <w:rPr>
                <w:spacing w:val="-8"/>
                <w:sz w:val="18"/>
              </w:rPr>
              <w:t> </w:t>
            </w:r>
            <w:r>
              <w:rPr>
                <w:sz w:val="18"/>
              </w:rPr>
              <w:t>shall</w:t>
            </w:r>
            <w:r>
              <w:rPr>
                <w:spacing w:val="-7"/>
                <w:sz w:val="18"/>
              </w:rPr>
              <w:t> </w:t>
            </w:r>
            <w:r>
              <w:rPr>
                <w:sz w:val="18"/>
              </w:rPr>
              <w:t>be</w:t>
            </w:r>
            <w:r>
              <w:rPr>
                <w:spacing w:val="-8"/>
                <w:sz w:val="18"/>
              </w:rPr>
              <w:t> </w:t>
            </w:r>
            <w:r>
              <w:rPr>
                <w:sz w:val="18"/>
              </w:rPr>
              <w:t>a</w:t>
            </w:r>
            <w:r>
              <w:rPr>
                <w:spacing w:val="-8"/>
                <w:sz w:val="18"/>
              </w:rPr>
              <w:t> </w:t>
            </w:r>
            <w:r>
              <w:rPr>
                <w:sz w:val="18"/>
              </w:rPr>
              <w:t>trunk</w:t>
            </w:r>
            <w:r>
              <w:rPr>
                <w:spacing w:val="-6"/>
                <w:sz w:val="18"/>
              </w:rPr>
              <w:t> </w:t>
            </w:r>
            <w:r>
              <w:rPr>
                <w:sz w:val="18"/>
              </w:rPr>
              <w:t>interface</w:t>
            </w:r>
            <w:r>
              <w:rPr>
                <w:spacing w:val="-8"/>
                <w:sz w:val="18"/>
              </w:rPr>
              <w:t> </w:t>
            </w:r>
            <w:r>
              <w:rPr>
                <w:sz w:val="18"/>
              </w:rPr>
              <w:t>(connects to multiple VLANS).</w:t>
            </w:r>
          </w:p>
        </w:tc>
      </w:tr>
      <w:tr>
        <w:trPr>
          <w:trHeight w:val="1007" w:hRule="atLeast"/>
        </w:trPr>
        <w:tc>
          <w:tcPr>
            <w:tcW w:w="1748" w:type="dxa"/>
          </w:tcPr>
          <w:p>
            <w:pPr>
              <w:pStyle w:val="TableParagraph"/>
              <w:spacing w:line="207" w:lineRule="exact"/>
              <w:rPr>
                <w:sz w:val="18"/>
              </w:rPr>
            </w:pPr>
            <w:r>
              <w:rPr>
                <w:spacing w:val="-4"/>
                <w:sz w:val="18"/>
              </w:rPr>
              <w:t>ipam</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0..1</w:t>
            </w:r>
          </w:p>
        </w:tc>
        <w:tc>
          <w:tcPr>
            <w:tcW w:w="2833" w:type="dxa"/>
          </w:tcPr>
          <w:p>
            <w:pPr>
              <w:pStyle w:val="TableParagraph"/>
              <w:ind w:right="409"/>
              <w:rPr>
                <w:sz w:val="18"/>
              </w:rPr>
            </w:pPr>
            <w:r>
              <w:rPr>
                <w:color w:val="232323"/>
                <w:sz w:val="18"/>
              </w:rPr>
              <w:t>"infraProvided",</w:t>
            </w:r>
            <w:r>
              <w:rPr>
                <w:color w:val="232323"/>
                <w:spacing w:val="-12"/>
                <w:sz w:val="18"/>
              </w:rPr>
              <w:t> </w:t>
            </w:r>
            <w:r>
              <w:rPr>
                <w:color w:val="232323"/>
                <w:sz w:val="18"/>
              </w:rPr>
              <w:t>"orchestrated", </w:t>
            </w:r>
            <w:r>
              <w:rPr>
                <w:color w:val="232323"/>
                <w:spacing w:val="-2"/>
                <w:sz w:val="18"/>
              </w:rPr>
              <w:t>"userManaged"</w:t>
            </w:r>
          </w:p>
        </w:tc>
        <w:tc>
          <w:tcPr>
            <w:tcW w:w="3460" w:type="dxa"/>
          </w:tcPr>
          <w:p>
            <w:pPr>
              <w:pStyle w:val="TableParagraph"/>
              <w:ind w:left="106" w:right="155"/>
              <w:rPr>
                <w:sz w:val="18"/>
              </w:rPr>
            </w:pPr>
            <w:r>
              <w:rPr>
                <w:sz w:val="18"/>
              </w:rPr>
              <w:t>The</w:t>
            </w:r>
            <w:r>
              <w:rPr>
                <w:spacing w:val="-9"/>
                <w:sz w:val="18"/>
              </w:rPr>
              <w:t> </w:t>
            </w:r>
            <w:r>
              <w:rPr>
                <w:sz w:val="18"/>
              </w:rPr>
              <w:t>default</w:t>
            </w:r>
            <w:r>
              <w:rPr>
                <w:spacing w:val="-10"/>
                <w:sz w:val="18"/>
              </w:rPr>
              <w:t> </w:t>
            </w:r>
            <w:r>
              <w:rPr>
                <w:sz w:val="18"/>
              </w:rPr>
              <w:t>value</w:t>
            </w:r>
            <w:r>
              <w:rPr>
                <w:spacing w:val="-9"/>
                <w:sz w:val="18"/>
              </w:rPr>
              <w:t> </w:t>
            </w:r>
            <w:r>
              <w:rPr>
                <w:sz w:val="18"/>
              </w:rPr>
              <w:t>(</w:t>
            </w:r>
            <w:r>
              <w:rPr>
                <w:color w:val="232323"/>
                <w:sz w:val="18"/>
              </w:rPr>
              <w:t>"infraProvided"</w:t>
            </w:r>
            <w:r>
              <w:rPr>
                <w:sz w:val="18"/>
              </w:rPr>
              <w:t>)</w:t>
            </w:r>
            <w:r>
              <w:rPr>
                <w:spacing w:val="-8"/>
                <w:sz w:val="18"/>
              </w:rPr>
              <w:t> </w:t>
            </w:r>
            <w:r>
              <w:rPr>
                <w:sz w:val="18"/>
              </w:rPr>
              <w:t>means that the CNI specifies how IPAM is done and assigns the IP address to the pod </w:t>
            </w:r>
            <w:r>
              <w:rPr>
                <w:spacing w:val="-2"/>
                <w:sz w:val="18"/>
              </w:rPr>
              <w:t>interface.</w:t>
            </w:r>
          </w:p>
        </w:tc>
      </w:tr>
      <w:tr>
        <w:trPr>
          <w:trHeight w:val="801" w:hRule="atLeast"/>
        </w:trPr>
        <w:tc>
          <w:tcPr>
            <w:tcW w:w="1748" w:type="dxa"/>
          </w:tcPr>
          <w:p>
            <w:pPr>
              <w:pStyle w:val="TableParagraph"/>
              <w:spacing w:line="207" w:lineRule="exact"/>
              <w:rPr>
                <w:sz w:val="18"/>
              </w:rPr>
            </w:pPr>
            <w:r>
              <w:rPr>
                <w:spacing w:val="-2"/>
                <w:sz w:val="18"/>
              </w:rPr>
              <w:t>interfaceType</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0..1</w:t>
            </w:r>
          </w:p>
        </w:tc>
        <w:tc>
          <w:tcPr>
            <w:tcW w:w="2833" w:type="dxa"/>
          </w:tcPr>
          <w:p>
            <w:pPr>
              <w:pStyle w:val="TableParagraph"/>
              <w:ind w:right="127"/>
              <w:jc w:val="both"/>
              <w:rPr>
                <w:sz w:val="18"/>
              </w:rPr>
            </w:pPr>
            <w:r>
              <w:rPr>
                <w:color w:val="232323"/>
                <w:sz w:val="18"/>
              </w:rPr>
              <w:t>"kernel.netdev",</w:t>
            </w:r>
            <w:r>
              <w:rPr>
                <w:color w:val="232323"/>
                <w:spacing w:val="-12"/>
                <w:sz w:val="18"/>
              </w:rPr>
              <w:t> </w:t>
            </w:r>
            <w:r>
              <w:rPr>
                <w:color w:val="232323"/>
                <w:sz w:val="18"/>
              </w:rPr>
              <w:t>"direct.userdriver", "direct.kerneldriver",</w:t>
            </w:r>
            <w:r>
              <w:rPr>
                <w:color w:val="232323"/>
                <w:spacing w:val="-12"/>
                <w:sz w:val="18"/>
              </w:rPr>
              <w:t> </w:t>
            </w:r>
            <w:r>
              <w:rPr>
                <w:color w:val="232323"/>
                <w:sz w:val="18"/>
              </w:rPr>
              <w:t>"direct.bond", </w:t>
            </w:r>
            <w:r>
              <w:rPr>
                <w:color w:val="232323"/>
                <w:spacing w:val="-2"/>
                <w:sz w:val="18"/>
              </w:rPr>
              <w:t>"userspace</w:t>
            </w:r>
          </w:p>
        </w:tc>
        <w:tc>
          <w:tcPr>
            <w:tcW w:w="3460" w:type="dxa"/>
          </w:tcPr>
          <w:p>
            <w:pPr>
              <w:pStyle w:val="TableParagraph"/>
              <w:ind w:left="106" w:right="155"/>
              <w:rPr>
                <w:sz w:val="18"/>
              </w:rPr>
            </w:pPr>
            <w:r>
              <w:rPr>
                <w:sz w:val="18"/>
              </w:rPr>
              <w:t>This attribute is applicable for passthrough and</w:t>
            </w:r>
            <w:r>
              <w:rPr>
                <w:spacing w:val="-6"/>
                <w:sz w:val="18"/>
              </w:rPr>
              <w:t> </w:t>
            </w:r>
            <w:r>
              <w:rPr>
                <w:sz w:val="18"/>
              </w:rPr>
              <w:t>memif</w:t>
            </w:r>
            <w:r>
              <w:rPr>
                <w:spacing w:val="-7"/>
                <w:sz w:val="18"/>
              </w:rPr>
              <w:t> </w:t>
            </w:r>
            <w:r>
              <w:rPr>
                <w:sz w:val="18"/>
              </w:rPr>
              <w:t>interfaces.</w:t>
            </w:r>
            <w:r>
              <w:rPr>
                <w:spacing w:val="-7"/>
                <w:sz w:val="18"/>
              </w:rPr>
              <w:t> </w:t>
            </w:r>
            <w:r>
              <w:rPr>
                <w:sz w:val="18"/>
              </w:rPr>
              <w:t>Value</w:t>
            </w:r>
            <w:r>
              <w:rPr>
                <w:spacing w:val="-7"/>
                <w:sz w:val="18"/>
              </w:rPr>
              <w:t> </w:t>
            </w:r>
            <w:r>
              <w:rPr>
                <w:sz w:val="18"/>
              </w:rPr>
              <w:t>default</w:t>
            </w:r>
            <w:r>
              <w:rPr>
                <w:spacing w:val="-8"/>
                <w:sz w:val="18"/>
              </w:rPr>
              <w:t> </w:t>
            </w:r>
            <w:r>
              <w:rPr>
                <w:sz w:val="18"/>
              </w:rPr>
              <w:t>value</w:t>
            </w:r>
            <w:r>
              <w:rPr>
                <w:spacing w:val="-7"/>
                <w:sz w:val="18"/>
              </w:rPr>
              <w:t> </w:t>
            </w:r>
            <w:r>
              <w:rPr>
                <w:sz w:val="18"/>
              </w:rPr>
              <w:t>is </w:t>
            </w:r>
            <w:r>
              <w:rPr>
                <w:spacing w:val="-2"/>
                <w:sz w:val="18"/>
              </w:rPr>
              <w:t>”</w:t>
            </w:r>
            <w:r>
              <w:rPr>
                <w:color w:val="232323"/>
                <w:spacing w:val="-2"/>
                <w:sz w:val="18"/>
              </w:rPr>
              <w:t>kernel.netdev</w:t>
            </w:r>
            <w:r>
              <w:rPr>
                <w:spacing w:val="-2"/>
                <w:sz w:val="18"/>
              </w:rPr>
              <w:t>”.</w:t>
            </w:r>
          </w:p>
        </w:tc>
      </w:tr>
      <w:tr>
        <w:trPr>
          <w:trHeight w:val="413" w:hRule="atLeast"/>
        </w:trPr>
        <w:tc>
          <w:tcPr>
            <w:tcW w:w="1748" w:type="dxa"/>
          </w:tcPr>
          <w:p>
            <w:pPr>
              <w:pStyle w:val="TableParagraph"/>
              <w:rPr>
                <w:sz w:val="18"/>
              </w:rPr>
            </w:pPr>
            <w:r>
              <w:rPr>
                <w:spacing w:val="-2"/>
                <w:sz w:val="18"/>
              </w:rPr>
              <w:t>interfaceOptions</w:t>
            </w:r>
          </w:p>
        </w:tc>
        <w:tc>
          <w:tcPr>
            <w:tcW w:w="915" w:type="dxa"/>
          </w:tcPr>
          <w:p>
            <w:pPr>
              <w:pStyle w:val="TableParagraph"/>
              <w:rPr>
                <w:sz w:val="18"/>
              </w:rPr>
            </w:pPr>
            <w:r>
              <w:rPr>
                <w:spacing w:val="-10"/>
                <w:sz w:val="18"/>
              </w:rPr>
              <w:t>M</w:t>
            </w:r>
          </w:p>
        </w:tc>
        <w:tc>
          <w:tcPr>
            <w:tcW w:w="1109" w:type="dxa"/>
          </w:tcPr>
          <w:p>
            <w:pPr>
              <w:pStyle w:val="TableParagraph"/>
              <w:rPr>
                <w:sz w:val="18"/>
              </w:rPr>
            </w:pPr>
            <w:r>
              <w:rPr>
                <w:spacing w:val="-4"/>
                <w:sz w:val="18"/>
              </w:rPr>
              <w:t>0..N</w:t>
            </w:r>
          </w:p>
        </w:tc>
        <w:tc>
          <w:tcPr>
            <w:tcW w:w="2833" w:type="dxa"/>
          </w:tcPr>
          <w:p>
            <w:pPr>
              <w:pStyle w:val="TableParagraph"/>
              <w:spacing w:line="206" w:lineRule="exact"/>
              <w:ind w:right="2093"/>
              <w:rPr>
                <w:sz w:val="18"/>
              </w:rPr>
            </w:pPr>
            <w:r>
              <w:rPr>
                <w:color w:val="232323"/>
                <w:spacing w:val="-2"/>
                <w:sz w:val="18"/>
              </w:rPr>
              <w:t>"virtio", "memif"</w:t>
            </w:r>
          </w:p>
        </w:tc>
        <w:tc>
          <w:tcPr>
            <w:tcW w:w="3460" w:type="dxa"/>
          </w:tcPr>
          <w:p>
            <w:pPr>
              <w:pStyle w:val="TableParagraph"/>
              <w:spacing w:line="206" w:lineRule="exact"/>
              <w:ind w:left="106"/>
              <w:rPr>
                <w:sz w:val="18"/>
              </w:rPr>
            </w:pPr>
            <w:r>
              <w:rPr>
                <w:color w:val="232323"/>
                <w:sz w:val="18"/>
              </w:rPr>
              <w:t>Alternative</w:t>
            </w:r>
            <w:r>
              <w:rPr>
                <w:color w:val="232323"/>
                <w:spacing w:val="-10"/>
                <w:sz w:val="18"/>
              </w:rPr>
              <w:t> </w:t>
            </w:r>
            <w:r>
              <w:rPr>
                <w:color w:val="232323"/>
                <w:sz w:val="18"/>
              </w:rPr>
              <w:t>vNIC</w:t>
            </w:r>
            <w:r>
              <w:rPr>
                <w:color w:val="232323"/>
                <w:spacing w:val="-9"/>
                <w:sz w:val="18"/>
              </w:rPr>
              <w:t> </w:t>
            </w:r>
            <w:r>
              <w:rPr>
                <w:color w:val="232323"/>
                <w:sz w:val="18"/>
              </w:rPr>
              <w:t>configurations</w:t>
            </w:r>
            <w:r>
              <w:rPr>
                <w:color w:val="232323"/>
                <w:spacing w:val="-12"/>
                <w:sz w:val="18"/>
              </w:rPr>
              <w:t> </w:t>
            </w:r>
            <w:r>
              <w:rPr>
                <w:color w:val="232323"/>
                <w:sz w:val="18"/>
              </w:rPr>
              <w:t>the</w:t>
            </w:r>
            <w:r>
              <w:rPr>
                <w:color w:val="232323"/>
                <w:spacing w:val="-9"/>
                <w:sz w:val="18"/>
              </w:rPr>
              <w:t> </w:t>
            </w:r>
            <w:r>
              <w:rPr>
                <w:color w:val="232323"/>
                <w:sz w:val="18"/>
              </w:rPr>
              <w:t>network interface is verified to work with.</w:t>
            </w:r>
          </w:p>
        </w:tc>
      </w:tr>
      <w:tr>
        <w:trPr>
          <w:trHeight w:val="8489" w:hRule="atLeast"/>
        </w:trPr>
        <w:tc>
          <w:tcPr>
            <w:tcW w:w="1748" w:type="dxa"/>
          </w:tcPr>
          <w:p>
            <w:pPr>
              <w:pStyle w:val="TableParagraph"/>
              <w:spacing w:before="2"/>
              <w:rPr>
                <w:sz w:val="18"/>
              </w:rPr>
            </w:pPr>
            <w:r>
              <w:rPr>
                <w:spacing w:val="-2"/>
                <w:sz w:val="18"/>
              </w:rPr>
              <w:t>interfaceRedundancy</w:t>
            </w:r>
          </w:p>
        </w:tc>
        <w:tc>
          <w:tcPr>
            <w:tcW w:w="915" w:type="dxa"/>
          </w:tcPr>
          <w:p>
            <w:pPr>
              <w:pStyle w:val="TableParagraph"/>
              <w:spacing w:before="2"/>
              <w:rPr>
                <w:sz w:val="18"/>
              </w:rPr>
            </w:pPr>
            <w:r>
              <w:rPr>
                <w:spacing w:val="-10"/>
                <w:sz w:val="18"/>
              </w:rPr>
              <w:t>M</w:t>
            </w:r>
          </w:p>
        </w:tc>
        <w:tc>
          <w:tcPr>
            <w:tcW w:w="1109" w:type="dxa"/>
          </w:tcPr>
          <w:p>
            <w:pPr>
              <w:pStyle w:val="TableParagraph"/>
              <w:spacing w:before="2"/>
              <w:rPr>
                <w:sz w:val="18"/>
              </w:rPr>
            </w:pPr>
            <w:r>
              <w:rPr>
                <w:spacing w:val="-4"/>
                <w:sz w:val="18"/>
              </w:rPr>
              <w:t>0..1</w:t>
            </w:r>
          </w:p>
        </w:tc>
        <w:tc>
          <w:tcPr>
            <w:tcW w:w="2833" w:type="dxa"/>
          </w:tcPr>
          <w:p>
            <w:pPr>
              <w:pStyle w:val="TableParagraph"/>
              <w:spacing w:line="448" w:lineRule="auto" w:before="2"/>
              <w:ind w:right="1154"/>
              <w:rPr>
                <w:sz w:val="18"/>
              </w:rPr>
            </w:pPr>
            <w:r>
              <w:rPr>
                <w:color w:val="232323"/>
                <w:spacing w:val="-2"/>
                <w:sz w:val="18"/>
              </w:rPr>
              <w:t>"infraProvided", </w:t>
            </w:r>
            <w:r>
              <w:rPr>
                <w:color w:val="232323"/>
                <w:sz w:val="18"/>
              </w:rPr>
              <w:t>"left", "right",</w:t>
            </w:r>
          </w:p>
          <w:p>
            <w:pPr>
              <w:pStyle w:val="TableParagraph"/>
              <w:rPr>
                <w:sz w:val="18"/>
              </w:rPr>
            </w:pPr>
            <w:r>
              <w:rPr>
                <w:color w:val="232323"/>
                <w:spacing w:val="-2"/>
                <w:sz w:val="18"/>
              </w:rPr>
              <w:t>"activeActiveBond", "activePassiveBond", "activePassivel3",</w:t>
            </w:r>
          </w:p>
        </w:tc>
        <w:tc>
          <w:tcPr>
            <w:tcW w:w="3460" w:type="dxa"/>
          </w:tcPr>
          <w:p>
            <w:pPr>
              <w:pStyle w:val="TableParagraph"/>
              <w:spacing w:before="2"/>
              <w:ind w:left="106" w:right="141"/>
              <w:rPr>
                <w:sz w:val="18"/>
              </w:rPr>
            </w:pPr>
            <w:r>
              <w:rPr>
                <w:sz w:val="18"/>
              </w:rPr>
              <w:t>”infraProvided” The application sees one vNIC, but the infrastructure provides redundant access to the network via both switch planes. For interface of type kernel.netdev</w:t>
            </w:r>
            <w:r>
              <w:rPr>
                <w:spacing w:val="-6"/>
                <w:sz w:val="18"/>
              </w:rPr>
              <w:t> </w:t>
            </w:r>
            <w:r>
              <w:rPr>
                <w:sz w:val="18"/>
              </w:rPr>
              <w:t>the</w:t>
            </w:r>
            <w:r>
              <w:rPr>
                <w:spacing w:val="-8"/>
                <w:sz w:val="18"/>
              </w:rPr>
              <w:t> </w:t>
            </w:r>
            <w:r>
              <w:rPr>
                <w:sz w:val="18"/>
              </w:rPr>
              <w:t>redundancy</w:t>
            </w:r>
            <w:r>
              <w:rPr>
                <w:spacing w:val="-6"/>
                <w:sz w:val="18"/>
              </w:rPr>
              <w:t> </w:t>
            </w:r>
            <w:r>
              <w:rPr>
                <w:sz w:val="18"/>
              </w:rPr>
              <w:t>is</w:t>
            </w:r>
            <w:r>
              <w:rPr>
                <w:spacing w:val="-9"/>
                <w:sz w:val="18"/>
              </w:rPr>
              <w:t> </w:t>
            </w:r>
            <w:r>
              <w:rPr>
                <w:sz w:val="18"/>
              </w:rPr>
              <w:t>provided</w:t>
            </w:r>
            <w:r>
              <w:rPr>
                <w:spacing w:val="-8"/>
                <w:sz w:val="18"/>
              </w:rPr>
              <w:t> </w:t>
            </w:r>
            <w:r>
              <w:rPr>
                <w:sz w:val="18"/>
              </w:rPr>
              <w:t>by the vSwitch or Linux bonding. For interfaces of type direct, it requires that the physical NIC is connected to both switch planes (a.k.a. smartNIC). Thus, it imposes hardware</w:t>
            </w:r>
            <w:r>
              <w:rPr>
                <w:spacing w:val="-11"/>
                <w:sz w:val="18"/>
              </w:rPr>
              <w:t> </w:t>
            </w:r>
            <w:r>
              <w:rPr>
                <w:sz w:val="18"/>
              </w:rPr>
              <w:t>requirements</w:t>
            </w:r>
            <w:r>
              <w:rPr>
                <w:spacing w:val="-10"/>
                <w:sz w:val="18"/>
              </w:rPr>
              <w:t> </w:t>
            </w:r>
            <w:r>
              <w:rPr>
                <w:sz w:val="18"/>
              </w:rPr>
              <w:t>on</w:t>
            </w:r>
            <w:r>
              <w:rPr>
                <w:spacing w:val="-9"/>
                <w:sz w:val="18"/>
              </w:rPr>
              <w:t> </w:t>
            </w:r>
            <w:r>
              <w:rPr>
                <w:sz w:val="18"/>
              </w:rPr>
              <w:t>the</w:t>
            </w:r>
            <w:r>
              <w:rPr>
                <w:spacing w:val="-11"/>
                <w:sz w:val="18"/>
              </w:rPr>
              <w:t> </w:t>
            </w:r>
            <w:r>
              <w:rPr>
                <w:sz w:val="18"/>
              </w:rPr>
              <w:t>infrastructure. For interface of type userspace redundancy handled by a DPDK-OVS or VPP vSwitch ”left” and ”right” indicates</w:t>
            </w:r>
          </w:p>
          <w:p>
            <w:pPr>
              <w:pStyle w:val="TableParagraph"/>
              <w:spacing w:line="207" w:lineRule="exact"/>
              <w:ind w:left="106"/>
              <w:rPr>
                <w:sz w:val="18"/>
              </w:rPr>
            </w:pPr>
            <w:r>
              <w:rPr>
                <w:sz w:val="18"/>
              </w:rPr>
              <w:t>a</w:t>
            </w:r>
            <w:r>
              <w:rPr>
                <w:spacing w:val="-5"/>
                <w:sz w:val="18"/>
              </w:rPr>
              <w:t> </w:t>
            </w:r>
            <w:r>
              <w:rPr>
                <w:sz w:val="18"/>
              </w:rPr>
              <w:t>vNIC</w:t>
            </w:r>
            <w:r>
              <w:rPr>
                <w:spacing w:val="-2"/>
                <w:sz w:val="18"/>
              </w:rPr>
              <w:t> </w:t>
            </w:r>
            <w:r>
              <w:rPr>
                <w:sz w:val="18"/>
              </w:rPr>
              <w:t>connected</w:t>
            </w:r>
            <w:r>
              <w:rPr>
                <w:spacing w:val="-1"/>
                <w:sz w:val="18"/>
              </w:rPr>
              <w:t> </w:t>
            </w:r>
            <w:r>
              <w:rPr>
                <w:sz w:val="18"/>
              </w:rPr>
              <w:t>non-redundantly</w:t>
            </w:r>
            <w:r>
              <w:rPr>
                <w:spacing w:val="-1"/>
                <w:sz w:val="18"/>
              </w:rPr>
              <w:t> </w:t>
            </w:r>
            <w:r>
              <w:rPr>
                <w:spacing w:val="-5"/>
                <w:sz w:val="18"/>
              </w:rPr>
              <w:t>to</w:t>
            </w:r>
          </w:p>
          <w:p>
            <w:pPr>
              <w:pStyle w:val="TableParagraph"/>
              <w:ind w:left="106"/>
              <w:rPr>
                <w:sz w:val="18"/>
              </w:rPr>
            </w:pPr>
            <w:r>
              <w:rPr>
                <w:sz w:val="18"/>
              </w:rPr>
              <w:t>the</w:t>
            </w:r>
            <w:r>
              <w:rPr>
                <w:spacing w:val="-5"/>
                <w:sz w:val="18"/>
              </w:rPr>
              <w:t> </w:t>
            </w:r>
            <w:r>
              <w:rPr>
                <w:sz w:val="18"/>
              </w:rPr>
              <w:t>network</w:t>
            </w:r>
            <w:r>
              <w:rPr>
                <w:spacing w:val="-6"/>
                <w:sz w:val="18"/>
              </w:rPr>
              <w:t> </w:t>
            </w:r>
            <w:r>
              <w:rPr>
                <w:sz w:val="18"/>
              </w:rPr>
              <w:t>via</w:t>
            </w:r>
            <w:r>
              <w:rPr>
                <w:spacing w:val="-5"/>
                <w:sz w:val="18"/>
              </w:rPr>
              <w:t> </w:t>
            </w:r>
            <w:r>
              <w:rPr>
                <w:sz w:val="18"/>
              </w:rPr>
              <w:t>one</w:t>
            </w:r>
            <w:r>
              <w:rPr>
                <w:spacing w:val="-6"/>
                <w:sz w:val="18"/>
              </w:rPr>
              <w:t> </w:t>
            </w:r>
            <w:r>
              <w:rPr>
                <w:sz w:val="18"/>
              </w:rPr>
              <w:t>specific</w:t>
            </w:r>
            <w:r>
              <w:rPr>
                <w:spacing w:val="-4"/>
                <w:sz w:val="18"/>
              </w:rPr>
              <w:t> </w:t>
            </w:r>
            <w:r>
              <w:rPr>
                <w:sz w:val="18"/>
              </w:rPr>
              <w:t>(left</w:t>
            </w:r>
            <w:r>
              <w:rPr>
                <w:spacing w:val="-7"/>
                <w:sz w:val="18"/>
              </w:rPr>
              <w:t> </w:t>
            </w:r>
            <w:r>
              <w:rPr>
                <w:sz w:val="18"/>
              </w:rPr>
              <w:t>or</w:t>
            </w:r>
            <w:r>
              <w:rPr>
                <w:spacing w:val="-5"/>
                <w:sz w:val="18"/>
              </w:rPr>
              <w:t> </w:t>
            </w:r>
            <w:r>
              <w:rPr>
                <w:sz w:val="18"/>
              </w:rPr>
              <w:t>right) </w:t>
            </w:r>
            <w:r>
              <w:rPr>
                <w:spacing w:val="-2"/>
                <w:sz w:val="18"/>
              </w:rPr>
              <w:t>switchplane.</w:t>
            </w:r>
          </w:p>
          <w:p>
            <w:pPr>
              <w:pStyle w:val="TableParagraph"/>
              <w:spacing w:before="1"/>
              <w:ind w:left="106" w:right="155"/>
              <w:rPr>
                <w:sz w:val="18"/>
              </w:rPr>
            </w:pPr>
            <w:r>
              <w:rPr>
                <w:sz w:val="18"/>
              </w:rPr>
              <w:t>All</w:t>
            </w:r>
            <w:r>
              <w:rPr>
                <w:spacing w:val="-6"/>
                <w:sz w:val="18"/>
              </w:rPr>
              <w:t> </w:t>
            </w:r>
            <w:r>
              <w:rPr>
                <w:sz w:val="18"/>
              </w:rPr>
              <w:t>other</w:t>
            </w:r>
            <w:r>
              <w:rPr>
                <w:spacing w:val="-7"/>
                <w:sz w:val="18"/>
              </w:rPr>
              <w:t> </w:t>
            </w:r>
            <w:r>
              <w:rPr>
                <w:sz w:val="18"/>
              </w:rPr>
              <w:t>attributes</w:t>
            </w:r>
            <w:r>
              <w:rPr>
                <w:spacing w:val="-6"/>
                <w:sz w:val="18"/>
              </w:rPr>
              <w:t> </w:t>
            </w:r>
            <w:r>
              <w:rPr>
                <w:sz w:val="18"/>
              </w:rPr>
              <w:t>indicate</w:t>
            </w:r>
            <w:r>
              <w:rPr>
                <w:spacing w:val="-7"/>
                <w:sz w:val="18"/>
              </w:rPr>
              <w:t> </w:t>
            </w:r>
            <w:r>
              <w:rPr>
                <w:sz w:val="18"/>
              </w:rPr>
              <w:t>a</w:t>
            </w:r>
            <w:r>
              <w:rPr>
                <w:spacing w:val="-7"/>
                <w:sz w:val="18"/>
              </w:rPr>
              <w:t> </w:t>
            </w:r>
            <w:r>
              <w:rPr>
                <w:sz w:val="18"/>
              </w:rPr>
              <w:t>mated</w:t>
            </w:r>
            <w:r>
              <w:rPr>
                <w:spacing w:val="-6"/>
                <w:sz w:val="18"/>
              </w:rPr>
              <w:t> </w:t>
            </w:r>
            <w:r>
              <w:rPr>
                <w:sz w:val="18"/>
              </w:rPr>
              <w:t>vNIC pair in the Pod, one connecting to</w:t>
            </w:r>
          </w:p>
          <w:p>
            <w:pPr>
              <w:pStyle w:val="TableParagraph"/>
              <w:ind w:left="106" w:right="135"/>
              <w:rPr>
                <w:sz w:val="18"/>
              </w:rPr>
            </w:pPr>
            <w:r>
              <w:rPr>
                <w:sz w:val="18"/>
              </w:rPr>
              <w:t>the network via left switchplane and the other</w:t>
            </w:r>
            <w:r>
              <w:rPr>
                <w:spacing w:val="-5"/>
                <w:sz w:val="18"/>
              </w:rPr>
              <w:t> </w:t>
            </w:r>
            <w:r>
              <w:rPr>
                <w:sz w:val="18"/>
              </w:rPr>
              <w:t>connecting</w:t>
            </w:r>
            <w:r>
              <w:rPr>
                <w:spacing w:val="-5"/>
                <w:sz w:val="18"/>
              </w:rPr>
              <w:t> </w:t>
            </w:r>
            <w:r>
              <w:rPr>
                <w:sz w:val="18"/>
              </w:rPr>
              <w:t>to</w:t>
            </w:r>
            <w:r>
              <w:rPr>
                <w:spacing w:val="-5"/>
                <w:sz w:val="18"/>
              </w:rPr>
              <w:t> </w:t>
            </w:r>
            <w:r>
              <w:rPr>
                <w:sz w:val="18"/>
              </w:rPr>
              <w:t>the</w:t>
            </w:r>
            <w:r>
              <w:rPr>
                <w:spacing w:val="-6"/>
                <w:sz w:val="18"/>
              </w:rPr>
              <w:t> </w:t>
            </w:r>
            <w:r>
              <w:rPr>
                <w:sz w:val="18"/>
              </w:rPr>
              <w:t>network</w:t>
            </w:r>
            <w:r>
              <w:rPr>
                <w:spacing w:val="-6"/>
                <w:sz w:val="18"/>
              </w:rPr>
              <w:t> </w:t>
            </w:r>
            <w:r>
              <w:rPr>
                <w:sz w:val="18"/>
              </w:rPr>
              <w:t>via</w:t>
            </w:r>
            <w:r>
              <w:rPr>
                <w:spacing w:val="-5"/>
                <w:sz w:val="18"/>
              </w:rPr>
              <w:t> </w:t>
            </w:r>
            <w:r>
              <w:rPr>
                <w:sz w:val="18"/>
              </w:rPr>
              <w:t>the</w:t>
            </w:r>
            <w:r>
              <w:rPr>
                <w:spacing w:val="-6"/>
                <w:sz w:val="18"/>
              </w:rPr>
              <w:t> </w:t>
            </w:r>
            <w:r>
              <w:rPr>
                <w:sz w:val="18"/>
              </w:rPr>
              <w:t>right switchplane, and with application using them together as a redundant network interface using a particular redundancy method that need to be accomodated in the node</w:t>
            </w:r>
            <w:r>
              <w:rPr>
                <w:spacing w:val="-2"/>
                <w:sz w:val="18"/>
              </w:rPr>
              <w:t> </w:t>
            </w:r>
            <w:r>
              <w:rPr>
                <w:sz w:val="18"/>
              </w:rPr>
              <w:t>infrastructure.</w:t>
            </w:r>
          </w:p>
          <w:p>
            <w:pPr>
              <w:pStyle w:val="TableParagraph"/>
              <w:ind w:left="106" w:right="122"/>
              <w:rPr>
                <w:sz w:val="18"/>
              </w:rPr>
            </w:pPr>
            <w:r>
              <w:rPr>
                <w:sz w:val="18"/>
              </w:rPr>
              <w:t>"activeActiveBond":</w:t>
            </w:r>
            <w:r>
              <w:rPr>
                <w:spacing w:val="-9"/>
                <w:sz w:val="18"/>
              </w:rPr>
              <w:t> </w:t>
            </w:r>
            <w:r>
              <w:rPr>
                <w:sz w:val="18"/>
              </w:rPr>
              <w:t>Requires</w:t>
            </w:r>
            <w:r>
              <w:rPr>
                <w:spacing w:val="-9"/>
                <w:sz w:val="18"/>
              </w:rPr>
              <w:t> </w:t>
            </w:r>
            <w:r>
              <w:rPr>
                <w:sz w:val="18"/>
              </w:rPr>
              <w:t>a</w:t>
            </w:r>
            <w:r>
              <w:rPr>
                <w:spacing w:val="-9"/>
                <w:sz w:val="18"/>
              </w:rPr>
              <w:t> </w:t>
            </w:r>
            <w:r>
              <w:rPr>
                <w:sz w:val="18"/>
              </w:rPr>
              <w:t>static</w:t>
            </w:r>
            <w:r>
              <w:rPr>
                <w:spacing w:val="-9"/>
                <w:sz w:val="18"/>
              </w:rPr>
              <w:t> </w:t>
            </w:r>
            <w:r>
              <w:rPr>
                <w:sz w:val="18"/>
              </w:rPr>
              <w:t>multi- chassis LAG</w:t>
            </w:r>
            <w:r>
              <w:rPr>
                <w:spacing w:val="-1"/>
                <w:sz w:val="18"/>
              </w:rPr>
              <w:t> </w:t>
            </w:r>
            <w:r>
              <w:rPr>
                <w:sz w:val="18"/>
              </w:rPr>
              <w:t>in active-active mode from the infrastructure. Typically corresponds to bonding mode-2 “balance-xor” "activePassiveBond": The interfaces are bonded in active-passive mode in the application with move of bond MAC address. No specific requirements on DC fabric. Typically corresponds to bonding mode-1 “active-backup”</w:t>
            </w:r>
          </w:p>
          <w:p>
            <w:pPr>
              <w:pStyle w:val="TableParagraph"/>
              <w:ind w:left="106" w:right="155"/>
              <w:rPr>
                <w:sz w:val="18"/>
              </w:rPr>
            </w:pPr>
            <w:r>
              <w:rPr>
                <w:sz w:val="18"/>
              </w:rPr>
              <w:t>"activePassivel3":</w:t>
            </w:r>
            <w:r>
              <w:rPr>
                <w:spacing w:val="-9"/>
                <w:sz w:val="18"/>
              </w:rPr>
              <w:t> </w:t>
            </w:r>
            <w:r>
              <w:rPr>
                <w:sz w:val="18"/>
              </w:rPr>
              <w:t>Application</w:t>
            </w:r>
            <w:r>
              <w:rPr>
                <w:spacing w:val="-9"/>
                <w:sz w:val="18"/>
              </w:rPr>
              <w:t> </w:t>
            </w:r>
            <w:r>
              <w:rPr>
                <w:sz w:val="18"/>
              </w:rPr>
              <w:t>moves</w:t>
            </w:r>
            <w:r>
              <w:rPr>
                <w:spacing w:val="-10"/>
                <w:sz w:val="18"/>
              </w:rPr>
              <w:t> </w:t>
            </w:r>
            <w:r>
              <w:rPr>
                <w:sz w:val="18"/>
              </w:rPr>
              <w:t>its</w:t>
            </w:r>
            <w:r>
              <w:rPr>
                <w:spacing w:val="-10"/>
                <w:sz w:val="18"/>
              </w:rPr>
              <w:t> </w:t>
            </w:r>
            <w:r>
              <w:rPr>
                <w:sz w:val="18"/>
              </w:rPr>
              <w:t>IP address by attaching it to one of the two MACs by use of GARP messages.</w:t>
            </w:r>
          </w:p>
          <w:p>
            <w:pPr>
              <w:pStyle w:val="TableParagraph"/>
              <w:spacing w:line="206" w:lineRule="exact"/>
              <w:ind w:left="106"/>
              <w:rPr>
                <w:sz w:val="18"/>
              </w:rPr>
            </w:pPr>
            <w:r>
              <w:rPr>
                <w:color w:val="232323"/>
                <w:sz w:val="18"/>
              </w:rPr>
              <w:t>Editor's note: Change the link to reference </w:t>
            </w:r>
            <w:r>
              <w:rPr>
                <w:color w:val="232323"/>
                <w:spacing w:val="-2"/>
                <w:sz w:val="18"/>
              </w:rPr>
              <w:t>section https://nfvwiki.etsi.org/index.php?title=Cni..</w:t>
            </w:r>
          </w:p>
        </w:tc>
      </w:tr>
      <w:tr>
        <w:trPr>
          <w:trHeight w:val="1639" w:hRule="atLeast"/>
        </w:trPr>
        <w:tc>
          <w:tcPr>
            <w:tcW w:w="1748" w:type="dxa"/>
          </w:tcPr>
          <w:p>
            <w:pPr>
              <w:pStyle w:val="TableParagraph"/>
              <w:spacing w:line="207" w:lineRule="exact"/>
              <w:rPr>
                <w:sz w:val="18"/>
              </w:rPr>
            </w:pPr>
            <w:r>
              <w:rPr>
                <w:spacing w:val="-2"/>
                <w:sz w:val="18"/>
              </w:rPr>
              <w:t>nicOptions</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2833" w:type="dxa"/>
          </w:tcPr>
          <w:p>
            <w:pPr>
              <w:pStyle w:val="TableParagraph"/>
              <w:rPr>
                <w:sz w:val="20"/>
              </w:rPr>
            </w:pPr>
            <w:r>
              <w:rPr>
                <w:spacing w:val="-2"/>
                <w:sz w:val="20"/>
              </w:rPr>
              <w:t>"i710",</w:t>
            </w:r>
          </w:p>
          <w:p>
            <w:pPr>
              <w:pStyle w:val="TableParagraph"/>
              <w:spacing w:before="180"/>
              <w:rPr>
                <w:sz w:val="20"/>
              </w:rPr>
            </w:pPr>
            <w:r>
              <w:rPr>
                <w:spacing w:val="-2"/>
                <w:sz w:val="20"/>
              </w:rPr>
              <w:t>"e810",</w:t>
            </w:r>
          </w:p>
          <w:p>
            <w:pPr>
              <w:pStyle w:val="TableParagraph"/>
              <w:spacing w:before="178"/>
              <w:rPr>
                <w:sz w:val="20"/>
              </w:rPr>
            </w:pPr>
            <w:r>
              <w:rPr>
                <w:spacing w:val="-2"/>
                <w:sz w:val="20"/>
              </w:rPr>
              <w:t>"mlx-cx5",</w:t>
            </w:r>
          </w:p>
          <w:p>
            <w:pPr>
              <w:pStyle w:val="TableParagraph"/>
              <w:spacing w:before="181"/>
              <w:rPr>
                <w:sz w:val="20"/>
              </w:rPr>
            </w:pPr>
            <w:r>
              <w:rPr>
                <w:spacing w:val="-2"/>
                <w:sz w:val="20"/>
              </w:rPr>
              <w:t>"mlx-</w:t>
            </w:r>
            <w:r>
              <w:rPr>
                <w:spacing w:val="-4"/>
                <w:sz w:val="20"/>
              </w:rPr>
              <w:t>cx6"</w:t>
            </w:r>
          </w:p>
        </w:tc>
        <w:tc>
          <w:tcPr>
            <w:tcW w:w="3460" w:type="dxa"/>
          </w:tcPr>
          <w:p>
            <w:pPr>
              <w:pStyle w:val="TableParagraph"/>
              <w:ind w:left="106" w:right="165"/>
              <w:rPr>
                <w:sz w:val="18"/>
              </w:rPr>
            </w:pPr>
            <w:r>
              <w:rPr>
                <w:color w:val="232323"/>
                <w:sz w:val="18"/>
              </w:rPr>
              <w:t>nics a direct user space driver the application is verified to work with. The content aligned with ETSI HPC registry Editor's note: Change the link to reference </w:t>
            </w:r>
            <w:r>
              <w:rPr>
                <w:color w:val="232323"/>
                <w:spacing w:val="-2"/>
                <w:sz w:val="18"/>
              </w:rPr>
              <w:t>section https://nfvwiki.etsi.org/index.php?title=Cni.</w:t>
            </w:r>
          </w:p>
        </w:tc>
      </w:tr>
    </w:tbl>
    <w:p>
      <w:pPr>
        <w:spacing w:after="0"/>
        <w:rPr>
          <w:sz w:val="18"/>
        </w:rPr>
        <w:sectPr>
          <w:pgSz w:w="11910" w:h="16850"/>
          <w:pgMar w:header="864" w:footer="488" w:top="1580" w:bottom="680" w:left="740" w:right="600"/>
        </w:sectPr>
      </w:pPr>
    </w:p>
    <w:p>
      <w:pPr>
        <w:pStyle w:val="BodyText"/>
        <w:rPr>
          <w:b/>
          <w:sz w:val="28"/>
        </w:rPr>
      </w:pPr>
    </w:p>
    <w:p>
      <w:pPr>
        <w:pStyle w:val="BodyText"/>
        <w:spacing w:before="228"/>
        <w:rPr>
          <w:b/>
          <w:sz w:val="28"/>
        </w:rPr>
      </w:pPr>
    </w:p>
    <w:p>
      <w:pPr>
        <w:pStyle w:val="Heading3"/>
        <w:numPr>
          <w:ilvl w:val="2"/>
          <w:numId w:val="4"/>
        </w:numPr>
        <w:tabs>
          <w:tab w:pos="1093" w:val="left" w:leader="none"/>
        </w:tabs>
        <w:spacing w:line="240" w:lineRule="auto" w:before="0" w:after="0"/>
        <w:ind w:left="1093" w:right="0" w:hanging="701"/>
        <w:jc w:val="left"/>
      </w:pPr>
      <w:r>
        <w:rPr/>
        <w:t>ExtCpdParamMappings</w:t>
      </w:r>
      <w:r>
        <w:rPr>
          <w:spacing w:val="-22"/>
        </w:rPr>
        <w:t> </w:t>
      </w:r>
      <w:r>
        <w:rPr/>
        <w:t>Information</w:t>
      </w:r>
      <w:r>
        <w:rPr>
          <w:spacing w:val="-18"/>
        </w:rPr>
        <w:t> </w:t>
      </w:r>
      <w:r>
        <w:rPr>
          <w:spacing w:val="-2"/>
        </w:rPr>
        <w:t>Element</w:t>
      </w:r>
    </w:p>
    <w:p>
      <w:pPr>
        <w:pStyle w:val="BodyText"/>
        <w:spacing w:before="158"/>
        <w:rPr>
          <w:rFonts w:ascii="Arial"/>
          <w:sz w:val="28"/>
        </w:rPr>
      </w:pPr>
    </w:p>
    <w:p>
      <w:pPr>
        <w:pStyle w:val="BodyText"/>
        <w:spacing w:before="1"/>
        <w:ind w:left="392" w:right="533"/>
        <w:rPr>
          <w:rFonts w:ascii="Arial"/>
        </w:rPr>
      </w:pPr>
      <w:r>
        <w:rPr>
          <w:rFonts w:ascii="Arial"/>
        </w:rPr>
        <w:t>ExtCpdParamMappings</w:t>
      </w:r>
      <w:r>
        <w:rPr>
          <w:rFonts w:ascii="Arial"/>
          <w:spacing w:val="-2"/>
        </w:rPr>
        <w:t> </w:t>
      </w:r>
      <w:r>
        <w:rPr>
          <w:rFonts w:ascii="Arial"/>
        </w:rPr>
        <w:t>IE</w:t>
      </w:r>
      <w:r>
        <w:rPr>
          <w:rFonts w:ascii="Arial"/>
          <w:spacing w:val="-3"/>
        </w:rPr>
        <w:t> </w:t>
      </w:r>
      <w:r>
        <w:rPr>
          <w:rFonts w:ascii="Arial"/>
        </w:rPr>
        <w:t>describes</w:t>
      </w:r>
      <w:r>
        <w:rPr>
          <w:rFonts w:ascii="Arial"/>
          <w:spacing w:val="-4"/>
        </w:rPr>
        <w:t> </w:t>
      </w:r>
      <w:r>
        <w:rPr>
          <w:rFonts w:ascii="Arial"/>
        </w:rPr>
        <w:t>required</w:t>
      </w:r>
      <w:r>
        <w:rPr>
          <w:rFonts w:ascii="Arial"/>
          <w:spacing w:val="-5"/>
        </w:rPr>
        <w:t> </w:t>
      </w:r>
      <w:r>
        <w:rPr>
          <w:rFonts w:ascii="Arial"/>
        </w:rPr>
        <w:t>information</w:t>
      </w:r>
      <w:r>
        <w:rPr>
          <w:rFonts w:ascii="Arial"/>
          <w:spacing w:val="-4"/>
        </w:rPr>
        <w:t> </w:t>
      </w:r>
      <w:r>
        <w:rPr>
          <w:rFonts w:ascii="Arial"/>
        </w:rPr>
        <w:t>on</w:t>
      </w:r>
      <w:r>
        <w:rPr>
          <w:rFonts w:ascii="Arial"/>
          <w:spacing w:val="-6"/>
        </w:rPr>
        <w:t> </w:t>
      </w:r>
      <w:r>
        <w:rPr>
          <w:rFonts w:ascii="Arial"/>
        </w:rPr>
        <w:t>what</w:t>
      </w:r>
      <w:r>
        <w:rPr>
          <w:rFonts w:ascii="Arial"/>
          <w:spacing w:val="-3"/>
        </w:rPr>
        <w:t> </w:t>
      </w:r>
      <w:r>
        <w:rPr>
          <w:rFonts w:ascii="Arial"/>
        </w:rPr>
        <w:t>parameters</w:t>
      </w:r>
      <w:r>
        <w:rPr>
          <w:rFonts w:ascii="Arial"/>
          <w:spacing w:val="-3"/>
        </w:rPr>
        <w:t> </w:t>
      </w:r>
      <w:r>
        <w:rPr>
          <w:rFonts w:ascii="Arial"/>
        </w:rPr>
        <w:t>to</w:t>
      </w:r>
      <w:r>
        <w:rPr>
          <w:rFonts w:ascii="Arial"/>
          <w:spacing w:val="-3"/>
        </w:rPr>
        <w:t> </w:t>
      </w:r>
      <w:r>
        <w:rPr>
          <w:rFonts w:ascii="Arial"/>
        </w:rPr>
        <w:t>be</w:t>
      </w:r>
      <w:r>
        <w:rPr>
          <w:rFonts w:ascii="Arial"/>
          <w:spacing w:val="-6"/>
        </w:rPr>
        <w:t> </w:t>
      </w:r>
      <w:r>
        <w:rPr>
          <w:rFonts w:ascii="Arial"/>
        </w:rPr>
        <w:t>provided</w:t>
      </w:r>
      <w:r>
        <w:rPr>
          <w:rFonts w:ascii="Arial"/>
          <w:spacing w:val="-5"/>
        </w:rPr>
        <w:t> </w:t>
      </w:r>
      <w:r>
        <w:rPr>
          <w:rFonts w:ascii="Arial"/>
        </w:rPr>
        <w:t>to</w:t>
      </w:r>
      <w:r>
        <w:rPr>
          <w:rFonts w:ascii="Arial"/>
          <w:spacing w:val="-3"/>
        </w:rPr>
        <w:t> </w:t>
      </w:r>
      <w:r>
        <w:rPr>
          <w:rFonts w:ascii="Arial"/>
        </w:rPr>
        <w:t>the deployment tools for the ExtCpd instance.</w:t>
      </w:r>
    </w:p>
    <w:p>
      <w:pPr>
        <w:pStyle w:val="BodyText"/>
        <w:spacing w:before="179"/>
        <w:rPr>
          <w:rFonts w:ascii="Arial"/>
        </w:rPr>
      </w:pPr>
    </w:p>
    <w:p>
      <w:pPr>
        <w:spacing w:before="0"/>
        <w:ind w:left="10" w:right="147" w:firstLine="0"/>
        <w:jc w:val="center"/>
        <w:rPr>
          <w:b/>
          <w:sz w:val="20"/>
        </w:rPr>
      </w:pPr>
      <w:r>
        <w:rPr>
          <w:b/>
          <w:sz w:val="20"/>
        </w:rPr>
        <w:t>Table</w:t>
      </w:r>
      <w:r>
        <w:rPr>
          <w:b/>
          <w:spacing w:val="-10"/>
          <w:sz w:val="20"/>
        </w:rPr>
        <w:t> </w:t>
      </w:r>
      <w:r>
        <w:rPr>
          <w:b/>
          <w:sz w:val="20"/>
        </w:rPr>
        <w:t>6.1.6-1</w:t>
      </w:r>
      <w:r>
        <w:rPr>
          <w:b/>
          <w:spacing w:val="-9"/>
          <w:sz w:val="20"/>
        </w:rPr>
        <w:t> </w:t>
      </w:r>
      <w:r>
        <w:rPr>
          <w:b/>
          <w:sz w:val="20"/>
        </w:rPr>
        <w:t>ExtCpdParamMappings</w:t>
      </w:r>
      <w:r>
        <w:rPr>
          <w:b/>
          <w:spacing w:val="-8"/>
          <w:sz w:val="20"/>
        </w:rPr>
        <w:t> </w:t>
      </w:r>
      <w:r>
        <w:rPr>
          <w:b/>
          <w:spacing w:val="-5"/>
          <w:sz w:val="20"/>
        </w:rPr>
        <w:t>IE</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917"/>
        <w:gridCol w:w="1107"/>
        <w:gridCol w:w="838"/>
        <w:gridCol w:w="5896"/>
      </w:tblGrid>
      <w:tr>
        <w:trPr>
          <w:trHeight w:val="388" w:hRule="atLeast"/>
        </w:trPr>
        <w:tc>
          <w:tcPr>
            <w:tcW w:w="1306" w:type="dxa"/>
          </w:tcPr>
          <w:p>
            <w:pPr>
              <w:pStyle w:val="TableParagraph"/>
              <w:spacing w:line="207" w:lineRule="exact"/>
              <w:rPr>
                <w:b/>
                <w:sz w:val="18"/>
              </w:rPr>
            </w:pPr>
            <w:r>
              <w:rPr>
                <w:b/>
                <w:color w:val="172B4D"/>
                <w:spacing w:val="-2"/>
                <w:sz w:val="18"/>
              </w:rPr>
              <w:t>Attribute</w:t>
            </w:r>
          </w:p>
        </w:tc>
        <w:tc>
          <w:tcPr>
            <w:tcW w:w="917" w:type="dxa"/>
          </w:tcPr>
          <w:p>
            <w:pPr>
              <w:pStyle w:val="TableParagraph"/>
              <w:spacing w:line="207" w:lineRule="exact"/>
              <w:rPr>
                <w:b/>
                <w:sz w:val="18"/>
              </w:rPr>
            </w:pPr>
            <w:r>
              <w:rPr>
                <w:b/>
                <w:color w:val="172B4D"/>
                <w:spacing w:val="-2"/>
                <w:sz w:val="18"/>
              </w:rPr>
              <w:t>Qualifier</w:t>
            </w:r>
          </w:p>
        </w:tc>
        <w:tc>
          <w:tcPr>
            <w:tcW w:w="1107" w:type="dxa"/>
          </w:tcPr>
          <w:p>
            <w:pPr>
              <w:pStyle w:val="TableParagraph"/>
              <w:spacing w:line="207" w:lineRule="exact"/>
              <w:rPr>
                <w:b/>
                <w:sz w:val="18"/>
              </w:rPr>
            </w:pPr>
            <w:r>
              <w:rPr>
                <w:b/>
                <w:color w:val="172B4D"/>
                <w:spacing w:val="-2"/>
                <w:sz w:val="18"/>
              </w:rPr>
              <w:t>Cardinality</w:t>
            </w:r>
          </w:p>
        </w:tc>
        <w:tc>
          <w:tcPr>
            <w:tcW w:w="838" w:type="dxa"/>
          </w:tcPr>
          <w:p>
            <w:pPr>
              <w:pStyle w:val="TableParagraph"/>
              <w:spacing w:line="207" w:lineRule="exact"/>
              <w:rPr>
                <w:b/>
                <w:sz w:val="18"/>
              </w:rPr>
            </w:pPr>
            <w:r>
              <w:rPr>
                <w:b/>
                <w:color w:val="172B4D"/>
                <w:spacing w:val="-2"/>
                <w:sz w:val="18"/>
              </w:rPr>
              <w:t>Content</w:t>
            </w:r>
          </w:p>
        </w:tc>
        <w:tc>
          <w:tcPr>
            <w:tcW w:w="5896" w:type="dxa"/>
          </w:tcPr>
          <w:p>
            <w:pPr>
              <w:pStyle w:val="TableParagraph"/>
              <w:spacing w:line="207" w:lineRule="exact"/>
              <w:rPr>
                <w:b/>
                <w:sz w:val="18"/>
              </w:rPr>
            </w:pPr>
            <w:r>
              <w:rPr>
                <w:b/>
                <w:color w:val="172B4D"/>
                <w:spacing w:val="-2"/>
                <w:sz w:val="18"/>
              </w:rPr>
              <w:t>Description</w:t>
            </w:r>
          </w:p>
        </w:tc>
      </w:tr>
      <w:tr>
        <w:trPr>
          <w:trHeight w:val="1183" w:hRule="atLeast"/>
        </w:trPr>
        <w:tc>
          <w:tcPr>
            <w:tcW w:w="1306" w:type="dxa"/>
          </w:tcPr>
          <w:p>
            <w:pPr>
              <w:pStyle w:val="TableParagraph"/>
              <w:spacing w:line="207" w:lineRule="exact"/>
              <w:rPr>
                <w:sz w:val="18"/>
              </w:rPr>
            </w:pPr>
            <w:r>
              <w:rPr>
                <w:spacing w:val="-2"/>
                <w:sz w:val="18"/>
              </w:rPr>
              <w:t>loadbalancerIP</w:t>
            </w:r>
          </w:p>
        </w:tc>
        <w:tc>
          <w:tcPr>
            <w:tcW w:w="917" w:type="dxa"/>
          </w:tcPr>
          <w:p>
            <w:pPr>
              <w:pStyle w:val="TableParagraph"/>
              <w:spacing w:line="207" w:lineRule="exact"/>
              <w:rPr>
                <w:sz w:val="18"/>
              </w:rPr>
            </w:pPr>
            <w:r>
              <w:rPr>
                <w:spacing w:val="-10"/>
                <w:sz w:val="18"/>
              </w:rPr>
              <w:t>M</w:t>
            </w:r>
          </w:p>
        </w:tc>
        <w:tc>
          <w:tcPr>
            <w:tcW w:w="1107" w:type="dxa"/>
          </w:tcPr>
          <w:p>
            <w:pPr>
              <w:pStyle w:val="TableParagraph"/>
              <w:spacing w:line="207" w:lineRule="exact"/>
              <w:rPr>
                <w:sz w:val="18"/>
              </w:rPr>
            </w:pPr>
            <w:r>
              <w:rPr>
                <w:spacing w:val="-4"/>
                <w:sz w:val="18"/>
              </w:rPr>
              <w:t>0..1</w:t>
            </w:r>
          </w:p>
        </w:tc>
        <w:tc>
          <w:tcPr>
            <w:tcW w:w="838" w:type="dxa"/>
          </w:tcPr>
          <w:p>
            <w:pPr>
              <w:pStyle w:val="TableParagraph"/>
              <w:spacing w:line="207" w:lineRule="exact"/>
              <w:rPr>
                <w:sz w:val="18"/>
              </w:rPr>
            </w:pPr>
            <w:r>
              <w:rPr>
                <w:spacing w:val="-2"/>
                <w:sz w:val="18"/>
              </w:rPr>
              <w:t>String</w:t>
            </w:r>
          </w:p>
        </w:tc>
        <w:tc>
          <w:tcPr>
            <w:tcW w:w="5896" w:type="dxa"/>
          </w:tcPr>
          <w:p>
            <w:pPr>
              <w:pStyle w:val="TableParagraph"/>
              <w:ind w:right="204"/>
              <w:rPr>
                <w:sz w:val="18"/>
              </w:rPr>
            </w:pPr>
            <w:r>
              <w:rPr>
                <w:sz w:val="18"/>
              </w:rPr>
              <w:t>When</w:t>
            </w:r>
            <w:r>
              <w:rPr>
                <w:spacing w:val="-5"/>
                <w:sz w:val="18"/>
              </w:rPr>
              <w:t> </w:t>
            </w:r>
            <w:r>
              <w:rPr>
                <w:sz w:val="18"/>
              </w:rPr>
              <w:t>present,</w:t>
            </w:r>
            <w:r>
              <w:rPr>
                <w:spacing w:val="-4"/>
                <w:sz w:val="18"/>
              </w:rPr>
              <w:t> </w:t>
            </w:r>
            <w:r>
              <w:rPr>
                <w:sz w:val="18"/>
              </w:rPr>
              <w:t>this</w:t>
            </w:r>
            <w:r>
              <w:rPr>
                <w:spacing w:val="-5"/>
                <w:sz w:val="18"/>
              </w:rPr>
              <w:t> </w:t>
            </w:r>
            <w:r>
              <w:rPr>
                <w:sz w:val="18"/>
              </w:rPr>
              <w:t>attribute</w:t>
            </w:r>
            <w:r>
              <w:rPr>
                <w:spacing w:val="-5"/>
                <w:sz w:val="18"/>
              </w:rPr>
              <w:t> </w:t>
            </w:r>
            <w:r>
              <w:rPr>
                <w:sz w:val="18"/>
              </w:rPr>
              <w:t>specifies</w:t>
            </w:r>
            <w:r>
              <w:rPr>
                <w:spacing w:val="-5"/>
                <w:sz w:val="18"/>
              </w:rPr>
              <w:t> </w:t>
            </w:r>
            <w:r>
              <w:rPr>
                <w:sz w:val="18"/>
              </w:rPr>
              <w:t>the</w:t>
            </w:r>
            <w:r>
              <w:rPr>
                <w:spacing w:val="-5"/>
                <w:sz w:val="18"/>
              </w:rPr>
              <w:t> </w:t>
            </w:r>
            <w:r>
              <w:rPr>
                <w:sz w:val="18"/>
              </w:rPr>
              <w:t>name</w:t>
            </w:r>
            <w:r>
              <w:rPr>
                <w:spacing w:val="-5"/>
                <w:sz w:val="18"/>
              </w:rPr>
              <w:t> </w:t>
            </w:r>
            <w:r>
              <w:rPr>
                <w:sz w:val="18"/>
              </w:rPr>
              <w:t>of</w:t>
            </w:r>
            <w:r>
              <w:rPr>
                <w:spacing w:val="-5"/>
                <w:sz w:val="18"/>
              </w:rPr>
              <w:t> </w:t>
            </w:r>
            <w:r>
              <w:rPr>
                <w:sz w:val="18"/>
              </w:rPr>
              <w:t>the</w:t>
            </w:r>
            <w:r>
              <w:rPr>
                <w:spacing w:val="-5"/>
                <w:sz w:val="18"/>
              </w:rPr>
              <w:t> </w:t>
            </w:r>
            <w:r>
              <w:rPr>
                <w:sz w:val="18"/>
              </w:rPr>
              <w:t>deployment</w:t>
            </w:r>
            <w:r>
              <w:rPr>
                <w:spacing w:val="-5"/>
                <w:sz w:val="18"/>
              </w:rPr>
              <w:t> </w:t>
            </w:r>
            <w:r>
              <w:rPr>
                <w:sz w:val="18"/>
              </w:rPr>
              <w:t>artifact input parameter through which the orchestrator can configure the loadbalancerIP</w:t>
            </w:r>
            <w:r>
              <w:rPr>
                <w:spacing w:val="-5"/>
                <w:sz w:val="18"/>
              </w:rPr>
              <w:t> </w:t>
            </w:r>
            <w:r>
              <w:rPr>
                <w:sz w:val="18"/>
              </w:rPr>
              <w:t>parameter</w:t>
            </w:r>
            <w:r>
              <w:rPr>
                <w:spacing w:val="-3"/>
                <w:sz w:val="18"/>
              </w:rPr>
              <w:t> </w:t>
            </w:r>
            <w:r>
              <w:rPr>
                <w:sz w:val="18"/>
              </w:rPr>
              <w:t>of</w:t>
            </w:r>
            <w:r>
              <w:rPr>
                <w:spacing w:val="-3"/>
                <w:sz w:val="18"/>
              </w:rPr>
              <w:t> </w:t>
            </w:r>
            <w:r>
              <w:rPr>
                <w:sz w:val="18"/>
              </w:rPr>
              <w:t>the</w:t>
            </w:r>
            <w:r>
              <w:rPr>
                <w:spacing w:val="-6"/>
                <w:sz w:val="18"/>
              </w:rPr>
              <w:t> </w:t>
            </w:r>
            <w:r>
              <w:rPr>
                <w:sz w:val="18"/>
              </w:rPr>
              <w:t>K8s</w:t>
            </w:r>
            <w:r>
              <w:rPr>
                <w:spacing w:val="-3"/>
                <w:sz w:val="18"/>
              </w:rPr>
              <w:t> </w:t>
            </w:r>
            <w:r>
              <w:rPr>
                <w:sz w:val="18"/>
              </w:rPr>
              <w:t>service</w:t>
            </w:r>
            <w:r>
              <w:rPr>
                <w:spacing w:val="-4"/>
                <w:sz w:val="18"/>
              </w:rPr>
              <w:t> </w:t>
            </w:r>
            <w:r>
              <w:rPr>
                <w:sz w:val="18"/>
              </w:rPr>
              <w:t>or</w:t>
            </w:r>
            <w:r>
              <w:rPr>
                <w:spacing w:val="-3"/>
                <w:sz w:val="18"/>
              </w:rPr>
              <w:t> </w:t>
            </w:r>
            <w:r>
              <w:rPr>
                <w:sz w:val="18"/>
              </w:rPr>
              <w:t>ingress</w:t>
            </w:r>
            <w:r>
              <w:rPr>
                <w:spacing w:val="-4"/>
                <w:sz w:val="18"/>
              </w:rPr>
              <w:t> </w:t>
            </w:r>
            <w:r>
              <w:rPr>
                <w:sz w:val="18"/>
              </w:rPr>
              <w:t>controller</w:t>
            </w:r>
            <w:r>
              <w:rPr>
                <w:spacing w:val="-5"/>
                <w:sz w:val="18"/>
              </w:rPr>
              <w:t> </w:t>
            </w:r>
            <w:r>
              <w:rPr>
                <w:sz w:val="18"/>
              </w:rPr>
              <w:t>that</w:t>
            </w:r>
            <w:r>
              <w:rPr>
                <w:spacing w:val="-3"/>
                <w:sz w:val="18"/>
              </w:rPr>
              <w:t> </w:t>
            </w:r>
            <w:r>
              <w:rPr>
                <w:sz w:val="18"/>
              </w:rPr>
              <w:t>the ExtCpd represents.</w:t>
            </w:r>
          </w:p>
          <w:p>
            <w:pPr>
              <w:pStyle w:val="TableParagraph"/>
              <w:spacing w:line="186" w:lineRule="exact" w:before="149"/>
              <w:rPr>
                <w:i/>
                <w:sz w:val="18"/>
              </w:rPr>
            </w:pPr>
            <w:r>
              <w:rPr>
                <w:i/>
                <w:sz w:val="18"/>
              </w:rPr>
              <w:t>Note </w:t>
            </w:r>
            <w:r>
              <w:rPr>
                <w:i/>
                <w:spacing w:val="-10"/>
                <w:sz w:val="18"/>
              </w:rPr>
              <w:t>2</w:t>
            </w:r>
          </w:p>
        </w:tc>
      </w:tr>
      <w:tr>
        <w:trPr>
          <w:trHeight w:val="1600" w:hRule="atLeast"/>
        </w:trPr>
        <w:tc>
          <w:tcPr>
            <w:tcW w:w="1306" w:type="dxa"/>
          </w:tcPr>
          <w:p>
            <w:pPr>
              <w:pStyle w:val="TableParagraph"/>
              <w:spacing w:before="2"/>
              <w:rPr>
                <w:sz w:val="18"/>
              </w:rPr>
            </w:pPr>
            <w:r>
              <w:rPr>
                <w:spacing w:val="-2"/>
                <w:sz w:val="18"/>
              </w:rPr>
              <w:t>externalIPs</w:t>
            </w:r>
          </w:p>
        </w:tc>
        <w:tc>
          <w:tcPr>
            <w:tcW w:w="917" w:type="dxa"/>
          </w:tcPr>
          <w:p>
            <w:pPr>
              <w:pStyle w:val="TableParagraph"/>
              <w:spacing w:before="2"/>
              <w:rPr>
                <w:sz w:val="18"/>
              </w:rPr>
            </w:pPr>
            <w:r>
              <w:rPr>
                <w:spacing w:val="-10"/>
                <w:sz w:val="18"/>
              </w:rPr>
              <w:t>M</w:t>
            </w:r>
          </w:p>
        </w:tc>
        <w:tc>
          <w:tcPr>
            <w:tcW w:w="1107" w:type="dxa"/>
          </w:tcPr>
          <w:p>
            <w:pPr>
              <w:pStyle w:val="TableParagraph"/>
              <w:spacing w:before="2"/>
              <w:rPr>
                <w:sz w:val="18"/>
              </w:rPr>
            </w:pPr>
            <w:r>
              <w:rPr>
                <w:spacing w:val="-4"/>
                <w:sz w:val="18"/>
              </w:rPr>
              <w:t>0..N</w:t>
            </w:r>
          </w:p>
        </w:tc>
        <w:tc>
          <w:tcPr>
            <w:tcW w:w="838" w:type="dxa"/>
          </w:tcPr>
          <w:p>
            <w:pPr>
              <w:pStyle w:val="TableParagraph"/>
              <w:spacing w:before="2"/>
              <w:rPr>
                <w:sz w:val="18"/>
              </w:rPr>
            </w:pPr>
            <w:r>
              <w:rPr>
                <w:spacing w:val="-2"/>
                <w:sz w:val="18"/>
              </w:rPr>
              <w:t>String</w:t>
            </w:r>
          </w:p>
        </w:tc>
        <w:tc>
          <w:tcPr>
            <w:tcW w:w="5896" w:type="dxa"/>
          </w:tcPr>
          <w:p>
            <w:pPr>
              <w:pStyle w:val="TableParagraph"/>
              <w:spacing w:before="2"/>
              <w:ind w:right="155"/>
              <w:rPr>
                <w:i/>
                <w:sz w:val="18"/>
              </w:rPr>
            </w:pPr>
            <w:r>
              <w:rPr>
                <w:sz w:val="18"/>
              </w:rPr>
              <w:t>When present, this attribute specifies the name of the deployment artifact input</w:t>
            </w:r>
            <w:r>
              <w:rPr>
                <w:spacing w:val="-6"/>
                <w:sz w:val="18"/>
              </w:rPr>
              <w:t> </w:t>
            </w:r>
            <w:r>
              <w:rPr>
                <w:sz w:val="18"/>
              </w:rPr>
              <w:t>parameter</w:t>
            </w:r>
            <w:r>
              <w:rPr>
                <w:spacing w:val="-4"/>
                <w:sz w:val="18"/>
              </w:rPr>
              <w:t> </w:t>
            </w:r>
            <w:r>
              <w:rPr>
                <w:sz w:val="18"/>
              </w:rPr>
              <w:t>through</w:t>
            </w:r>
            <w:r>
              <w:rPr>
                <w:spacing w:val="-4"/>
                <w:sz w:val="18"/>
              </w:rPr>
              <w:t> </w:t>
            </w:r>
            <w:r>
              <w:rPr>
                <w:sz w:val="18"/>
              </w:rPr>
              <w:t>which</w:t>
            </w:r>
            <w:r>
              <w:rPr>
                <w:spacing w:val="-6"/>
                <w:sz w:val="18"/>
              </w:rPr>
              <w:t> </w:t>
            </w:r>
            <w:r>
              <w:rPr>
                <w:sz w:val="18"/>
              </w:rPr>
              <w:t>the</w:t>
            </w:r>
            <w:r>
              <w:rPr>
                <w:spacing w:val="-5"/>
                <w:sz w:val="18"/>
              </w:rPr>
              <w:t> </w:t>
            </w:r>
            <w:r>
              <w:rPr>
                <w:sz w:val="18"/>
              </w:rPr>
              <w:t>orchestrator</w:t>
            </w:r>
            <w:r>
              <w:rPr>
                <w:spacing w:val="-4"/>
                <w:sz w:val="18"/>
              </w:rPr>
              <w:t> </w:t>
            </w:r>
            <w:r>
              <w:rPr>
                <w:sz w:val="18"/>
              </w:rPr>
              <w:t>can</w:t>
            </w:r>
            <w:r>
              <w:rPr>
                <w:spacing w:val="-4"/>
                <w:sz w:val="18"/>
              </w:rPr>
              <w:t> </w:t>
            </w:r>
            <w:r>
              <w:rPr>
                <w:sz w:val="18"/>
              </w:rPr>
              <w:t>configure</w:t>
            </w:r>
            <w:r>
              <w:rPr>
                <w:spacing w:val="-5"/>
                <w:sz w:val="18"/>
              </w:rPr>
              <w:t> </w:t>
            </w:r>
            <w:r>
              <w:rPr>
                <w:sz w:val="18"/>
              </w:rPr>
              <w:t>the</w:t>
            </w:r>
            <w:r>
              <w:rPr>
                <w:spacing w:val="-5"/>
                <w:sz w:val="18"/>
              </w:rPr>
              <w:t> </w:t>
            </w:r>
            <w:r>
              <w:rPr>
                <w:sz w:val="18"/>
              </w:rPr>
              <w:t>extermalIPs parameter of the K8s service or ingress controller, or the pod network interface annotation, that the ExtCpd represents. The param name and provided IP address(es) value will be passed to the deployment tool when deploying the </w:t>
            </w:r>
            <w:r>
              <w:rPr>
                <w:i/>
                <w:sz w:val="18"/>
              </w:rPr>
              <w:t>DeploymentArtifacts.</w:t>
            </w:r>
          </w:p>
          <w:p>
            <w:pPr>
              <w:pStyle w:val="TableParagraph"/>
              <w:spacing w:line="186" w:lineRule="exact" w:before="150"/>
              <w:rPr>
                <w:i/>
                <w:sz w:val="18"/>
              </w:rPr>
            </w:pPr>
            <w:r>
              <w:rPr>
                <w:i/>
                <w:sz w:val="18"/>
              </w:rPr>
              <w:t>Note </w:t>
            </w:r>
            <w:r>
              <w:rPr>
                <w:i/>
                <w:spacing w:val="-10"/>
                <w:sz w:val="18"/>
              </w:rPr>
              <w:t>2</w:t>
            </w:r>
          </w:p>
        </w:tc>
      </w:tr>
      <w:tr>
        <w:trPr>
          <w:trHeight w:val="1804" w:hRule="atLeast"/>
        </w:trPr>
        <w:tc>
          <w:tcPr>
            <w:tcW w:w="1306" w:type="dxa"/>
          </w:tcPr>
          <w:p>
            <w:pPr>
              <w:pStyle w:val="TableParagraph"/>
              <w:spacing w:line="207" w:lineRule="exact"/>
              <w:rPr>
                <w:sz w:val="18"/>
              </w:rPr>
            </w:pPr>
            <w:r>
              <w:rPr>
                <w:spacing w:val="-2"/>
                <w:sz w:val="18"/>
              </w:rPr>
              <w:t>nadNames</w:t>
            </w:r>
          </w:p>
        </w:tc>
        <w:tc>
          <w:tcPr>
            <w:tcW w:w="917" w:type="dxa"/>
          </w:tcPr>
          <w:p>
            <w:pPr>
              <w:pStyle w:val="TableParagraph"/>
              <w:spacing w:line="207" w:lineRule="exact"/>
              <w:rPr>
                <w:sz w:val="18"/>
              </w:rPr>
            </w:pPr>
            <w:r>
              <w:rPr>
                <w:spacing w:val="-10"/>
                <w:sz w:val="18"/>
              </w:rPr>
              <w:t>M</w:t>
            </w:r>
          </w:p>
        </w:tc>
        <w:tc>
          <w:tcPr>
            <w:tcW w:w="1107" w:type="dxa"/>
          </w:tcPr>
          <w:p>
            <w:pPr>
              <w:pStyle w:val="TableParagraph"/>
              <w:spacing w:line="207" w:lineRule="exact"/>
              <w:rPr>
                <w:sz w:val="18"/>
              </w:rPr>
            </w:pPr>
            <w:r>
              <w:rPr>
                <w:spacing w:val="-4"/>
                <w:sz w:val="18"/>
              </w:rPr>
              <w:t>0..N</w:t>
            </w:r>
          </w:p>
        </w:tc>
        <w:tc>
          <w:tcPr>
            <w:tcW w:w="838" w:type="dxa"/>
          </w:tcPr>
          <w:p>
            <w:pPr>
              <w:pStyle w:val="TableParagraph"/>
              <w:spacing w:line="207" w:lineRule="exact"/>
              <w:rPr>
                <w:sz w:val="18"/>
              </w:rPr>
            </w:pPr>
            <w:r>
              <w:rPr>
                <w:spacing w:val="-2"/>
                <w:sz w:val="18"/>
              </w:rPr>
              <w:t>String</w:t>
            </w:r>
          </w:p>
        </w:tc>
        <w:tc>
          <w:tcPr>
            <w:tcW w:w="5896" w:type="dxa"/>
          </w:tcPr>
          <w:p>
            <w:pPr>
              <w:pStyle w:val="TableParagraph"/>
              <w:ind w:right="204"/>
              <w:rPr>
                <w:sz w:val="18"/>
              </w:rPr>
            </w:pPr>
            <w:r>
              <w:rPr>
                <w:sz w:val="18"/>
              </w:rPr>
              <w:t>These attributes specify, for an ExtCpd representing a secondary network interface,</w:t>
            </w:r>
            <w:r>
              <w:rPr>
                <w:spacing w:val="-5"/>
                <w:sz w:val="18"/>
              </w:rPr>
              <w:t> </w:t>
            </w:r>
            <w:r>
              <w:rPr>
                <w:sz w:val="18"/>
              </w:rPr>
              <w:t>the</w:t>
            </w:r>
            <w:r>
              <w:rPr>
                <w:spacing w:val="-6"/>
                <w:sz w:val="18"/>
              </w:rPr>
              <w:t> </w:t>
            </w:r>
            <w:r>
              <w:rPr>
                <w:sz w:val="18"/>
              </w:rPr>
              <w:t>name(s)</w:t>
            </w:r>
            <w:r>
              <w:rPr>
                <w:spacing w:val="-5"/>
                <w:sz w:val="18"/>
              </w:rPr>
              <w:t> </w:t>
            </w:r>
            <w:r>
              <w:rPr>
                <w:sz w:val="18"/>
              </w:rPr>
              <w:t>of</w:t>
            </w:r>
            <w:r>
              <w:rPr>
                <w:spacing w:val="-5"/>
                <w:sz w:val="18"/>
              </w:rPr>
              <w:t> </w:t>
            </w:r>
            <w:r>
              <w:rPr>
                <w:sz w:val="18"/>
              </w:rPr>
              <w:t>the</w:t>
            </w:r>
            <w:r>
              <w:rPr>
                <w:spacing w:val="-6"/>
                <w:sz w:val="18"/>
              </w:rPr>
              <w:t> </w:t>
            </w:r>
            <w:r>
              <w:rPr>
                <w:sz w:val="18"/>
              </w:rPr>
              <w:t>deployment</w:t>
            </w:r>
            <w:r>
              <w:rPr>
                <w:spacing w:val="-5"/>
                <w:sz w:val="18"/>
              </w:rPr>
              <w:t> </w:t>
            </w:r>
            <w:r>
              <w:rPr>
                <w:sz w:val="18"/>
              </w:rPr>
              <w:t>artifact</w:t>
            </w:r>
            <w:r>
              <w:rPr>
                <w:spacing w:val="-5"/>
                <w:sz w:val="18"/>
              </w:rPr>
              <w:t> </w:t>
            </w:r>
            <w:r>
              <w:rPr>
                <w:sz w:val="18"/>
              </w:rPr>
              <w:t>input</w:t>
            </w:r>
            <w:r>
              <w:rPr>
                <w:spacing w:val="-6"/>
                <w:sz w:val="18"/>
              </w:rPr>
              <w:t> </w:t>
            </w:r>
            <w:r>
              <w:rPr>
                <w:sz w:val="18"/>
              </w:rPr>
              <w:t>parameter(s)</w:t>
            </w:r>
            <w:r>
              <w:rPr>
                <w:spacing w:val="-5"/>
                <w:sz w:val="18"/>
              </w:rPr>
              <w:t> </w:t>
            </w:r>
            <w:r>
              <w:rPr>
                <w:sz w:val="18"/>
              </w:rPr>
              <w:t>through which the orchestrator can provide the names of the network attachment definitions (NADs) the orchestrator has created as base for the network interface the ExtCpd represents.</w:t>
            </w:r>
          </w:p>
          <w:p>
            <w:pPr>
              <w:pStyle w:val="TableParagraph"/>
              <w:rPr>
                <w:i/>
                <w:sz w:val="18"/>
              </w:rPr>
            </w:pPr>
            <w:r>
              <w:rPr>
                <w:i/>
                <w:sz w:val="18"/>
              </w:rPr>
              <w:t>It</w:t>
            </w:r>
            <w:r>
              <w:rPr>
                <w:i/>
                <w:spacing w:val="-4"/>
                <w:sz w:val="18"/>
              </w:rPr>
              <w:t> </w:t>
            </w:r>
            <w:r>
              <w:rPr>
                <w:i/>
                <w:sz w:val="18"/>
              </w:rPr>
              <w:t>is</w:t>
            </w:r>
            <w:r>
              <w:rPr>
                <w:i/>
                <w:spacing w:val="-4"/>
                <w:sz w:val="18"/>
              </w:rPr>
              <w:t> </w:t>
            </w:r>
            <w:r>
              <w:rPr>
                <w:i/>
                <w:sz w:val="18"/>
              </w:rPr>
              <w:t>expected</w:t>
            </w:r>
            <w:r>
              <w:rPr>
                <w:i/>
                <w:spacing w:val="-3"/>
                <w:sz w:val="18"/>
              </w:rPr>
              <w:t> </w:t>
            </w:r>
            <w:r>
              <w:rPr>
                <w:i/>
                <w:sz w:val="18"/>
              </w:rPr>
              <w:t>that</w:t>
            </w:r>
            <w:r>
              <w:rPr>
                <w:i/>
                <w:spacing w:val="-4"/>
                <w:sz w:val="18"/>
              </w:rPr>
              <w:t> </w:t>
            </w:r>
            <w:r>
              <w:rPr>
                <w:i/>
                <w:sz w:val="18"/>
              </w:rPr>
              <w:t>the</w:t>
            </w:r>
            <w:r>
              <w:rPr>
                <w:i/>
                <w:spacing w:val="-5"/>
                <w:sz w:val="18"/>
              </w:rPr>
              <w:t> </w:t>
            </w:r>
            <w:r>
              <w:rPr>
                <w:i/>
                <w:sz w:val="18"/>
              </w:rPr>
              <w:t>NADs</w:t>
            </w:r>
            <w:r>
              <w:rPr>
                <w:i/>
                <w:spacing w:val="-4"/>
                <w:sz w:val="18"/>
              </w:rPr>
              <w:t> </w:t>
            </w:r>
            <w:r>
              <w:rPr>
                <w:i/>
                <w:sz w:val="18"/>
              </w:rPr>
              <w:t>themselves</w:t>
            </w:r>
            <w:r>
              <w:rPr>
                <w:i/>
                <w:spacing w:val="-4"/>
                <w:sz w:val="18"/>
              </w:rPr>
              <w:t> </w:t>
            </w:r>
            <w:r>
              <w:rPr>
                <w:i/>
                <w:sz w:val="18"/>
              </w:rPr>
              <w:t>have</w:t>
            </w:r>
            <w:r>
              <w:rPr>
                <w:i/>
                <w:spacing w:val="-5"/>
                <w:sz w:val="18"/>
              </w:rPr>
              <w:t> </w:t>
            </w:r>
            <w:r>
              <w:rPr>
                <w:i/>
                <w:sz w:val="18"/>
              </w:rPr>
              <w:t>been</w:t>
            </w:r>
            <w:r>
              <w:rPr>
                <w:i/>
                <w:spacing w:val="-3"/>
                <w:sz w:val="18"/>
              </w:rPr>
              <w:t> </w:t>
            </w:r>
            <w:r>
              <w:rPr>
                <w:i/>
                <w:sz w:val="18"/>
              </w:rPr>
              <w:t>created</w:t>
            </w:r>
            <w:r>
              <w:rPr>
                <w:i/>
                <w:spacing w:val="-3"/>
                <w:sz w:val="18"/>
              </w:rPr>
              <w:t> </w:t>
            </w:r>
            <w:r>
              <w:rPr>
                <w:i/>
                <w:sz w:val="18"/>
              </w:rPr>
              <w:t>prior</w:t>
            </w:r>
            <w:r>
              <w:rPr>
                <w:i/>
                <w:spacing w:val="-4"/>
                <w:sz w:val="18"/>
              </w:rPr>
              <w:t> </w:t>
            </w:r>
            <w:r>
              <w:rPr>
                <w:i/>
                <w:sz w:val="18"/>
              </w:rPr>
              <w:t>to</w:t>
            </w:r>
            <w:r>
              <w:rPr>
                <w:i/>
                <w:spacing w:val="-5"/>
                <w:sz w:val="18"/>
              </w:rPr>
              <w:t> </w:t>
            </w:r>
            <w:r>
              <w:rPr>
                <w:i/>
                <w:sz w:val="18"/>
              </w:rPr>
              <w:t>the</w:t>
            </w:r>
            <w:r>
              <w:rPr>
                <w:i/>
                <w:sz w:val="18"/>
              </w:rPr>
              <w:t> deployment of the deployment artifacts.</w:t>
            </w:r>
          </w:p>
          <w:p>
            <w:pPr>
              <w:pStyle w:val="TableParagraph"/>
              <w:spacing w:line="186" w:lineRule="exact" w:before="149"/>
              <w:rPr>
                <w:i/>
                <w:sz w:val="18"/>
              </w:rPr>
            </w:pPr>
            <w:r>
              <w:rPr>
                <w:i/>
                <w:sz w:val="18"/>
              </w:rPr>
              <w:t>Note</w:t>
            </w:r>
            <w:r>
              <w:rPr>
                <w:i/>
                <w:spacing w:val="-2"/>
                <w:sz w:val="18"/>
              </w:rPr>
              <w:t> 1,2,3</w:t>
            </w:r>
          </w:p>
        </w:tc>
      </w:tr>
      <w:tr>
        <w:trPr>
          <w:trHeight w:val="1393" w:hRule="atLeast"/>
        </w:trPr>
        <w:tc>
          <w:tcPr>
            <w:tcW w:w="1306" w:type="dxa"/>
          </w:tcPr>
          <w:p>
            <w:pPr>
              <w:pStyle w:val="TableParagraph"/>
              <w:spacing w:before="2"/>
              <w:rPr>
                <w:sz w:val="18"/>
              </w:rPr>
            </w:pPr>
            <w:r>
              <w:rPr>
                <w:spacing w:val="-2"/>
                <w:sz w:val="18"/>
              </w:rPr>
              <w:t>nadNamespace</w:t>
            </w:r>
          </w:p>
        </w:tc>
        <w:tc>
          <w:tcPr>
            <w:tcW w:w="917" w:type="dxa"/>
          </w:tcPr>
          <w:p>
            <w:pPr>
              <w:pStyle w:val="TableParagraph"/>
              <w:spacing w:before="2"/>
              <w:rPr>
                <w:sz w:val="18"/>
              </w:rPr>
            </w:pPr>
            <w:r>
              <w:rPr>
                <w:spacing w:val="-10"/>
                <w:sz w:val="18"/>
              </w:rPr>
              <w:t>M</w:t>
            </w:r>
          </w:p>
        </w:tc>
        <w:tc>
          <w:tcPr>
            <w:tcW w:w="1107" w:type="dxa"/>
          </w:tcPr>
          <w:p>
            <w:pPr>
              <w:pStyle w:val="TableParagraph"/>
              <w:spacing w:before="2"/>
              <w:rPr>
                <w:sz w:val="18"/>
              </w:rPr>
            </w:pPr>
            <w:r>
              <w:rPr>
                <w:spacing w:val="-4"/>
                <w:sz w:val="18"/>
              </w:rPr>
              <w:t>0..1</w:t>
            </w:r>
          </w:p>
        </w:tc>
        <w:tc>
          <w:tcPr>
            <w:tcW w:w="838" w:type="dxa"/>
          </w:tcPr>
          <w:p>
            <w:pPr>
              <w:pStyle w:val="TableParagraph"/>
              <w:spacing w:before="2"/>
              <w:rPr>
                <w:sz w:val="18"/>
              </w:rPr>
            </w:pPr>
            <w:r>
              <w:rPr>
                <w:spacing w:val="-2"/>
                <w:sz w:val="18"/>
              </w:rPr>
              <w:t>String</w:t>
            </w:r>
          </w:p>
        </w:tc>
        <w:tc>
          <w:tcPr>
            <w:tcW w:w="5896" w:type="dxa"/>
          </w:tcPr>
          <w:p>
            <w:pPr>
              <w:pStyle w:val="TableParagraph"/>
              <w:spacing w:before="2"/>
              <w:ind w:right="33"/>
              <w:rPr>
                <w:sz w:val="18"/>
              </w:rPr>
            </w:pPr>
            <w:r>
              <w:rPr>
                <w:sz w:val="18"/>
              </w:rPr>
              <w:t>Specifies,</w:t>
            </w:r>
            <w:r>
              <w:rPr>
                <w:spacing w:val="-4"/>
                <w:sz w:val="18"/>
              </w:rPr>
              <w:t> </w:t>
            </w:r>
            <w:r>
              <w:rPr>
                <w:sz w:val="18"/>
              </w:rPr>
              <w:t>for</w:t>
            </w:r>
            <w:r>
              <w:rPr>
                <w:spacing w:val="-4"/>
                <w:sz w:val="18"/>
              </w:rPr>
              <w:t> </w:t>
            </w:r>
            <w:r>
              <w:rPr>
                <w:sz w:val="18"/>
              </w:rPr>
              <w:t>an</w:t>
            </w:r>
            <w:r>
              <w:rPr>
                <w:spacing w:val="-4"/>
                <w:sz w:val="18"/>
              </w:rPr>
              <w:t> </w:t>
            </w:r>
            <w:r>
              <w:rPr>
                <w:sz w:val="18"/>
              </w:rPr>
              <w:t>ExtCpd</w:t>
            </w:r>
            <w:r>
              <w:rPr>
                <w:spacing w:val="-2"/>
                <w:sz w:val="18"/>
              </w:rPr>
              <w:t> </w:t>
            </w:r>
            <w:r>
              <w:rPr>
                <w:sz w:val="18"/>
              </w:rPr>
              <w:t>representing</w:t>
            </w:r>
            <w:r>
              <w:rPr>
                <w:spacing w:val="-5"/>
                <w:sz w:val="18"/>
              </w:rPr>
              <w:t> </w:t>
            </w:r>
            <w:r>
              <w:rPr>
                <w:sz w:val="18"/>
              </w:rPr>
              <w:t>a</w:t>
            </w:r>
            <w:r>
              <w:rPr>
                <w:spacing w:val="-5"/>
                <w:sz w:val="18"/>
              </w:rPr>
              <w:t> </w:t>
            </w:r>
            <w:r>
              <w:rPr>
                <w:sz w:val="18"/>
              </w:rPr>
              <w:t>secondary</w:t>
            </w:r>
            <w:r>
              <w:rPr>
                <w:spacing w:val="-5"/>
                <w:sz w:val="18"/>
              </w:rPr>
              <w:t> </w:t>
            </w:r>
            <w:r>
              <w:rPr>
                <w:sz w:val="18"/>
              </w:rPr>
              <w:t>network</w:t>
            </w:r>
            <w:r>
              <w:rPr>
                <w:spacing w:val="-4"/>
                <w:sz w:val="18"/>
              </w:rPr>
              <w:t> </w:t>
            </w:r>
            <w:r>
              <w:rPr>
                <w:sz w:val="18"/>
              </w:rPr>
              <w:t>interface,</w:t>
            </w:r>
            <w:r>
              <w:rPr>
                <w:spacing w:val="-4"/>
                <w:sz w:val="18"/>
              </w:rPr>
              <w:t> </w:t>
            </w:r>
            <w:r>
              <w:rPr>
                <w:sz w:val="18"/>
              </w:rPr>
              <w:t>the</w:t>
            </w:r>
            <w:r>
              <w:rPr>
                <w:spacing w:val="-5"/>
                <w:sz w:val="18"/>
              </w:rPr>
              <w:t> </w:t>
            </w:r>
            <w:r>
              <w:rPr>
                <w:sz w:val="18"/>
              </w:rPr>
              <w:t>name of the</w:t>
            </w:r>
            <w:r>
              <w:rPr>
                <w:spacing w:val="-1"/>
                <w:sz w:val="18"/>
              </w:rPr>
              <w:t> </w:t>
            </w:r>
            <w:r>
              <w:rPr>
                <w:sz w:val="18"/>
              </w:rPr>
              <w:t>deployment artifact input parameter through which the</w:t>
            </w:r>
            <w:r>
              <w:rPr>
                <w:spacing w:val="-1"/>
                <w:sz w:val="18"/>
              </w:rPr>
              <w:t> </w:t>
            </w:r>
            <w:r>
              <w:rPr>
                <w:sz w:val="18"/>
              </w:rPr>
              <w:t>orchestrator can provide the namespace where the NADs are located.</w:t>
            </w:r>
          </w:p>
          <w:p>
            <w:pPr>
              <w:pStyle w:val="TableParagraph"/>
              <w:ind w:right="204"/>
              <w:rPr>
                <w:sz w:val="18"/>
              </w:rPr>
            </w:pPr>
            <w:r>
              <w:rPr>
                <w:sz w:val="18"/>
              </w:rPr>
              <w:t>Attribute</w:t>
            </w:r>
            <w:r>
              <w:rPr>
                <w:spacing w:val="-3"/>
                <w:sz w:val="18"/>
              </w:rPr>
              <w:t> </w:t>
            </w:r>
            <w:r>
              <w:rPr>
                <w:sz w:val="18"/>
              </w:rPr>
              <w:t>may</w:t>
            </w:r>
            <w:r>
              <w:rPr>
                <w:spacing w:val="-4"/>
                <w:sz w:val="18"/>
              </w:rPr>
              <w:t> </w:t>
            </w:r>
            <w:r>
              <w:rPr>
                <w:sz w:val="18"/>
              </w:rPr>
              <w:t>be</w:t>
            </w:r>
            <w:r>
              <w:rPr>
                <w:spacing w:val="-6"/>
                <w:sz w:val="18"/>
              </w:rPr>
              <w:t> </w:t>
            </w:r>
            <w:r>
              <w:rPr>
                <w:sz w:val="18"/>
              </w:rPr>
              <w:t>omitted</w:t>
            </w:r>
            <w:r>
              <w:rPr>
                <w:spacing w:val="-2"/>
                <w:sz w:val="18"/>
              </w:rPr>
              <w:t> </w:t>
            </w:r>
            <w:r>
              <w:rPr>
                <w:sz w:val="18"/>
              </w:rPr>
              <w:t>if</w:t>
            </w:r>
            <w:r>
              <w:rPr>
                <w:spacing w:val="-5"/>
                <w:sz w:val="18"/>
              </w:rPr>
              <w:t> </w:t>
            </w:r>
            <w:r>
              <w:rPr>
                <w:sz w:val="18"/>
              </w:rPr>
              <w:t>the</w:t>
            </w:r>
            <w:r>
              <w:rPr>
                <w:spacing w:val="-6"/>
                <w:sz w:val="18"/>
              </w:rPr>
              <w:t> </w:t>
            </w:r>
            <w:r>
              <w:rPr>
                <w:sz w:val="18"/>
              </w:rPr>
              <w:t>namespace</w:t>
            </w:r>
            <w:r>
              <w:rPr>
                <w:spacing w:val="-4"/>
                <w:sz w:val="18"/>
              </w:rPr>
              <w:t> </w:t>
            </w:r>
            <w:r>
              <w:rPr>
                <w:sz w:val="18"/>
              </w:rPr>
              <w:t>is</w:t>
            </w:r>
            <w:r>
              <w:rPr>
                <w:spacing w:val="-3"/>
                <w:sz w:val="18"/>
              </w:rPr>
              <w:t> </w:t>
            </w:r>
            <w:r>
              <w:rPr>
                <w:sz w:val="18"/>
              </w:rPr>
              <w:t>same</w:t>
            </w:r>
            <w:r>
              <w:rPr>
                <w:spacing w:val="-4"/>
                <w:sz w:val="18"/>
              </w:rPr>
              <w:t> </w:t>
            </w:r>
            <w:r>
              <w:rPr>
                <w:sz w:val="18"/>
              </w:rPr>
              <w:t>as</w:t>
            </w:r>
            <w:r>
              <w:rPr>
                <w:spacing w:val="-3"/>
                <w:sz w:val="18"/>
              </w:rPr>
              <w:t> </w:t>
            </w:r>
            <w:r>
              <w:rPr>
                <w:sz w:val="18"/>
              </w:rPr>
              <w:t>the</w:t>
            </w:r>
            <w:r>
              <w:rPr>
                <w:spacing w:val="-4"/>
                <w:sz w:val="18"/>
              </w:rPr>
              <w:t> </w:t>
            </w:r>
            <w:r>
              <w:rPr>
                <w:sz w:val="18"/>
              </w:rPr>
              <w:t>application </w:t>
            </w:r>
            <w:r>
              <w:rPr>
                <w:spacing w:val="-2"/>
                <w:sz w:val="18"/>
              </w:rPr>
              <w:t>namespace.</w:t>
            </w:r>
          </w:p>
          <w:p>
            <w:pPr>
              <w:pStyle w:val="TableParagraph"/>
              <w:spacing w:line="189" w:lineRule="exact" w:before="148"/>
              <w:rPr>
                <w:i/>
                <w:sz w:val="18"/>
              </w:rPr>
            </w:pPr>
            <w:r>
              <w:rPr>
                <w:i/>
                <w:sz w:val="18"/>
              </w:rPr>
              <w:t>Note </w:t>
            </w:r>
            <w:r>
              <w:rPr>
                <w:i/>
                <w:spacing w:val="-10"/>
                <w:sz w:val="18"/>
              </w:rPr>
              <w:t>2</w:t>
            </w:r>
          </w:p>
        </w:tc>
      </w:tr>
    </w:tbl>
    <w:p>
      <w:pPr>
        <w:pStyle w:val="BodyText"/>
        <w:rPr>
          <w:b/>
        </w:rPr>
      </w:pPr>
    </w:p>
    <w:p>
      <w:pPr>
        <w:pStyle w:val="BodyText"/>
        <w:rPr>
          <w:b/>
        </w:rPr>
      </w:pPr>
    </w:p>
    <w:p>
      <w:pPr>
        <w:pStyle w:val="BodyText"/>
        <w:spacing w:before="161"/>
        <w:rPr>
          <w:b/>
        </w:rPr>
      </w:pPr>
    </w:p>
    <w:p>
      <w:pPr>
        <w:spacing w:before="0"/>
        <w:ind w:left="392" w:right="571" w:firstLine="0"/>
        <w:jc w:val="left"/>
        <w:rPr>
          <w:sz w:val="22"/>
        </w:rPr>
      </w:pPr>
      <w:r>
        <w:rPr>
          <w:sz w:val="22"/>
        </w:rPr>
        <w:t>Note</w:t>
      </w:r>
      <w:r>
        <w:rPr>
          <w:spacing w:val="-3"/>
          <w:sz w:val="22"/>
        </w:rPr>
        <w:t> </w:t>
      </w:r>
      <w:r>
        <w:rPr>
          <w:sz w:val="22"/>
        </w:rPr>
        <w:t>1:</w:t>
      </w:r>
      <w:r>
        <w:rPr>
          <w:spacing w:val="-2"/>
          <w:sz w:val="22"/>
        </w:rPr>
        <w:t> </w:t>
      </w:r>
      <w:r>
        <w:rPr>
          <w:sz w:val="22"/>
        </w:rPr>
        <w:t>When</w:t>
      </w:r>
      <w:r>
        <w:rPr>
          <w:spacing w:val="-3"/>
          <w:sz w:val="22"/>
        </w:rPr>
        <w:t> </w:t>
      </w:r>
      <w:r>
        <w:rPr>
          <w:sz w:val="22"/>
        </w:rPr>
        <w:t>the</w:t>
      </w:r>
      <w:r>
        <w:rPr>
          <w:spacing w:val="-3"/>
          <w:sz w:val="22"/>
        </w:rPr>
        <w:t> </w:t>
      </w:r>
      <w:r>
        <w:rPr>
          <w:sz w:val="22"/>
        </w:rPr>
        <w:t>ExtCpd</w:t>
      </w:r>
      <w:r>
        <w:rPr>
          <w:spacing w:val="-3"/>
          <w:sz w:val="22"/>
        </w:rPr>
        <w:t> </w:t>
      </w:r>
      <w:r>
        <w:rPr>
          <w:sz w:val="22"/>
        </w:rPr>
        <w:t>represent</w:t>
      </w:r>
      <w:r>
        <w:rPr>
          <w:spacing w:val="-2"/>
          <w:sz w:val="22"/>
        </w:rPr>
        <w:t> </w:t>
      </w:r>
      <w:r>
        <w:rPr>
          <w:sz w:val="22"/>
        </w:rPr>
        <w:t>a</w:t>
      </w:r>
      <w:r>
        <w:rPr>
          <w:spacing w:val="-3"/>
          <w:sz w:val="22"/>
        </w:rPr>
        <w:t> </w:t>
      </w:r>
      <w:r>
        <w:rPr>
          <w:sz w:val="22"/>
        </w:rPr>
        <w:t>networkRedundant/mated pair</w:t>
      </w:r>
      <w:r>
        <w:rPr>
          <w:spacing w:val="-3"/>
          <w:sz w:val="22"/>
        </w:rPr>
        <w:t> </w:t>
      </w:r>
      <w:r>
        <w:rPr>
          <w:sz w:val="22"/>
        </w:rPr>
        <w:t>of</w:t>
      </w:r>
      <w:r>
        <w:rPr>
          <w:spacing w:val="-3"/>
          <w:sz w:val="22"/>
        </w:rPr>
        <w:t> </w:t>
      </w:r>
      <w:r>
        <w:rPr>
          <w:sz w:val="22"/>
        </w:rPr>
        <w:t>sriov</w:t>
      </w:r>
      <w:r>
        <w:rPr>
          <w:spacing w:val="-5"/>
          <w:sz w:val="22"/>
        </w:rPr>
        <w:t> </w:t>
      </w:r>
      <w:r>
        <w:rPr>
          <w:sz w:val="22"/>
        </w:rPr>
        <w:t>interfaces,</w:t>
      </w:r>
      <w:r>
        <w:rPr>
          <w:spacing w:val="-5"/>
          <w:sz w:val="22"/>
        </w:rPr>
        <w:t> </w:t>
      </w:r>
      <w:r>
        <w:rPr>
          <w:sz w:val="22"/>
        </w:rPr>
        <w:t>there</w:t>
      </w:r>
      <w:r>
        <w:rPr>
          <w:spacing w:val="-4"/>
          <w:sz w:val="22"/>
        </w:rPr>
        <w:t> </w:t>
      </w:r>
      <w:r>
        <w:rPr>
          <w:sz w:val="22"/>
        </w:rPr>
        <w:t>are</w:t>
      </w:r>
      <w:r>
        <w:rPr>
          <w:spacing w:val="-4"/>
          <w:sz w:val="22"/>
        </w:rPr>
        <w:t> </w:t>
      </w:r>
      <w:r>
        <w:rPr>
          <w:sz w:val="22"/>
        </w:rPr>
        <w:t>references to 2 or 3 related NADs needed to be passed, while for other interface types only one NAD reference is needed to be passed.</w:t>
      </w:r>
    </w:p>
    <w:p>
      <w:pPr>
        <w:spacing w:before="151"/>
        <w:ind w:left="392" w:right="533" w:firstLine="0"/>
        <w:jc w:val="left"/>
        <w:rPr>
          <w:sz w:val="22"/>
        </w:rPr>
      </w:pPr>
      <w:r>
        <w:rPr>
          <w:sz w:val="22"/>
        </w:rPr>
        <w:t>Note</w:t>
      </w:r>
      <w:r>
        <w:rPr>
          <w:spacing w:val="-2"/>
          <w:sz w:val="22"/>
        </w:rPr>
        <w:t> </w:t>
      </w:r>
      <w:r>
        <w:rPr>
          <w:sz w:val="22"/>
        </w:rPr>
        <w:t>2:</w:t>
      </w:r>
      <w:r>
        <w:rPr>
          <w:spacing w:val="-1"/>
          <w:sz w:val="22"/>
        </w:rPr>
        <w:t> </w:t>
      </w:r>
      <w:r>
        <w:rPr>
          <w:sz w:val="22"/>
        </w:rPr>
        <w:t>The</w:t>
      </w:r>
      <w:r>
        <w:rPr>
          <w:spacing w:val="-5"/>
          <w:sz w:val="22"/>
        </w:rPr>
        <w:t> </w:t>
      </w:r>
      <w:r>
        <w:rPr>
          <w:sz w:val="22"/>
        </w:rPr>
        <w:t>format</w:t>
      </w:r>
      <w:r>
        <w:rPr>
          <w:spacing w:val="-1"/>
          <w:sz w:val="22"/>
        </w:rPr>
        <w:t> </w:t>
      </w:r>
      <w:r>
        <w:rPr>
          <w:sz w:val="22"/>
        </w:rPr>
        <w:t>of</w:t>
      </w:r>
      <w:r>
        <w:rPr>
          <w:spacing w:val="-2"/>
          <w:sz w:val="22"/>
        </w:rPr>
        <w:t> </w:t>
      </w:r>
      <w:r>
        <w:rPr>
          <w:sz w:val="22"/>
        </w:rPr>
        <w:t>the</w:t>
      </w:r>
      <w:r>
        <w:rPr>
          <w:spacing w:val="-2"/>
          <w:sz w:val="22"/>
        </w:rPr>
        <w:t> </w:t>
      </w:r>
      <w:r>
        <w:rPr>
          <w:sz w:val="22"/>
        </w:rPr>
        <w:t>Content</w:t>
      </w:r>
      <w:r>
        <w:rPr>
          <w:spacing w:val="-1"/>
          <w:sz w:val="22"/>
        </w:rPr>
        <w:t> </w:t>
      </w:r>
      <w:r>
        <w:rPr>
          <w:sz w:val="22"/>
        </w:rPr>
        <w:t>strings</w:t>
      </w:r>
      <w:r>
        <w:rPr>
          <w:spacing w:val="-4"/>
          <w:sz w:val="22"/>
        </w:rPr>
        <w:t> </w:t>
      </w:r>
      <w:r>
        <w:rPr>
          <w:sz w:val="22"/>
        </w:rPr>
        <w:t>is</w:t>
      </w:r>
      <w:r>
        <w:rPr>
          <w:spacing w:val="-4"/>
          <w:sz w:val="22"/>
        </w:rPr>
        <w:t> </w:t>
      </w:r>
      <w:r>
        <w:rPr>
          <w:sz w:val="22"/>
        </w:rPr>
        <w:t>specific</w:t>
      </w:r>
      <w:r>
        <w:rPr>
          <w:spacing w:val="-4"/>
          <w:sz w:val="22"/>
        </w:rPr>
        <w:t> </w:t>
      </w:r>
      <w:r>
        <w:rPr>
          <w:sz w:val="22"/>
        </w:rPr>
        <w:t>for</w:t>
      </w:r>
      <w:r>
        <w:rPr>
          <w:spacing w:val="-4"/>
          <w:sz w:val="22"/>
        </w:rPr>
        <w:t> </w:t>
      </w:r>
      <w:r>
        <w:rPr>
          <w:sz w:val="22"/>
        </w:rPr>
        <w:t>each</w:t>
      </w:r>
      <w:r>
        <w:rPr>
          <w:spacing w:val="-2"/>
          <w:sz w:val="22"/>
        </w:rPr>
        <w:t> </w:t>
      </w:r>
      <w:r>
        <w:rPr>
          <w:sz w:val="22"/>
        </w:rPr>
        <w:t>different</w:t>
      </w:r>
      <w:r>
        <w:rPr>
          <w:spacing w:val="-1"/>
          <w:sz w:val="22"/>
        </w:rPr>
        <w:t> </w:t>
      </w:r>
      <w:r>
        <w:rPr>
          <w:sz w:val="22"/>
        </w:rPr>
        <w:t>orchestration</w:t>
      </w:r>
      <w:r>
        <w:rPr>
          <w:spacing w:val="-2"/>
          <w:sz w:val="22"/>
        </w:rPr>
        <w:t> </w:t>
      </w:r>
      <w:r>
        <w:rPr>
          <w:sz w:val="22"/>
        </w:rPr>
        <w:t>templating</w:t>
      </w:r>
      <w:r>
        <w:rPr>
          <w:spacing w:val="-5"/>
          <w:sz w:val="22"/>
        </w:rPr>
        <w:t> </w:t>
      </w:r>
      <w:r>
        <w:rPr>
          <w:sz w:val="22"/>
        </w:rPr>
        <w:t>technology used (Helm, Teraform, etc.). Currently only a format for use with Helm charts is</w:t>
      </w:r>
    </w:p>
    <w:p>
      <w:pPr>
        <w:spacing w:before="0"/>
        <w:ind w:left="392" w:right="533" w:firstLine="0"/>
        <w:jc w:val="left"/>
        <w:rPr>
          <w:sz w:val="22"/>
        </w:rPr>
      </w:pPr>
      <w:r>
        <w:rPr>
          <w:sz w:val="22"/>
        </w:rPr>
        <w:t>suggested: </w:t>
      </w:r>
      <w:r>
        <w:rPr>
          <w:sz w:val="24"/>
        </w:rPr>
        <w:t>"&lt;helmchartname&gt;:[&lt;subchartname&gt;.] 0 ... N[&lt;parentparamname&gt;.] 0 … N&lt;paramname&gt;</w:t>
      </w:r>
      <w:r>
        <w:rPr>
          <w:sz w:val="22"/>
        </w:rPr>
        <w:t>”.</w:t>
      </w:r>
      <w:r>
        <w:rPr>
          <w:spacing w:val="-3"/>
          <w:sz w:val="22"/>
        </w:rPr>
        <w:t> </w:t>
      </w:r>
      <w:r>
        <w:rPr>
          <w:sz w:val="22"/>
        </w:rPr>
        <w:t>Whether</w:t>
      </w:r>
      <w:r>
        <w:rPr>
          <w:spacing w:val="-3"/>
          <w:sz w:val="22"/>
        </w:rPr>
        <w:t> </w:t>
      </w:r>
      <w:r>
        <w:rPr>
          <w:sz w:val="22"/>
        </w:rPr>
        <w:t>the</w:t>
      </w:r>
      <w:r>
        <w:rPr>
          <w:spacing w:val="-3"/>
          <w:sz w:val="22"/>
        </w:rPr>
        <w:t> </w:t>
      </w:r>
      <w:r>
        <w:rPr>
          <w:sz w:val="22"/>
        </w:rPr>
        <w:t>optional</w:t>
      </w:r>
      <w:r>
        <w:rPr>
          <w:spacing w:val="-2"/>
          <w:sz w:val="22"/>
        </w:rPr>
        <w:t> </w:t>
      </w:r>
      <w:r>
        <w:rPr>
          <w:sz w:val="22"/>
        </w:rPr>
        <w:t>parts</w:t>
      </w:r>
      <w:r>
        <w:rPr>
          <w:spacing w:val="-3"/>
          <w:sz w:val="22"/>
        </w:rPr>
        <w:t> </w:t>
      </w:r>
      <w:r>
        <w:rPr>
          <w:sz w:val="22"/>
        </w:rPr>
        <w:t>of</w:t>
      </w:r>
      <w:r>
        <w:rPr>
          <w:spacing w:val="-3"/>
          <w:sz w:val="22"/>
        </w:rPr>
        <w:t> </w:t>
      </w:r>
      <w:r>
        <w:rPr>
          <w:sz w:val="22"/>
        </w:rPr>
        <w:t>the</w:t>
      </w:r>
      <w:r>
        <w:rPr>
          <w:spacing w:val="-3"/>
          <w:sz w:val="22"/>
        </w:rPr>
        <w:t> </w:t>
      </w:r>
      <w:r>
        <w:rPr>
          <w:sz w:val="22"/>
        </w:rPr>
        <w:t>format</w:t>
      </w:r>
      <w:r>
        <w:rPr>
          <w:spacing w:val="-2"/>
          <w:sz w:val="22"/>
        </w:rPr>
        <w:t> </w:t>
      </w:r>
      <w:r>
        <w:rPr>
          <w:sz w:val="22"/>
        </w:rPr>
        <w:t>are</w:t>
      </w:r>
      <w:r>
        <w:rPr>
          <w:spacing w:val="-3"/>
          <w:sz w:val="22"/>
        </w:rPr>
        <w:t> </w:t>
      </w:r>
      <w:r>
        <w:rPr>
          <w:sz w:val="22"/>
        </w:rPr>
        <w:t>present</w:t>
      </w:r>
      <w:r>
        <w:rPr>
          <w:spacing w:val="-2"/>
          <w:sz w:val="22"/>
        </w:rPr>
        <w:t> </w:t>
      </w:r>
      <w:r>
        <w:rPr>
          <w:sz w:val="22"/>
        </w:rPr>
        <w:t>depends</w:t>
      </w:r>
      <w:r>
        <w:rPr>
          <w:spacing w:val="-3"/>
          <w:sz w:val="22"/>
        </w:rPr>
        <w:t> </w:t>
      </w:r>
      <w:r>
        <w:rPr>
          <w:sz w:val="22"/>
        </w:rPr>
        <w:t>on</w:t>
      </w:r>
      <w:r>
        <w:rPr>
          <w:spacing w:val="-3"/>
          <w:sz w:val="22"/>
        </w:rPr>
        <w:t> </w:t>
      </w:r>
      <w:r>
        <w:rPr>
          <w:sz w:val="22"/>
        </w:rPr>
        <w:t>how</w:t>
      </w:r>
      <w:r>
        <w:rPr>
          <w:spacing w:val="-4"/>
          <w:sz w:val="22"/>
        </w:rPr>
        <w:t> </w:t>
      </w:r>
      <w:r>
        <w:rPr>
          <w:sz w:val="22"/>
        </w:rPr>
        <w:t>the</w:t>
      </w:r>
      <w:r>
        <w:rPr>
          <w:spacing w:val="-5"/>
          <w:sz w:val="22"/>
        </w:rPr>
        <w:t> </w:t>
      </w:r>
      <w:r>
        <w:rPr>
          <w:sz w:val="22"/>
        </w:rPr>
        <w:t>parameter</w:t>
      </w:r>
      <w:r>
        <w:rPr>
          <w:spacing w:val="-5"/>
          <w:sz w:val="22"/>
        </w:rPr>
        <w:t> </w:t>
      </w:r>
      <w:r>
        <w:rPr>
          <w:sz w:val="22"/>
        </w:rPr>
        <w:t>is declared in the helm chart. An example is: </w:t>
      </w:r>
      <w:r>
        <w:rPr>
          <w:spacing w:val="-2"/>
          <w:sz w:val="22"/>
        </w:rPr>
        <w:t>"chartName:subChart1.subChart2.subChart3.Parent1.Parent2.Parent3.parameter".</w:t>
      </w:r>
    </w:p>
    <w:p>
      <w:pPr>
        <w:spacing w:before="150"/>
        <w:ind w:left="392" w:right="687" w:firstLine="0"/>
        <w:jc w:val="left"/>
        <w:rPr>
          <w:sz w:val="22"/>
        </w:rPr>
      </w:pPr>
      <w:r>
        <w:rPr>
          <w:sz w:val="22"/>
        </w:rPr>
        <w:t>Note</w:t>
      </w:r>
      <w:r>
        <w:rPr>
          <w:spacing w:val="-2"/>
          <w:sz w:val="22"/>
        </w:rPr>
        <w:t> </w:t>
      </w:r>
      <w:r>
        <w:rPr>
          <w:sz w:val="22"/>
        </w:rPr>
        <w:t>3:</w:t>
      </w:r>
      <w:r>
        <w:rPr>
          <w:spacing w:val="40"/>
          <w:sz w:val="22"/>
        </w:rPr>
        <w:t> </w:t>
      </w:r>
      <w:r>
        <w:rPr>
          <w:sz w:val="22"/>
        </w:rPr>
        <w:t>A</w:t>
      </w:r>
      <w:r>
        <w:rPr>
          <w:spacing w:val="-3"/>
          <w:sz w:val="22"/>
        </w:rPr>
        <w:t> </w:t>
      </w:r>
      <w:r>
        <w:rPr>
          <w:sz w:val="22"/>
        </w:rPr>
        <w:t>direct</w:t>
      </w:r>
      <w:r>
        <w:rPr>
          <w:spacing w:val="-1"/>
          <w:sz w:val="22"/>
        </w:rPr>
        <w:t> </w:t>
      </w:r>
      <w:r>
        <w:rPr>
          <w:sz w:val="22"/>
        </w:rPr>
        <w:t>attached</w:t>
      </w:r>
      <w:r>
        <w:rPr>
          <w:spacing w:val="-2"/>
          <w:sz w:val="22"/>
        </w:rPr>
        <w:t> </w:t>
      </w:r>
      <w:r>
        <w:rPr>
          <w:sz w:val="22"/>
        </w:rPr>
        <w:t>(passthrough)</w:t>
      </w:r>
      <w:r>
        <w:rPr>
          <w:spacing w:val="-4"/>
          <w:sz w:val="22"/>
        </w:rPr>
        <w:t> </w:t>
      </w:r>
      <w:r>
        <w:rPr>
          <w:sz w:val="22"/>
        </w:rPr>
        <w:t>network</w:t>
      </w:r>
      <w:r>
        <w:rPr>
          <w:spacing w:val="-5"/>
          <w:sz w:val="22"/>
        </w:rPr>
        <w:t> </w:t>
      </w:r>
      <w:r>
        <w:rPr>
          <w:sz w:val="22"/>
        </w:rPr>
        <w:t>interface,</w:t>
      </w:r>
      <w:r>
        <w:rPr>
          <w:spacing w:val="-2"/>
          <w:sz w:val="22"/>
        </w:rPr>
        <w:t> </w:t>
      </w:r>
      <w:r>
        <w:rPr>
          <w:sz w:val="22"/>
        </w:rPr>
        <w:t>such</w:t>
      </w:r>
      <w:r>
        <w:rPr>
          <w:spacing w:val="-2"/>
          <w:sz w:val="22"/>
        </w:rPr>
        <w:t> </w:t>
      </w:r>
      <w:r>
        <w:rPr>
          <w:sz w:val="22"/>
        </w:rPr>
        <w:t>as</w:t>
      </w:r>
      <w:r>
        <w:rPr>
          <w:spacing w:val="-2"/>
          <w:sz w:val="22"/>
        </w:rPr>
        <w:t> </w:t>
      </w:r>
      <w:r>
        <w:rPr>
          <w:sz w:val="22"/>
        </w:rPr>
        <w:t>an</w:t>
      </w:r>
      <w:r>
        <w:rPr>
          <w:spacing w:val="-5"/>
          <w:sz w:val="22"/>
        </w:rPr>
        <w:t> </w:t>
      </w:r>
      <w:r>
        <w:rPr>
          <w:sz w:val="22"/>
        </w:rPr>
        <w:t>sriov</w:t>
      </w:r>
      <w:r>
        <w:rPr>
          <w:spacing w:val="-5"/>
          <w:sz w:val="22"/>
        </w:rPr>
        <w:t> </w:t>
      </w:r>
      <w:r>
        <w:rPr>
          <w:sz w:val="22"/>
        </w:rPr>
        <w:t>interface,</w:t>
      </w:r>
      <w:r>
        <w:rPr>
          <w:spacing w:val="-2"/>
          <w:sz w:val="22"/>
        </w:rPr>
        <w:t> </w:t>
      </w:r>
      <w:r>
        <w:rPr>
          <w:sz w:val="22"/>
        </w:rPr>
        <w:t>attaches</w:t>
      </w:r>
      <w:r>
        <w:rPr>
          <w:spacing w:val="-2"/>
          <w:sz w:val="22"/>
        </w:rPr>
        <w:t> </w:t>
      </w:r>
      <w:r>
        <w:rPr>
          <w:sz w:val="22"/>
        </w:rPr>
        <w:t>to</w:t>
      </w:r>
      <w:r>
        <w:rPr>
          <w:spacing w:val="-5"/>
          <w:sz w:val="22"/>
        </w:rPr>
        <w:t> </w:t>
      </w:r>
      <w:r>
        <w:rPr>
          <w:sz w:val="22"/>
        </w:rPr>
        <w:t>a</w:t>
      </w:r>
      <w:r>
        <w:rPr>
          <w:spacing w:val="-2"/>
          <w:sz w:val="22"/>
        </w:rPr>
        <w:t> </w:t>
      </w:r>
      <w:r>
        <w:rPr>
          <w:sz w:val="22"/>
        </w:rPr>
        <w:t>network via only one of the two switch planes in the infrastructure.</w:t>
      </w:r>
    </w:p>
    <w:p>
      <w:pPr>
        <w:spacing w:line="242" w:lineRule="auto" w:before="0"/>
        <w:ind w:left="392" w:right="533" w:firstLine="0"/>
        <w:jc w:val="left"/>
        <w:rPr>
          <w:sz w:val="22"/>
        </w:rPr>
      </w:pPr>
      <w:r>
        <w:rPr>
          <w:sz w:val="22"/>
        </w:rPr>
        <w:t>When</w:t>
      </w:r>
      <w:r>
        <w:rPr>
          <w:spacing w:val="-1"/>
          <w:sz w:val="22"/>
        </w:rPr>
        <w:t> </w:t>
      </w:r>
      <w:r>
        <w:rPr>
          <w:sz w:val="22"/>
        </w:rPr>
        <w:t>using</w:t>
      </w:r>
      <w:r>
        <w:rPr>
          <w:spacing w:val="-1"/>
          <w:sz w:val="22"/>
        </w:rPr>
        <w:t> </w:t>
      </w:r>
      <w:r>
        <w:rPr>
          <w:sz w:val="22"/>
        </w:rPr>
        <w:t>a</w:t>
      </w:r>
      <w:r>
        <w:rPr>
          <w:spacing w:val="-1"/>
          <w:sz w:val="22"/>
        </w:rPr>
        <w:t> </w:t>
      </w:r>
      <w:r>
        <w:rPr>
          <w:sz w:val="22"/>
        </w:rPr>
        <w:t>direct</w:t>
      </w:r>
      <w:r>
        <w:rPr>
          <w:spacing w:val="-3"/>
          <w:sz w:val="22"/>
        </w:rPr>
        <w:t> </w:t>
      </w:r>
      <w:r>
        <w:rPr>
          <w:sz w:val="22"/>
        </w:rPr>
        <w:t>attached</w:t>
      </w:r>
      <w:r>
        <w:rPr>
          <w:spacing w:val="-1"/>
          <w:sz w:val="22"/>
        </w:rPr>
        <w:t> </w:t>
      </w:r>
      <w:r>
        <w:rPr>
          <w:sz w:val="22"/>
        </w:rPr>
        <w:t>network</w:t>
      </w:r>
      <w:r>
        <w:rPr>
          <w:spacing w:val="-1"/>
          <w:sz w:val="22"/>
        </w:rPr>
        <w:t> </w:t>
      </w:r>
      <w:r>
        <w:rPr>
          <w:sz w:val="22"/>
        </w:rPr>
        <w:t>interface</w:t>
      </w:r>
      <w:r>
        <w:rPr>
          <w:spacing w:val="-3"/>
          <w:sz w:val="22"/>
        </w:rPr>
        <w:t> </w:t>
      </w:r>
      <w:r>
        <w:rPr>
          <w:sz w:val="22"/>
        </w:rPr>
        <w:t>one</w:t>
      </w:r>
      <w:r>
        <w:rPr>
          <w:spacing w:val="-3"/>
          <w:sz w:val="22"/>
        </w:rPr>
        <w:t> </w:t>
      </w:r>
      <w:r>
        <w:rPr>
          <w:sz w:val="22"/>
        </w:rPr>
        <w:t>therefore</w:t>
      </w:r>
      <w:r>
        <w:rPr>
          <w:spacing w:val="-3"/>
          <w:sz w:val="22"/>
        </w:rPr>
        <w:t> </w:t>
      </w:r>
      <w:r>
        <w:rPr>
          <w:sz w:val="22"/>
        </w:rPr>
        <w:t>commonly</w:t>
      </w:r>
      <w:r>
        <w:rPr>
          <w:spacing w:val="-4"/>
          <w:sz w:val="22"/>
        </w:rPr>
        <w:t> </w:t>
      </w:r>
      <w:r>
        <w:rPr>
          <w:sz w:val="22"/>
        </w:rPr>
        <w:t>in</w:t>
      </w:r>
      <w:r>
        <w:rPr>
          <w:spacing w:val="-1"/>
          <w:sz w:val="22"/>
        </w:rPr>
        <w:t> </w:t>
      </w:r>
      <w:r>
        <w:rPr>
          <w:sz w:val="22"/>
        </w:rPr>
        <w:t>a</w:t>
      </w:r>
      <w:r>
        <w:rPr>
          <w:spacing w:val="-3"/>
          <w:sz w:val="22"/>
        </w:rPr>
        <w:t> </w:t>
      </w:r>
      <w:r>
        <w:rPr>
          <w:sz w:val="22"/>
        </w:rPr>
        <w:t>pod</w:t>
      </w:r>
      <w:r>
        <w:rPr>
          <w:spacing w:val="-1"/>
          <w:sz w:val="22"/>
        </w:rPr>
        <w:t> </w:t>
      </w:r>
      <w:r>
        <w:rPr>
          <w:sz w:val="22"/>
        </w:rPr>
        <w:t>uses</w:t>
      </w:r>
      <w:r>
        <w:rPr>
          <w:spacing w:val="-1"/>
          <w:sz w:val="22"/>
        </w:rPr>
        <w:t> </w:t>
      </w:r>
      <w:r>
        <w:rPr>
          <w:sz w:val="22"/>
        </w:rPr>
        <w:t>a</w:t>
      </w:r>
      <w:r>
        <w:rPr>
          <w:spacing w:val="-3"/>
          <w:sz w:val="22"/>
        </w:rPr>
        <w:t> </w:t>
      </w:r>
      <w:r>
        <w:rPr>
          <w:sz w:val="22"/>
        </w:rPr>
        <w:t>mated</w:t>
      </w:r>
      <w:r>
        <w:rPr>
          <w:spacing w:val="-3"/>
          <w:sz w:val="22"/>
        </w:rPr>
        <w:t> </w:t>
      </w:r>
      <w:r>
        <w:rPr>
          <w:sz w:val="22"/>
        </w:rPr>
        <w:t>pair</w:t>
      </w:r>
      <w:r>
        <w:rPr>
          <w:spacing w:val="-1"/>
          <w:sz w:val="22"/>
        </w:rPr>
        <w:t> </w:t>
      </w:r>
      <w:r>
        <w:rPr>
          <w:sz w:val="22"/>
        </w:rPr>
        <w:t>of</w:t>
      </w:r>
      <w:r>
        <w:rPr>
          <w:spacing w:val="-1"/>
          <w:sz w:val="22"/>
        </w:rPr>
        <w:t> </w:t>
      </w:r>
      <w:r>
        <w:rPr>
          <w:sz w:val="22"/>
        </w:rPr>
        <w:t>sriov network attachments, where each interface attaches same network but via different switchplane.</w:t>
      </w:r>
    </w:p>
    <w:p>
      <w:pPr>
        <w:spacing w:line="249" w:lineRule="exact" w:before="0"/>
        <w:ind w:left="392" w:right="0" w:firstLine="0"/>
        <w:jc w:val="left"/>
        <w:rPr>
          <w:sz w:val="22"/>
        </w:rPr>
      </w:pPr>
      <w:r>
        <w:rPr>
          <w:sz w:val="22"/>
        </w:rPr>
        <w:t>The</w:t>
      </w:r>
      <w:r>
        <w:rPr>
          <w:spacing w:val="-6"/>
          <w:sz w:val="22"/>
        </w:rPr>
        <w:t> </w:t>
      </w:r>
      <w:r>
        <w:rPr>
          <w:sz w:val="22"/>
        </w:rPr>
        <w:t>application</w:t>
      </w:r>
      <w:r>
        <w:rPr>
          <w:spacing w:val="-6"/>
          <w:sz w:val="22"/>
        </w:rPr>
        <w:t> </w:t>
      </w:r>
      <w:r>
        <w:rPr>
          <w:sz w:val="22"/>
        </w:rPr>
        <w:t>uses</w:t>
      </w:r>
      <w:r>
        <w:rPr>
          <w:spacing w:val="-6"/>
          <w:sz w:val="22"/>
        </w:rPr>
        <w:t> </w:t>
      </w:r>
      <w:r>
        <w:rPr>
          <w:sz w:val="22"/>
        </w:rPr>
        <w:t>the</w:t>
      </w:r>
      <w:r>
        <w:rPr>
          <w:spacing w:val="-3"/>
          <w:sz w:val="22"/>
        </w:rPr>
        <w:t> </w:t>
      </w:r>
      <w:r>
        <w:rPr>
          <w:sz w:val="22"/>
        </w:rPr>
        <w:t>mated</w:t>
      </w:r>
      <w:r>
        <w:rPr>
          <w:spacing w:val="-4"/>
          <w:sz w:val="22"/>
        </w:rPr>
        <w:t> </w:t>
      </w:r>
      <w:r>
        <w:rPr>
          <w:sz w:val="22"/>
        </w:rPr>
        <w:t>pair</w:t>
      </w:r>
      <w:r>
        <w:rPr>
          <w:spacing w:val="-3"/>
          <w:sz w:val="22"/>
        </w:rPr>
        <w:t> </w:t>
      </w:r>
      <w:r>
        <w:rPr>
          <w:sz w:val="22"/>
        </w:rPr>
        <w:t>of</w:t>
      </w:r>
      <w:r>
        <w:rPr>
          <w:spacing w:val="-5"/>
          <w:sz w:val="22"/>
        </w:rPr>
        <w:t> </w:t>
      </w:r>
      <w:r>
        <w:rPr>
          <w:sz w:val="22"/>
        </w:rPr>
        <w:t>network</w:t>
      </w:r>
      <w:r>
        <w:rPr>
          <w:spacing w:val="-7"/>
          <w:sz w:val="22"/>
        </w:rPr>
        <w:t> </w:t>
      </w:r>
      <w:r>
        <w:rPr>
          <w:sz w:val="22"/>
        </w:rPr>
        <w:t>interfaces</w:t>
      </w:r>
      <w:r>
        <w:rPr>
          <w:spacing w:val="-3"/>
          <w:sz w:val="22"/>
        </w:rPr>
        <w:t> </w:t>
      </w:r>
      <w:r>
        <w:rPr>
          <w:sz w:val="22"/>
        </w:rPr>
        <w:t>as</w:t>
      </w:r>
      <w:r>
        <w:rPr>
          <w:spacing w:val="-6"/>
          <w:sz w:val="22"/>
        </w:rPr>
        <w:t> </w:t>
      </w:r>
      <w:r>
        <w:rPr>
          <w:sz w:val="22"/>
        </w:rPr>
        <w:t>a</w:t>
      </w:r>
      <w:r>
        <w:rPr>
          <w:spacing w:val="-3"/>
          <w:sz w:val="22"/>
        </w:rPr>
        <w:t> </w:t>
      </w:r>
      <w:r>
        <w:rPr>
          <w:sz w:val="22"/>
        </w:rPr>
        <w:t>single</w:t>
      </w:r>
      <w:r>
        <w:rPr>
          <w:spacing w:val="-4"/>
          <w:sz w:val="22"/>
        </w:rPr>
        <w:t> </w:t>
      </w:r>
      <w:r>
        <w:rPr>
          <w:sz w:val="22"/>
        </w:rPr>
        <w:t>logical</w:t>
      </w:r>
      <w:r>
        <w:rPr>
          <w:spacing w:val="-5"/>
          <w:sz w:val="22"/>
        </w:rPr>
        <w:t> </w:t>
      </w:r>
      <w:r>
        <w:rPr>
          <w:sz w:val="22"/>
        </w:rPr>
        <w:t>“swith-path-redundant”</w:t>
      </w:r>
      <w:r>
        <w:rPr>
          <w:spacing w:val="-3"/>
          <w:sz w:val="22"/>
        </w:rPr>
        <w:t> </w:t>
      </w:r>
      <w:r>
        <w:rPr>
          <w:spacing w:val="-2"/>
          <w:sz w:val="22"/>
        </w:rPr>
        <w:t>network</w:t>
      </w:r>
    </w:p>
    <w:p>
      <w:pPr>
        <w:spacing w:after="0" w:line="249" w:lineRule="exact"/>
        <w:jc w:val="left"/>
        <w:rPr>
          <w:sz w:val="22"/>
        </w:rPr>
        <w:sectPr>
          <w:pgSz w:w="11910" w:h="16850"/>
          <w:pgMar w:header="864" w:footer="488" w:top="1520" w:bottom="680" w:left="740" w:right="600"/>
        </w:sectPr>
      </w:pPr>
    </w:p>
    <w:p>
      <w:pPr>
        <w:spacing w:line="252" w:lineRule="exact" w:before="51"/>
        <w:ind w:left="392" w:right="0" w:firstLine="0"/>
        <w:jc w:val="left"/>
        <w:rPr>
          <w:sz w:val="22"/>
        </w:rPr>
      </w:pPr>
      <w:r>
        <w:rPr>
          <w:sz w:val="22"/>
        </w:rPr>
        <w:t>interface</w:t>
      </w:r>
      <w:r>
        <w:rPr>
          <w:spacing w:val="-3"/>
          <w:sz w:val="22"/>
        </w:rPr>
        <w:t> </w:t>
      </w:r>
      <w:r>
        <w:rPr>
          <w:sz w:val="22"/>
        </w:rPr>
        <w:t>–</w:t>
      </w:r>
      <w:r>
        <w:rPr>
          <w:spacing w:val="-2"/>
          <w:sz w:val="22"/>
        </w:rPr>
        <w:t> </w:t>
      </w:r>
      <w:r>
        <w:rPr>
          <w:sz w:val="22"/>
        </w:rPr>
        <w:t>and</w:t>
      </w:r>
      <w:r>
        <w:rPr>
          <w:spacing w:val="-4"/>
          <w:sz w:val="22"/>
        </w:rPr>
        <w:t> </w:t>
      </w:r>
      <w:r>
        <w:rPr>
          <w:sz w:val="22"/>
        </w:rPr>
        <w:t>this</w:t>
      </w:r>
      <w:r>
        <w:rPr>
          <w:spacing w:val="-4"/>
          <w:sz w:val="22"/>
        </w:rPr>
        <w:t> </w:t>
      </w:r>
      <w:r>
        <w:rPr>
          <w:sz w:val="22"/>
        </w:rPr>
        <w:t>is</w:t>
      </w:r>
      <w:r>
        <w:rPr>
          <w:spacing w:val="-1"/>
          <w:sz w:val="22"/>
        </w:rPr>
        <w:t> </w:t>
      </w:r>
      <w:r>
        <w:rPr>
          <w:sz w:val="22"/>
        </w:rPr>
        <w:t>represented</w:t>
      </w:r>
      <w:r>
        <w:rPr>
          <w:spacing w:val="-2"/>
          <w:sz w:val="22"/>
        </w:rPr>
        <w:t> </w:t>
      </w:r>
      <w:r>
        <w:rPr>
          <w:sz w:val="22"/>
        </w:rPr>
        <w:t>by</w:t>
      </w:r>
      <w:r>
        <w:rPr>
          <w:spacing w:val="-4"/>
          <w:sz w:val="22"/>
        </w:rPr>
        <w:t> </w:t>
      </w:r>
      <w:r>
        <w:rPr>
          <w:sz w:val="22"/>
        </w:rPr>
        <w:t>a</w:t>
      </w:r>
      <w:r>
        <w:rPr>
          <w:spacing w:val="-2"/>
          <w:sz w:val="22"/>
        </w:rPr>
        <w:t> </w:t>
      </w:r>
      <w:r>
        <w:rPr>
          <w:sz w:val="22"/>
        </w:rPr>
        <w:t>single</w:t>
      </w:r>
      <w:r>
        <w:rPr>
          <w:spacing w:val="-1"/>
          <w:sz w:val="22"/>
        </w:rPr>
        <w:t> </w:t>
      </w:r>
      <w:r>
        <w:rPr>
          <w:spacing w:val="-2"/>
          <w:sz w:val="22"/>
        </w:rPr>
        <w:t>ExtCpd.</w:t>
      </w:r>
    </w:p>
    <w:p>
      <w:pPr>
        <w:spacing w:before="0"/>
        <w:ind w:left="392" w:right="533" w:firstLine="0"/>
        <w:jc w:val="left"/>
        <w:rPr>
          <w:sz w:val="22"/>
        </w:rPr>
      </w:pPr>
      <w:r>
        <w:rPr>
          <w:sz w:val="22"/>
        </w:rPr>
        <w:t>Also, there is a case where a third “bond” attachment interface is used in the pod, bonding the two direct interfaces</w:t>
      </w:r>
      <w:r>
        <w:rPr>
          <w:spacing w:val="-2"/>
          <w:sz w:val="22"/>
        </w:rPr>
        <w:t> </w:t>
      </w:r>
      <w:r>
        <w:rPr>
          <w:sz w:val="22"/>
        </w:rPr>
        <w:t>so</w:t>
      </w:r>
      <w:r>
        <w:rPr>
          <w:spacing w:val="-5"/>
          <w:sz w:val="22"/>
        </w:rPr>
        <w:t> </w:t>
      </w:r>
      <w:r>
        <w:rPr>
          <w:sz w:val="22"/>
        </w:rPr>
        <w:t>that</w:t>
      </w:r>
      <w:r>
        <w:rPr>
          <w:spacing w:val="-4"/>
          <w:sz w:val="22"/>
        </w:rPr>
        <w:t> </w:t>
      </w:r>
      <w:r>
        <w:rPr>
          <w:sz w:val="22"/>
        </w:rPr>
        <w:t>the</w:t>
      </w:r>
      <w:r>
        <w:rPr>
          <w:spacing w:val="-2"/>
          <w:sz w:val="22"/>
        </w:rPr>
        <w:t> </w:t>
      </w:r>
      <w:r>
        <w:rPr>
          <w:sz w:val="22"/>
        </w:rPr>
        <w:t>application does</w:t>
      </w:r>
      <w:r>
        <w:rPr>
          <w:spacing w:val="-2"/>
          <w:sz w:val="22"/>
        </w:rPr>
        <w:t> </w:t>
      </w:r>
      <w:r>
        <w:rPr>
          <w:sz w:val="22"/>
        </w:rPr>
        <w:t>not</w:t>
      </w:r>
      <w:r>
        <w:rPr>
          <w:spacing w:val="-1"/>
          <w:sz w:val="22"/>
        </w:rPr>
        <w:t> </w:t>
      </w:r>
      <w:r>
        <w:rPr>
          <w:sz w:val="22"/>
        </w:rPr>
        <w:t>need</w:t>
      </w:r>
      <w:r>
        <w:rPr>
          <w:spacing w:val="-2"/>
          <w:sz w:val="22"/>
        </w:rPr>
        <w:t> </w:t>
      </w:r>
      <w:r>
        <w:rPr>
          <w:sz w:val="22"/>
        </w:rPr>
        <w:t>to</w:t>
      </w:r>
      <w:r>
        <w:rPr>
          <w:spacing w:val="-5"/>
          <w:sz w:val="22"/>
        </w:rPr>
        <w:t> </w:t>
      </w:r>
      <w:r>
        <w:rPr>
          <w:sz w:val="22"/>
        </w:rPr>
        <w:t>handle</w:t>
      </w:r>
      <w:r>
        <w:rPr>
          <w:spacing w:val="-2"/>
          <w:sz w:val="22"/>
        </w:rPr>
        <w:t> </w:t>
      </w:r>
      <w:r>
        <w:rPr>
          <w:sz w:val="22"/>
        </w:rPr>
        <w:t>the</w:t>
      </w:r>
      <w:r>
        <w:rPr>
          <w:spacing w:val="-2"/>
          <w:sz w:val="22"/>
        </w:rPr>
        <w:t> </w:t>
      </w:r>
      <w:r>
        <w:rPr>
          <w:sz w:val="22"/>
        </w:rPr>
        <w:t>redundancy</w:t>
      </w:r>
      <w:r>
        <w:rPr>
          <w:spacing w:val="-5"/>
          <w:sz w:val="22"/>
        </w:rPr>
        <w:t> </w:t>
      </w:r>
      <w:r>
        <w:rPr>
          <w:sz w:val="22"/>
        </w:rPr>
        <w:t>issues</w:t>
      </w:r>
      <w:r>
        <w:rPr>
          <w:spacing w:val="-2"/>
          <w:sz w:val="22"/>
        </w:rPr>
        <w:t> </w:t>
      </w:r>
      <w:r>
        <w:rPr>
          <w:sz w:val="22"/>
        </w:rPr>
        <w:t>–</w:t>
      </w:r>
      <w:r>
        <w:rPr>
          <w:spacing w:val="-5"/>
          <w:sz w:val="22"/>
        </w:rPr>
        <w:t> </w:t>
      </w:r>
      <w:r>
        <w:rPr>
          <w:sz w:val="22"/>
        </w:rPr>
        <w:t>application</w:t>
      </w:r>
      <w:r>
        <w:rPr>
          <w:spacing w:val="-2"/>
          <w:sz w:val="22"/>
        </w:rPr>
        <w:t> </w:t>
      </w:r>
      <w:r>
        <w:rPr>
          <w:sz w:val="22"/>
        </w:rPr>
        <w:t>just</w:t>
      </w:r>
      <w:r>
        <w:rPr>
          <w:spacing w:val="-3"/>
          <w:sz w:val="22"/>
        </w:rPr>
        <w:t> </w:t>
      </w:r>
      <w:r>
        <w:rPr>
          <w:sz w:val="22"/>
        </w:rPr>
        <w:t>uses</w:t>
      </w:r>
      <w:r>
        <w:rPr>
          <w:spacing w:val="-2"/>
          <w:sz w:val="22"/>
        </w:rPr>
        <w:t> </w:t>
      </w:r>
      <w:r>
        <w:rPr>
          <w:sz w:val="22"/>
        </w:rPr>
        <w:t>the bond interface.</w:t>
      </w:r>
    </w:p>
    <w:p>
      <w:pPr>
        <w:spacing w:before="2"/>
        <w:ind w:left="392" w:right="0" w:firstLine="0"/>
        <w:jc w:val="left"/>
        <w:rPr>
          <w:sz w:val="22"/>
        </w:rPr>
      </w:pPr>
      <w:r>
        <w:rPr>
          <w:sz w:val="22"/>
        </w:rPr>
        <w:t>In</w:t>
      </w:r>
      <w:r>
        <w:rPr>
          <w:spacing w:val="-1"/>
          <w:sz w:val="22"/>
        </w:rPr>
        <w:t> </w:t>
      </w:r>
      <w:r>
        <w:rPr>
          <w:sz w:val="22"/>
        </w:rPr>
        <w:t>this</w:t>
      </w:r>
      <w:r>
        <w:rPr>
          <w:spacing w:val="-3"/>
          <w:sz w:val="22"/>
        </w:rPr>
        <w:t> </w:t>
      </w:r>
      <w:r>
        <w:rPr>
          <w:sz w:val="22"/>
        </w:rPr>
        <w:t>case</w:t>
      </w:r>
      <w:r>
        <w:rPr>
          <w:spacing w:val="-1"/>
          <w:sz w:val="22"/>
        </w:rPr>
        <w:t> </w:t>
      </w:r>
      <w:r>
        <w:rPr>
          <w:sz w:val="22"/>
        </w:rPr>
        <w:t>all</w:t>
      </w:r>
      <w:r>
        <w:rPr>
          <w:spacing w:val="-3"/>
          <w:sz w:val="22"/>
        </w:rPr>
        <w:t> </w:t>
      </w:r>
      <w:r>
        <w:rPr>
          <w:sz w:val="22"/>
        </w:rPr>
        <w:t>three</w:t>
      </w:r>
      <w:r>
        <w:rPr>
          <w:spacing w:val="-1"/>
          <w:sz w:val="22"/>
        </w:rPr>
        <w:t> </w:t>
      </w:r>
      <w:r>
        <w:rPr>
          <w:sz w:val="22"/>
        </w:rPr>
        <w:t>attachments</w:t>
      </w:r>
      <w:r>
        <w:rPr>
          <w:spacing w:val="-1"/>
          <w:sz w:val="22"/>
        </w:rPr>
        <w:t> </w:t>
      </w:r>
      <w:r>
        <w:rPr>
          <w:sz w:val="22"/>
        </w:rPr>
        <w:t>are</w:t>
      </w:r>
      <w:r>
        <w:rPr>
          <w:spacing w:val="-3"/>
          <w:sz w:val="22"/>
        </w:rPr>
        <w:t> </w:t>
      </w:r>
      <w:r>
        <w:rPr>
          <w:sz w:val="22"/>
        </w:rPr>
        <w:t>together</w:t>
      </w:r>
      <w:r>
        <w:rPr>
          <w:spacing w:val="-3"/>
          <w:sz w:val="22"/>
        </w:rPr>
        <w:t> </w:t>
      </w:r>
      <w:r>
        <w:rPr>
          <w:sz w:val="22"/>
        </w:rPr>
        <w:t>making</w:t>
      </w:r>
      <w:r>
        <w:rPr>
          <w:spacing w:val="-4"/>
          <w:sz w:val="22"/>
        </w:rPr>
        <w:t> </w:t>
      </w:r>
      <w:r>
        <w:rPr>
          <w:sz w:val="22"/>
        </w:rPr>
        <w:t>up</w:t>
      </w:r>
      <w:r>
        <w:rPr>
          <w:spacing w:val="-1"/>
          <w:sz w:val="22"/>
        </w:rPr>
        <w:t> </w:t>
      </w:r>
      <w:r>
        <w:rPr>
          <w:sz w:val="22"/>
        </w:rPr>
        <w:t>a</w:t>
      </w:r>
      <w:r>
        <w:rPr>
          <w:spacing w:val="-1"/>
          <w:sz w:val="22"/>
        </w:rPr>
        <w:t> </w:t>
      </w:r>
      <w:r>
        <w:rPr>
          <w:sz w:val="22"/>
        </w:rPr>
        <w:t>logical</w:t>
      </w:r>
      <w:r>
        <w:rPr>
          <w:spacing w:val="-3"/>
          <w:sz w:val="22"/>
        </w:rPr>
        <w:t> </w:t>
      </w:r>
      <w:r>
        <w:rPr>
          <w:sz w:val="22"/>
        </w:rPr>
        <w:t>“switch-path-redundant”</w:t>
      </w:r>
      <w:r>
        <w:rPr>
          <w:spacing w:val="-1"/>
          <w:sz w:val="22"/>
        </w:rPr>
        <w:t> </w:t>
      </w:r>
      <w:r>
        <w:rPr>
          <w:sz w:val="22"/>
        </w:rPr>
        <w:t>network</w:t>
      </w:r>
      <w:r>
        <w:rPr>
          <w:spacing w:val="-1"/>
          <w:sz w:val="22"/>
        </w:rPr>
        <w:t> </w:t>
      </w:r>
      <w:r>
        <w:rPr>
          <w:sz w:val="22"/>
        </w:rPr>
        <w:t>interface represented by a single ExtCpd. When three NADs are used in the ExtCpd the NAD implementing the bond attachment</w:t>
      </w:r>
      <w:r>
        <w:rPr>
          <w:spacing w:val="-1"/>
          <w:sz w:val="22"/>
        </w:rPr>
        <w:t> </w:t>
      </w:r>
      <w:r>
        <w:rPr>
          <w:sz w:val="22"/>
        </w:rPr>
        <w:t>interface</w:t>
      </w:r>
      <w:r>
        <w:rPr>
          <w:spacing w:val="-4"/>
          <w:sz w:val="22"/>
        </w:rPr>
        <w:t> </w:t>
      </w:r>
      <w:r>
        <w:rPr>
          <w:sz w:val="22"/>
        </w:rPr>
        <w:t>is</w:t>
      </w:r>
      <w:r>
        <w:rPr>
          <w:spacing w:val="-4"/>
          <w:sz w:val="22"/>
        </w:rPr>
        <w:t> </w:t>
      </w:r>
      <w:r>
        <w:rPr>
          <w:sz w:val="22"/>
        </w:rPr>
        <w:t>provided</w:t>
      </w:r>
      <w:r>
        <w:rPr>
          <w:spacing w:val="-4"/>
          <w:sz w:val="22"/>
        </w:rPr>
        <w:t> </w:t>
      </w:r>
      <w:r>
        <w:rPr>
          <w:sz w:val="22"/>
        </w:rPr>
        <w:t>through</w:t>
      </w:r>
      <w:r>
        <w:rPr>
          <w:spacing w:val="-5"/>
          <w:sz w:val="22"/>
        </w:rPr>
        <w:t> </w:t>
      </w:r>
      <w:r>
        <w:rPr>
          <w:sz w:val="22"/>
        </w:rPr>
        <w:t>the parameter</w:t>
      </w:r>
      <w:r>
        <w:rPr>
          <w:spacing w:val="-4"/>
          <w:sz w:val="22"/>
        </w:rPr>
        <w:t> </w:t>
      </w:r>
      <w:r>
        <w:rPr>
          <w:sz w:val="22"/>
        </w:rPr>
        <w:t>indicated</w:t>
      </w:r>
      <w:r>
        <w:rPr>
          <w:spacing w:val="-4"/>
          <w:sz w:val="22"/>
        </w:rPr>
        <w:t> </w:t>
      </w:r>
      <w:r>
        <w:rPr>
          <w:sz w:val="22"/>
        </w:rPr>
        <w:t>in</w:t>
      </w:r>
      <w:r>
        <w:rPr>
          <w:spacing w:val="-2"/>
          <w:sz w:val="22"/>
        </w:rPr>
        <w:t> </w:t>
      </w:r>
      <w:r>
        <w:rPr>
          <w:sz w:val="22"/>
        </w:rPr>
        <w:t>the</w:t>
      </w:r>
      <w:r>
        <w:rPr>
          <w:spacing w:val="-2"/>
          <w:sz w:val="22"/>
        </w:rPr>
        <w:t> </w:t>
      </w:r>
      <w:r>
        <w:rPr>
          <w:sz w:val="22"/>
        </w:rPr>
        <w:t>third</w:t>
      </w:r>
      <w:r>
        <w:rPr>
          <w:spacing w:val="-2"/>
          <w:sz w:val="22"/>
        </w:rPr>
        <w:t> </w:t>
      </w:r>
      <w:r>
        <w:rPr>
          <w:sz w:val="22"/>
        </w:rPr>
        <w:t>place</w:t>
      </w:r>
      <w:r>
        <w:rPr>
          <w:spacing w:val="-4"/>
          <w:sz w:val="22"/>
        </w:rPr>
        <w:t> </w:t>
      </w:r>
      <w:r>
        <w:rPr>
          <w:sz w:val="22"/>
        </w:rPr>
        <w:t>in</w:t>
      </w:r>
      <w:r>
        <w:rPr>
          <w:spacing w:val="-2"/>
          <w:sz w:val="22"/>
        </w:rPr>
        <w:t> </w:t>
      </w:r>
      <w:r>
        <w:rPr>
          <w:sz w:val="22"/>
        </w:rPr>
        <w:t>the</w:t>
      </w:r>
      <w:r>
        <w:rPr>
          <w:spacing w:val="-2"/>
          <w:sz w:val="22"/>
        </w:rPr>
        <w:t> </w:t>
      </w:r>
      <w:r>
        <w:rPr>
          <w:sz w:val="22"/>
        </w:rPr>
        <w:t>nadNames</w:t>
      </w:r>
      <w:r>
        <w:rPr>
          <w:spacing w:val="-2"/>
          <w:sz w:val="22"/>
        </w:rPr>
        <w:t> </w:t>
      </w:r>
      <w:r>
        <w:rPr>
          <w:sz w:val="22"/>
        </w:rPr>
        <w:t>attribute.</w:t>
      </w:r>
    </w:p>
    <w:p>
      <w:pPr>
        <w:pStyle w:val="Heading3"/>
        <w:numPr>
          <w:ilvl w:val="2"/>
          <w:numId w:val="4"/>
        </w:numPr>
        <w:tabs>
          <w:tab w:pos="1093" w:val="left" w:leader="none"/>
        </w:tabs>
        <w:spacing w:line="240" w:lineRule="auto" w:before="119" w:after="0"/>
        <w:ind w:left="1093" w:right="0" w:hanging="701"/>
        <w:jc w:val="left"/>
      </w:pPr>
      <w:r>
        <w:rPr/>
        <w:t>EnhancedClusterCapabilities</w:t>
      </w:r>
      <w:r>
        <w:rPr>
          <w:spacing w:val="-21"/>
        </w:rPr>
        <w:t> </w:t>
      </w:r>
      <w:r>
        <w:rPr/>
        <w:t>Information</w:t>
      </w:r>
      <w:r>
        <w:rPr>
          <w:spacing w:val="-19"/>
        </w:rPr>
        <w:t> </w:t>
      </w:r>
      <w:r>
        <w:rPr>
          <w:spacing w:val="-2"/>
        </w:rPr>
        <w:t>Element</w:t>
      </w:r>
    </w:p>
    <w:p>
      <w:pPr>
        <w:pStyle w:val="BodyText"/>
        <w:spacing w:before="181"/>
        <w:ind w:left="392" w:right="533"/>
      </w:pPr>
      <w:r>
        <w:rPr/>
        <w:t>EnhancedClusterCapabilities</w:t>
      </w:r>
      <w:r>
        <w:rPr>
          <w:spacing w:val="-4"/>
        </w:rPr>
        <w:t> </w:t>
      </w:r>
      <w:r>
        <w:rPr/>
        <w:t>IE</w:t>
      </w:r>
      <w:r>
        <w:rPr>
          <w:spacing w:val="-3"/>
        </w:rPr>
        <w:t> </w:t>
      </w:r>
      <w:r>
        <w:rPr/>
        <w:t>describes</w:t>
      </w:r>
      <w:r>
        <w:rPr>
          <w:spacing w:val="-4"/>
        </w:rPr>
        <w:t> </w:t>
      </w:r>
      <w:r>
        <w:rPr/>
        <w:t>information</w:t>
      </w:r>
      <w:r>
        <w:rPr>
          <w:spacing w:val="-2"/>
        </w:rPr>
        <w:t> </w:t>
      </w:r>
      <w:r>
        <w:rPr/>
        <w:t>which</w:t>
      </w:r>
      <w:r>
        <w:rPr>
          <w:spacing w:val="-4"/>
        </w:rPr>
        <w:t> </w:t>
      </w:r>
      <w:r>
        <w:rPr/>
        <w:t>is</w:t>
      </w:r>
      <w:r>
        <w:rPr>
          <w:spacing w:val="-4"/>
        </w:rPr>
        <w:t> </w:t>
      </w:r>
      <w:r>
        <w:rPr/>
        <w:t>used</w:t>
      </w:r>
      <w:r>
        <w:rPr>
          <w:spacing w:val="-2"/>
        </w:rPr>
        <w:t> </w:t>
      </w:r>
      <w:r>
        <w:rPr/>
        <w:t>to</w:t>
      </w:r>
      <w:r>
        <w:rPr>
          <w:spacing w:val="-2"/>
        </w:rPr>
        <w:t> </w:t>
      </w:r>
      <w:r>
        <w:rPr/>
        <w:t>aid</w:t>
      </w:r>
      <w:r>
        <w:rPr>
          <w:spacing w:val="-2"/>
        </w:rPr>
        <w:t> </w:t>
      </w:r>
      <w:r>
        <w:rPr/>
        <w:t>placement</w:t>
      </w:r>
      <w:r>
        <w:rPr>
          <w:spacing w:val="-4"/>
        </w:rPr>
        <w:t> </w:t>
      </w:r>
      <w:r>
        <w:rPr/>
        <w:t>of</w:t>
      </w:r>
      <w:r>
        <w:rPr>
          <w:spacing w:val="-3"/>
        </w:rPr>
        <w:t> </w:t>
      </w:r>
      <w:r>
        <w:rPr/>
        <w:t>the</w:t>
      </w:r>
      <w:r>
        <w:rPr>
          <w:spacing w:val="-3"/>
        </w:rPr>
        <w:t> </w:t>
      </w:r>
      <w:r>
        <w:rPr/>
        <w:t>application</w:t>
      </w:r>
      <w:r>
        <w:rPr>
          <w:spacing w:val="-2"/>
        </w:rPr>
        <w:t> </w:t>
      </w:r>
      <w:r>
        <w:rPr/>
        <w:t>service</w:t>
      </w:r>
      <w:r>
        <w:rPr>
          <w:spacing w:val="-5"/>
        </w:rPr>
        <w:t> </w:t>
      </w:r>
      <w:r>
        <w:rPr/>
        <w:t>on</w:t>
      </w:r>
      <w:r>
        <w:rPr>
          <w:spacing w:val="-2"/>
        </w:rPr>
        <w:t> </w:t>
      </w:r>
      <w:r>
        <w:rPr/>
        <w:t>a suitable cluster.</w:t>
      </w:r>
    </w:p>
    <w:p>
      <w:pPr>
        <w:spacing w:before="179"/>
        <w:ind w:left="12" w:right="147" w:firstLine="0"/>
        <w:jc w:val="center"/>
        <w:rPr>
          <w:b/>
          <w:sz w:val="20"/>
        </w:rPr>
      </w:pPr>
      <w:r>
        <w:rPr>
          <w:b/>
          <w:sz w:val="20"/>
        </w:rPr>
        <w:t>Table</w:t>
      </w:r>
      <w:r>
        <w:rPr>
          <w:b/>
          <w:spacing w:val="-12"/>
          <w:sz w:val="20"/>
        </w:rPr>
        <w:t> </w:t>
      </w:r>
      <w:r>
        <w:rPr>
          <w:b/>
          <w:sz w:val="20"/>
        </w:rPr>
        <w:t>6.1.7-1</w:t>
      </w:r>
      <w:r>
        <w:rPr>
          <w:b/>
          <w:spacing w:val="-10"/>
          <w:sz w:val="20"/>
        </w:rPr>
        <w:t> </w:t>
      </w:r>
      <w:r>
        <w:rPr>
          <w:b/>
          <w:sz w:val="20"/>
        </w:rPr>
        <w:t>EnhancedClusterCapabilities</w:t>
      </w:r>
      <w:r>
        <w:rPr>
          <w:b/>
          <w:spacing w:val="-10"/>
          <w:sz w:val="20"/>
        </w:rPr>
        <w:t> </w:t>
      </w:r>
      <w:r>
        <w:rPr>
          <w:b/>
          <w:spacing w:val="-5"/>
          <w:sz w:val="20"/>
        </w:rPr>
        <w:t>IE</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915"/>
        <w:gridCol w:w="1109"/>
        <w:gridCol w:w="946"/>
        <w:gridCol w:w="4547"/>
      </w:tblGrid>
      <w:tr>
        <w:trPr>
          <w:trHeight w:val="389" w:hRule="atLeast"/>
        </w:trPr>
        <w:tc>
          <w:tcPr>
            <w:tcW w:w="2117" w:type="dxa"/>
          </w:tcPr>
          <w:p>
            <w:pPr>
              <w:pStyle w:val="TableParagraph"/>
              <w:spacing w:before="2"/>
              <w:rPr>
                <w:b/>
                <w:sz w:val="18"/>
              </w:rPr>
            </w:pPr>
            <w:r>
              <w:rPr>
                <w:b/>
                <w:color w:val="172B4D"/>
                <w:spacing w:val="-2"/>
                <w:sz w:val="18"/>
              </w:rPr>
              <w:t>Attribute</w:t>
            </w:r>
          </w:p>
        </w:tc>
        <w:tc>
          <w:tcPr>
            <w:tcW w:w="915" w:type="dxa"/>
          </w:tcPr>
          <w:p>
            <w:pPr>
              <w:pStyle w:val="TableParagraph"/>
              <w:spacing w:before="2"/>
              <w:rPr>
                <w:b/>
                <w:sz w:val="18"/>
              </w:rPr>
            </w:pPr>
            <w:r>
              <w:rPr>
                <w:b/>
                <w:color w:val="172B4D"/>
                <w:spacing w:val="-2"/>
                <w:sz w:val="18"/>
              </w:rPr>
              <w:t>Qualifier</w:t>
            </w:r>
          </w:p>
        </w:tc>
        <w:tc>
          <w:tcPr>
            <w:tcW w:w="1109" w:type="dxa"/>
          </w:tcPr>
          <w:p>
            <w:pPr>
              <w:pStyle w:val="TableParagraph"/>
              <w:spacing w:before="2"/>
              <w:rPr>
                <w:b/>
                <w:sz w:val="18"/>
              </w:rPr>
            </w:pPr>
            <w:r>
              <w:rPr>
                <w:b/>
                <w:color w:val="172B4D"/>
                <w:spacing w:val="-2"/>
                <w:sz w:val="18"/>
              </w:rPr>
              <w:t>Cardinality</w:t>
            </w:r>
          </w:p>
        </w:tc>
        <w:tc>
          <w:tcPr>
            <w:tcW w:w="946" w:type="dxa"/>
          </w:tcPr>
          <w:p>
            <w:pPr>
              <w:pStyle w:val="TableParagraph"/>
              <w:spacing w:before="2"/>
              <w:rPr>
                <w:b/>
                <w:sz w:val="18"/>
              </w:rPr>
            </w:pPr>
            <w:r>
              <w:rPr>
                <w:b/>
                <w:color w:val="172B4D"/>
                <w:spacing w:val="-2"/>
                <w:sz w:val="18"/>
              </w:rPr>
              <w:t>Content</w:t>
            </w:r>
          </w:p>
        </w:tc>
        <w:tc>
          <w:tcPr>
            <w:tcW w:w="4547" w:type="dxa"/>
          </w:tcPr>
          <w:p>
            <w:pPr>
              <w:pStyle w:val="TableParagraph"/>
              <w:spacing w:before="2"/>
              <w:rPr>
                <w:b/>
                <w:sz w:val="18"/>
              </w:rPr>
            </w:pPr>
            <w:r>
              <w:rPr>
                <w:b/>
                <w:color w:val="172B4D"/>
                <w:spacing w:val="-2"/>
                <w:sz w:val="18"/>
              </w:rPr>
              <w:t>Description</w:t>
            </w:r>
          </w:p>
        </w:tc>
      </w:tr>
      <w:tr>
        <w:trPr>
          <w:trHeight w:val="594" w:hRule="atLeast"/>
        </w:trPr>
        <w:tc>
          <w:tcPr>
            <w:tcW w:w="2117" w:type="dxa"/>
          </w:tcPr>
          <w:p>
            <w:pPr>
              <w:pStyle w:val="TableParagraph"/>
              <w:spacing w:line="207" w:lineRule="exact"/>
              <w:rPr>
                <w:sz w:val="18"/>
              </w:rPr>
            </w:pPr>
            <w:r>
              <w:rPr>
                <w:spacing w:val="-2"/>
                <w:sz w:val="18"/>
              </w:rPr>
              <w:t>minKernelVersion</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10"/>
                <w:sz w:val="18"/>
              </w:rPr>
              <w:t>1</w:t>
            </w:r>
          </w:p>
        </w:tc>
        <w:tc>
          <w:tcPr>
            <w:tcW w:w="946" w:type="dxa"/>
          </w:tcPr>
          <w:p>
            <w:pPr>
              <w:pStyle w:val="TableParagraph"/>
              <w:spacing w:line="207" w:lineRule="exact"/>
              <w:rPr>
                <w:sz w:val="18"/>
              </w:rPr>
            </w:pPr>
            <w:r>
              <w:rPr>
                <w:spacing w:val="-2"/>
                <w:sz w:val="18"/>
              </w:rPr>
              <w:t>String</w:t>
            </w:r>
          </w:p>
        </w:tc>
        <w:tc>
          <w:tcPr>
            <w:tcW w:w="4547" w:type="dxa"/>
          </w:tcPr>
          <w:p>
            <w:pPr>
              <w:pStyle w:val="TableParagraph"/>
              <w:rPr>
                <w:sz w:val="18"/>
              </w:rPr>
            </w:pPr>
            <w:r>
              <w:rPr>
                <w:sz w:val="18"/>
              </w:rPr>
              <w:t>Describes</w:t>
            </w:r>
            <w:r>
              <w:rPr>
                <w:spacing w:val="-5"/>
                <w:sz w:val="18"/>
              </w:rPr>
              <w:t> </w:t>
            </w:r>
            <w:r>
              <w:rPr>
                <w:sz w:val="18"/>
              </w:rPr>
              <w:t>the</w:t>
            </w:r>
            <w:r>
              <w:rPr>
                <w:spacing w:val="-6"/>
                <w:sz w:val="18"/>
              </w:rPr>
              <w:t> </w:t>
            </w:r>
            <w:r>
              <w:rPr>
                <w:sz w:val="18"/>
              </w:rPr>
              <w:t>minimal</w:t>
            </w:r>
            <w:r>
              <w:rPr>
                <w:spacing w:val="-5"/>
                <w:sz w:val="18"/>
              </w:rPr>
              <w:t> </w:t>
            </w:r>
            <w:r>
              <w:rPr>
                <w:sz w:val="18"/>
              </w:rPr>
              <w:t>required</w:t>
            </w:r>
            <w:r>
              <w:rPr>
                <w:spacing w:val="-7"/>
                <w:sz w:val="18"/>
              </w:rPr>
              <w:t> </w:t>
            </w:r>
            <w:r>
              <w:rPr>
                <w:sz w:val="18"/>
              </w:rPr>
              <w:t>Kernel</w:t>
            </w:r>
            <w:r>
              <w:rPr>
                <w:spacing w:val="-5"/>
                <w:sz w:val="18"/>
              </w:rPr>
              <w:t> </w:t>
            </w:r>
            <w:r>
              <w:rPr>
                <w:sz w:val="18"/>
              </w:rPr>
              <w:t>version,</w:t>
            </w:r>
            <w:r>
              <w:rPr>
                <w:spacing w:val="-5"/>
                <w:sz w:val="18"/>
              </w:rPr>
              <w:t> </w:t>
            </w:r>
            <w:r>
              <w:rPr>
                <w:sz w:val="18"/>
              </w:rPr>
              <w:t>e.g.,</w:t>
            </w:r>
            <w:r>
              <w:rPr>
                <w:spacing w:val="-7"/>
                <w:sz w:val="18"/>
              </w:rPr>
              <w:t> </w:t>
            </w:r>
            <w:r>
              <w:rPr>
                <w:sz w:val="18"/>
              </w:rPr>
              <w:t>4.15.0. Coded as displayed by linux command uname –r</w:t>
            </w:r>
          </w:p>
        </w:tc>
      </w:tr>
      <w:tr>
        <w:trPr>
          <w:trHeight w:val="592" w:hRule="atLeast"/>
        </w:trPr>
        <w:tc>
          <w:tcPr>
            <w:tcW w:w="2117" w:type="dxa"/>
          </w:tcPr>
          <w:p>
            <w:pPr>
              <w:pStyle w:val="TableParagraph"/>
              <w:spacing w:line="207" w:lineRule="exact"/>
              <w:rPr>
                <w:sz w:val="18"/>
              </w:rPr>
            </w:pPr>
            <w:r>
              <w:rPr>
                <w:spacing w:val="-2"/>
                <w:sz w:val="18"/>
              </w:rPr>
              <w:t>requiredKernelModules</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946" w:type="dxa"/>
          </w:tcPr>
          <w:p>
            <w:pPr>
              <w:pStyle w:val="TableParagraph"/>
              <w:spacing w:line="207" w:lineRule="exact"/>
              <w:rPr>
                <w:sz w:val="18"/>
              </w:rPr>
            </w:pPr>
            <w:r>
              <w:rPr>
                <w:spacing w:val="-2"/>
                <w:sz w:val="18"/>
              </w:rPr>
              <w:t>String</w:t>
            </w:r>
          </w:p>
        </w:tc>
        <w:tc>
          <w:tcPr>
            <w:tcW w:w="4547" w:type="dxa"/>
          </w:tcPr>
          <w:p>
            <w:pPr>
              <w:pStyle w:val="TableParagraph"/>
              <w:rPr>
                <w:sz w:val="18"/>
              </w:rPr>
            </w:pPr>
            <w:r>
              <w:rPr>
                <w:sz w:val="18"/>
              </w:rPr>
              <w:t>Required</w:t>
            </w:r>
            <w:r>
              <w:rPr>
                <w:spacing w:val="-7"/>
                <w:sz w:val="18"/>
              </w:rPr>
              <w:t> </w:t>
            </w:r>
            <w:r>
              <w:rPr>
                <w:sz w:val="18"/>
              </w:rPr>
              <w:t>kernel</w:t>
            </w:r>
            <w:r>
              <w:rPr>
                <w:spacing w:val="-5"/>
                <w:sz w:val="18"/>
              </w:rPr>
              <w:t> </w:t>
            </w:r>
            <w:r>
              <w:rPr>
                <w:sz w:val="18"/>
              </w:rPr>
              <w:t>modules</w:t>
            </w:r>
            <w:r>
              <w:rPr>
                <w:spacing w:val="-6"/>
                <w:sz w:val="18"/>
              </w:rPr>
              <w:t> </w:t>
            </w:r>
            <w:r>
              <w:rPr>
                <w:sz w:val="18"/>
              </w:rPr>
              <w:t>are</w:t>
            </w:r>
            <w:r>
              <w:rPr>
                <w:spacing w:val="-6"/>
                <w:sz w:val="18"/>
              </w:rPr>
              <w:t> </w:t>
            </w:r>
            <w:r>
              <w:rPr>
                <w:sz w:val="18"/>
              </w:rPr>
              <w:t>coded</w:t>
            </w:r>
            <w:r>
              <w:rPr>
                <w:spacing w:val="-4"/>
                <w:sz w:val="18"/>
              </w:rPr>
              <w:t> </w:t>
            </w:r>
            <w:r>
              <w:rPr>
                <w:sz w:val="18"/>
              </w:rPr>
              <w:t>as</w:t>
            </w:r>
            <w:r>
              <w:rPr>
                <w:spacing w:val="-5"/>
                <w:sz w:val="18"/>
              </w:rPr>
              <w:t> </w:t>
            </w:r>
            <w:r>
              <w:rPr>
                <w:sz w:val="18"/>
              </w:rPr>
              <w:t>listed</w:t>
            </w:r>
            <w:r>
              <w:rPr>
                <w:spacing w:val="-4"/>
                <w:sz w:val="18"/>
              </w:rPr>
              <w:t> </w:t>
            </w:r>
            <w:r>
              <w:rPr>
                <w:sz w:val="18"/>
              </w:rPr>
              <w:t>by</w:t>
            </w:r>
            <w:r>
              <w:rPr>
                <w:spacing w:val="-4"/>
                <w:sz w:val="18"/>
              </w:rPr>
              <w:t> </w:t>
            </w:r>
            <w:r>
              <w:rPr>
                <w:sz w:val="18"/>
              </w:rPr>
              <w:t>linux</w:t>
            </w:r>
            <w:r>
              <w:rPr>
                <w:spacing w:val="-4"/>
                <w:sz w:val="18"/>
              </w:rPr>
              <w:t> </w:t>
            </w:r>
            <w:r>
              <w:rPr>
                <w:sz w:val="18"/>
              </w:rPr>
              <w:t>lsmod command, e.g., ip6_tables, cryptd, nf_nat etc.</w:t>
            </w:r>
          </w:p>
        </w:tc>
      </w:tr>
      <w:tr>
        <w:trPr>
          <w:trHeight w:val="1422" w:hRule="atLeast"/>
        </w:trPr>
        <w:tc>
          <w:tcPr>
            <w:tcW w:w="2117" w:type="dxa"/>
          </w:tcPr>
          <w:p>
            <w:pPr>
              <w:pStyle w:val="TableParagraph"/>
              <w:spacing w:line="207" w:lineRule="exact"/>
              <w:rPr>
                <w:sz w:val="18"/>
              </w:rPr>
            </w:pPr>
            <w:r>
              <w:rPr>
                <w:spacing w:val="-2"/>
                <w:sz w:val="18"/>
              </w:rPr>
              <w:t>conflictingKernelModules</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946" w:type="dxa"/>
          </w:tcPr>
          <w:p>
            <w:pPr>
              <w:pStyle w:val="TableParagraph"/>
              <w:spacing w:line="207" w:lineRule="exact"/>
              <w:rPr>
                <w:sz w:val="18"/>
              </w:rPr>
            </w:pPr>
            <w:r>
              <w:rPr>
                <w:spacing w:val="-2"/>
                <w:sz w:val="18"/>
              </w:rPr>
              <w:t>String</w:t>
            </w:r>
          </w:p>
        </w:tc>
        <w:tc>
          <w:tcPr>
            <w:tcW w:w="4547" w:type="dxa"/>
          </w:tcPr>
          <w:p>
            <w:pPr>
              <w:pStyle w:val="TableParagraph"/>
              <w:ind w:right="131"/>
              <w:rPr>
                <w:sz w:val="18"/>
              </w:rPr>
            </w:pPr>
            <w:r>
              <w:rPr>
                <w:sz w:val="18"/>
              </w:rPr>
              <w:t>Kernel modules, which must not be present in the target environment. The kernel modules are coded as listed by linux lsmod command,</w:t>
            </w:r>
            <w:r>
              <w:rPr>
                <w:spacing w:val="-1"/>
                <w:sz w:val="18"/>
              </w:rPr>
              <w:t> </w:t>
            </w:r>
            <w:r>
              <w:rPr>
                <w:sz w:val="18"/>
              </w:rPr>
              <w:t>e.g., ip6_tables, cryptd,</w:t>
            </w:r>
            <w:r>
              <w:rPr>
                <w:spacing w:val="-1"/>
                <w:sz w:val="18"/>
              </w:rPr>
              <w:t> </w:t>
            </w:r>
            <w:r>
              <w:rPr>
                <w:sz w:val="18"/>
              </w:rPr>
              <w:t>nf_nat etc. Example:</w:t>
            </w:r>
            <w:r>
              <w:rPr>
                <w:spacing w:val="-1"/>
                <w:sz w:val="18"/>
              </w:rPr>
              <w:t> </w:t>
            </w:r>
            <w:r>
              <w:rPr>
                <w:sz w:val="18"/>
              </w:rPr>
              <w:t>Linux kernel</w:t>
            </w:r>
            <w:r>
              <w:rPr>
                <w:spacing w:val="-1"/>
                <w:sz w:val="18"/>
              </w:rPr>
              <w:t> </w:t>
            </w:r>
            <w:r>
              <w:rPr>
                <w:sz w:val="18"/>
              </w:rPr>
              <w:t>SCTP</w:t>
            </w:r>
            <w:r>
              <w:rPr>
                <w:spacing w:val="-2"/>
                <w:sz w:val="18"/>
              </w:rPr>
              <w:t> </w:t>
            </w:r>
            <w:r>
              <w:rPr>
                <w:sz w:val="18"/>
              </w:rPr>
              <w:t>module,</w:t>
            </w:r>
            <w:r>
              <w:rPr>
                <w:spacing w:val="-1"/>
                <w:sz w:val="18"/>
              </w:rPr>
              <w:t> </w:t>
            </w:r>
            <w:r>
              <w:rPr>
                <w:sz w:val="18"/>
              </w:rPr>
              <w:t>which may conflict with</w:t>
            </w:r>
            <w:r>
              <w:rPr>
                <w:spacing w:val="-4"/>
                <w:sz w:val="18"/>
              </w:rPr>
              <w:t> </w:t>
            </w:r>
            <w:r>
              <w:rPr>
                <w:sz w:val="18"/>
              </w:rPr>
              <w:t>use</w:t>
            </w:r>
            <w:r>
              <w:rPr>
                <w:spacing w:val="-7"/>
                <w:sz w:val="18"/>
              </w:rPr>
              <w:t> </w:t>
            </w:r>
            <w:r>
              <w:rPr>
                <w:sz w:val="18"/>
              </w:rPr>
              <w:t>of</w:t>
            </w:r>
            <w:r>
              <w:rPr>
                <w:spacing w:val="-5"/>
                <w:sz w:val="18"/>
              </w:rPr>
              <w:t> </w:t>
            </w:r>
            <w:r>
              <w:rPr>
                <w:sz w:val="18"/>
              </w:rPr>
              <w:t>proprietary</w:t>
            </w:r>
            <w:r>
              <w:rPr>
                <w:spacing w:val="-4"/>
                <w:sz w:val="18"/>
              </w:rPr>
              <w:t> </w:t>
            </w:r>
            <w:r>
              <w:rPr>
                <w:sz w:val="18"/>
              </w:rPr>
              <w:t>user</w:t>
            </w:r>
            <w:r>
              <w:rPr>
                <w:spacing w:val="-5"/>
                <w:sz w:val="18"/>
              </w:rPr>
              <w:t> </w:t>
            </w:r>
            <w:r>
              <w:rPr>
                <w:sz w:val="18"/>
              </w:rPr>
              <w:t>space</w:t>
            </w:r>
            <w:r>
              <w:rPr>
                <w:spacing w:val="-6"/>
                <w:sz w:val="18"/>
              </w:rPr>
              <w:t> </w:t>
            </w:r>
            <w:r>
              <w:rPr>
                <w:sz w:val="18"/>
              </w:rPr>
              <w:t>SCTP</w:t>
            </w:r>
            <w:r>
              <w:rPr>
                <w:spacing w:val="-4"/>
                <w:sz w:val="18"/>
              </w:rPr>
              <w:t> </w:t>
            </w:r>
            <w:r>
              <w:rPr>
                <w:sz w:val="18"/>
              </w:rPr>
              <w:t>stack</w:t>
            </w:r>
            <w:r>
              <w:rPr>
                <w:spacing w:val="-6"/>
                <w:sz w:val="18"/>
              </w:rPr>
              <w:t> </w:t>
            </w:r>
            <w:r>
              <w:rPr>
                <w:sz w:val="18"/>
              </w:rPr>
              <w:t>provided</w:t>
            </w:r>
            <w:r>
              <w:rPr>
                <w:spacing w:val="-4"/>
                <w:sz w:val="18"/>
              </w:rPr>
              <w:t> </w:t>
            </w:r>
            <w:r>
              <w:rPr>
                <w:sz w:val="18"/>
              </w:rPr>
              <w:t>by the application.</w:t>
            </w:r>
          </w:p>
        </w:tc>
      </w:tr>
      <w:tr>
        <w:trPr>
          <w:trHeight w:val="1804" w:hRule="atLeast"/>
        </w:trPr>
        <w:tc>
          <w:tcPr>
            <w:tcW w:w="2117" w:type="dxa"/>
          </w:tcPr>
          <w:p>
            <w:pPr>
              <w:pStyle w:val="TableParagraph"/>
              <w:spacing w:line="207" w:lineRule="exact"/>
              <w:rPr>
                <w:sz w:val="18"/>
              </w:rPr>
            </w:pPr>
            <w:r>
              <w:rPr>
                <w:spacing w:val="-2"/>
                <w:sz w:val="18"/>
              </w:rPr>
              <w:t>requiredCustomResources</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946" w:type="dxa"/>
          </w:tcPr>
          <w:p>
            <w:pPr>
              <w:pStyle w:val="TableParagraph"/>
              <w:rPr>
                <w:sz w:val="18"/>
              </w:rPr>
            </w:pPr>
            <w:r>
              <w:rPr>
                <w:spacing w:val="-2"/>
                <w:sz w:val="18"/>
              </w:rPr>
              <w:t>Structure (inlined)</w:t>
            </w:r>
          </w:p>
        </w:tc>
        <w:tc>
          <w:tcPr>
            <w:tcW w:w="4547" w:type="dxa"/>
          </w:tcPr>
          <w:p>
            <w:pPr>
              <w:pStyle w:val="TableParagraph"/>
              <w:ind w:right="131"/>
              <w:rPr>
                <w:sz w:val="18"/>
              </w:rPr>
            </w:pPr>
            <w:r>
              <w:rPr>
                <w:sz w:val="18"/>
              </w:rPr>
              <w:t>List the required custom resource types in the target environment, identifying each by the "kind" and "apiVersion"</w:t>
            </w:r>
            <w:r>
              <w:rPr>
                <w:spacing w:val="-3"/>
                <w:sz w:val="18"/>
              </w:rPr>
              <w:t> </w:t>
            </w:r>
            <w:r>
              <w:rPr>
                <w:sz w:val="18"/>
              </w:rPr>
              <w:t>field</w:t>
            </w:r>
            <w:r>
              <w:rPr>
                <w:spacing w:val="-5"/>
                <w:sz w:val="18"/>
              </w:rPr>
              <w:t> </w:t>
            </w:r>
            <w:r>
              <w:rPr>
                <w:sz w:val="18"/>
              </w:rPr>
              <w:t>in</w:t>
            </w:r>
            <w:r>
              <w:rPr>
                <w:spacing w:val="-3"/>
                <w:sz w:val="18"/>
              </w:rPr>
              <w:t> </w:t>
            </w:r>
            <w:r>
              <w:rPr>
                <w:sz w:val="18"/>
              </w:rPr>
              <w:t>the</w:t>
            </w:r>
            <w:r>
              <w:rPr>
                <w:spacing w:val="-5"/>
                <w:sz w:val="18"/>
              </w:rPr>
              <w:t> </w:t>
            </w:r>
            <w:r>
              <w:rPr>
                <w:sz w:val="18"/>
              </w:rPr>
              <w:t>K8S</w:t>
            </w:r>
            <w:r>
              <w:rPr>
                <w:spacing w:val="-4"/>
                <w:sz w:val="18"/>
              </w:rPr>
              <w:t> </w:t>
            </w:r>
            <w:r>
              <w:rPr>
                <w:sz w:val="18"/>
              </w:rPr>
              <w:t>resource</w:t>
            </w:r>
            <w:r>
              <w:rPr>
                <w:spacing w:val="-3"/>
                <w:sz w:val="18"/>
              </w:rPr>
              <w:t> </w:t>
            </w:r>
            <w:r>
              <w:rPr>
                <w:sz w:val="18"/>
              </w:rPr>
              <w:t>manifests</w:t>
            </w:r>
            <w:r>
              <w:rPr>
                <w:spacing w:val="-4"/>
                <w:sz w:val="18"/>
              </w:rPr>
              <w:t> </w:t>
            </w:r>
            <w:r>
              <w:rPr>
                <w:sz w:val="18"/>
              </w:rPr>
              <w:t>and</w:t>
            </w:r>
            <w:r>
              <w:rPr>
                <w:spacing w:val="-5"/>
                <w:sz w:val="18"/>
              </w:rPr>
              <w:t> </w:t>
            </w:r>
            <w:r>
              <w:rPr>
                <w:sz w:val="18"/>
              </w:rPr>
              <w:t>in</w:t>
            </w:r>
            <w:r>
              <w:rPr>
                <w:spacing w:val="-3"/>
                <w:sz w:val="18"/>
              </w:rPr>
              <w:t> </w:t>
            </w:r>
            <w:r>
              <w:rPr>
                <w:sz w:val="18"/>
              </w:rPr>
              <w:t>the application. The list shall include those custom resource types which are not delivered with the application.</w:t>
            </w:r>
          </w:p>
          <w:p>
            <w:pPr>
              <w:pStyle w:val="TableParagraph"/>
              <w:spacing w:before="151"/>
              <w:ind w:right="1874"/>
              <w:rPr>
                <w:sz w:val="18"/>
              </w:rPr>
            </w:pPr>
            <w:r>
              <w:rPr>
                <w:spacing w:val="-2"/>
                <w:sz w:val="18"/>
              </w:rPr>
              <w:t>Example: requiredCustomResources:</w:t>
            </w:r>
          </w:p>
          <w:p>
            <w:pPr>
              <w:pStyle w:val="TableParagraph"/>
              <w:spacing w:line="185" w:lineRule="exact"/>
              <w:rPr>
                <w:sz w:val="18"/>
              </w:rPr>
            </w:pPr>
            <w:r>
              <w:rPr>
                <w:sz w:val="18"/>
              </w:rPr>
              <w:t>-{kind:</w:t>
            </w:r>
            <w:r>
              <w:rPr>
                <w:spacing w:val="-3"/>
                <w:sz w:val="18"/>
              </w:rPr>
              <w:t> </w:t>
            </w:r>
            <w:r>
              <w:rPr>
                <w:sz w:val="18"/>
              </w:rPr>
              <w:t>"Redis",</w:t>
            </w:r>
            <w:r>
              <w:rPr>
                <w:spacing w:val="-2"/>
                <w:sz w:val="18"/>
              </w:rPr>
              <w:t> </w:t>
            </w:r>
            <w:r>
              <w:rPr>
                <w:sz w:val="18"/>
              </w:rPr>
              <w:t>apiVersion:</w:t>
            </w:r>
            <w:r>
              <w:rPr>
                <w:spacing w:val="-2"/>
                <w:sz w:val="18"/>
              </w:rPr>
              <w:t> "</w:t>
            </w:r>
            <w:hyperlink r:id="rId16">
              <w:r>
                <w:rPr>
                  <w:color w:val="0052CC"/>
                  <w:spacing w:val="-2"/>
                  <w:sz w:val="18"/>
                  <w:u w:val="single" w:color="0052CC"/>
                </w:rPr>
                <w:t>kubedb.com/v1alpha1</w:t>
              </w:r>
            </w:hyperlink>
            <w:r>
              <w:rPr>
                <w:spacing w:val="-2"/>
                <w:sz w:val="18"/>
                <w:u w:val="none"/>
              </w:rPr>
              <w:t>"}</w:t>
            </w:r>
          </w:p>
        </w:tc>
      </w:tr>
      <w:tr>
        <w:trPr>
          <w:trHeight w:val="388" w:hRule="atLeast"/>
        </w:trPr>
        <w:tc>
          <w:tcPr>
            <w:tcW w:w="2117" w:type="dxa"/>
          </w:tcPr>
          <w:p>
            <w:pPr>
              <w:pStyle w:val="TableParagraph"/>
              <w:spacing w:before="2"/>
              <w:rPr>
                <w:sz w:val="18"/>
              </w:rPr>
            </w:pPr>
            <w:r>
              <w:rPr>
                <w:spacing w:val="-2"/>
                <w:sz w:val="18"/>
              </w:rPr>
              <w:t>&gt;kind</w:t>
            </w:r>
          </w:p>
        </w:tc>
        <w:tc>
          <w:tcPr>
            <w:tcW w:w="915" w:type="dxa"/>
          </w:tcPr>
          <w:p>
            <w:pPr>
              <w:pStyle w:val="TableParagraph"/>
              <w:spacing w:before="2"/>
              <w:rPr>
                <w:sz w:val="18"/>
              </w:rPr>
            </w:pPr>
            <w:r>
              <w:rPr>
                <w:spacing w:val="-10"/>
                <w:sz w:val="18"/>
              </w:rPr>
              <w:t>M</w:t>
            </w:r>
          </w:p>
        </w:tc>
        <w:tc>
          <w:tcPr>
            <w:tcW w:w="1109" w:type="dxa"/>
          </w:tcPr>
          <w:p>
            <w:pPr>
              <w:pStyle w:val="TableParagraph"/>
              <w:spacing w:before="2"/>
              <w:rPr>
                <w:sz w:val="18"/>
              </w:rPr>
            </w:pPr>
            <w:r>
              <w:rPr>
                <w:spacing w:val="-4"/>
                <w:sz w:val="18"/>
              </w:rPr>
              <w:t>0..1</w:t>
            </w:r>
          </w:p>
        </w:tc>
        <w:tc>
          <w:tcPr>
            <w:tcW w:w="946" w:type="dxa"/>
          </w:tcPr>
          <w:p>
            <w:pPr>
              <w:pStyle w:val="TableParagraph"/>
              <w:spacing w:before="2"/>
              <w:rPr>
                <w:sz w:val="18"/>
              </w:rPr>
            </w:pPr>
            <w:r>
              <w:rPr>
                <w:spacing w:val="-2"/>
                <w:sz w:val="18"/>
              </w:rPr>
              <w:t>String</w:t>
            </w:r>
          </w:p>
        </w:tc>
        <w:tc>
          <w:tcPr>
            <w:tcW w:w="4547" w:type="dxa"/>
          </w:tcPr>
          <w:p>
            <w:pPr>
              <w:pStyle w:val="TableParagraph"/>
              <w:spacing w:before="2"/>
              <w:rPr>
                <w:sz w:val="18"/>
              </w:rPr>
            </w:pPr>
            <w:r>
              <w:rPr>
                <w:sz w:val="18"/>
              </w:rPr>
              <w:t>Kind</w:t>
            </w:r>
            <w:r>
              <w:rPr>
                <w:spacing w:val="-1"/>
                <w:sz w:val="18"/>
              </w:rPr>
              <w:t> </w:t>
            </w:r>
            <w:r>
              <w:rPr>
                <w:sz w:val="18"/>
              </w:rPr>
              <w:t>of the</w:t>
            </w:r>
            <w:r>
              <w:rPr>
                <w:spacing w:val="-1"/>
                <w:sz w:val="18"/>
              </w:rPr>
              <w:t> </w:t>
            </w:r>
            <w:r>
              <w:rPr>
                <w:sz w:val="18"/>
              </w:rPr>
              <w:t>custom </w:t>
            </w:r>
            <w:r>
              <w:rPr>
                <w:spacing w:val="-2"/>
                <w:sz w:val="18"/>
              </w:rPr>
              <w:t>resource</w:t>
            </w:r>
          </w:p>
        </w:tc>
      </w:tr>
      <w:tr>
        <w:trPr>
          <w:trHeight w:val="385" w:hRule="atLeast"/>
        </w:trPr>
        <w:tc>
          <w:tcPr>
            <w:tcW w:w="2117" w:type="dxa"/>
          </w:tcPr>
          <w:p>
            <w:pPr>
              <w:pStyle w:val="TableParagraph"/>
              <w:spacing w:line="207" w:lineRule="exact"/>
              <w:rPr>
                <w:sz w:val="18"/>
              </w:rPr>
            </w:pPr>
            <w:r>
              <w:rPr>
                <w:spacing w:val="-2"/>
                <w:sz w:val="18"/>
              </w:rPr>
              <w:t>&gt;apiVersion</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0..1</w:t>
            </w:r>
          </w:p>
        </w:tc>
        <w:tc>
          <w:tcPr>
            <w:tcW w:w="946" w:type="dxa"/>
          </w:tcPr>
          <w:p>
            <w:pPr>
              <w:pStyle w:val="TableParagraph"/>
              <w:spacing w:line="207" w:lineRule="exact"/>
              <w:rPr>
                <w:sz w:val="18"/>
              </w:rPr>
            </w:pPr>
            <w:r>
              <w:rPr>
                <w:spacing w:val="-2"/>
                <w:sz w:val="18"/>
              </w:rPr>
              <w:t>String</w:t>
            </w:r>
          </w:p>
        </w:tc>
        <w:tc>
          <w:tcPr>
            <w:tcW w:w="4547" w:type="dxa"/>
          </w:tcPr>
          <w:p>
            <w:pPr>
              <w:pStyle w:val="TableParagraph"/>
              <w:spacing w:line="207" w:lineRule="exact"/>
              <w:rPr>
                <w:sz w:val="18"/>
              </w:rPr>
            </w:pPr>
            <w:r>
              <w:rPr>
                <w:sz w:val="18"/>
              </w:rPr>
              <w:t>apiVersion</w:t>
            </w:r>
            <w:r>
              <w:rPr>
                <w:spacing w:val="-1"/>
                <w:sz w:val="18"/>
              </w:rPr>
              <w:t> </w:t>
            </w:r>
            <w:r>
              <w:rPr>
                <w:sz w:val="18"/>
              </w:rPr>
              <w:t>of the</w:t>
            </w:r>
            <w:r>
              <w:rPr>
                <w:spacing w:val="-1"/>
                <w:sz w:val="18"/>
              </w:rPr>
              <w:t> </w:t>
            </w:r>
            <w:r>
              <w:rPr>
                <w:sz w:val="18"/>
              </w:rPr>
              <w:t>custom</w:t>
            </w:r>
            <w:r>
              <w:rPr>
                <w:spacing w:val="-1"/>
                <w:sz w:val="18"/>
              </w:rPr>
              <w:t> </w:t>
            </w:r>
            <w:r>
              <w:rPr>
                <w:spacing w:val="-2"/>
                <w:sz w:val="18"/>
              </w:rPr>
              <w:t>resource</w:t>
            </w:r>
          </w:p>
        </w:tc>
      </w:tr>
      <w:tr>
        <w:trPr>
          <w:trHeight w:val="2993" w:hRule="atLeast"/>
        </w:trPr>
        <w:tc>
          <w:tcPr>
            <w:tcW w:w="2117" w:type="dxa"/>
          </w:tcPr>
          <w:p>
            <w:pPr>
              <w:pStyle w:val="TableParagraph"/>
              <w:spacing w:line="207" w:lineRule="exact"/>
              <w:rPr>
                <w:sz w:val="18"/>
              </w:rPr>
            </w:pPr>
            <w:r>
              <w:rPr>
                <w:spacing w:val="-2"/>
                <w:sz w:val="18"/>
              </w:rPr>
              <w:t>clusterLabels</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946" w:type="dxa"/>
          </w:tcPr>
          <w:p>
            <w:pPr>
              <w:pStyle w:val="TableParagraph"/>
              <w:spacing w:line="207" w:lineRule="exact"/>
              <w:rPr>
                <w:sz w:val="18"/>
              </w:rPr>
            </w:pPr>
            <w:r>
              <w:rPr>
                <w:spacing w:val="-2"/>
                <w:sz w:val="18"/>
              </w:rPr>
              <w:t>String</w:t>
            </w:r>
          </w:p>
        </w:tc>
        <w:tc>
          <w:tcPr>
            <w:tcW w:w="4547" w:type="dxa"/>
          </w:tcPr>
          <w:p>
            <w:pPr>
              <w:pStyle w:val="TableParagraph"/>
              <w:rPr>
                <w:sz w:val="18"/>
              </w:rPr>
            </w:pPr>
            <w:r>
              <w:rPr>
                <w:sz w:val="18"/>
              </w:rPr>
              <w:t>This</w:t>
            </w:r>
            <w:r>
              <w:rPr>
                <w:spacing w:val="-6"/>
                <w:sz w:val="18"/>
              </w:rPr>
              <w:t> </w:t>
            </w:r>
            <w:r>
              <w:rPr>
                <w:sz w:val="18"/>
              </w:rPr>
              <w:t>attribute</w:t>
            </w:r>
            <w:r>
              <w:rPr>
                <w:spacing w:val="-5"/>
                <w:sz w:val="18"/>
              </w:rPr>
              <w:t> </w:t>
            </w:r>
            <w:r>
              <w:rPr>
                <w:sz w:val="18"/>
              </w:rPr>
              <w:t>indicates</w:t>
            </w:r>
            <w:r>
              <w:rPr>
                <w:spacing w:val="-6"/>
                <w:sz w:val="18"/>
              </w:rPr>
              <w:t> </w:t>
            </w:r>
            <w:r>
              <w:rPr>
                <w:sz w:val="18"/>
              </w:rPr>
              <w:t>the</w:t>
            </w:r>
            <w:r>
              <w:rPr>
                <w:spacing w:val="-7"/>
                <w:sz w:val="18"/>
              </w:rPr>
              <w:t> </w:t>
            </w:r>
            <w:r>
              <w:rPr>
                <w:sz w:val="18"/>
              </w:rPr>
              <w:t>required</w:t>
            </w:r>
            <w:r>
              <w:rPr>
                <w:spacing w:val="-5"/>
                <w:sz w:val="18"/>
              </w:rPr>
              <w:t> </w:t>
            </w:r>
            <w:r>
              <w:rPr>
                <w:sz w:val="18"/>
              </w:rPr>
              <w:t>O-Cloud</w:t>
            </w:r>
            <w:r>
              <w:rPr>
                <w:spacing w:val="-5"/>
                <w:sz w:val="18"/>
              </w:rPr>
              <w:t> </w:t>
            </w:r>
            <w:r>
              <w:rPr>
                <w:sz w:val="18"/>
              </w:rPr>
              <w:t>Node</w:t>
            </w:r>
            <w:r>
              <w:rPr>
                <w:spacing w:val="-7"/>
                <w:sz w:val="18"/>
              </w:rPr>
              <w:t> </w:t>
            </w:r>
            <w:r>
              <w:rPr>
                <w:sz w:val="18"/>
              </w:rPr>
              <w:t>Cluster </w:t>
            </w:r>
            <w:r>
              <w:rPr>
                <w:spacing w:val="-2"/>
                <w:sz w:val="18"/>
              </w:rPr>
              <w:t>capabilities.</w:t>
            </w:r>
          </w:p>
          <w:p>
            <w:pPr>
              <w:pStyle w:val="TableParagraph"/>
              <w:spacing w:before="152"/>
              <w:ind w:right="257"/>
              <w:rPr>
                <w:sz w:val="18"/>
              </w:rPr>
            </w:pPr>
            <w:r>
              <w:rPr>
                <w:sz w:val="18"/>
              </w:rPr>
              <w:t>These</w:t>
            </w:r>
            <w:r>
              <w:rPr>
                <w:spacing w:val="-8"/>
                <w:sz w:val="18"/>
              </w:rPr>
              <w:t> </w:t>
            </w:r>
            <w:r>
              <w:rPr>
                <w:sz w:val="18"/>
              </w:rPr>
              <w:t>can</w:t>
            </w:r>
            <w:r>
              <w:rPr>
                <w:spacing w:val="-6"/>
                <w:sz w:val="18"/>
              </w:rPr>
              <w:t> </w:t>
            </w:r>
            <w:r>
              <w:rPr>
                <w:sz w:val="18"/>
              </w:rPr>
              <w:t>indicate</w:t>
            </w:r>
            <w:r>
              <w:rPr>
                <w:spacing w:val="-7"/>
                <w:sz w:val="18"/>
              </w:rPr>
              <w:t> </w:t>
            </w:r>
            <w:r>
              <w:rPr>
                <w:sz w:val="18"/>
              </w:rPr>
              <w:t>special</w:t>
            </w:r>
            <w:r>
              <w:rPr>
                <w:spacing w:val="-7"/>
                <w:sz w:val="18"/>
              </w:rPr>
              <w:t> </w:t>
            </w:r>
            <w:r>
              <w:rPr>
                <w:sz w:val="18"/>
              </w:rPr>
              <w:t>infrastructure</w:t>
            </w:r>
            <w:r>
              <w:rPr>
                <w:spacing w:val="-8"/>
                <w:sz w:val="18"/>
              </w:rPr>
              <w:t> </w:t>
            </w:r>
            <w:r>
              <w:rPr>
                <w:sz w:val="18"/>
              </w:rPr>
              <w:t>capabilities</w:t>
            </w:r>
            <w:r>
              <w:rPr>
                <w:spacing w:val="-7"/>
                <w:sz w:val="18"/>
              </w:rPr>
              <w:t> </w:t>
            </w:r>
            <w:r>
              <w:rPr>
                <w:sz w:val="18"/>
              </w:rPr>
              <w:t>(e.g., NW</w:t>
            </w:r>
            <w:r>
              <w:rPr>
                <w:spacing w:val="-4"/>
                <w:sz w:val="18"/>
              </w:rPr>
              <w:t> </w:t>
            </w:r>
            <w:r>
              <w:rPr>
                <w:sz w:val="18"/>
              </w:rPr>
              <w:t>acceleration,</w:t>
            </w:r>
            <w:r>
              <w:rPr>
                <w:spacing w:val="-4"/>
                <w:sz w:val="18"/>
              </w:rPr>
              <w:t> </w:t>
            </w:r>
            <w:r>
              <w:rPr>
                <w:sz w:val="18"/>
              </w:rPr>
              <w:t>GPU</w:t>
            </w:r>
            <w:r>
              <w:rPr>
                <w:spacing w:val="-4"/>
                <w:sz w:val="18"/>
              </w:rPr>
              <w:t> </w:t>
            </w:r>
            <w:r>
              <w:rPr>
                <w:sz w:val="18"/>
              </w:rPr>
              <w:t>compute,</w:t>
            </w:r>
            <w:r>
              <w:rPr>
                <w:spacing w:val="-6"/>
                <w:sz w:val="18"/>
              </w:rPr>
              <w:t> </w:t>
            </w:r>
            <w:r>
              <w:rPr>
                <w:sz w:val="18"/>
              </w:rPr>
              <w:t>etc.).</w:t>
            </w:r>
            <w:r>
              <w:rPr>
                <w:spacing w:val="-4"/>
                <w:sz w:val="18"/>
              </w:rPr>
              <w:t> </w:t>
            </w:r>
            <w:r>
              <w:rPr>
                <w:sz w:val="18"/>
              </w:rPr>
              <w:t>The</w:t>
            </w:r>
            <w:r>
              <w:rPr>
                <w:spacing w:val="-5"/>
                <w:sz w:val="18"/>
              </w:rPr>
              <w:t> </w:t>
            </w:r>
            <w:r>
              <w:rPr>
                <w:sz w:val="18"/>
              </w:rPr>
              <w:t>intent</w:t>
            </w:r>
            <w:r>
              <w:rPr>
                <w:spacing w:val="-6"/>
                <w:sz w:val="18"/>
              </w:rPr>
              <w:t> </w:t>
            </w:r>
            <w:r>
              <w:rPr>
                <w:sz w:val="18"/>
              </w:rPr>
              <w:t>of</w:t>
            </w:r>
            <w:r>
              <w:rPr>
                <w:spacing w:val="-4"/>
                <w:sz w:val="18"/>
              </w:rPr>
              <w:t> </w:t>
            </w:r>
            <w:r>
              <w:rPr>
                <w:sz w:val="18"/>
              </w:rPr>
              <w:t>these O-Cloud Node Cluster capabilities is to serve as a set of values</w:t>
            </w:r>
            <w:r>
              <w:rPr>
                <w:spacing w:val="-5"/>
                <w:sz w:val="18"/>
              </w:rPr>
              <w:t> </w:t>
            </w:r>
            <w:r>
              <w:rPr>
                <w:sz w:val="18"/>
              </w:rPr>
              <w:t>that</w:t>
            </w:r>
            <w:r>
              <w:rPr>
                <w:spacing w:val="-5"/>
                <w:sz w:val="18"/>
              </w:rPr>
              <w:t> </w:t>
            </w:r>
            <w:r>
              <w:rPr>
                <w:sz w:val="18"/>
              </w:rPr>
              <w:t>can</w:t>
            </w:r>
            <w:r>
              <w:rPr>
                <w:spacing w:val="-5"/>
                <w:sz w:val="18"/>
              </w:rPr>
              <w:t> </w:t>
            </w:r>
            <w:r>
              <w:rPr>
                <w:sz w:val="18"/>
              </w:rPr>
              <w:t>support</w:t>
            </w:r>
            <w:r>
              <w:rPr>
                <w:spacing w:val="-5"/>
                <w:sz w:val="18"/>
              </w:rPr>
              <w:t> </w:t>
            </w:r>
            <w:r>
              <w:rPr>
                <w:sz w:val="18"/>
              </w:rPr>
              <w:t>the</w:t>
            </w:r>
            <w:r>
              <w:rPr>
                <w:spacing w:val="-8"/>
                <w:sz w:val="18"/>
              </w:rPr>
              <w:t> </w:t>
            </w:r>
            <w:r>
              <w:rPr>
                <w:sz w:val="18"/>
              </w:rPr>
              <w:t>SMO</w:t>
            </w:r>
            <w:r>
              <w:rPr>
                <w:spacing w:val="-4"/>
                <w:sz w:val="18"/>
              </w:rPr>
              <w:t> </w:t>
            </w:r>
            <w:r>
              <w:rPr>
                <w:sz w:val="18"/>
              </w:rPr>
              <w:t>in</w:t>
            </w:r>
            <w:r>
              <w:rPr>
                <w:spacing w:val="-4"/>
                <w:sz w:val="18"/>
              </w:rPr>
              <w:t> </w:t>
            </w:r>
            <w:r>
              <w:rPr>
                <w:sz w:val="18"/>
              </w:rPr>
              <w:t>application</w:t>
            </w:r>
            <w:r>
              <w:rPr>
                <w:spacing w:val="-4"/>
                <w:sz w:val="18"/>
              </w:rPr>
              <w:t> </w:t>
            </w:r>
            <w:r>
              <w:rPr>
                <w:sz w:val="18"/>
              </w:rPr>
              <w:t>placement decisions. See note 1.</w:t>
            </w:r>
          </w:p>
          <w:p>
            <w:pPr>
              <w:pStyle w:val="TableParagraph"/>
              <w:spacing w:before="149"/>
              <w:ind w:right="131"/>
              <w:rPr>
                <w:sz w:val="18"/>
              </w:rPr>
            </w:pPr>
            <w:r>
              <w:rPr>
                <w:sz w:val="18"/>
              </w:rPr>
              <w:t>clusterLabels follow the Kubernetes label key-value- nomenclature [5] . T</w:t>
            </w:r>
            <w:r>
              <w:rPr>
                <w:sz w:val="18"/>
                <w:u w:val="single"/>
              </w:rPr>
              <w:t>his attribute should use the</w:t>
            </w:r>
            <w:r>
              <w:rPr>
                <w:sz w:val="18"/>
                <w:u w:val="none"/>
              </w:rPr>
              <w:t> </w:t>
            </w:r>
            <w:r>
              <w:rPr>
                <w:sz w:val="18"/>
                <w:u w:val="single"/>
              </w:rPr>
              <w:t>standardized</w:t>
            </w:r>
            <w:r>
              <w:rPr>
                <w:spacing w:val="-6"/>
                <w:sz w:val="18"/>
                <w:u w:val="single"/>
              </w:rPr>
              <w:t> </w:t>
            </w:r>
            <w:r>
              <w:rPr>
                <w:sz w:val="18"/>
                <w:u w:val="single"/>
              </w:rPr>
              <w:t>values</w:t>
            </w:r>
            <w:r>
              <w:rPr>
                <w:spacing w:val="-5"/>
                <w:sz w:val="18"/>
                <w:u w:val="single"/>
              </w:rPr>
              <w:t> </w:t>
            </w:r>
            <w:r>
              <w:rPr>
                <w:sz w:val="18"/>
                <w:u w:val="single"/>
              </w:rPr>
              <w:t>for</w:t>
            </w:r>
            <w:r>
              <w:rPr>
                <w:spacing w:val="-7"/>
                <w:sz w:val="18"/>
                <w:u w:val="single"/>
              </w:rPr>
              <w:t> </w:t>
            </w:r>
            <w:r>
              <w:rPr>
                <w:sz w:val="18"/>
                <w:u w:val="single"/>
              </w:rPr>
              <w:t>the</w:t>
            </w:r>
            <w:r>
              <w:rPr>
                <w:spacing w:val="-6"/>
                <w:sz w:val="18"/>
                <w:u w:val="single"/>
              </w:rPr>
              <w:t> </w:t>
            </w:r>
            <w:r>
              <w:rPr>
                <w:sz w:val="18"/>
                <w:u w:val="single"/>
              </w:rPr>
              <w:t>O-RAN</w:t>
            </w:r>
            <w:r>
              <w:rPr>
                <w:spacing w:val="-5"/>
                <w:sz w:val="18"/>
                <w:u w:val="single"/>
              </w:rPr>
              <w:t> </w:t>
            </w:r>
            <w:r>
              <w:rPr>
                <w:sz w:val="18"/>
                <w:u w:val="single"/>
              </w:rPr>
              <w:t>O-Cloud</w:t>
            </w:r>
            <w:r>
              <w:rPr>
                <w:spacing w:val="-4"/>
                <w:sz w:val="18"/>
                <w:u w:val="single"/>
              </w:rPr>
              <w:t> </w:t>
            </w:r>
            <w:r>
              <w:rPr>
                <w:sz w:val="18"/>
                <w:u w:val="single"/>
              </w:rPr>
              <w:t>Node</w:t>
            </w:r>
            <w:r>
              <w:rPr>
                <w:spacing w:val="-6"/>
                <w:sz w:val="18"/>
                <w:u w:val="single"/>
              </w:rPr>
              <w:t> </w:t>
            </w:r>
            <w:r>
              <w:rPr>
                <w:sz w:val="18"/>
                <w:u w:val="single"/>
              </w:rPr>
              <w:t>Cluster</w:t>
            </w:r>
            <w:r>
              <w:rPr>
                <w:sz w:val="18"/>
                <w:u w:val="none"/>
              </w:rPr>
              <w:t> </w:t>
            </w:r>
            <w:r>
              <w:rPr>
                <w:sz w:val="18"/>
                <w:u w:val="single"/>
              </w:rPr>
              <w:t>capabilities [reference tbd], the existing values for node</w:t>
            </w:r>
          </w:p>
          <w:p>
            <w:pPr>
              <w:pStyle w:val="TableParagraph"/>
              <w:spacing w:line="206" w:lineRule="exact"/>
              <w:rPr>
                <w:sz w:val="18"/>
              </w:rPr>
            </w:pPr>
            <w:r>
              <w:rPr>
                <w:sz w:val="18"/>
                <w:u w:val="single"/>
              </w:rPr>
              <w:t>features</w:t>
            </w:r>
            <w:r>
              <w:rPr>
                <w:spacing w:val="-5"/>
                <w:sz w:val="18"/>
                <w:u w:val="single"/>
              </w:rPr>
              <w:t> </w:t>
            </w:r>
            <w:r>
              <w:rPr>
                <w:sz w:val="18"/>
                <w:u w:val="single"/>
              </w:rPr>
              <w:t>[6],</w:t>
            </w:r>
            <w:r>
              <w:rPr>
                <w:spacing w:val="-5"/>
                <w:sz w:val="18"/>
                <w:u w:val="single"/>
              </w:rPr>
              <w:t> </w:t>
            </w:r>
            <w:r>
              <w:rPr>
                <w:sz w:val="18"/>
                <w:u w:val="single"/>
              </w:rPr>
              <w:t>and</w:t>
            </w:r>
            <w:r>
              <w:rPr>
                <w:spacing w:val="-4"/>
                <w:sz w:val="18"/>
                <w:u w:val="single"/>
              </w:rPr>
              <w:t> </w:t>
            </w:r>
            <w:r>
              <w:rPr>
                <w:sz w:val="18"/>
                <w:u w:val="single"/>
              </w:rPr>
              <w:t>any</w:t>
            </w:r>
            <w:r>
              <w:rPr>
                <w:spacing w:val="-4"/>
                <w:sz w:val="18"/>
                <w:u w:val="single"/>
              </w:rPr>
              <w:t> </w:t>
            </w:r>
            <w:r>
              <w:rPr>
                <w:sz w:val="18"/>
                <w:u w:val="single"/>
              </w:rPr>
              <w:t>new</w:t>
            </w:r>
            <w:r>
              <w:rPr>
                <w:spacing w:val="-5"/>
                <w:sz w:val="18"/>
                <w:u w:val="single"/>
              </w:rPr>
              <w:t> </w:t>
            </w:r>
            <w:r>
              <w:rPr>
                <w:sz w:val="18"/>
                <w:u w:val="single"/>
              </w:rPr>
              <w:t>capabilities</w:t>
            </w:r>
            <w:r>
              <w:rPr>
                <w:spacing w:val="-5"/>
                <w:sz w:val="18"/>
                <w:u w:val="single"/>
              </w:rPr>
              <w:t> </w:t>
            </w:r>
            <w:r>
              <w:rPr>
                <w:sz w:val="18"/>
                <w:u w:val="single"/>
              </w:rPr>
              <w:t>identified</w:t>
            </w:r>
            <w:r>
              <w:rPr>
                <w:spacing w:val="-4"/>
                <w:sz w:val="18"/>
                <w:u w:val="single"/>
              </w:rPr>
              <w:t> </w:t>
            </w:r>
            <w:r>
              <w:rPr>
                <w:sz w:val="18"/>
                <w:u w:val="single"/>
              </w:rPr>
              <w:t>in</w:t>
            </w:r>
            <w:r>
              <w:rPr>
                <w:spacing w:val="-4"/>
                <w:sz w:val="18"/>
                <w:u w:val="single"/>
              </w:rPr>
              <w:t> </w:t>
            </w:r>
            <w:r>
              <w:rPr>
                <w:sz w:val="18"/>
                <w:u w:val="single"/>
              </w:rPr>
              <w:t>O-RAN</w:t>
            </w:r>
            <w:r>
              <w:rPr>
                <w:sz w:val="18"/>
                <w:u w:val="none"/>
              </w:rPr>
              <w:t> </w:t>
            </w:r>
            <w:r>
              <w:rPr>
                <w:sz w:val="18"/>
                <w:u w:val="single"/>
              </w:rPr>
              <w:t>specifications and allows also vendor-specific extensions.</w:t>
            </w:r>
          </w:p>
        </w:tc>
      </w:tr>
      <w:tr>
        <w:trPr>
          <w:trHeight w:val="592" w:hRule="atLeast"/>
        </w:trPr>
        <w:tc>
          <w:tcPr>
            <w:tcW w:w="2117" w:type="dxa"/>
          </w:tcPr>
          <w:p>
            <w:pPr>
              <w:pStyle w:val="TableParagraph"/>
              <w:spacing w:line="207" w:lineRule="exact"/>
              <w:rPr>
                <w:sz w:val="18"/>
              </w:rPr>
            </w:pPr>
            <w:r>
              <w:rPr>
                <w:spacing w:val="-2"/>
                <w:sz w:val="18"/>
              </w:rPr>
              <w:t>requiredPlugin</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0..N</w:t>
            </w:r>
          </w:p>
        </w:tc>
        <w:tc>
          <w:tcPr>
            <w:tcW w:w="946" w:type="dxa"/>
          </w:tcPr>
          <w:p>
            <w:pPr>
              <w:pStyle w:val="TableParagraph"/>
              <w:rPr>
                <w:sz w:val="18"/>
              </w:rPr>
            </w:pPr>
            <w:r>
              <w:rPr>
                <w:spacing w:val="-2"/>
                <w:sz w:val="18"/>
              </w:rPr>
              <w:t>Structure (inlined)</w:t>
            </w:r>
          </w:p>
        </w:tc>
        <w:tc>
          <w:tcPr>
            <w:tcW w:w="4547" w:type="dxa"/>
          </w:tcPr>
          <w:p>
            <w:pPr>
              <w:pStyle w:val="TableParagraph"/>
              <w:rPr>
                <w:sz w:val="18"/>
              </w:rPr>
            </w:pPr>
            <w:r>
              <w:rPr>
                <w:sz w:val="18"/>
              </w:rPr>
              <w:t>A</w:t>
            </w:r>
            <w:r>
              <w:rPr>
                <w:spacing w:val="-4"/>
                <w:sz w:val="18"/>
              </w:rPr>
              <w:t> </w:t>
            </w:r>
            <w:r>
              <w:rPr>
                <w:sz w:val="18"/>
              </w:rPr>
              <w:t>list</w:t>
            </w:r>
            <w:r>
              <w:rPr>
                <w:spacing w:val="-4"/>
                <w:sz w:val="18"/>
              </w:rPr>
              <w:t> </w:t>
            </w:r>
            <w:r>
              <w:rPr>
                <w:sz w:val="18"/>
              </w:rPr>
              <w:t>of</w:t>
            </w:r>
            <w:r>
              <w:rPr>
                <w:spacing w:val="-5"/>
                <w:sz w:val="18"/>
              </w:rPr>
              <w:t> </w:t>
            </w:r>
            <w:r>
              <w:rPr>
                <w:sz w:val="18"/>
              </w:rPr>
              <w:t>the</w:t>
            </w:r>
            <w:r>
              <w:rPr>
                <w:spacing w:val="-6"/>
                <w:sz w:val="18"/>
              </w:rPr>
              <w:t> </w:t>
            </w:r>
            <w:r>
              <w:rPr>
                <w:sz w:val="18"/>
              </w:rPr>
              <w:t>names</w:t>
            </w:r>
            <w:r>
              <w:rPr>
                <w:spacing w:val="-4"/>
                <w:sz w:val="18"/>
              </w:rPr>
              <w:t> </w:t>
            </w:r>
            <w:r>
              <w:rPr>
                <w:sz w:val="18"/>
              </w:rPr>
              <w:t>and</w:t>
            </w:r>
            <w:r>
              <w:rPr>
                <w:spacing w:val="-3"/>
                <w:sz w:val="18"/>
              </w:rPr>
              <w:t> </w:t>
            </w:r>
            <w:r>
              <w:rPr>
                <w:sz w:val="18"/>
              </w:rPr>
              <w:t>versions</w:t>
            </w:r>
            <w:r>
              <w:rPr>
                <w:spacing w:val="-4"/>
                <w:sz w:val="18"/>
              </w:rPr>
              <w:t> </w:t>
            </w:r>
            <w:r>
              <w:rPr>
                <w:sz w:val="18"/>
              </w:rPr>
              <w:t>of</w:t>
            </w:r>
            <w:r>
              <w:rPr>
                <w:spacing w:val="-4"/>
                <w:sz w:val="18"/>
              </w:rPr>
              <w:t> </w:t>
            </w:r>
            <w:r>
              <w:rPr>
                <w:sz w:val="18"/>
              </w:rPr>
              <w:t>the</w:t>
            </w:r>
            <w:r>
              <w:rPr>
                <w:spacing w:val="-5"/>
                <w:sz w:val="18"/>
              </w:rPr>
              <w:t> </w:t>
            </w:r>
            <w:r>
              <w:rPr>
                <w:sz w:val="18"/>
              </w:rPr>
              <w:t>required</w:t>
            </w:r>
            <w:r>
              <w:rPr>
                <w:spacing w:val="-3"/>
                <w:sz w:val="18"/>
              </w:rPr>
              <w:t> </w:t>
            </w:r>
            <w:r>
              <w:rPr>
                <w:sz w:val="18"/>
              </w:rPr>
              <w:t>K8s</w:t>
            </w:r>
            <w:r>
              <w:rPr>
                <w:spacing w:val="-4"/>
                <w:sz w:val="18"/>
              </w:rPr>
              <w:t> </w:t>
            </w:r>
            <w:r>
              <w:rPr>
                <w:sz w:val="18"/>
              </w:rPr>
              <w:t>plugin (e.g., multus v3.8)</w:t>
            </w:r>
          </w:p>
        </w:tc>
      </w:tr>
      <w:tr>
        <w:trPr>
          <w:trHeight w:val="388" w:hRule="atLeast"/>
        </w:trPr>
        <w:tc>
          <w:tcPr>
            <w:tcW w:w="2117" w:type="dxa"/>
          </w:tcPr>
          <w:p>
            <w:pPr>
              <w:pStyle w:val="TableParagraph"/>
              <w:spacing w:line="207" w:lineRule="exact"/>
              <w:rPr>
                <w:sz w:val="18"/>
              </w:rPr>
            </w:pPr>
            <w:r>
              <w:rPr>
                <w:spacing w:val="-2"/>
                <w:sz w:val="18"/>
              </w:rPr>
              <w:t>&gt;requiredPluginName</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0..1</w:t>
            </w:r>
          </w:p>
        </w:tc>
        <w:tc>
          <w:tcPr>
            <w:tcW w:w="946" w:type="dxa"/>
          </w:tcPr>
          <w:p>
            <w:pPr>
              <w:pStyle w:val="TableParagraph"/>
              <w:spacing w:line="207" w:lineRule="exact"/>
              <w:rPr>
                <w:sz w:val="18"/>
              </w:rPr>
            </w:pPr>
            <w:r>
              <w:rPr>
                <w:spacing w:val="-2"/>
                <w:sz w:val="18"/>
              </w:rPr>
              <w:t>String</w:t>
            </w:r>
          </w:p>
        </w:tc>
        <w:tc>
          <w:tcPr>
            <w:tcW w:w="4547" w:type="dxa"/>
          </w:tcPr>
          <w:p>
            <w:pPr>
              <w:pStyle w:val="TableParagraph"/>
              <w:spacing w:line="207" w:lineRule="exact"/>
              <w:rPr>
                <w:sz w:val="18"/>
              </w:rPr>
            </w:pPr>
            <w:r>
              <w:rPr>
                <w:sz w:val="18"/>
              </w:rPr>
              <w:t>The</w:t>
            </w:r>
            <w:r>
              <w:rPr>
                <w:spacing w:val="-2"/>
                <w:sz w:val="18"/>
              </w:rPr>
              <w:t> </w:t>
            </w:r>
            <w:r>
              <w:rPr>
                <w:sz w:val="18"/>
              </w:rPr>
              <w:t>names of</w:t>
            </w:r>
            <w:r>
              <w:rPr>
                <w:spacing w:val="-1"/>
                <w:sz w:val="18"/>
              </w:rPr>
              <w:t> </w:t>
            </w:r>
            <w:r>
              <w:rPr>
                <w:sz w:val="18"/>
              </w:rPr>
              <w:t>the</w:t>
            </w:r>
            <w:r>
              <w:rPr>
                <w:spacing w:val="-1"/>
                <w:sz w:val="18"/>
              </w:rPr>
              <w:t> </w:t>
            </w:r>
            <w:r>
              <w:rPr>
                <w:sz w:val="18"/>
              </w:rPr>
              <w:t>required</w:t>
            </w:r>
            <w:r>
              <w:rPr>
                <w:spacing w:val="1"/>
                <w:sz w:val="18"/>
              </w:rPr>
              <w:t> </w:t>
            </w:r>
            <w:r>
              <w:rPr>
                <w:sz w:val="18"/>
              </w:rPr>
              <w:t>K8s</w:t>
            </w:r>
            <w:r>
              <w:rPr>
                <w:spacing w:val="-4"/>
                <w:sz w:val="18"/>
              </w:rPr>
              <w:t> </w:t>
            </w:r>
            <w:r>
              <w:rPr>
                <w:sz w:val="18"/>
              </w:rPr>
              <w:t>plugin</w:t>
            </w:r>
            <w:r>
              <w:rPr>
                <w:spacing w:val="1"/>
                <w:sz w:val="18"/>
              </w:rPr>
              <w:t> </w:t>
            </w:r>
            <w:r>
              <w:rPr>
                <w:sz w:val="18"/>
              </w:rPr>
              <w:t>(e.g.,</w:t>
            </w:r>
            <w:r>
              <w:rPr>
                <w:spacing w:val="1"/>
                <w:sz w:val="18"/>
              </w:rPr>
              <w:t> </w:t>
            </w:r>
            <w:r>
              <w:rPr>
                <w:spacing w:val="-2"/>
                <w:sz w:val="18"/>
              </w:rPr>
              <w:t>multus)</w:t>
            </w:r>
          </w:p>
        </w:tc>
      </w:tr>
      <w:tr>
        <w:trPr>
          <w:trHeight w:val="385" w:hRule="atLeast"/>
        </w:trPr>
        <w:tc>
          <w:tcPr>
            <w:tcW w:w="2117" w:type="dxa"/>
          </w:tcPr>
          <w:p>
            <w:pPr>
              <w:pStyle w:val="TableParagraph"/>
              <w:spacing w:line="207" w:lineRule="exact"/>
              <w:rPr>
                <w:sz w:val="18"/>
              </w:rPr>
            </w:pPr>
            <w:r>
              <w:rPr>
                <w:spacing w:val="-2"/>
                <w:sz w:val="18"/>
              </w:rPr>
              <w:t>&gt;requiredPluginVersion</w:t>
            </w:r>
          </w:p>
        </w:tc>
        <w:tc>
          <w:tcPr>
            <w:tcW w:w="915" w:type="dxa"/>
          </w:tcPr>
          <w:p>
            <w:pPr>
              <w:pStyle w:val="TableParagraph"/>
              <w:spacing w:line="207" w:lineRule="exact"/>
              <w:rPr>
                <w:sz w:val="18"/>
              </w:rPr>
            </w:pPr>
            <w:r>
              <w:rPr>
                <w:spacing w:val="-10"/>
                <w:sz w:val="18"/>
              </w:rPr>
              <w:t>M</w:t>
            </w:r>
          </w:p>
        </w:tc>
        <w:tc>
          <w:tcPr>
            <w:tcW w:w="1109" w:type="dxa"/>
          </w:tcPr>
          <w:p>
            <w:pPr>
              <w:pStyle w:val="TableParagraph"/>
              <w:spacing w:line="207" w:lineRule="exact"/>
              <w:rPr>
                <w:sz w:val="18"/>
              </w:rPr>
            </w:pPr>
            <w:r>
              <w:rPr>
                <w:spacing w:val="-4"/>
                <w:sz w:val="18"/>
              </w:rPr>
              <w:t>0..1</w:t>
            </w:r>
          </w:p>
        </w:tc>
        <w:tc>
          <w:tcPr>
            <w:tcW w:w="946" w:type="dxa"/>
          </w:tcPr>
          <w:p>
            <w:pPr>
              <w:pStyle w:val="TableParagraph"/>
              <w:spacing w:line="207" w:lineRule="exact"/>
              <w:rPr>
                <w:sz w:val="18"/>
              </w:rPr>
            </w:pPr>
            <w:r>
              <w:rPr>
                <w:spacing w:val="-2"/>
                <w:sz w:val="18"/>
              </w:rPr>
              <w:t>String</w:t>
            </w:r>
          </w:p>
        </w:tc>
        <w:tc>
          <w:tcPr>
            <w:tcW w:w="4547" w:type="dxa"/>
          </w:tcPr>
          <w:p>
            <w:pPr>
              <w:pStyle w:val="TableParagraph"/>
              <w:spacing w:line="207" w:lineRule="exact"/>
              <w:rPr>
                <w:sz w:val="18"/>
              </w:rPr>
            </w:pPr>
            <w:r>
              <w:rPr>
                <w:sz w:val="18"/>
              </w:rPr>
              <w:t>The</w:t>
            </w:r>
            <w:r>
              <w:rPr>
                <w:spacing w:val="-2"/>
                <w:sz w:val="18"/>
              </w:rPr>
              <w:t> </w:t>
            </w:r>
            <w:r>
              <w:rPr>
                <w:sz w:val="18"/>
              </w:rPr>
              <w:t>version</w:t>
            </w:r>
            <w:r>
              <w:rPr>
                <w:spacing w:val="-2"/>
                <w:sz w:val="18"/>
              </w:rPr>
              <w:t> </w:t>
            </w:r>
            <w:r>
              <w:rPr>
                <w:sz w:val="18"/>
              </w:rPr>
              <w:t>of</w:t>
            </w:r>
            <w:r>
              <w:rPr>
                <w:spacing w:val="-1"/>
                <w:sz w:val="18"/>
              </w:rPr>
              <w:t> </w:t>
            </w:r>
            <w:r>
              <w:rPr>
                <w:sz w:val="18"/>
              </w:rPr>
              <w:t>the</w:t>
            </w:r>
            <w:r>
              <w:rPr>
                <w:spacing w:val="-2"/>
                <w:sz w:val="18"/>
              </w:rPr>
              <w:t> </w:t>
            </w:r>
            <w:r>
              <w:rPr>
                <w:sz w:val="18"/>
              </w:rPr>
              <w:t>required plugin (e.g.,</w:t>
            </w:r>
            <w:r>
              <w:rPr>
                <w:spacing w:val="1"/>
                <w:sz w:val="18"/>
              </w:rPr>
              <w:t> </w:t>
            </w:r>
            <w:r>
              <w:rPr>
                <w:spacing w:val="-4"/>
                <w:sz w:val="18"/>
              </w:rPr>
              <w:t>3.8)</w:t>
            </w:r>
          </w:p>
        </w:tc>
      </w:tr>
      <w:tr>
        <w:trPr>
          <w:trHeight w:val="595" w:hRule="atLeast"/>
        </w:trPr>
        <w:tc>
          <w:tcPr>
            <w:tcW w:w="9634" w:type="dxa"/>
            <w:gridSpan w:val="5"/>
          </w:tcPr>
          <w:p>
            <w:pPr>
              <w:pStyle w:val="TableParagraph"/>
              <w:ind w:right="954"/>
              <w:rPr>
                <w:sz w:val="18"/>
              </w:rPr>
            </w:pPr>
            <w:r>
              <w:rPr>
                <w:sz w:val="18"/>
              </w:rPr>
              <w:t>Note</w:t>
            </w:r>
            <w:r>
              <w:rPr>
                <w:spacing w:val="-2"/>
                <w:sz w:val="18"/>
              </w:rPr>
              <w:t> </w:t>
            </w:r>
            <w:r>
              <w:rPr>
                <w:sz w:val="18"/>
              </w:rPr>
              <w:t>1:</w:t>
            </w:r>
            <w:r>
              <w:rPr>
                <w:spacing w:val="-3"/>
                <w:sz w:val="18"/>
              </w:rPr>
              <w:t> </w:t>
            </w:r>
            <w:r>
              <w:rPr>
                <w:sz w:val="18"/>
              </w:rPr>
              <w:t>The</w:t>
            </w:r>
            <w:r>
              <w:rPr>
                <w:spacing w:val="-3"/>
                <w:sz w:val="18"/>
              </w:rPr>
              <w:t> </w:t>
            </w:r>
            <w:r>
              <w:rPr>
                <w:sz w:val="18"/>
              </w:rPr>
              <w:t>SMO</w:t>
            </w:r>
            <w:r>
              <w:rPr>
                <w:spacing w:val="-2"/>
                <w:sz w:val="18"/>
              </w:rPr>
              <w:t> </w:t>
            </w:r>
            <w:r>
              <w:rPr>
                <w:sz w:val="18"/>
              </w:rPr>
              <w:t>uses</w:t>
            </w:r>
            <w:r>
              <w:rPr>
                <w:spacing w:val="-2"/>
                <w:sz w:val="18"/>
              </w:rPr>
              <w:t> </w:t>
            </w:r>
            <w:r>
              <w:rPr>
                <w:sz w:val="18"/>
              </w:rPr>
              <w:t>the</w:t>
            </w:r>
            <w:r>
              <w:rPr>
                <w:spacing w:val="-3"/>
                <w:sz w:val="18"/>
              </w:rPr>
              <w:t> </w:t>
            </w:r>
            <w:r>
              <w:rPr>
                <w:sz w:val="18"/>
              </w:rPr>
              <w:t>set</w:t>
            </w:r>
            <w:r>
              <w:rPr>
                <w:spacing w:val="-4"/>
                <w:sz w:val="18"/>
              </w:rPr>
              <w:t> </w:t>
            </w:r>
            <w:r>
              <w:rPr>
                <w:sz w:val="18"/>
              </w:rPr>
              <w:t>of</w:t>
            </w:r>
            <w:r>
              <w:rPr>
                <w:spacing w:val="-4"/>
                <w:sz w:val="18"/>
              </w:rPr>
              <w:t> </w:t>
            </w:r>
            <w:r>
              <w:rPr>
                <w:sz w:val="18"/>
              </w:rPr>
              <w:t>standardized</w:t>
            </w:r>
            <w:r>
              <w:rPr>
                <w:spacing w:val="-1"/>
                <w:sz w:val="18"/>
              </w:rPr>
              <w:t> </w:t>
            </w:r>
            <w:r>
              <w:rPr>
                <w:sz w:val="18"/>
              </w:rPr>
              <w:t>capabilities</w:t>
            </w:r>
            <w:r>
              <w:rPr>
                <w:spacing w:val="-3"/>
                <w:sz w:val="18"/>
              </w:rPr>
              <w:t> </w:t>
            </w:r>
            <w:r>
              <w:rPr>
                <w:sz w:val="18"/>
              </w:rPr>
              <w:t>to</w:t>
            </w:r>
            <w:r>
              <w:rPr>
                <w:spacing w:val="-1"/>
                <w:sz w:val="18"/>
              </w:rPr>
              <w:t> </w:t>
            </w:r>
            <w:r>
              <w:rPr>
                <w:sz w:val="18"/>
              </w:rPr>
              <w:t>identify</w:t>
            </w:r>
            <w:r>
              <w:rPr>
                <w:spacing w:val="-1"/>
                <w:sz w:val="18"/>
              </w:rPr>
              <w:t> </w:t>
            </w:r>
            <w:r>
              <w:rPr>
                <w:sz w:val="18"/>
              </w:rPr>
              <w:t>O-Cloud</w:t>
            </w:r>
            <w:r>
              <w:rPr>
                <w:spacing w:val="-1"/>
                <w:sz w:val="18"/>
              </w:rPr>
              <w:t> </w:t>
            </w:r>
            <w:r>
              <w:rPr>
                <w:sz w:val="18"/>
              </w:rPr>
              <w:t>Node</w:t>
            </w:r>
            <w:r>
              <w:rPr>
                <w:spacing w:val="-3"/>
                <w:sz w:val="18"/>
              </w:rPr>
              <w:t> </w:t>
            </w:r>
            <w:r>
              <w:rPr>
                <w:sz w:val="18"/>
              </w:rPr>
              <w:t>cluster</w:t>
            </w:r>
            <w:r>
              <w:rPr>
                <w:spacing w:val="-2"/>
                <w:sz w:val="18"/>
              </w:rPr>
              <w:t> </w:t>
            </w:r>
            <w:r>
              <w:rPr>
                <w:sz w:val="18"/>
              </w:rPr>
              <w:t>capabilities</w:t>
            </w:r>
            <w:r>
              <w:rPr>
                <w:spacing w:val="-3"/>
                <w:sz w:val="18"/>
              </w:rPr>
              <w:t> </w:t>
            </w:r>
            <w:r>
              <w:rPr>
                <w:sz w:val="18"/>
              </w:rPr>
              <w:t>required</w:t>
            </w:r>
            <w:r>
              <w:rPr>
                <w:spacing w:val="-1"/>
                <w:sz w:val="18"/>
              </w:rPr>
              <w:t> </w:t>
            </w:r>
            <w:r>
              <w:rPr>
                <w:sz w:val="18"/>
              </w:rPr>
              <w:t>in</w:t>
            </w:r>
            <w:r>
              <w:rPr>
                <w:spacing w:val="-1"/>
                <w:sz w:val="18"/>
              </w:rPr>
              <w:t> </w:t>
            </w:r>
            <w:r>
              <w:rPr>
                <w:sz w:val="18"/>
              </w:rPr>
              <w:t>the DeploymentDescriptors and to match them to the capabilities available in the O-Cloud.</w:t>
            </w:r>
          </w:p>
        </w:tc>
      </w:tr>
    </w:tbl>
    <w:p>
      <w:pPr>
        <w:spacing w:after="0"/>
        <w:rPr>
          <w:sz w:val="18"/>
        </w:rPr>
        <w:sectPr>
          <w:pgSz w:w="11910" w:h="16850"/>
          <w:pgMar w:header="864" w:footer="488" w:top="1520" w:bottom="680" w:left="740" w:right="600"/>
        </w:sectPr>
      </w:pPr>
    </w:p>
    <w:p>
      <w:pPr>
        <w:pStyle w:val="BodyText"/>
        <w:rPr>
          <w:b/>
          <w:sz w:val="28"/>
        </w:rPr>
      </w:pPr>
    </w:p>
    <w:p>
      <w:pPr>
        <w:pStyle w:val="BodyText"/>
        <w:rPr>
          <w:b/>
          <w:sz w:val="28"/>
        </w:rPr>
      </w:pPr>
    </w:p>
    <w:p>
      <w:pPr>
        <w:pStyle w:val="BodyText"/>
        <w:spacing w:before="314"/>
        <w:rPr>
          <w:b/>
          <w:sz w:val="28"/>
        </w:rPr>
      </w:pPr>
    </w:p>
    <w:p>
      <w:pPr>
        <w:pStyle w:val="Heading3"/>
        <w:numPr>
          <w:ilvl w:val="2"/>
          <w:numId w:val="4"/>
        </w:numPr>
        <w:tabs>
          <w:tab w:pos="1525" w:val="left" w:leader="none"/>
        </w:tabs>
        <w:spacing w:line="240" w:lineRule="auto" w:before="0" w:after="0"/>
        <w:ind w:left="1525" w:right="0" w:hanging="1133"/>
        <w:jc w:val="left"/>
      </w:pPr>
      <w:bookmarkStart w:name="_bookmark41" w:id="42"/>
      <w:bookmarkEnd w:id="42"/>
      <w:r>
        <w:rPr/>
      </w:r>
      <w:r>
        <w:rPr>
          <w:spacing w:val="-2"/>
        </w:rPr>
        <w:t>Metadata</w:t>
      </w:r>
    </w:p>
    <w:p>
      <w:pPr>
        <w:spacing w:before="283"/>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77"/>
        <w:rPr>
          <w:sz w:val="24"/>
        </w:rPr>
      </w:pPr>
    </w:p>
    <w:p>
      <w:pPr>
        <w:pStyle w:val="Heading3"/>
        <w:numPr>
          <w:ilvl w:val="2"/>
          <w:numId w:val="4"/>
        </w:numPr>
        <w:tabs>
          <w:tab w:pos="1525" w:val="left" w:leader="none"/>
        </w:tabs>
        <w:spacing w:line="240" w:lineRule="auto" w:before="0" w:after="0"/>
        <w:ind w:left="1525" w:right="0" w:hanging="1133"/>
        <w:jc w:val="left"/>
      </w:pPr>
      <w:bookmarkStart w:name="_bookmark42" w:id="43"/>
      <w:bookmarkEnd w:id="43"/>
      <w:r>
        <w:rPr/>
      </w:r>
      <w:r>
        <w:rPr>
          <w:spacing w:val="-2"/>
        </w:rPr>
        <w:t>Security</w:t>
      </w:r>
    </w:p>
    <w:p>
      <w:pPr>
        <w:spacing w:before="281"/>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77"/>
        <w:rPr>
          <w:sz w:val="24"/>
        </w:rPr>
      </w:pPr>
    </w:p>
    <w:p>
      <w:pPr>
        <w:pStyle w:val="Heading3"/>
        <w:numPr>
          <w:ilvl w:val="2"/>
          <w:numId w:val="4"/>
        </w:numPr>
        <w:tabs>
          <w:tab w:pos="1525" w:val="left" w:leader="none"/>
        </w:tabs>
        <w:spacing w:line="240" w:lineRule="auto" w:before="0" w:after="0"/>
        <w:ind w:left="1525" w:right="0" w:hanging="1133"/>
        <w:jc w:val="left"/>
      </w:pPr>
      <w:bookmarkStart w:name="_bookmark43" w:id="44"/>
      <w:bookmarkEnd w:id="44"/>
      <w:r>
        <w:rPr/>
      </w:r>
      <w:r>
        <w:rPr/>
        <w:t>Resource</w:t>
      </w:r>
      <w:r>
        <w:rPr>
          <w:spacing w:val="-8"/>
        </w:rPr>
        <w:t> </w:t>
      </w:r>
      <w:r>
        <w:rPr>
          <w:spacing w:val="-2"/>
        </w:rPr>
        <w:t>Requirements</w:t>
      </w:r>
    </w:p>
    <w:p>
      <w:pPr>
        <w:spacing w:before="281"/>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76"/>
        <w:rPr>
          <w:sz w:val="24"/>
        </w:rPr>
      </w:pPr>
    </w:p>
    <w:p>
      <w:pPr>
        <w:pStyle w:val="Heading3"/>
        <w:numPr>
          <w:ilvl w:val="2"/>
          <w:numId w:val="4"/>
        </w:numPr>
        <w:tabs>
          <w:tab w:pos="1525" w:val="left" w:leader="none"/>
        </w:tabs>
        <w:spacing w:line="240" w:lineRule="auto" w:before="0" w:after="0"/>
        <w:ind w:left="1525" w:right="0" w:hanging="1133"/>
        <w:jc w:val="left"/>
      </w:pPr>
      <w:bookmarkStart w:name="_bookmark44" w:id="45"/>
      <w:bookmarkEnd w:id="45"/>
      <w:r>
        <w:rPr/>
      </w:r>
      <w:r>
        <w:rPr>
          <w:spacing w:val="-2"/>
        </w:rPr>
        <w:t>DeploymentItems</w:t>
      </w:r>
    </w:p>
    <w:p>
      <w:pPr>
        <w:spacing w:before="283"/>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77"/>
        <w:rPr>
          <w:sz w:val="24"/>
        </w:rPr>
      </w:pPr>
    </w:p>
    <w:p>
      <w:pPr>
        <w:pStyle w:val="Heading3"/>
        <w:numPr>
          <w:ilvl w:val="2"/>
          <w:numId w:val="4"/>
        </w:numPr>
        <w:tabs>
          <w:tab w:pos="1525" w:val="left" w:leader="none"/>
        </w:tabs>
        <w:spacing w:line="240" w:lineRule="auto" w:before="0" w:after="0"/>
        <w:ind w:left="1525" w:right="0" w:hanging="1133"/>
        <w:jc w:val="left"/>
      </w:pPr>
      <w:bookmarkStart w:name="_bookmark45" w:id="46"/>
      <w:bookmarkEnd w:id="46"/>
      <w:r>
        <w:rPr/>
      </w:r>
      <w:r>
        <w:rPr>
          <w:spacing w:val="-2"/>
        </w:rPr>
        <w:t>Other</w:t>
      </w:r>
    </w:p>
    <w:p>
      <w:pPr>
        <w:spacing w:before="281"/>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rPr>
          <w:sz w:val="24"/>
        </w:rPr>
      </w:pPr>
    </w:p>
    <w:p>
      <w:pPr>
        <w:pStyle w:val="BodyText"/>
        <w:spacing w:before="92"/>
        <w:rPr>
          <w:sz w:val="24"/>
        </w:rPr>
      </w:pPr>
    </w:p>
    <w:p>
      <w:pPr>
        <w:pStyle w:val="Heading2"/>
        <w:numPr>
          <w:ilvl w:val="1"/>
          <w:numId w:val="4"/>
        </w:numPr>
        <w:tabs>
          <w:tab w:pos="1525" w:val="left" w:leader="none"/>
        </w:tabs>
        <w:spacing w:line="240" w:lineRule="auto" w:before="0" w:after="0"/>
        <w:ind w:left="1525" w:right="0" w:hanging="1133"/>
        <w:jc w:val="left"/>
      </w:pPr>
      <w:bookmarkStart w:name="_bookmark46" w:id="47"/>
      <w:bookmarkEnd w:id="47"/>
      <w:r>
        <w:rPr/>
      </w:r>
      <w:r>
        <w:rPr>
          <w:spacing w:val="-2"/>
        </w:rPr>
        <w:t>DeploymentItem</w:t>
      </w:r>
    </w:p>
    <w:p>
      <w:pPr>
        <w:pStyle w:val="Heading3"/>
        <w:numPr>
          <w:ilvl w:val="2"/>
          <w:numId w:val="4"/>
        </w:numPr>
        <w:tabs>
          <w:tab w:pos="1525" w:val="left" w:leader="none"/>
        </w:tabs>
        <w:spacing w:line="240" w:lineRule="auto" w:before="298" w:after="0"/>
        <w:ind w:left="1525" w:right="0" w:hanging="1133"/>
        <w:jc w:val="left"/>
      </w:pPr>
      <w:bookmarkStart w:name="_bookmark47" w:id="48"/>
      <w:bookmarkEnd w:id="48"/>
      <w:r>
        <w:rPr/>
      </w:r>
      <w:r>
        <w:rPr/>
        <w:t>Deployment</w:t>
      </w:r>
      <w:r>
        <w:rPr>
          <w:spacing w:val="-8"/>
        </w:rPr>
        <w:t> </w:t>
      </w:r>
      <w:r>
        <w:rPr>
          <w:spacing w:val="-2"/>
        </w:rPr>
        <w:t>Sequencing</w:t>
      </w:r>
    </w:p>
    <w:p>
      <w:pPr>
        <w:spacing w:before="282"/>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76"/>
        <w:rPr>
          <w:sz w:val="24"/>
        </w:rPr>
      </w:pPr>
    </w:p>
    <w:p>
      <w:pPr>
        <w:pStyle w:val="Heading3"/>
        <w:numPr>
          <w:ilvl w:val="2"/>
          <w:numId w:val="4"/>
        </w:numPr>
        <w:tabs>
          <w:tab w:pos="1525" w:val="left" w:leader="none"/>
        </w:tabs>
        <w:spacing w:line="240" w:lineRule="auto" w:before="0" w:after="0"/>
        <w:ind w:left="1525" w:right="0" w:hanging="1133"/>
        <w:jc w:val="left"/>
      </w:pPr>
      <w:bookmarkStart w:name="_bookmark48" w:id="49"/>
      <w:bookmarkEnd w:id="49"/>
      <w:r>
        <w:rPr/>
      </w:r>
      <w:r>
        <w:rPr/>
        <w:t>Lifecycle</w:t>
      </w:r>
      <w:r>
        <w:rPr>
          <w:spacing w:val="-8"/>
        </w:rPr>
        <w:t> </w:t>
      </w:r>
      <w:r>
        <w:rPr>
          <w:spacing w:val="-2"/>
        </w:rPr>
        <w:t>Requirements</w:t>
      </w:r>
    </w:p>
    <w:p>
      <w:pPr>
        <w:spacing w:before="283"/>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spacing w:after="0"/>
        <w:jc w:val="left"/>
        <w:rPr>
          <w:sz w:val="24"/>
        </w:rPr>
        <w:sectPr>
          <w:pgSz w:w="11910" w:h="16850"/>
          <w:pgMar w:header="864" w:footer="488" w:top="1520" w:bottom="680" w:left="740" w:right="600"/>
        </w:sectPr>
      </w:pPr>
    </w:p>
    <w:p>
      <w:pPr>
        <w:pStyle w:val="BodyText"/>
        <w:spacing w:before="8"/>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46" name="Group 46"/>
                <wp:cNvGraphicFramePr>
                  <a:graphicFrameLocks/>
                </wp:cNvGraphicFramePr>
                <a:graphic>
                  <a:graphicData uri="http://schemas.microsoft.com/office/word/2010/wordprocessingGroup">
                    <wpg:wgp>
                      <wpg:cNvPr id="46" name="Group 46"/>
                      <wpg:cNvGrpSpPr/>
                      <wpg:grpSpPr>
                        <a:xfrm>
                          <a:off x="0" y="0"/>
                          <a:ext cx="6160135" cy="18415"/>
                          <a:chExt cx="6160135" cy="18415"/>
                        </a:xfrm>
                      </wpg:grpSpPr>
                      <wps:wsp>
                        <wps:cNvPr id="47" name="Graphic 4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38" coordorigin="0,0" coordsize="9701,29">
                <v:rect style="position:absolute;left:0;top:0;width:9701;height:29" id="docshape39" filled="true" fillcolor="#000000" stroked="false">
                  <v:fill type="solid"/>
                </v:rect>
              </v:group>
            </w:pict>
          </mc:Fallback>
        </mc:AlternateContent>
      </w:r>
      <w:r>
        <w:rPr>
          <w:position w:val="0"/>
          <w:sz w:val="2"/>
        </w:rPr>
      </w:r>
    </w:p>
    <w:p>
      <w:pPr>
        <w:pStyle w:val="Heading1"/>
        <w:numPr>
          <w:ilvl w:val="0"/>
          <w:numId w:val="4"/>
        </w:numPr>
        <w:tabs>
          <w:tab w:pos="1525" w:val="left" w:leader="none"/>
        </w:tabs>
        <w:spacing w:line="240" w:lineRule="auto" w:before="62" w:after="0"/>
        <w:ind w:left="1525" w:right="0" w:hanging="1133"/>
        <w:jc w:val="left"/>
      </w:pPr>
      <w:bookmarkStart w:name="_bookmark49" w:id="50"/>
      <w:bookmarkEnd w:id="50"/>
      <w:r>
        <w:rPr/>
      </w:r>
      <w:r>
        <w:rPr/>
        <w:t>Information</w:t>
      </w:r>
      <w:r>
        <w:rPr>
          <w:spacing w:val="-10"/>
        </w:rPr>
        <w:t> </w:t>
      </w:r>
      <w:r>
        <w:rPr/>
        <w:t>Requirements</w:t>
      </w:r>
      <w:r>
        <w:rPr>
          <w:spacing w:val="-8"/>
        </w:rPr>
        <w:t> </w:t>
      </w:r>
      <w:r>
        <w:rPr/>
        <w:t>for</w:t>
      </w:r>
      <w:r>
        <w:rPr>
          <w:spacing w:val="-6"/>
        </w:rPr>
        <w:t> </w:t>
      </w:r>
      <w:r>
        <w:rPr/>
        <w:t>ETSI-based</w:t>
      </w:r>
      <w:r>
        <w:rPr>
          <w:spacing w:val="-11"/>
        </w:rPr>
        <w:t> </w:t>
      </w:r>
      <w:r>
        <w:rPr>
          <w:spacing w:val="-2"/>
        </w:rPr>
        <w:t>Solution</w:t>
      </w:r>
    </w:p>
    <w:p>
      <w:pPr>
        <w:pStyle w:val="Heading2"/>
        <w:numPr>
          <w:ilvl w:val="1"/>
          <w:numId w:val="4"/>
        </w:numPr>
        <w:tabs>
          <w:tab w:pos="1525" w:val="left" w:leader="none"/>
        </w:tabs>
        <w:spacing w:line="240" w:lineRule="auto" w:before="358" w:after="0"/>
        <w:ind w:left="1525" w:right="0" w:hanging="1133"/>
        <w:jc w:val="left"/>
      </w:pPr>
      <w:bookmarkStart w:name="_bookmark50" w:id="51"/>
      <w:bookmarkEnd w:id="51"/>
      <w:r>
        <w:rPr/>
      </w:r>
      <w:r>
        <w:rPr>
          <w:spacing w:val="-2"/>
        </w:rPr>
        <w:t>DeploymentDescriptor</w:t>
      </w:r>
    </w:p>
    <w:p>
      <w:pPr>
        <w:spacing w:before="280"/>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137"/>
        <w:rPr>
          <w:sz w:val="24"/>
        </w:rPr>
      </w:pPr>
    </w:p>
    <w:p>
      <w:pPr>
        <w:pStyle w:val="Heading2"/>
        <w:numPr>
          <w:ilvl w:val="1"/>
          <w:numId w:val="4"/>
        </w:numPr>
        <w:tabs>
          <w:tab w:pos="1525" w:val="left" w:leader="none"/>
        </w:tabs>
        <w:spacing w:line="240" w:lineRule="auto" w:before="0" w:after="0"/>
        <w:ind w:left="1525" w:right="0" w:hanging="1133"/>
        <w:jc w:val="left"/>
      </w:pPr>
      <w:bookmarkStart w:name="_bookmark51" w:id="52"/>
      <w:bookmarkEnd w:id="52"/>
      <w:r>
        <w:rPr/>
      </w:r>
      <w:r>
        <w:rPr>
          <w:spacing w:val="-2"/>
        </w:rPr>
        <w:t>DeploymentItems</w:t>
      </w:r>
    </w:p>
    <w:p>
      <w:pPr>
        <w:spacing w:before="282"/>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pPr>
    </w:p>
    <w:p>
      <w:pPr>
        <w:pStyle w:val="BodyText"/>
      </w:pPr>
    </w:p>
    <w:p>
      <w:pPr>
        <w:pStyle w:val="BodyText"/>
      </w:pPr>
    </w:p>
    <w:p>
      <w:pPr>
        <w:pStyle w:val="BodyText"/>
        <w:spacing w:before="219"/>
      </w:pPr>
      <w:r>
        <w:rPr/>
        <mc:AlternateContent>
          <mc:Choice Requires="wps">
            <w:drawing>
              <wp:anchor distT="0" distB="0" distL="0" distR="0" allowOverlap="1" layoutInCell="1" locked="0" behindDoc="1" simplePos="0" relativeHeight="487599104">
                <wp:simplePos x="0" y="0"/>
                <wp:positionH relativeFrom="page">
                  <wp:posOffset>701040</wp:posOffset>
                </wp:positionH>
                <wp:positionV relativeFrom="paragraph">
                  <wp:posOffset>300661</wp:posOffset>
                </wp:positionV>
                <wp:extent cx="6160135" cy="1841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3.674124pt;width:485.02pt;height:1.44pt;mso-position-horizontal-relative:page;mso-position-vertical-relative:paragraph;z-index:-15717376;mso-wrap-distance-left:0;mso-wrap-distance-right:0" id="docshape40" filled="true" fillcolor="#000000" stroked="false">
                <v:fill type="solid"/>
                <w10:wrap type="topAndBottom"/>
              </v:rect>
            </w:pict>
          </mc:Fallback>
        </mc:AlternateContent>
      </w:r>
    </w:p>
    <w:p>
      <w:pPr>
        <w:pStyle w:val="Heading1"/>
        <w:numPr>
          <w:ilvl w:val="0"/>
          <w:numId w:val="4"/>
        </w:numPr>
        <w:tabs>
          <w:tab w:pos="1525" w:val="left" w:leader="none"/>
        </w:tabs>
        <w:spacing w:line="240" w:lineRule="auto" w:before="60" w:after="0"/>
        <w:ind w:left="1525" w:right="0" w:hanging="1133"/>
        <w:jc w:val="left"/>
      </w:pPr>
      <w:bookmarkStart w:name="_bookmark52" w:id="53"/>
      <w:bookmarkEnd w:id="53"/>
      <w:r>
        <w:rPr/>
      </w:r>
      <w:r>
        <w:rPr/>
        <w:t>Formatting</w:t>
      </w:r>
      <w:r>
        <w:rPr>
          <w:spacing w:val="-12"/>
        </w:rPr>
        <w:t> </w:t>
      </w:r>
      <w:r>
        <w:rPr>
          <w:spacing w:val="-2"/>
        </w:rPr>
        <w:t>Recommendations</w:t>
      </w:r>
    </w:p>
    <w:p>
      <w:pPr>
        <w:pStyle w:val="Heading2"/>
        <w:numPr>
          <w:ilvl w:val="1"/>
          <w:numId w:val="4"/>
        </w:numPr>
        <w:tabs>
          <w:tab w:pos="1525" w:val="left" w:leader="none"/>
        </w:tabs>
        <w:spacing w:line="240" w:lineRule="auto" w:before="358" w:after="0"/>
        <w:ind w:left="1525" w:right="0" w:hanging="1133"/>
        <w:jc w:val="left"/>
      </w:pPr>
      <w:bookmarkStart w:name="_bookmark53" w:id="54"/>
      <w:bookmarkEnd w:id="54"/>
      <w:r>
        <w:rPr/>
      </w:r>
      <w:r>
        <w:rPr>
          <w:spacing w:val="-4"/>
        </w:rPr>
        <w:t>CSAR</w:t>
      </w:r>
    </w:p>
    <w:p>
      <w:pPr>
        <w:spacing w:before="280"/>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rPr>
          <w:sz w:val="24"/>
        </w:rPr>
      </w:pPr>
    </w:p>
    <w:p>
      <w:pPr>
        <w:pStyle w:val="BodyText"/>
        <w:spacing w:before="137"/>
        <w:rPr>
          <w:sz w:val="24"/>
        </w:rPr>
      </w:pPr>
    </w:p>
    <w:p>
      <w:pPr>
        <w:pStyle w:val="Heading2"/>
        <w:numPr>
          <w:ilvl w:val="1"/>
          <w:numId w:val="4"/>
        </w:numPr>
        <w:tabs>
          <w:tab w:pos="1525" w:val="left" w:leader="none"/>
        </w:tabs>
        <w:spacing w:line="240" w:lineRule="auto" w:before="1" w:after="0"/>
        <w:ind w:left="1525" w:right="0" w:hanging="1133"/>
        <w:jc w:val="left"/>
      </w:pPr>
      <w:bookmarkStart w:name="_bookmark54" w:id="55"/>
      <w:bookmarkEnd w:id="55"/>
      <w:r>
        <w:rPr/>
      </w:r>
      <w:r>
        <w:rPr>
          <w:spacing w:val="-2"/>
        </w:rPr>
        <w:t>SOL004</w:t>
      </w:r>
    </w:p>
    <w:p>
      <w:pPr>
        <w:spacing w:before="281"/>
        <w:ind w:left="392" w:right="0" w:firstLine="0"/>
        <w:jc w:val="left"/>
        <w:rPr>
          <w:sz w:val="24"/>
        </w:rPr>
      </w:pPr>
      <w:r>
        <w:rPr>
          <w:sz w:val="24"/>
        </w:rPr>
        <w:t>NOTE:</w:t>
      </w:r>
      <w:r>
        <w:rPr>
          <w:spacing w:val="-3"/>
          <w:sz w:val="24"/>
        </w:rPr>
        <w:t> </w:t>
      </w:r>
      <w:r>
        <w:rPr>
          <w:sz w:val="24"/>
        </w:rPr>
        <w:t>Content is</w:t>
      </w:r>
      <w:r>
        <w:rPr>
          <w:spacing w:val="-1"/>
          <w:sz w:val="24"/>
        </w:rPr>
        <w:t> </w:t>
      </w:r>
      <w:r>
        <w:rPr>
          <w:sz w:val="24"/>
        </w:rPr>
        <w:t>expected</w:t>
      </w:r>
      <w:r>
        <w:rPr>
          <w:spacing w:val="-1"/>
          <w:sz w:val="24"/>
        </w:rPr>
        <w:t> </w:t>
      </w:r>
      <w:r>
        <w:rPr>
          <w:sz w:val="24"/>
        </w:rPr>
        <w:t>in future</w:t>
      </w:r>
      <w:r>
        <w:rPr>
          <w:spacing w:val="-2"/>
          <w:sz w:val="24"/>
        </w:rPr>
        <w:t> </w:t>
      </w:r>
      <w:r>
        <w:rPr>
          <w:sz w:val="24"/>
        </w:rPr>
        <w:t>versions</w:t>
      </w:r>
      <w:r>
        <w:rPr>
          <w:spacing w:val="-1"/>
          <w:sz w:val="24"/>
        </w:rPr>
        <w:t> </w:t>
      </w:r>
      <w:r>
        <w:rPr>
          <w:sz w:val="24"/>
        </w:rPr>
        <w:t>of the</w:t>
      </w:r>
      <w:r>
        <w:rPr>
          <w:spacing w:val="-2"/>
          <w:sz w:val="24"/>
        </w:rPr>
        <w:t> </w:t>
      </w:r>
      <w:r>
        <w:rPr>
          <w:sz w:val="24"/>
        </w:rPr>
        <w:t>present </w:t>
      </w:r>
      <w:r>
        <w:rPr>
          <w:spacing w:val="-2"/>
          <w:sz w:val="24"/>
        </w:rPr>
        <w:t>document.</w:t>
      </w:r>
    </w:p>
    <w:p>
      <w:pPr>
        <w:pStyle w:val="BodyText"/>
      </w:pPr>
    </w:p>
    <w:p>
      <w:pPr>
        <w:pStyle w:val="BodyText"/>
      </w:pPr>
    </w:p>
    <w:p>
      <w:pPr>
        <w:pStyle w:val="BodyText"/>
      </w:pPr>
    </w:p>
    <w:p>
      <w:pPr>
        <w:pStyle w:val="BodyText"/>
        <w:spacing w:before="216"/>
      </w:pPr>
      <w:r>
        <w:rPr/>
        <mc:AlternateContent>
          <mc:Choice Requires="wps">
            <w:drawing>
              <wp:anchor distT="0" distB="0" distL="0" distR="0" allowOverlap="1" layoutInCell="1" locked="0" behindDoc="1" simplePos="0" relativeHeight="487599616">
                <wp:simplePos x="0" y="0"/>
                <wp:positionH relativeFrom="page">
                  <wp:posOffset>701040</wp:posOffset>
                </wp:positionH>
                <wp:positionV relativeFrom="paragraph">
                  <wp:posOffset>298989</wp:posOffset>
                </wp:positionV>
                <wp:extent cx="6160135" cy="1841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3.5425pt;width:485.02pt;height:1.44pt;mso-position-horizontal-relative:page;mso-position-vertical-relative:paragraph;z-index:-15716864;mso-wrap-distance-left:0;mso-wrap-distance-right:0" id="docshape41" filled="true" fillcolor="#000000" stroked="false">
                <v:fill type="solid"/>
                <w10:wrap type="topAndBottom"/>
              </v:rect>
            </w:pict>
          </mc:Fallback>
        </mc:AlternateContent>
      </w:r>
    </w:p>
    <w:p>
      <w:pPr>
        <w:pStyle w:val="Heading1"/>
        <w:numPr>
          <w:ilvl w:val="0"/>
          <w:numId w:val="4"/>
        </w:numPr>
        <w:tabs>
          <w:tab w:pos="692" w:val="left" w:leader="none"/>
        </w:tabs>
        <w:spacing w:line="240" w:lineRule="auto" w:before="60" w:after="0"/>
        <w:ind w:left="692" w:right="0" w:hanging="300"/>
        <w:jc w:val="left"/>
      </w:pPr>
      <w:r>
        <w:rPr>
          <w:spacing w:val="-2"/>
        </w:rPr>
        <w:t>Recommendations</w:t>
      </w:r>
    </w:p>
    <w:p>
      <w:pPr>
        <w:pStyle w:val="Heading2"/>
        <w:numPr>
          <w:ilvl w:val="1"/>
          <w:numId w:val="4"/>
        </w:numPr>
        <w:tabs>
          <w:tab w:pos="924" w:val="left" w:leader="none"/>
        </w:tabs>
        <w:spacing w:line="240" w:lineRule="auto" w:before="359" w:after="0"/>
        <w:ind w:left="924" w:right="0" w:hanging="532"/>
        <w:jc w:val="left"/>
      </w:pPr>
      <w:r>
        <w:rPr>
          <w:spacing w:val="-2"/>
        </w:rPr>
        <w:t>Introduction</w:t>
      </w:r>
    </w:p>
    <w:p>
      <w:pPr>
        <w:pStyle w:val="BodyText"/>
        <w:spacing w:before="182"/>
        <w:ind w:left="392"/>
      </w:pPr>
      <w:r>
        <w:rPr/>
        <w:t>This</w:t>
      </w:r>
      <w:r>
        <w:rPr>
          <w:spacing w:val="-4"/>
        </w:rPr>
        <w:t> </w:t>
      </w:r>
      <w:r>
        <w:rPr/>
        <w:t>TR</w:t>
      </w:r>
      <w:r>
        <w:rPr>
          <w:spacing w:val="-4"/>
        </w:rPr>
        <w:t> </w:t>
      </w:r>
      <w:r>
        <w:rPr/>
        <w:t>is</w:t>
      </w:r>
      <w:r>
        <w:rPr>
          <w:spacing w:val="-4"/>
        </w:rPr>
        <w:t> </w:t>
      </w:r>
      <w:r>
        <w:rPr/>
        <w:t>structured</w:t>
      </w:r>
      <w:r>
        <w:rPr>
          <w:spacing w:val="-2"/>
        </w:rPr>
        <w:t> </w:t>
      </w:r>
      <w:r>
        <w:rPr/>
        <w:t>in</w:t>
      </w:r>
      <w:r>
        <w:rPr>
          <w:spacing w:val="-2"/>
        </w:rPr>
        <w:t> </w:t>
      </w:r>
      <w:r>
        <w:rPr/>
        <w:t>a</w:t>
      </w:r>
      <w:r>
        <w:rPr>
          <w:spacing w:val="-3"/>
        </w:rPr>
        <w:t> </w:t>
      </w:r>
      <w:r>
        <w:rPr/>
        <w:t>modular</w:t>
      </w:r>
      <w:r>
        <w:rPr>
          <w:spacing w:val="-2"/>
        </w:rPr>
        <w:t> </w:t>
      </w:r>
      <w:r>
        <w:rPr/>
        <w:t>fashion</w:t>
      </w:r>
      <w:r>
        <w:rPr>
          <w:spacing w:val="-4"/>
        </w:rPr>
        <w:t> </w:t>
      </w:r>
      <w:r>
        <w:rPr/>
        <w:t>organized</w:t>
      </w:r>
      <w:r>
        <w:rPr>
          <w:spacing w:val="-2"/>
        </w:rPr>
        <w:t> </w:t>
      </w:r>
      <w:r>
        <w:rPr/>
        <w:t>by</w:t>
      </w:r>
      <w:r>
        <w:rPr>
          <w:spacing w:val="-2"/>
        </w:rPr>
        <w:t> </w:t>
      </w:r>
      <w:r>
        <w:rPr/>
        <w:t>major</w:t>
      </w:r>
      <w:r>
        <w:rPr>
          <w:spacing w:val="-3"/>
        </w:rPr>
        <w:t> </w:t>
      </w:r>
      <w:r>
        <w:rPr/>
        <w:t>topics and</w:t>
      </w:r>
      <w:r>
        <w:rPr>
          <w:spacing w:val="-2"/>
        </w:rPr>
        <w:t> </w:t>
      </w:r>
      <w:r>
        <w:rPr/>
        <w:t>the</w:t>
      </w:r>
      <w:r>
        <w:rPr>
          <w:spacing w:val="-3"/>
        </w:rPr>
        <w:t> </w:t>
      </w:r>
      <w:r>
        <w:rPr/>
        <w:t>following</w:t>
      </w:r>
      <w:r>
        <w:rPr>
          <w:spacing w:val="-2"/>
        </w:rPr>
        <w:t> </w:t>
      </w:r>
      <w:r>
        <w:rPr/>
        <w:t>sections</w:t>
      </w:r>
      <w:r>
        <w:rPr>
          <w:spacing w:val="-4"/>
        </w:rPr>
        <w:t> </w:t>
      </w:r>
      <w:r>
        <w:rPr/>
        <w:t>provide</w:t>
      </w:r>
      <w:r>
        <w:rPr>
          <w:spacing w:val="-3"/>
        </w:rPr>
        <w:t> </w:t>
      </w:r>
      <w:r>
        <w:rPr/>
        <w:t>relevant recommendations by topic.</w:t>
      </w:r>
    </w:p>
    <w:p>
      <w:pPr>
        <w:pStyle w:val="BodyText"/>
      </w:pPr>
    </w:p>
    <w:p>
      <w:pPr>
        <w:pStyle w:val="BodyText"/>
        <w:spacing w:before="179"/>
      </w:pPr>
    </w:p>
    <w:p>
      <w:pPr>
        <w:pStyle w:val="Heading2"/>
        <w:numPr>
          <w:ilvl w:val="1"/>
          <w:numId w:val="4"/>
        </w:numPr>
        <w:tabs>
          <w:tab w:pos="924" w:val="left" w:leader="none"/>
        </w:tabs>
        <w:spacing w:line="240" w:lineRule="auto" w:before="0" w:after="0"/>
        <w:ind w:left="924" w:right="0" w:hanging="532"/>
        <w:jc w:val="left"/>
      </w:pPr>
      <w:r>
        <w:rPr/>
        <w:t>Recommendation</w:t>
      </w:r>
      <w:r>
        <w:rPr>
          <w:spacing w:val="-9"/>
        </w:rPr>
        <w:t> </w:t>
      </w:r>
      <w:r>
        <w:rPr/>
        <w:t>for</w:t>
      </w:r>
      <w:r>
        <w:rPr>
          <w:spacing w:val="-10"/>
        </w:rPr>
        <w:t> </w:t>
      </w:r>
      <w:r>
        <w:rPr/>
        <w:t>Deploy</w:t>
      </w:r>
      <w:r>
        <w:rPr>
          <w:spacing w:val="-9"/>
        </w:rPr>
        <w:t> </w:t>
      </w:r>
      <w:r>
        <w:rPr/>
        <w:t>flow</w:t>
      </w:r>
      <w:r>
        <w:rPr>
          <w:spacing w:val="-10"/>
        </w:rPr>
        <w:t> </w:t>
      </w:r>
      <w:r>
        <w:rPr/>
        <w:t>use</w:t>
      </w:r>
      <w:r>
        <w:rPr>
          <w:spacing w:val="-10"/>
        </w:rPr>
        <w:t> </w:t>
      </w:r>
      <w:r>
        <w:rPr/>
        <w:t>case</w:t>
      </w:r>
      <w:r>
        <w:rPr>
          <w:spacing w:val="-7"/>
        </w:rPr>
        <w:t> </w:t>
      </w:r>
      <w:r>
        <w:rPr/>
        <w:t>&amp;</w:t>
      </w:r>
      <w:r>
        <w:rPr>
          <w:spacing w:val="-10"/>
        </w:rPr>
        <w:t> </w:t>
      </w:r>
      <w:r>
        <w:rPr>
          <w:spacing w:val="-2"/>
        </w:rPr>
        <w:t>requirements</w:t>
      </w:r>
    </w:p>
    <w:p>
      <w:pPr>
        <w:pStyle w:val="BodyText"/>
        <w:spacing w:before="42"/>
        <w:rPr>
          <w:rFonts w:ascii="Arial"/>
          <w:sz w:val="32"/>
        </w:rPr>
      </w:pPr>
    </w:p>
    <w:p>
      <w:pPr>
        <w:pStyle w:val="BodyText"/>
        <w:ind w:left="392" w:right="533"/>
      </w:pPr>
      <w:r>
        <w:rPr/>
        <w:t>The</w:t>
      </w:r>
      <w:r>
        <w:rPr>
          <w:spacing w:val="-3"/>
        </w:rPr>
        <w:t> </w:t>
      </w:r>
      <w:r>
        <w:rPr/>
        <w:t>deployment</w:t>
      </w:r>
      <w:r>
        <w:rPr>
          <w:spacing w:val="-6"/>
        </w:rPr>
        <w:t> </w:t>
      </w:r>
      <w:r>
        <w:rPr/>
        <w:t>flow</w:t>
      </w:r>
      <w:r>
        <w:rPr>
          <w:spacing w:val="-3"/>
        </w:rPr>
        <w:t> </w:t>
      </w:r>
      <w:r>
        <w:rPr/>
        <w:t>use</w:t>
      </w:r>
      <w:r>
        <w:rPr>
          <w:spacing w:val="-3"/>
        </w:rPr>
        <w:t> </w:t>
      </w:r>
      <w:r>
        <w:rPr/>
        <w:t>case</w:t>
      </w:r>
      <w:r>
        <w:rPr>
          <w:spacing w:val="-3"/>
        </w:rPr>
        <w:t> </w:t>
      </w:r>
      <w:r>
        <w:rPr/>
        <w:t>for</w:t>
      </w:r>
      <w:r>
        <w:rPr>
          <w:spacing w:val="-3"/>
        </w:rPr>
        <w:t> </w:t>
      </w:r>
      <w:r>
        <w:rPr/>
        <w:t>ASD</w:t>
      </w:r>
      <w:r>
        <w:rPr>
          <w:spacing w:val="-3"/>
        </w:rPr>
        <w:t> </w:t>
      </w:r>
      <w:r>
        <w:rPr/>
        <w:t>is</w:t>
      </w:r>
      <w:r>
        <w:rPr>
          <w:spacing w:val="-4"/>
        </w:rPr>
        <w:t> </w:t>
      </w:r>
      <w:r>
        <w:rPr/>
        <w:t>recommended</w:t>
      </w:r>
      <w:r>
        <w:rPr>
          <w:spacing w:val="-2"/>
        </w:rPr>
        <w:t> </w:t>
      </w:r>
      <w:r>
        <w:rPr/>
        <w:t>to</w:t>
      </w:r>
      <w:r>
        <w:rPr>
          <w:spacing w:val="-5"/>
        </w:rPr>
        <w:t> </w:t>
      </w:r>
      <w:r>
        <w:rPr/>
        <w:t>be</w:t>
      </w:r>
      <w:r>
        <w:rPr>
          <w:spacing w:val="-3"/>
        </w:rPr>
        <w:t> </w:t>
      </w:r>
      <w:r>
        <w:rPr/>
        <w:t>incorporated</w:t>
      </w:r>
      <w:r>
        <w:rPr>
          <w:spacing w:val="-2"/>
        </w:rPr>
        <w:t> </w:t>
      </w:r>
      <w:r>
        <w:rPr/>
        <w:t>into</w:t>
      </w:r>
      <w:r>
        <w:rPr>
          <w:spacing w:val="-2"/>
        </w:rPr>
        <w:t> </w:t>
      </w:r>
      <w:r>
        <w:rPr/>
        <w:t>the Cloudification</w:t>
      </w:r>
      <w:r>
        <w:rPr>
          <w:spacing w:val="-2"/>
        </w:rPr>
        <w:t> </w:t>
      </w:r>
      <w:r>
        <w:rPr/>
        <w:t>&amp;</w:t>
      </w:r>
      <w:r>
        <w:rPr>
          <w:spacing w:val="-2"/>
        </w:rPr>
        <w:t> </w:t>
      </w:r>
      <w:r>
        <w:rPr/>
        <w:t>Orchestration</w:t>
      </w:r>
      <w:r>
        <w:rPr>
          <w:spacing w:val="-4"/>
        </w:rPr>
        <w:t> </w:t>
      </w:r>
      <w:r>
        <w:rPr/>
        <w:t>Use Case and Requirements document.</w:t>
      </w:r>
    </w:p>
    <w:p>
      <w:pPr>
        <w:pStyle w:val="BodyText"/>
        <w:spacing w:before="1"/>
      </w:pPr>
    </w:p>
    <w:p>
      <w:pPr>
        <w:spacing w:line="367" w:lineRule="auto" w:before="0"/>
        <w:ind w:left="392" w:right="2899" w:firstLine="0"/>
        <w:jc w:val="left"/>
        <w:rPr>
          <w:b/>
          <w:sz w:val="20"/>
        </w:rPr>
      </w:pPr>
      <w:r>
        <w:rPr>
          <w:b/>
          <w:sz w:val="20"/>
        </w:rPr>
        <w:t>Some</w:t>
      </w:r>
      <w:r>
        <w:rPr>
          <w:b/>
          <w:spacing w:val="-3"/>
          <w:sz w:val="20"/>
        </w:rPr>
        <w:t> </w:t>
      </w:r>
      <w:r>
        <w:rPr>
          <w:b/>
          <w:sz w:val="20"/>
        </w:rPr>
        <w:t>part</w:t>
      </w:r>
      <w:r>
        <w:rPr>
          <w:b/>
          <w:spacing w:val="-3"/>
          <w:sz w:val="20"/>
        </w:rPr>
        <w:t> </w:t>
      </w:r>
      <w:r>
        <w:rPr>
          <w:b/>
          <w:sz w:val="20"/>
        </w:rPr>
        <w:t>of</w:t>
      </w:r>
      <w:r>
        <w:rPr>
          <w:b/>
          <w:spacing w:val="-4"/>
          <w:sz w:val="20"/>
        </w:rPr>
        <w:t> </w:t>
      </w:r>
      <w:r>
        <w:rPr>
          <w:b/>
          <w:sz w:val="20"/>
        </w:rPr>
        <w:t>the</w:t>
      </w:r>
      <w:r>
        <w:rPr>
          <w:b/>
          <w:spacing w:val="-4"/>
          <w:sz w:val="20"/>
        </w:rPr>
        <w:t> </w:t>
      </w:r>
      <w:r>
        <w:rPr>
          <w:b/>
          <w:sz w:val="20"/>
        </w:rPr>
        <w:t>flow</w:t>
      </w:r>
      <w:r>
        <w:rPr>
          <w:b/>
          <w:spacing w:val="-4"/>
          <w:sz w:val="20"/>
        </w:rPr>
        <w:t> </w:t>
      </w:r>
      <w:r>
        <w:rPr>
          <w:b/>
          <w:sz w:val="20"/>
        </w:rPr>
        <w:t>is</w:t>
      </w:r>
      <w:r>
        <w:rPr>
          <w:b/>
          <w:spacing w:val="-5"/>
          <w:sz w:val="20"/>
        </w:rPr>
        <w:t> </w:t>
      </w:r>
      <w:r>
        <w:rPr>
          <w:b/>
          <w:sz w:val="20"/>
        </w:rPr>
        <w:t>relevant</w:t>
      </w:r>
      <w:r>
        <w:rPr>
          <w:b/>
          <w:spacing w:val="-4"/>
          <w:sz w:val="20"/>
        </w:rPr>
        <w:t> </w:t>
      </w:r>
      <w:r>
        <w:rPr>
          <w:b/>
          <w:sz w:val="20"/>
        </w:rPr>
        <w:t>to</w:t>
      </w:r>
      <w:r>
        <w:rPr>
          <w:b/>
          <w:spacing w:val="-3"/>
          <w:sz w:val="20"/>
        </w:rPr>
        <w:t> </w:t>
      </w:r>
      <w:r>
        <w:rPr>
          <w:b/>
          <w:sz w:val="20"/>
        </w:rPr>
        <w:t>WG1</w:t>
      </w:r>
      <w:r>
        <w:rPr>
          <w:b/>
          <w:spacing w:val="-3"/>
          <w:sz w:val="20"/>
        </w:rPr>
        <w:t> </w:t>
      </w:r>
      <w:r>
        <w:rPr>
          <w:b/>
          <w:sz w:val="20"/>
        </w:rPr>
        <w:t>&amp;</w:t>
      </w:r>
      <w:r>
        <w:rPr>
          <w:b/>
          <w:spacing w:val="-5"/>
          <w:sz w:val="20"/>
        </w:rPr>
        <w:t> </w:t>
      </w:r>
      <w:r>
        <w:rPr>
          <w:b/>
          <w:sz w:val="20"/>
        </w:rPr>
        <w:t>WG10</w:t>
      </w:r>
      <w:r>
        <w:rPr>
          <w:b/>
          <w:spacing w:val="-3"/>
          <w:sz w:val="20"/>
        </w:rPr>
        <w:t> </w:t>
      </w:r>
      <w:r>
        <w:rPr>
          <w:b/>
          <w:sz w:val="20"/>
        </w:rPr>
        <w:t>OAM</w:t>
      </w:r>
      <w:r>
        <w:rPr>
          <w:b/>
          <w:spacing w:val="-5"/>
          <w:sz w:val="20"/>
        </w:rPr>
        <w:t> </w:t>
      </w:r>
      <w:r>
        <w:rPr>
          <w:b/>
          <w:sz w:val="20"/>
        </w:rPr>
        <w:t>Architecture</w:t>
      </w:r>
      <w:r>
        <w:rPr>
          <w:b/>
          <w:spacing w:val="-4"/>
          <w:sz w:val="20"/>
        </w:rPr>
        <w:t> </w:t>
      </w:r>
      <w:r>
        <w:rPr>
          <w:b/>
          <w:sz w:val="20"/>
        </w:rPr>
        <w:t>document. Some part of the flow is relevant to WG6 for interaction between NFO &amp; DMS.</w:t>
      </w:r>
    </w:p>
    <w:p>
      <w:pPr>
        <w:spacing w:after="0" w:line="367" w:lineRule="auto"/>
        <w:jc w:val="left"/>
        <w:rPr>
          <w:sz w:val="20"/>
        </w:rPr>
        <w:sectPr>
          <w:pgSz w:w="11910" w:h="16850"/>
          <w:pgMar w:header="864" w:footer="488" w:top="1520" w:bottom="680" w:left="740" w:right="600"/>
        </w:sectPr>
      </w:pPr>
    </w:p>
    <w:p>
      <w:pPr>
        <w:pStyle w:val="BodyText"/>
        <w:spacing w:before="53"/>
        <w:ind w:left="392" w:right="533"/>
      </w:pPr>
      <w:r>
        <w:rPr/>
        <w:t>The</w:t>
      </w:r>
      <w:r>
        <w:rPr>
          <w:spacing w:val="-2"/>
        </w:rPr>
        <w:t> </w:t>
      </w:r>
      <w:r>
        <w:rPr/>
        <w:t>deployment</w:t>
      </w:r>
      <w:r>
        <w:rPr>
          <w:spacing w:val="-6"/>
        </w:rPr>
        <w:t> </w:t>
      </w:r>
      <w:r>
        <w:rPr/>
        <w:t>flow</w:t>
      </w:r>
      <w:r>
        <w:rPr>
          <w:spacing w:val="-3"/>
        </w:rPr>
        <w:t> </w:t>
      </w:r>
      <w:r>
        <w:rPr/>
        <w:t>based</w:t>
      </w:r>
      <w:r>
        <w:rPr>
          <w:spacing w:val="-2"/>
        </w:rPr>
        <w:t> </w:t>
      </w:r>
      <w:r>
        <w:rPr/>
        <w:t>on</w:t>
      </w:r>
      <w:r>
        <w:rPr>
          <w:spacing w:val="-2"/>
        </w:rPr>
        <w:t> </w:t>
      </w:r>
      <w:r>
        <w:rPr/>
        <w:t>ASD</w:t>
      </w:r>
      <w:r>
        <w:rPr>
          <w:spacing w:val="-3"/>
        </w:rPr>
        <w:t> </w:t>
      </w:r>
      <w:r>
        <w:rPr/>
        <w:t>does</w:t>
      </w:r>
      <w:r>
        <w:rPr>
          <w:spacing w:val="-4"/>
        </w:rPr>
        <w:t> </w:t>
      </w:r>
      <w:r>
        <w:rPr/>
        <w:t>not</w:t>
      </w:r>
      <w:r>
        <w:rPr>
          <w:spacing w:val="-4"/>
        </w:rPr>
        <w:t> </w:t>
      </w:r>
      <w:r>
        <w:rPr/>
        <w:t>show</w:t>
      </w:r>
      <w:r>
        <w:rPr>
          <w:spacing w:val="-3"/>
        </w:rPr>
        <w:t> </w:t>
      </w:r>
      <w:r>
        <w:rPr/>
        <w:t>interactions</w:t>
      </w:r>
      <w:r>
        <w:rPr>
          <w:spacing w:val="-4"/>
        </w:rPr>
        <w:t> </w:t>
      </w:r>
      <w:r>
        <w:rPr/>
        <w:t>between</w:t>
      </w:r>
      <w:r>
        <w:rPr>
          <w:spacing w:val="-2"/>
        </w:rPr>
        <w:t> </w:t>
      </w:r>
      <w:r>
        <w:rPr/>
        <w:t>NFO</w:t>
      </w:r>
      <w:r>
        <w:rPr>
          <w:spacing w:val="-3"/>
        </w:rPr>
        <w:t> </w:t>
      </w:r>
      <w:r>
        <w:rPr/>
        <w:t>&amp;</w:t>
      </w:r>
      <w:r>
        <w:rPr>
          <w:spacing w:val="-2"/>
        </w:rPr>
        <w:t> </w:t>
      </w:r>
      <w:r>
        <w:rPr/>
        <w:t>DMS</w:t>
      </w:r>
      <w:r>
        <w:rPr>
          <w:spacing w:val="-4"/>
        </w:rPr>
        <w:t> </w:t>
      </w:r>
      <w:r>
        <w:rPr/>
        <w:t>beyond</w:t>
      </w:r>
      <w:r>
        <w:rPr>
          <w:spacing w:val="-2"/>
        </w:rPr>
        <w:t> </w:t>
      </w:r>
      <w:r>
        <w:rPr/>
        <w:t>those</w:t>
      </w:r>
      <w:r>
        <w:rPr>
          <w:spacing w:val="-3"/>
        </w:rPr>
        <w:t> </w:t>
      </w:r>
      <w:r>
        <w:rPr/>
        <w:t>that</w:t>
      </w:r>
      <w:r>
        <w:rPr>
          <w:spacing w:val="-3"/>
        </w:rPr>
        <w:t> </w:t>
      </w:r>
      <w:r>
        <w:rPr/>
        <w:t>are</w:t>
      </w:r>
      <w:r>
        <w:rPr>
          <w:spacing w:val="-3"/>
        </w:rPr>
        <w:t> </w:t>
      </w:r>
      <w:r>
        <w:rPr/>
        <w:t>just</w:t>
      </w:r>
      <w:r>
        <w:rPr>
          <w:spacing w:val="-4"/>
        </w:rPr>
        <w:t> </w:t>
      </w:r>
      <w:r>
        <w:rPr/>
        <w:t>stating “request to deploy”. So, it is not clear what needs to be documented in the Orchestration Use Case Specification. This still has yet to be resolved.</w:t>
      </w:r>
    </w:p>
    <w:p>
      <w:pPr>
        <w:pStyle w:val="BodyText"/>
        <w:spacing w:before="119"/>
      </w:pPr>
    </w:p>
    <w:p>
      <w:pPr>
        <w:pStyle w:val="BodyText"/>
        <w:ind w:left="392" w:right="571"/>
      </w:pPr>
      <w:r>
        <w:rPr>
          <w:b/>
        </w:rPr>
        <w:t>SUMMARY</w:t>
      </w:r>
      <w:r>
        <w:rPr/>
        <w:t>:</w:t>
      </w:r>
      <w:r>
        <w:rPr>
          <w:spacing w:val="-4"/>
        </w:rPr>
        <w:t> </w:t>
      </w:r>
      <w:r>
        <w:rPr/>
        <w:t>The</w:t>
      </w:r>
      <w:r>
        <w:rPr>
          <w:spacing w:val="-3"/>
        </w:rPr>
        <w:t> </w:t>
      </w:r>
      <w:r>
        <w:rPr/>
        <w:t>recommendation</w:t>
      </w:r>
      <w:r>
        <w:rPr>
          <w:spacing w:val="-2"/>
        </w:rPr>
        <w:t> </w:t>
      </w:r>
      <w:r>
        <w:rPr/>
        <w:t>from</w:t>
      </w:r>
      <w:r>
        <w:rPr>
          <w:spacing w:val="-2"/>
        </w:rPr>
        <w:t> </w:t>
      </w:r>
      <w:r>
        <w:rPr/>
        <w:t>this</w:t>
      </w:r>
      <w:r>
        <w:rPr>
          <w:spacing w:val="-4"/>
        </w:rPr>
        <w:t> </w:t>
      </w:r>
      <w:r>
        <w:rPr/>
        <w:t>TR</w:t>
      </w:r>
      <w:r>
        <w:rPr>
          <w:spacing w:val="-4"/>
        </w:rPr>
        <w:t> </w:t>
      </w:r>
      <w:r>
        <w:rPr/>
        <w:t>is</w:t>
      </w:r>
      <w:r>
        <w:rPr>
          <w:spacing w:val="-4"/>
        </w:rPr>
        <w:t> </w:t>
      </w:r>
      <w:r>
        <w:rPr/>
        <w:t>that</w:t>
      </w:r>
      <w:r>
        <w:rPr>
          <w:spacing w:val="-3"/>
        </w:rPr>
        <w:t> </w:t>
      </w:r>
      <w:r>
        <w:rPr/>
        <w:t>Deployment</w:t>
      </w:r>
      <w:r>
        <w:rPr>
          <w:spacing w:val="-4"/>
        </w:rPr>
        <w:t> </w:t>
      </w:r>
      <w:r>
        <w:rPr/>
        <w:t>Flow</w:t>
      </w:r>
      <w:r>
        <w:rPr>
          <w:spacing w:val="-3"/>
        </w:rPr>
        <w:t> </w:t>
      </w:r>
      <w:r>
        <w:rPr/>
        <w:t>Use</w:t>
      </w:r>
      <w:r>
        <w:rPr>
          <w:spacing w:val="-4"/>
        </w:rPr>
        <w:t> </w:t>
      </w:r>
      <w:r>
        <w:rPr/>
        <w:t>cases</w:t>
      </w:r>
      <w:r>
        <w:rPr>
          <w:spacing w:val="-4"/>
        </w:rPr>
        <w:t> </w:t>
      </w:r>
      <w:r>
        <w:rPr/>
        <w:t>should</w:t>
      </w:r>
      <w:r>
        <w:rPr>
          <w:spacing w:val="-2"/>
        </w:rPr>
        <w:t> </w:t>
      </w:r>
      <w:r>
        <w:rPr/>
        <w:t>go</w:t>
      </w:r>
      <w:r>
        <w:rPr>
          <w:spacing w:val="-2"/>
        </w:rPr>
        <w:t> </w:t>
      </w:r>
      <w:r>
        <w:rPr/>
        <w:t>into</w:t>
      </w:r>
      <w:r>
        <w:rPr>
          <w:spacing w:val="-2"/>
        </w:rPr>
        <w:t> </w:t>
      </w:r>
      <w:r>
        <w:rPr/>
        <w:t>the</w:t>
      </w:r>
      <w:r>
        <w:rPr>
          <w:spacing w:val="-3"/>
        </w:rPr>
        <w:t> </w:t>
      </w:r>
      <w:r>
        <w:rPr/>
        <w:t>Cloudification &amp; Orchestration Use Case and Requirements specification.</w:t>
      </w:r>
    </w:p>
    <w:p>
      <w:pPr>
        <w:pStyle w:val="BodyText"/>
        <w:spacing w:before="181"/>
      </w:pPr>
    </w:p>
    <w:p>
      <w:pPr>
        <w:pStyle w:val="Heading2"/>
        <w:numPr>
          <w:ilvl w:val="1"/>
          <w:numId w:val="4"/>
        </w:numPr>
        <w:tabs>
          <w:tab w:pos="924" w:val="left" w:leader="none"/>
        </w:tabs>
        <w:spacing w:line="240" w:lineRule="auto" w:before="0" w:after="0"/>
        <w:ind w:left="924" w:right="0" w:hanging="532"/>
        <w:jc w:val="left"/>
      </w:pPr>
      <w:r>
        <w:rPr/>
        <w:t>Recommendation</w:t>
      </w:r>
      <w:r>
        <w:rPr>
          <w:spacing w:val="-15"/>
        </w:rPr>
        <w:t> </w:t>
      </w:r>
      <w:r>
        <w:rPr/>
        <w:t>for</w:t>
      </w:r>
      <w:r>
        <w:rPr>
          <w:spacing w:val="-16"/>
        </w:rPr>
        <w:t> </w:t>
      </w:r>
      <w:r>
        <w:rPr/>
        <w:t>DeploymentDescriptor</w:t>
      </w:r>
      <w:r>
        <w:rPr>
          <w:spacing w:val="-16"/>
        </w:rPr>
        <w:t> </w:t>
      </w:r>
      <w:r>
        <w:rPr/>
        <w:t>based</w:t>
      </w:r>
      <w:r>
        <w:rPr>
          <w:spacing w:val="-16"/>
        </w:rPr>
        <w:t> </w:t>
      </w:r>
      <w:r>
        <w:rPr/>
        <w:t>on</w:t>
      </w:r>
      <w:r>
        <w:rPr>
          <w:spacing w:val="-14"/>
        </w:rPr>
        <w:t> </w:t>
      </w:r>
      <w:r>
        <w:rPr>
          <w:spacing w:val="-5"/>
        </w:rPr>
        <w:t>ASD</w:t>
      </w:r>
    </w:p>
    <w:p>
      <w:pPr>
        <w:pStyle w:val="BodyText"/>
        <w:spacing w:before="42"/>
        <w:rPr>
          <w:rFonts w:ascii="Arial"/>
          <w:sz w:val="32"/>
        </w:rPr>
      </w:pPr>
    </w:p>
    <w:p>
      <w:pPr>
        <w:pStyle w:val="BodyText"/>
        <w:ind w:left="392"/>
      </w:pPr>
      <w:r>
        <w:rPr/>
        <w:t>This</w:t>
      </w:r>
      <w:r>
        <w:rPr>
          <w:spacing w:val="-5"/>
        </w:rPr>
        <w:t> </w:t>
      </w:r>
      <w:r>
        <w:rPr/>
        <w:t>is</w:t>
      </w:r>
      <w:r>
        <w:rPr>
          <w:spacing w:val="-4"/>
        </w:rPr>
        <w:t> </w:t>
      </w:r>
      <w:r>
        <w:rPr/>
        <w:t>described</w:t>
      </w:r>
      <w:r>
        <w:rPr>
          <w:spacing w:val="-3"/>
        </w:rPr>
        <w:t> </w:t>
      </w:r>
      <w:r>
        <w:rPr/>
        <w:t>in</w:t>
      </w:r>
      <w:r>
        <w:rPr>
          <w:spacing w:val="-3"/>
        </w:rPr>
        <w:t> </w:t>
      </w:r>
      <w:r>
        <w:rPr/>
        <w:t>Clause</w:t>
      </w:r>
      <w:r>
        <w:rPr>
          <w:spacing w:val="-3"/>
        </w:rPr>
        <w:t> </w:t>
      </w:r>
      <w:r>
        <w:rPr/>
        <w:t>6.1</w:t>
      </w:r>
      <w:r>
        <w:rPr>
          <w:spacing w:val="-5"/>
        </w:rPr>
        <w:t> </w:t>
      </w:r>
      <w:r>
        <w:rPr/>
        <w:t>and</w:t>
      </w:r>
      <w:r>
        <w:rPr>
          <w:spacing w:val="-2"/>
        </w:rPr>
        <w:t> </w:t>
      </w:r>
      <w:r>
        <w:rPr/>
        <w:t>Clause</w:t>
      </w:r>
      <w:r>
        <w:rPr>
          <w:spacing w:val="-4"/>
        </w:rPr>
        <w:t> </w:t>
      </w:r>
      <w:r>
        <w:rPr>
          <w:spacing w:val="-5"/>
        </w:rPr>
        <w:t>6.2</w:t>
      </w:r>
    </w:p>
    <w:p>
      <w:pPr>
        <w:pStyle w:val="BodyText"/>
        <w:spacing w:before="229"/>
        <w:ind w:left="392"/>
      </w:pPr>
      <w:r>
        <w:rPr/>
        <w:t>The</w:t>
      </w:r>
      <w:r>
        <w:rPr>
          <w:spacing w:val="-4"/>
        </w:rPr>
        <w:t> </w:t>
      </w:r>
      <w:r>
        <w:rPr/>
        <w:t>team</w:t>
      </w:r>
      <w:r>
        <w:rPr>
          <w:spacing w:val="-3"/>
        </w:rPr>
        <w:t> </w:t>
      </w:r>
      <w:r>
        <w:rPr/>
        <w:t>producing</w:t>
      </w:r>
      <w:r>
        <w:rPr>
          <w:spacing w:val="-3"/>
        </w:rPr>
        <w:t> </w:t>
      </w:r>
      <w:r>
        <w:rPr/>
        <w:t>this</w:t>
      </w:r>
      <w:r>
        <w:rPr>
          <w:spacing w:val="-5"/>
        </w:rPr>
        <w:t> </w:t>
      </w:r>
      <w:r>
        <w:rPr/>
        <w:t>TR</w:t>
      </w:r>
      <w:r>
        <w:rPr>
          <w:spacing w:val="-5"/>
        </w:rPr>
        <w:t> </w:t>
      </w:r>
      <w:r>
        <w:rPr/>
        <w:t>has</w:t>
      </w:r>
      <w:r>
        <w:rPr>
          <w:spacing w:val="-4"/>
        </w:rPr>
        <w:t> </w:t>
      </w:r>
      <w:r>
        <w:rPr/>
        <w:t>considered</w:t>
      </w:r>
      <w:r>
        <w:rPr>
          <w:spacing w:val="-3"/>
        </w:rPr>
        <w:t> </w:t>
      </w:r>
      <w:r>
        <w:rPr/>
        <w:t>four</w:t>
      </w:r>
      <w:r>
        <w:rPr>
          <w:spacing w:val="-6"/>
        </w:rPr>
        <w:t> </w:t>
      </w:r>
      <w:r>
        <w:rPr/>
        <w:t>options</w:t>
      </w:r>
      <w:r>
        <w:rPr>
          <w:spacing w:val="-5"/>
        </w:rPr>
        <w:t> </w:t>
      </w:r>
      <w:r>
        <w:rPr/>
        <w:t>for</w:t>
      </w:r>
      <w:r>
        <w:rPr>
          <w:spacing w:val="-5"/>
        </w:rPr>
        <w:t> </w:t>
      </w:r>
      <w:r>
        <w:rPr/>
        <w:t>where</w:t>
      </w:r>
      <w:r>
        <w:rPr>
          <w:spacing w:val="-4"/>
        </w:rPr>
        <w:t> </w:t>
      </w:r>
      <w:r>
        <w:rPr/>
        <w:t>that</w:t>
      </w:r>
      <w:r>
        <w:rPr>
          <w:spacing w:val="-4"/>
        </w:rPr>
        <w:t> </w:t>
      </w:r>
      <w:r>
        <w:rPr/>
        <w:t>content</w:t>
      </w:r>
      <w:r>
        <w:rPr>
          <w:spacing w:val="-5"/>
        </w:rPr>
        <w:t> </w:t>
      </w:r>
      <w:r>
        <w:rPr/>
        <w:t>might</w:t>
      </w:r>
      <w:r>
        <w:rPr>
          <w:spacing w:val="-6"/>
        </w:rPr>
        <w:t> </w:t>
      </w:r>
      <w:r>
        <w:rPr/>
        <w:t>be</w:t>
      </w:r>
      <w:r>
        <w:rPr>
          <w:spacing w:val="-4"/>
        </w:rPr>
        <w:t> </w:t>
      </w:r>
      <w:r>
        <w:rPr>
          <w:spacing w:val="-2"/>
        </w:rPr>
        <w:t>placed:</w:t>
      </w:r>
    </w:p>
    <w:p>
      <w:pPr>
        <w:pStyle w:val="BodyText"/>
        <w:spacing w:before="2"/>
      </w:pPr>
    </w:p>
    <w:p>
      <w:pPr>
        <w:pStyle w:val="ListParagraph"/>
        <w:numPr>
          <w:ilvl w:val="0"/>
          <w:numId w:val="9"/>
        </w:numPr>
        <w:tabs>
          <w:tab w:pos="1111" w:val="left" w:leader="none"/>
        </w:tabs>
        <w:spacing w:line="244" w:lineRule="exact" w:before="0" w:after="0"/>
        <w:ind w:left="1111" w:right="0" w:hanging="358"/>
        <w:jc w:val="left"/>
        <w:rPr>
          <w:rFonts w:ascii="Calibri" w:hAnsi="Calibri"/>
          <w:sz w:val="20"/>
        </w:rPr>
      </w:pPr>
      <w:r>
        <w:rPr>
          <w:rFonts w:ascii="Calibri" w:hAnsi="Calibri"/>
          <w:b/>
          <w:sz w:val="20"/>
        </w:rPr>
        <w:t>O2</w:t>
      </w:r>
      <w:r>
        <w:rPr>
          <w:rFonts w:ascii="Calibri" w:hAnsi="Calibri"/>
          <w:b/>
          <w:spacing w:val="-6"/>
          <w:sz w:val="20"/>
        </w:rPr>
        <w:t> </w:t>
      </w:r>
      <w:r>
        <w:rPr>
          <w:rFonts w:ascii="Calibri" w:hAnsi="Calibri"/>
          <w:b/>
          <w:sz w:val="20"/>
        </w:rPr>
        <w:t>DMS</w:t>
      </w:r>
      <w:r>
        <w:rPr>
          <w:rFonts w:ascii="Calibri" w:hAnsi="Calibri"/>
          <w:b/>
          <w:spacing w:val="-6"/>
          <w:sz w:val="20"/>
        </w:rPr>
        <w:t> </w:t>
      </w:r>
      <w:r>
        <w:rPr>
          <w:rFonts w:ascii="Calibri" w:hAnsi="Calibri"/>
          <w:b/>
          <w:sz w:val="20"/>
        </w:rPr>
        <w:t>Interface</w:t>
      </w:r>
      <w:r>
        <w:rPr>
          <w:rFonts w:ascii="Calibri" w:hAnsi="Calibri"/>
          <w:b/>
          <w:spacing w:val="-5"/>
          <w:sz w:val="20"/>
        </w:rPr>
        <w:t> </w:t>
      </w:r>
      <w:r>
        <w:rPr>
          <w:rFonts w:ascii="Calibri" w:hAnsi="Calibri"/>
          <w:b/>
          <w:sz w:val="20"/>
        </w:rPr>
        <w:t>Spec</w:t>
      </w:r>
      <w:r>
        <w:rPr>
          <w:rFonts w:ascii="Calibri" w:hAnsi="Calibri"/>
          <w:b/>
          <w:spacing w:val="-5"/>
          <w:sz w:val="20"/>
        </w:rPr>
        <w:t> </w:t>
      </w:r>
      <w:r>
        <w:rPr>
          <w:rFonts w:ascii="Calibri" w:hAnsi="Calibri"/>
          <w:b/>
          <w:sz w:val="20"/>
        </w:rPr>
        <w:t>(new)</w:t>
      </w:r>
      <w:r>
        <w:rPr>
          <w:rFonts w:ascii="Calibri" w:hAnsi="Calibri"/>
          <w:b/>
          <w:spacing w:val="-5"/>
          <w:sz w:val="20"/>
        </w:rPr>
        <w:t> </w:t>
      </w:r>
      <w:r>
        <w:rPr>
          <w:rFonts w:ascii="Calibri" w:hAnsi="Calibri"/>
          <w:b/>
          <w:sz w:val="20"/>
        </w:rPr>
        <w:t>WG6</w:t>
      </w:r>
      <w:r>
        <w:rPr>
          <w:rFonts w:ascii="Calibri" w:hAnsi="Calibri"/>
          <w:b/>
          <w:spacing w:val="-2"/>
          <w:sz w:val="20"/>
        </w:rPr>
        <w:t> </w:t>
      </w:r>
      <w:r>
        <w:rPr>
          <w:rFonts w:ascii="Calibri" w:hAnsi="Calibri"/>
          <w:b/>
          <w:sz w:val="20"/>
        </w:rPr>
        <w:t>Stage</w:t>
      </w:r>
      <w:r>
        <w:rPr>
          <w:rFonts w:ascii="Calibri" w:hAnsi="Calibri"/>
          <w:b/>
          <w:spacing w:val="-4"/>
          <w:sz w:val="20"/>
        </w:rPr>
        <w:t> </w:t>
      </w:r>
      <w:r>
        <w:rPr>
          <w:rFonts w:ascii="Calibri" w:hAnsi="Calibri"/>
          <w:b/>
          <w:sz w:val="20"/>
        </w:rPr>
        <w:t>2</w:t>
      </w:r>
      <w:r>
        <w:rPr>
          <w:rFonts w:ascii="Calibri" w:hAnsi="Calibri"/>
          <w:b/>
          <w:spacing w:val="-5"/>
          <w:sz w:val="20"/>
        </w:rPr>
        <w:t> </w:t>
      </w:r>
      <w:r>
        <w:rPr>
          <w:rFonts w:ascii="Calibri" w:hAnsi="Calibri"/>
          <w:spacing w:val="-10"/>
          <w:sz w:val="20"/>
        </w:rPr>
        <w:t>–</w:t>
      </w:r>
    </w:p>
    <w:p>
      <w:pPr>
        <w:pStyle w:val="BodyText"/>
        <w:ind w:left="392" w:right="533" w:firstLine="283"/>
      </w:pPr>
      <w:r>
        <w:rPr/>
        <w:t>The O2 DMS Interface Specification would be a sister document in WG6 to the existing O2 IMS Interface Specification. It would be a new document which would also be the home for other O2 DMS topics, such as O2 DMS fault</w:t>
      </w:r>
      <w:r>
        <w:rPr>
          <w:spacing w:val="-3"/>
        </w:rPr>
        <w:t> </w:t>
      </w:r>
      <w:r>
        <w:rPr/>
        <w:t>and</w:t>
      </w:r>
      <w:r>
        <w:rPr>
          <w:spacing w:val="-1"/>
        </w:rPr>
        <w:t> </w:t>
      </w:r>
      <w:r>
        <w:rPr/>
        <w:t>O2</w:t>
      </w:r>
      <w:r>
        <w:rPr>
          <w:spacing w:val="-3"/>
        </w:rPr>
        <w:t> </w:t>
      </w:r>
      <w:r>
        <w:rPr/>
        <w:t>DMS</w:t>
      </w:r>
      <w:r>
        <w:rPr>
          <w:spacing w:val="-3"/>
        </w:rPr>
        <w:t> </w:t>
      </w:r>
      <w:r>
        <w:rPr/>
        <w:t>performance</w:t>
      </w:r>
      <w:r>
        <w:rPr>
          <w:spacing w:val="-2"/>
        </w:rPr>
        <w:t> </w:t>
      </w:r>
      <w:r>
        <w:rPr/>
        <w:t>management.</w:t>
      </w:r>
      <w:r>
        <w:rPr>
          <w:spacing w:val="-2"/>
        </w:rPr>
        <w:t> </w:t>
      </w:r>
      <w:r>
        <w:rPr/>
        <w:t>So,</w:t>
      </w:r>
      <w:r>
        <w:rPr>
          <w:spacing w:val="-1"/>
        </w:rPr>
        <w:t> </w:t>
      </w:r>
      <w:r>
        <w:rPr/>
        <w:t>it</w:t>
      </w:r>
      <w:r>
        <w:rPr>
          <w:spacing w:val="-3"/>
        </w:rPr>
        <w:t> </w:t>
      </w:r>
      <w:r>
        <w:rPr/>
        <w:t>could</w:t>
      </w:r>
      <w:r>
        <w:rPr>
          <w:spacing w:val="-1"/>
        </w:rPr>
        <w:t> </w:t>
      </w:r>
      <w:r>
        <w:rPr/>
        <w:t>be</w:t>
      </w:r>
      <w:r>
        <w:rPr>
          <w:spacing w:val="-4"/>
        </w:rPr>
        <w:t> </w:t>
      </w:r>
      <w:r>
        <w:rPr/>
        <w:t>created</w:t>
      </w:r>
      <w:r>
        <w:rPr>
          <w:spacing w:val="-1"/>
        </w:rPr>
        <w:t> </w:t>
      </w:r>
      <w:r>
        <w:rPr/>
        <w:t>for</w:t>
      </w:r>
      <w:r>
        <w:rPr>
          <w:spacing w:val="-2"/>
        </w:rPr>
        <w:t> </w:t>
      </w:r>
      <w:r>
        <w:rPr/>
        <w:t>DeploymentDescription</w:t>
      </w:r>
      <w:r>
        <w:rPr>
          <w:spacing w:val="-1"/>
        </w:rPr>
        <w:t> </w:t>
      </w:r>
      <w:r>
        <w:rPr/>
        <w:t>as</w:t>
      </w:r>
      <w:r>
        <w:rPr>
          <w:spacing w:val="-3"/>
        </w:rPr>
        <w:t> </w:t>
      </w:r>
      <w:r>
        <w:rPr/>
        <w:t>well</w:t>
      </w:r>
      <w:r>
        <w:rPr>
          <w:spacing w:val="-3"/>
        </w:rPr>
        <w:t> </w:t>
      </w:r>
      <w:r>
        <w:rPr/>
        <w:t>as</w:t>
      </w:r>
      <w:r>
        <w:rPr>
          <w:spacing w:val="-3"/>
        </w:rPr>
        <w:t> </w:t>
      </w:r>
      <w:r>
        <w:rPr/>
        <w:t>the</w:t>
      </w:r>
      <w:r>
        <w:rPr>
          <w:spacing w:val="-2"/>
        </w:rPr>
        <w:t> </w:t>
      </w:r>
      <w:r>
        <w:rPr/>
        <w:t>other</w:t>
      </w:r>
      <w:r>
        <w:rPr>
          <w:spacing w:val="-1"/>
        </w:rPr>
        <w:t> </w:t>
      </w:r>
      <w:r>
        <w:rPr/>
        <w:t>O2 DMS topic areas.</w:t>
      </w:r>
    </w:p>
    <w:p>
      <w:pPr>
        <w:pStyle w:val="BodyText"/>
        <w:spacing w:before="1"/>
      </w:pPr>
    </w:p>
    <w:p>
      <w:pPr>
        <w:pStyle w:val="ListParagraph"/>
        <w:numPr>
          <w:ilvl w:val="0"/>
          <w:numId w:val="9"/>
        </w:numPr>
        <w:tabs>
          <w:tab w:pos="1111" w:val="left" w:leader="none"/>
        </w:tabs>
        <w:spacing w:line="240" w:lineRule="auto" w:before="0" w:after="0"/>
        <w:ind w:left="1111" w:right="0" w:hanging="358"/>
        <w:jc w:val="left"/>
        <w:rPr>
          <w:rFonts w:ascii="Calibri"/>
          <w:sz w:val="20"/>
        </w:rPr>
      </w:pPr>
      <w:r>
        <w:rPr>
          <w:rFonts w:ascii="Calibri"/>
          <w:b/>
          <w:sz w:val="20"/>
        </w:rPr>
        <w:t>WG10</w:t>
      </w:r>
      <w:r>
        <w:rPr>
          <w:rFonts w:ascii="Calibri"/>
          <w:b/>
          <w:spacing w:val="-5"/>
          <w:sz w:val="20"/>
        </w:rPr>
        <w:t> </w:t>
      </w:r>
      <w:r>
        <w:rPr>
          <w:rFonts w:ascii="Calibri"/>
          <w:b/>
          <w:sz w:val="20"/>
        </w:rPr>
        <w:t>App</w:t>
      </w:r>
      <w:r>
        <w:rPr>
          <w:rFonts w:ascii="Calibri"/>
          <w:b/>
          <w:spacing w:val="-4"/>
          <w:sz w:val="20"/>
        </w:rPr>
        <w:t> </w:t>
      </w:r>
      <w:r>
        <w:rPr>
          <w:rFonts w:ascii="Calibri"/>
          <w:b/>
          <w:sz w:val="20"/>
        </w:rPr>
        <w:t>Pkg</w:t>
      </w:r>
      <w:r>
        <w:rPr>
          <w:rFonts w:ascii="Calibri"/>
          <w:b/>
          <w:spacing w:val="-6"/>
          <w:sz w:val="20"/>
        </w:rPr>
        <w:t> </w:t>
      </w:r>
      <w:r>
        <w:rPr>
          <w:rFonts w:ascii="Calibri"/>
          <w:b/>
          <w:sz w:val="20"/>
        </w:rPr>
        <w:t>Spec</w:t>
      </w:r>
      <w:r>
        <w:rPr>
          <w:rFonts w:ascii="Calibri"/>
          <w:b/>
          <w:spacing w:val="-4"/>
          <w:sz w:val="20"/>
        </w:rPr>
        <w:t> </w:t>
      </w:r>
      <w:r>
        <w:rPr>
          <w:rFonts w:ascii="Calibri"/>
          <w:sz w:val="20"/>
        </w:rPr>
        <w:t>[out</w:t>
      </w:r>
      <w:r>
        <w:rPr>
          <w:rFonts w:ascii="Calibri"/>
          <w:spacing w:val="-4"/>
          <w:sz w:val="20"/>
        </w:rPr>
        <w:t> </w:t>
      </w:r>
      <w:r>
        <w:rPr>
          <w:rFonts w:ascii="Calibri"/>
          <w:sz w:val="20"/>
        </w:rPr>
        <w:t>of</w:t>
      </w:r>
      <w:r>
        <w:rPr>
          <w:rFonts w:ascii="Calibri"/>
          <w:spacing w:val="-5"/>
          <w:sz w:val="20"/>
        </w:rPr>
        <w:t> </w:t>
      </w:r>
      <w:r>
        <w:rPr>
          <w:rFonts w:ascii="Calibri"/>
          <w:sz w:val="20"/>
        </w:rPr>
        <w:t>place</w:t>
      </w:r>
      <w:r>
        <w:rPr>
          <w:rFonts w:ascii="Calibri"/>
          <w:spacing w:val="-5"/>
          <w:sz w:val="20"/>
        </w:rPr>
        <w:t> </w:t>
      </w:r>
      <w:r>
        <w:rPr>
          <w:rFonts w:ascii="Calibri"/>
          <w:sz w:val="20"/>
        </w:rPr>
        <w:t>wrong</w:t>
      </w:r>
      <w:r>
        <w:rPr>
          <w:rFonts w:ascii="Calibri"/>
          <w:spacing w:val="-5"/>
          <w:sz w:val="20"/>
        </w:rPr>
        <w:t> WG]</w:t>
      </w:r>
    </w:p>
    <w:p>
      <w:pPr>
        <w:pStyle w:val="BodyText"/>
        <w:ind w:left="1113" w:right="788"/>
        <w:rPr>
          <w:rFonts w:ascii="Calibri"/>
        </w:rPr>
      </w:pPr>
      <w:r>
        <w:rPr>
          <w:rFonts w:ascii="Calibri"/>
        </w:rPr>
        <w:t>Another</w:t>
      </w:r>
      <w:r>
        <w:rPr>
          <w:rFonts w:ascii="Calibri"/>
          <w:spacing w:val="-3"/>
        </w:rPr>
        <w:t> </w:t>
      </w:r>
      <w:r>
        <w:rPr>
          <w:rFonts w:ascii="Calibri"/>
        </w:rPr>
        <w:t>possibility</w:t>
      </w:r>
      <w:r>
        <w:rPr>
          <w:rFonts w:ascii="Calibri"/>
          <w:spacing w:val="-2"/>
        </w:rPr>
        <w:t> </w:t>
      </w:r>
      <w:r>
        <w:rPr>
          <w:rFonts w:ascii="Calibri"/>
        </w:rPr>
        <w:t>is</w:t>
      </w:r>
      <w:r>
        <w:rPr>
          <w:rFonts w:ascii="Calibri"/>
          <w:spacing w:val="-3"/>
        </w:rPr>
        <w:t> </w:t>
      </w:r>
      <w:r>
        <w:rPr>
          <w:rFonts w:ascii="Calibri"/>
        </w:rPr>
        <w:t>to</w:t>
      </w:r>
      <w:r>
        <w:rPr>
          <w:rFonts w:ascii="Calibri"/>
          <w:spacing w:val="-3"/>
        </w:rPr>
        <w:t> </w:t>
      </w:r>
      <w:r>
        <w:rPr>
          <w:rFonts w:ascii="Calibri"/>
        </w:rPr>
        <w:t>put</w:t>
      </w:r>
      <w:r>
        <w:rPr>
          <w:rFonts w:ascii="Calibri"/>
          <w:spacing w:val="-3"/>
        </w:rPr>
        <w:t> </w:t>
      </w:r>
      <w:r>
        <w:rPr>
          <w:rFonts w:ascii="Calibri"/>
        </w:rPr>
        <w:t>into</w:t>
      </w:r>
      <w:r>
        <w:rPr>
          <w:rFonts w:ascii="Calibri"/>
          <w:spacing w:val="-3"/>
        </w:rPr>
        <w:t> </w:t>
      </w:r>
      <w:r>
        <w:rPr>
          <w:rFonts w:ascii="Calibri"/>
        </w:rPr>
        <w:t>the</w:t>
      </w:r>
      <w:r>
        <w:rPr>
          <w:rFonts w:ascii="Calibri"/>
          <w:spacing w:val="-4"/>
        </w:rPr>
        <w:t> </w:t>
      </w:r>
      <w:r>
        <w:rPr>
          <w:rFonts w:ascii="Calibri"/>
        </w:rPr>
        <w:t>WG10</w:t>
      </w:r>
      <w:r>
        <w:rPr>
          <w:rFonts w:ascii="Calibri"/>
          <w:spacing w:val="-4"/>
        </w:rPr>
        <w:t> </w:t>
      </w:r>
      <w:r>
        <w:rPr>
          <w:rFonts w:ascii="Calibri"/>
        </w:rPr>
        <w:t>App</w:t>
      </w:r>
      <w:r>
        <w:rPr>
          <w:rFonts w:ascii="Calibri"/>
          <w:spacing w:val="-3"/>
        </w:rPr>
        <w:t> </w:t>
      </w:r>
      <w:r>
        <w:rPr>
          <w:rFonts w:ascii="Calibri"/>
        </w:rPr>
        <w:t>Package</w:t>
      </w:r>
      <w:r>
        <w:rPr>
          <w:rFonts w:ascii="Calibri"/>
          <w:spacing w:val="-4"/>
        </w:rPr>
        <w:t> </w:t>
      </w:r>
      <w:r>
        <w:rPr>
          <w:rFonts w:ascii="Calibri"/>
        </w:rPr>
        <w:t>Specification;</w:t>
      </w:r>
      <w:r>
        <w:rPr>
          <w:rFonts w:ascii="Calibri"/>
          <w:spacing w:val="-4"/>
        </w:rPr>
        <w:t> </w:t>
      </w:r>
      <w:r>
        <w:rPr>
          <w:rFonts w:ascii="Calibri"/>
        </w:rPr>
        <w:t>however, it</w:t>
      </w:r>
      <w:r>
        <w:rPr>
          <w:rFonts w:ascii="Calibri"/>
          <w:spacing w:val="-3"/>
        </w:rPr>
        <w:t> </w:t>
      </w:r>
      <w:r>
        <w:rPr>
          <w:rFonts w:ascii="Calibri"/>
        </w:rPr>
        <w:t>is</w:t>
      </w:r>
      <w:r>
        <w:rPr>
          <w:rFonts w:ascii="Calibri"/>
          <w:spacing w:val="-3"/>
        </w:rPr>
        <w:t> </w:t>
      </w:r>
      <w:r>
        <w:rPr>
          <w:rFonts w:ascii="Calibri"/>
        </w:rPr>
        <w:t>not</w:t>
      </w:r>
      <w:r>
        <w:rPr>
          <w:rFonts w:ascii="Calibri"/>
          <w:spacing w:val="-3"/>
        </w:rPr>
        <w:t> </w:t>
      </w:r>
      <w:r>
        <w:rPr>
          <w:rFonts w:ascii="Calibri"/>
        </w:rPr>
        <w:t>proper</w:t>
      </w:r>
      <w:r>
        <w:rPr>
          <w:rFonts w:ascii="Calibri"/>
          <w:spacing w:val="-3"/>
        </w:rPr>
        <w:t> </w:t>
      </w:r>
      <w:r>
        <w:rPr>
          <w:rFonts w:ascii="Calibri"/>
        </w:rPr>
        <w:t>working </w:t>
      </w:r>
      <w:r>
        <w:rPr>
          <w:rFonts w:ascii="Calibri"/>
          <w:spacing w:val="-2"/>
        </w:rPr>
        <w:t>group.</w:t>
      </w:r>
    </w:p>
    <w:p>
      <w:pPr>
        <w:pStyle w:val="ListParagraph"/>
        <w:numPr>
          <w:ilvl w:val="0"/>
          <w:numId w:val="9"/>
        </w:numPr>
        <w:tabs>
          <w:tab w:pos="1111" w:val="left" w:leader="none"/>
          <w:tab w:pos="1113" w:val="left" w:leader="none"/>
        </w:tabs>
        <w:spacing w:line="240" w:lineRule="auto" w:before="230" w:after="0"/>
        <w:ind w:left="1113" w:right="3999" w:hanging="360"/>
        <w:jc w:val="left"/>
        <w:rPr>
          <w:rFonts w:ascii="Calibri"/>
          <w:sz w:val="20"/>
        </w:rPr>
      </w:pPr>
      <w:r>
        <w:rPr>
          <w:rFonts w:ascii="Calibri"/>
          <w:b/>
          <w:sz w:val="20"/>
        </w:rPr>
        <w:t>O2</w:t>
      </w:r>
      <w:r>
        <w:rPr>
          <w:rFonts w:ascii="Calibri"/>
          <w:b/>
          <w:spacing w:val="-5"/>
          <w:sz w:val="20"/>
        </w:rPr>
        <w:t> </w:t>
      </w:r>
      <w:r>
        <w:rPr>
          <w:rFonts w:ascii="Calibri"/>
          <w:b/>
          <w:sz w:val="20"/>
        </w:rPr>
        <w:t>DMS</w:t>
      </w:r>
      <w:r>
        <w:rPr>
          <w:rFonts w:ascii="Calibri"/>
          <w:b/>
          <w:spacing w:val="-5"/>
          <w:sz w:val="20"/>
        </w:rPr>
        <w:t> </w:t>
      </w:r>
      <w:r>
        <w:rPr>
          <w:rFonts w:ascii="Calibri"/>
          <w:b/>
          <w:sz w:val="20"/>
        </w:rPr>
        <w:t>LCM</w:t>
      </w:r>
      <w:r>
        <w:rPr>
          <w:rFonts w:ascii="Calibri"/>
          <w:b/>
          <w:spacing w:val="-1"/>
          <w:sz w:val="20"/>
        </w:rPr>
        <w:t> </w:t>
      </w:r>
      <w:r>
        <w:rPr>
          <w:rFonts w:ascii="Calibri"/>
          <w:b/>
          <w:sz w:val="20"/>
        </w:rPr>
        <w:t>-</w:t>
      </w:r>
      <w:r>
        <w:rPr>
          <w:rFonts w:ascii="Calibri"/>
          <w:b/>
          <w:spacing w:val="-5"/>
          <w:sz w:val="20"/>
        </w:rPr>
        <w:t> </w:t>
      </w:r>
      <w:r>
        <w:rPr>
          <w:rFonts w:ascii="Calibri"/>
          <w:b/>
          <w:sz w:val="20"/>
        </w:rPr>
        <w:t>O2</w:t>
      </w:r>
      <w:r>
        <w:rPr>
          <w:rFonts w:ascii="Calibri"/>
          <w:b/>
          <w:spacing w:val="-5"/>
          <w:sz w:val="20"/>
        </w:rPr>
        <w:t> </w:t>
      </w:r>
      <w:r>
        <w:rPr>
          <w:rFonts w:ascii="Calibri"/>
          <w:b/>
          <w:sz w:val="20"/>
        </w:rPr>
        <w:t>DeploymentDesc</w:t>
      </w:r>
      <w:r>
        <w:rPr>
          <w:rFonts w:ascii="Calibri"/>
          <w:b/>
          <w:spacing w:val="-4"/>
          <w:sz w:val="20"/>
        </w:rPr>
        <w:t> </w:t>
      </w:r>
      <w:r>
        <w:rPr>
          <w:rFonts w:ascii="Calibri"/>
          <w:b/>
          <w:sz w:val="20"/>
        </w:rPr>
        <w:t>for</w:t>
      </w:r>
      <w:r>
        <w:rPr>
          <w:rFonts w:ascii="Calibri"/>
          <w:b/>
          <w:spacing w:val="-3"/>
          <w:sz w:val="20"/>
        </w:rPr>
        <w:t> </w:t>
      </w:r>
      <w:r>
        <w:rPr>
          <w:rFonts w:ascii="Calibri"/>
          <w:b/>
          <w:sz w:val="20"/>
        </w:rPr>
        <w:t>ASD</w:t>
      </w:r>
      <w:r>
        <w:rPr>
          <w:rFonts w:ascii="Calibri"/>
          <w:b/>
          <w:spacing w:val="-4"/>
          <w:sz w:val="20"/>
        </w:rPr>
        <w:t> </w:t>
      </w:r>
      <w:r>
        <w:rPr>
          <w:rFonts w:ascii="Calibri"/>
          <w:sz w:val="20"/>
        </w:rPr>
        <w:t>(new</w:t>
      </w:r>
      <w:r>
        <w:rPr>
          <w:rFonts w:ascii="Calibri"/>
          <w:spacing w:val="-4"/>
          <w:sz w:val="20"/>
        </w:rPr>
        <w:t> </w:t>
      </w:r>
      <w:r>
        <w:rPr>
          <w:rFonts w:ascii="Calibri"/>
          <w:sz w:val="20"/>
        </w:rPr>
        <w:t>WG6</w:t>
      </w:r>
      <w:r>
        <w:rPr>
          <w:rFonts w:ascii="Calibri"/>
          <w:spacing w:val="-4"/>
          <w:sz w:val="20"/>
        </w:rPr>
        <w:t> </w:t>
      </w:r>
      <w:r>
        <w:rPr>
          <w:rFonts w:ascii="Calibri"/>
          <w:sz w:val="20"/>
        </w:rPr>
        <w:t>document) A new separate dedicated for ASD modelling could be an option.</w:t>
      </w:r>
    </w:p>
    <w:p>
      <w:pPr>
        <w:pStyle w:val="ListParagraph"/>
        <w:numPr>
          <w:ilvl w:val="0"/>
          <w:numId w:val="9"/>
        </w:numPr>
        <w:tabs>
          <w:tab w:pos="1111" w:val="left" w:leader="none"/>
        </w:tabs>
        <w:spacing w:line="240" w:lineRule="auto" w:before="229" w:after="0"/>
        <w:ind w:left="1111" w:right="0" w:hanging="358"/>
        <w:jc w:val="left"/>
        <w:rPr>
          <w:rFonts w:ascii="Calibri"/>
          <w:sz w:val="20"/>
        </w:rPr>
      </w:pPr>
      <w:r>
        <w:rPr>
          <w:rFonts w:ascii="Calibri"/>
          <w:b/>
          <w:sz w:val="20"/>
        </w:rPr>
        <w:t>O2</w:t>
      </w:r>
      <w:r>
        <w:rPr>
          <w:rFonts w:ascii="Calibri"/>
          <w:b/>
          <w:spacing w:val="-4"/>
          <w:sz w:val="20"/>
        </w:rPr>
        <w:t> </w:t>
      </w:r>
      <w:r>
        <w:rPr>
          <w:rFonts w:ascii="Calibri"/>
          <w:b/>
          <w:sz w:val="20"/>
        </w:rPr>
        <w:t>DMS</w:t>
      </w:r>
      <w:r>
        <w:rPr>
          <w:rFonts w:ascii="Calibri"/>
          <w:b/>
          <w:spacing w:val="-3"/>
          <w:sz w:val="20"/>
        </w:rPr>
        <w:t> </w:t>
      </w:r>
      <w:r>
        <w:rPr>
          <w:rFonts w:ascii="Calibri"/>
          <w:b/>
          <w:sz w:val="20"/>
        </w:rPr>
        <w:t>K8s</w:t>
      </w:r>
      <w:r>
        <w:rPr>
          <w:rFonts w:ascii="Calibri"/>
          <w:b/>
          <w:spacing w:val="-4"/>
          <w:sz w:val="20"/>
        </w:rPr>
        <w:t> </w:t>
      </w:r>
      <w:r>
        <w:rPr>
          <w:rFonts w:ascii="Calibri"/>
          <w:b/>
          <w:sz w:val="20"/>
        </w:rPr>
        <w:t>Profile</w:t>
      </w:r>
      <w:r>
        <w:rPr>
          <w:rFonts w:ascii="Calibri"/>
          <w:b/>
          <w:spacing w:val="-3"/>
          <w:sz w:val="20"/>
        </w:rPr>
        <w:t> </w:t>
      </w:r>
      <w:r>
        <w:rPr>
          <w:rFonts w:ascii="Calibri"/>
          <w:sz w:val="20"/>
        </w:rPr>
        <w:t>[this</w:t>
      </w:r>
      <w:r>
        <w:rPr>
          <w:rFonts w:ascii="Calibri"/>
          <w:spacing w:val="-3"/>
          <w:sz w:val="20"/>
        </w:rPr>
        <w:t> </w:t>
      </w:r>
      <w:r>
        <w:rPr>
          <w:rFonts w:ascii="Calibri"/>
          <w:sz w:val="20"/>
        </w:rPr>
        <w:t>is</w:t>
      </w:r>
      <w:r>
        <w:rPr>
          <w:rFonts w:ascii="Calibri"/>
          <w:spacing w:val="-4"/>
          <w:sz w:val="20"/>
        </w:rPr>
        <w:t> </w:t>
      </w:r>
      <w:r>
        <w:rPr>
          <w:rFonts w:ascii="Calibri"/>
          <w:sz w:val="20"/>
        </w:rPr>
        <w:t>a</w:t>
      </w:r>
      <w:r>
        <w:rPr>
          <w:rFonts w:ascii="Calibri"/>
          <w:spacing w:val="-1"/>
          <w:sz w:val="20"/>
        </w:rPr>
        <w:t> </w:t>
      </w:r>
      <w:r>
        <w:rPr>
          <w:rFonts w:ascii="Calibri"/>
          <w:sz w:val="20"/>
        </w:rPr>
        <w:t>Stage</w:t>
      </w:r>
      <w:r>
        <w:rPr>
          <w:rFonts w:ascii="Calibri"/>
          <w:spacing w:val="-6"/>
          <w:sz w:val="20"/>
        </w:rPr>
        <w:t> </w:t>
      </w:r>
      <w:r>
        <w:rPr>
          <w:rFonts w:ascii="Calibri"/>
          <w:sz w:val="20"/>
        </w:rPr>
        <w:t>2</w:t>
      </w:r>
      <w:r>
        <w:rPr>
          <w:rFonts w:ascii="Calibri"/>
          <w:spacing w:val="-3"/>
          <w:sz w:val="20"/>
        </w:rPr>
        <w:t> </w:t>
      </w:r>
      <w:r>
        <w:rPr>
          <w:rFonts w:ascii="Calibri"/>
          <w:sz w:val="20"/>
        </w:rPr>
        <w:t>material</w:t>
      </w:r>
      <w:r>
        <w:rPr>
          <w:rFonts w:ascii="Calibri"/>
          <w:spacing w:val="-4"/>
          <w:sz w:val="20"/>
        </w:rPr>
        <w:t> </w:t>
      </w:r>
      <w:r>
        <w:rPr>
          <w:rFonts w:ascii="Calibri"/>
          <w:sz w:val="20"/>
        </w:rPr>
        <w:t>being</w:t>
      </w:r>
      <w:r>
        <w:rPr>
          <w:rFonts w:ascii="Calibri"/>
          <w:spacing w:val="-5"/>
          <w:sz w:val="20"/>
        </w:rPr>
        <w:t> </w:t>
      </w:r>
      <w:r>
        <w:rPr>
          <w:rFonts w:ascii="Calibri"/>
          <w:sz w:val="20"/>
        </w:rPr>
        <w:t>put</w:t>
      </w:r>
      <w:r>
        <w:rPr>
          <w:rFonts w:ascii="Calibri"/>
          <w:spacing w:val="-4"/>
          <w:sz w:val="20"/>
        </w:rPr>
        <w:t> </w:t>
      </w:r>
      <w:r>
        <w:rPr>
          <w:rFonts w:ascii="Calibri"/>
          <w:sz w:val="20"/>
        </w:rPr>
        <w:t>into</w:t>
      </w:r>
      <w:r>
        <w:rPr>
          <w:rFonts w:ascii="Calibri"/>
          <w:spacing w:val="-4"/>
          <w:sz w:val="20"/>
        </w:rPr>
        <w:t> </w:t>
      </w:r>
      <w:r>
        <w:rPr>
          <w:rFonts w:ascii="Calibri"/>
          <w:sz w:val="20"/>
        </w:rPr>
        <w:t>Stage</w:t>
      </w:r>
      <w:r>
        <w:rPr>
          <w:rFonts w:ascii="Calibri"/>
          <w:spacing w:val="-5"/>
          <w:sz w:val="20"/>
        </w:rPr>
        <w:t> </w:t>
      </w:r>
      <w:r>
        <w:rPr>
          <w:rFonts w:ascii="Calibri"/>
          <w:sz w:val="20"/>
        </w:rPr>
        <w:t>3</w:t>
      </w:r>
      <w:r>
        <w:rPr>
          <w:rFonts w:ascii="Calibri"/>
          <w:spacing w:val="-1"/>
          <w:sz w:val="20"/>
        </w:rPr>
        <w:t> </w:t>
      </w:r>
      <w:r>
        <w:rPr>
          <w:rFonts w:ascii="Calibri"/>
          <w:spacing w:val="-2"/>
          <w:sz w:val="20"/>
        </w:rPr>
        <w:t>document]</w:t>
      </w:r>
    </w:p>
    <w:p>
      <w:pPr>
        <w:pStyle w:val="BodyText"/>
        <w:spacing w:before="1"/>
        <w:ind w:left="1113" w:right="533"/>
        <w:rPr>
          <w:rFonts w:ascii="Calibri"/>
        </w:rPr>
      </w:pPr>
      <w:r>
        <w:rPr>
          <w:rFonts w:ascii="Calibri"/>
        </w:rPr>
        <w:t>Incorporating</w:t>
      </w:r>
      <w:r>
        <w:rPr>
          <w:rFonts w:ascii="Calibri"/>
          <w:spacing w:val="-3"/>
        </w:rPr>
        <w:t> </w:t>
      </w:r>
      <w:r>
        <w:rPr>
          <w:rFonts w:ascii="Calibri"/>
        </w:rPr>
        <w:t>the</w:t>
      </w:r>
      <w:r>
        <w:rPr>
          <w:rFonts w:ascii="Calibri"/>
          <w:spacing w:val="-3"/>
        </w:rPr>
        <w:t> </w:t>
      </w:r>
      <w:r>
        <w:rPr>
          <w:rFonts w:ascii="Calibri"/>
        </w:rPr>
        <w:t>material</w:t>
      </w:r>
      <w:r>
        <w:rPr>
          <w:rFonts w:ascii="Calibri"/>
          <w:spacing w:val="-2"/>
        </w:rPr>
        <w:t> </w:t>
      </w:r>
      <w:r>
        <w:rPr>
          <w:rFonts w:ascii="Calibri"/>
        </w:rPr>
        <w:t>into</w:t>
      </w:r>
      <w:r>
        <w:rPr>
          <w:rFonts w:ascii="Calibri"/>
          <w:spacing w:val="-2"/>
        </w:rPr>
        <w:t> </w:t>
      </w:r>
      <w:r>
        <w:rPr>
          <w:rFonts w:ascii="Calibri"/>
        </w:rPr>
        <w:t>the</w:t>
      </w:r>
      <w:r>
        <w:rPr>
          <w:rFonts w:ascii="Calibri"/>
          <w:spacing w:val="-3"/>
        </w:rPr>
        <w:t> </w:t>
      </w:r>
      <w:r>
        <w:rPr>
          <w:rFonts w:ascii="Calibri"/>
        </w:rPr>
        <w:t>Stage</w:t>
      </w:r>
      <w:r>
        <w:rPr>
          <w:rFonts w:ascii="Calibri"/>
          <w:spacing w:val="-3"/>
        </w:rPr>
        <w:t> </w:t>
      </w:r>
      <w:r>
        <w:rPr>
          <w:rFonts w:ascii="Calibri"/>
        </w:rPr>
        <w:t>3</w:t>
      </w:r>
      <w:r>
        <w:rPr>
          <w:rFonts w:ascii="Calibri"/>
          <w:spacing w:val="-3"/>
        </w:rPr>
        <w:t> </w:t>
      </w:r>
      <w:r>
        <w:rPr>
          <w:rFonts w:ascii="Calibri"/>
        </w:rPr>
        <w:t>O2</w:t>
      </w:r>
      <w:r>
        <w:rPr>
          <w:rFonts w:ascii="Calibri"/>
          <w:spacing w:val="-3"/>
        </w:rPr>
        <w:t> </w:t>
      </w:r>
      <w:r>
        <w:rPr>
          <w:rFonts w:ascii="Calibri"/>
        </w:rPr>
        <w:t>DMS</w:t>
      </w:r>
      <w:r>
        <w:rPr>
          <w:rFonts w:ascii="Calibri"/>
          <w:spacing w:val="-3"/>
        </w:rPr>
        <w:t> </w:t>
      </w:r>
      <w:r>
        <w:rPr>
          <w:rFonts w:ascii="Calibri"/>
        </w:rPr>
        <w:t>K8s</w:t>
      </w:r>
      <w:r>
        <w:rPr>
          <w:rFonts w:ascii="Calibri"/>
          <w:spacing w:val="-2"/>
        </w:rPr>
        <w:t> </w:t>
      </w:r>
      <w:r>
        <w:rPr>
          <w:rFonts w:ascii="Calibri"/>
        </w:rPr>
        <w:t>Profile</w:t>
      </w:r>
      <w:r>
        <w:rPr>
          <w:rFonts w:ascii="Calibri"/>
          <w:spacing w:val="-4"/>
        </w:rPr>
        <w:t> </w:t>
      </w:r>
      <w:r>
        <w:rPr>
          <w:rFonts w:ascii="Calibri"/>
        </w:rPr>
        <w:t>document.</w:t>
      </w:r>
      <w:r>
        <w:rPr>
          <w:rFonts w:ascii="Calibri"/>
          <w:spacing w:val="-2"/>
        </w:rPr>
        <w:t> </w:t>
      </w:r>
      <w:r>
        <w:rPr>
          <w:rFonts w:ascii="Calibri"/>
        </w:rPr>
        <w:t>The</w:t>
      </w:r>
      <w:r>
        <w:rPr>
          <w:rFonts w:ascii="Calibri"/>
          <w:spacing w:val="-3"/>
        </w:rPr>
        <w:t> </w:t>
      </w:r>
      <w:r>
        <w:rPr>
          <w:rFonts w:ascii="Calibri"/>
        </w:rPr>
        <w:t>problem</w:t>
      </w:r>
      <w:r>
        <w:rPr>
          <w:rFonts w:ascii="Calibri"/>
          <w:spacing w:val="-3"/>
        </w:rPr>
        <w:t> </w:t>
      </w:r>
      <w:r>
        <w:rPr>
          <w:rFonts w:ascii="Calibri"/>
        </w:rPr>
        <w:t>with</w:t>
      </w:r>
      <w:r>
        <w:rPr>
          <w:rFonts w:ascii="Calibri"/>
          <w:spacing w:val="-2"/>
        </w:rPr>
        <w:t> </w:t>
      </w:r>
      <w:r>
        <w:rPr>
          <w:rFonts w:ascii="Calibri"/>
        </w:rPr>
        <w:t>that</w:t>
      </w:r>
      <w:r>
        <w:rPr>
          <w:rFonts w:ascii="Calibri"/>
          <w:spacing w:val="-2"/>
        </w:rPr>
        <w:t> </w:t>
      </w:r>
      <w:r>
        <w:rPr>
          <w:rFonts w:ascii="Calibri"/>
        </w:rPr>
        <w:t>is</w:t>
      </w:r>
      <w:r>
        <w:rPr>
          <w:rFonts w:ascii="Calibri"/>
          <w:spacing w:val="-1"/>
        </w:rPr>
        <w:t> </w:t>
      </w:r>
      <w:r>
        <w:rPr>
          <w:rFonts w:ascii="Calibri"/>
        </w:rPr>
        <w:t>that</w:t>
      </w:r>
      <w:r>
        <w:rPr>
          <w:rFonts w:ascii="Calibri"/>
          <w:spacing w:val="-2"/>
        </w:rPr>
        <w:t> </w:t>
      </w:r>
      <w:r>
        <w:rPr>
          <w:rFonts w:ascii="Calibri"/>
        </w:rPr>
        <w:t>it</w:t>
      </w:r>
      <w:r>
        <w:rPr>
          <w:rFonts w:ascii="Calibri"/>
          <w:spacing w:val="-2"/>
        </w:rPr>
        <w:t> </w:t>
      </w:r>
      <w:r>
        <w:rPr>
          <w:rFonts w:ascii="Calibri"/>
        </w:rPr>
        <w:t>is stage 2 material going into a stage 3 document.</w:t>
      </w:r>
    </w:p>
    <w:p>
      <w:pPr>
        <w:pStyle w:val="BodyText"/>
        <w:spacing w:before="228"/>
        <w:ind w:left="392" w:right="533"/>
      </w:pPr>
      <w:r>
        <w:rPr>
          <w:b/>
        </w:rPr>
        <w:t>SUMMARY</w:t>
      </w:r>
      <w:r>
        <w:rPr/>
        <w:t>:</w:t>
      </w:r>
      <w:r>
        <w:rPr>
          <w:spacing w:val="-3"/>
        </w:rPr>
        <w:t> </w:t>
      </w:r>
      <w:r>
        <w:rPr/>
        <w:t>This</w:t>
      </w:r>
      <w:r>
        <w:rPr>
          <w:spacing w:val="-3"/>
        </w:rPr>
        <w:t> </w:t>
      </w:r>
      <w:r>
        <w:rPr/>
        <w:t>TR</w:t>
      </w:r>
      <w:r>
        <w:rPr>
          <w:spacing w:val="-3"/>
        </w:rPr>
        <w:t> </w:t>
      </w:r>
      <w:r>
        <w:rPr/>
        <w:t>recommends</w:t>
      </w:r>
      <w:r>
        <w:rPr>
          <w:spacing w:val="-3"/>
        </w:rPr>
        <w:t> </w:t>
      </w:r>
      <w:r>
        <w:rPr/>
        <w:t>that</w:t>
      </w:r>
      <w:r>
        <w:rPr>
          <w:spacing w:val="-2"/>
        </w:rPr>
        <w:t> </w:t>
      </w:r>
      <w:r>
        <w:rPr/>
        <w:t>a</w:t>
      </w:r>
      <w:r>
        <w:rPr>
          <w:spacing w:val="-2"/>
        </w:rPr>
        <w:t> </w:t>
      </w:r>
      <w:r>
        <w:rPr/>
        <w:t>new</w:t>
      </w:r>
      <w:r>
        <w:rPr>
          <w:spacing w:val="-2"/>
        </w:rPr>
        <w:t> </w:t>
      </w:r>
      <w:r>
        <w:rPr/>
        <w:t>specification</w:t>
      </w:r>
      <w:r>
        <w:rPr>
          <w:spacing w:val="-1"/>
        </w:rPr>
        <w:t> </w:t>
      </w:r>
      <w:r>
        <w:rPr/>
        <w:t>is</w:t>
      </w:r>
      <w:r>
        <w:rPr>
          <w:spacing w:val="-3"/>
        </w:rPr>
        <w:t> </w:t>
      </w:r>
      <w:r>
        <w:rPr/>
        <w:t>created</w:t>
      </w:r>
      <w:r>
        <w:rPr>
          <w:spacing w:val="-1"/>
        </w:rPr>
        <w:t> </w:t>
      </w:r>
      <w:r>
        <w:rPr/>
        <w:t>for</w:t>
      </w:r>
      <w:r>
        <w:rPr>
          <w:spacing w:val="-2"/>
        </w:rPr>
        <w:t> </w:t>
      </w:r>
      <w:r>
        <w:rPr/>
        <w:t>the</w:t>
      </w:r>
      <w:r>
        <w:rPr>
          <w:spacing w:val="-2"/>
        </w:rPr>
        <w:t> </w:t>
      </w:r>
      <w:r>
        <w:rPr/>
        <w:t>ASD</w:t>
      </w:r>
      <w:r>
        <w:rPr>
          <w:spacing w:val="-2"/>
        </w:rPr>
        <w:t> </w:t>
      </w:r>
      <w:r>
        <w:rPr/>
        <w:t>content</w:t>
      </w:r>
      <w:r>
        <w:rPr>
          <w:spacing w:val="-3"/>
        </w:rPr>
        <w:t> </w:t>
      </w:r>
      <w:r>
        <w:rPr/>
        <w:t>as</w:t>
      </w:r>
      <w:r>
        <w:rPr>
          <w:spacing w:val="-3"/>
        </w:rPr>
        <w:t> </w:t>
      </w:r>
      <w:r>
        <w:rPr/>
        <w:t>described</w:t>
      </w:r>
      <w:r>
        <w:rPr>
          <w:spacing w:val="-1"/>
        </w:rPr>
        <w:t> </w:t>
      </w:r>
      <w:r>
        <w:rPr/>
        <w:t>in</w:t>
      </w:r>
      <w:r>
        <w:rPr>
          <w:spacing w:val="-1"/>
        </w:rPr>
        <w:t> </w:t>
      </w:r>
      <w:r>
        <w:rPr/>
        <w:t>Option</w:t>
      </w:r>
      <w:r>
        <w:rPr>
          <w:spacing w:val="-1"/>
        </w:rPr>
        <w:t> </w:t>
      </w:r>
      <w:r>
        <w:rPr/>
        <w:t>#3. The content in Clause 6 from the present document can be used as the seed content and baseline for the new ASD </w:t>
      </w:r>
      <w:r>
        <w:rPr>
          <w:spacing w:val="-2"/>
        </w:rPr>
        <w:t>specification.</w:t>
      </w:r>
    </w:p>
    <w:p>
      <w:pPr>
        <w:pStyle w:val="BodyText"/>
      </w:pPr>
    </w:p>
    <w:p>
      <w:pPr>
        <w:pStyle w:val="BodyText"/>
        <w:spacing w:before="179"/>
      </w:pPr>
    </w:p>
    <w:p>
      <w:pPr>
        <w:pStyle w:val="Heading2"/>
        <w:numPr>
          <w:ilvl w:val="1"/>
          <w:numId w:val="4"/>
        </w:numPr>
        <w:tabs>
          <w:tab w:pos="924" w:val="left" w:leader="none"/>
        </w:tabs>
        <w:spacing w:line="240" w:lineRule="auto" w:before="0" w:after="0"/>
        <w:ind w:left="924" w:right="0" w:hanging="532"/>
        <w:jc w:val="left"/>
      </w:pPr>
      <w:r>
        <w:rPr/>
        <w:t>Recommendation</w:t>
      </w:r>
      <w:r>
        <w:rPr>
          <w:spacing w:val="-16"/>
        </w:rPr>
        <w:t> </w:t>
      </w:r>
      <w:r>
        <w:rPr/>
        <w:t>for</w:t>
      </w:r>
      <w:r>
        <w:rPr>
          <w:spacing w:val="-15"/>
        </w:rPr>
        <w:t> </w:t>
      </w:r>
      <w:r>
        <w:rPr/>
        <w:t>DeploymentDescriptor</w:t>
      </w:r>
      <w:r>
        <w:rPr>
          <w:spacing w:val="-15"/>
        </w:rPr>
        <w:t> </w:t>
      </w:r>
      <w:r>
        <w:rPr/>
        <w:t>based</w:t>
      </w:r>
      <w:r>
        <w:rPr>
          <w:spacing w:val="-14"/>
        </w:rPr>
        <w:t> </w:t>
      </w:r>
      <w:r>
        <w:rPr/>
        <w:t>on</w:t>
      </w:r>
      <w:r>
        <w:rPr>
          <w:spacing w:val="-15"/>
        </w:rPr>
        <w:t> </w:t>
      </w:r>
      <w:r>
        <w:rPr>
          <w:spacing w:val="-4"/>
        </w:rPr>
        <w:t>VNFD</w:t>
      </w:r>
    </w:p>
    <w:p>
      <w:pPr>
        <w:pStyle w:val="BodyText"/>
        <w:spacing w:before="183"/>
        <w:ind w:left="392"/>
      </w:pPr>
      <w:r>
        <w:rPr/>
        <w:t>Recommendation</w:t>
      </w:r>
      <w:r>
        <w:rPr>
          <w:spacing w:val="-7"/>
        </w:rPr>
        <w:t> </w:t>
      </w:r>
      <w:r>
        <w:rPr/>
        <w:t>for</w:t>
      </w:r>
      <w:r>
        <w:rPr>
          <w:spacing w:val="-3"/>
        </w:rPr>
        <w:t> </w:t>
      </w:r>
      <w:r>
        <w:rPr/>
        <w:t>Deployment</w:t>
      </w:r>
      <w:r>
        <w:rPr>
          <w:spacing w:val="-6"/>
        </w:rPr>
        <w:t> </w:t>
      </w:r>
      <w:r>
        <w:rPr/>
        <w:t>Flow</w:t>
      </w:r>
      <w:r>
        <w:rPr>
          <w:spacing w:val="-6"/>
        </w:rPr>
        <w:t> </w:t>
      </w:r>
      <w:r>
        <w:rPr/>
        <w:t>for</w:t>
      </w:r>
      <w:r>
        <w:rPr>
          <w:spacing w:val="-5"/>
        </w:rPr>
        <w:t> </w:t>
      </w:r>
      <w:r>
        <w:rPr/>
        <w:t>VNFD</w:t>
      </w:r>
      <w:r>
        <w:rPr>
          <w:spacing w:val="-5"/>
        </w:rPr>
        <w:t> </w:t>
      </w:r>
      <w:r>
        <w:rPr/>
        <w:t>Use</w:t>
      </w:r>
      <w:r>
        <w:rPr>
          <w:spacing w:val="-7"/>
        </w:rPr>
        <w:t> </w:t>
      </w:r>
      <w:r>
        <w:rPr>
          <w:spacing w:val="-4"/>
        </w:rPr>
        <w:t>Case</w:t>
      </w:r>
    </w:p>
    <w:p>
      <w:pPr>
        <w:spacing w:line="364" w:lineRule="auto" w:before="120"/>
        <w:ind w:left="392" w:right="2899" w:firstLine="0"/>
        <w:jc w:val="left"/>
        <w:rPr>
          <w:b/>
          <w:sz w:val="20"/>
        </w:rPr>
      </w:pPr>
      <w:r>
        <w:rPr>
          <w:b/>
          <w:sz w:val="20"/>
        </w:rPr>
        <w:t>Some</w:t>
      </w:r>
      <w:r>
        <w:rPr>
          <w:b/>
          <w:spacing w:val="-3"/>
          <w:sz w:val="20"/>
        </w:rPr>
        <w:t> </w:t>
      </w:r>
      <w:r>
        <w:rPr>
          <w:b/>
          <w:sz w:val="20"/>
        </w:rPr>
        <w:t>part</w:t>
      </w:r>
      <w:r>
        <w:rPr>
          <w:b/>
          <w:spacing w:val="-3"/>
          <w:sz w:val="20"/>
        </w:rPr>
        <w:t> </w:t>
      </w:r>
      <w:r>
        <w:rPr>
          <w:b/>
          <w:sz w:val="20"/>
        </w:rPr>
        <w:t>of</w:t>
      </w:r>
      <w:r>
        <w:rPr>
          <w:b/>
          <w:spacing w:val="-4"/>
          <w:sz w:val="20"/>
        </w:rPr>
        <w:t> </w:t>
      </w:r>
      <w:r>
        <w:rPr>
          <w:b/>
          <w:sz w:val="20"/>
        </w:rPr>
        <w:t>the</w:t>
      </w:r>
      <w:r>
        <w:rPr>
          <w:b/>
          <w:spacing w:val="-4"/>
          <w:sz w:val="20"/>
        </w:rPr>
        <w:t> </w:t>
      </w:r>
      <w:r>
        <w:rPr>
          <w:b/>
          <w:sz w:val="20"/>
        </w:rPr>
        <w:t>flow</w:t>
      </w:r>
      <w:r>
        <w:rPr>
          <w:b/>
          <w:spacing w:val="-4"/>
          <w:sz w:val="20"/>
        </w:rPr>
        <w:t> </w:t>
      </w:r>
      <w:r>
        <w:rPr>
          <w:b/>
          <w:sz w:val="20"/>
        </w:rPr>
        <w:t>is</w:t>
      </w:r>
      <w:r>
        <w:rPr>
          <w:b/>
          <w:spacing w:val="-5"/>
          <w:sz w:val="20"/>
        </w:rPr>
        <w:t> </w:t>
      </w:r>
      <w:r>
        <w:rPr>
          <w:b/>
          <w:sz w:val="20"/>
        </w:rPr>
        <w:t>relevant</w:t>
      </w:r>
      <w:r>
        <w:rPr>
          <w:b/>
          <w:spacing w:val="-4"/>
          <w:sz w:val="20"/>
        </w:rPr>
        <w:t> </w:t>
      </w:r>
      <w:r>
        <w:rPr>
          <w:b/>
          <w:sz w:val="20"/>
        </w:rPr>
        <w:t>to</w:t>
      </w:r>
      <w:r>
        <w:rPr>
          <w:b/>
          <w:spacing w:val="-3"/>
          <w:sz w:val="20"/>
        </w:rPr>
        <w:t> </w:t>
      </w:r>
      <w:r>
        <w:rPr>
          <w:b/>
          <w:sz w:val="20"/>
        </w:rPr>
        <w:t>WG1</w:t>
      </w:r>
      <w:r>
        <w:rPr>
          <w:b/>
          <w:spacing w:val="-3"/>
          <w:sz w:val="20"/>
        </w:rPr>
        <w:t> </w:t>
      </w:r>
      <w:r>
        <w:rPr>
          <w:b/>
          <w:sz w:val="20"/>
        </w:rPr>
        <w:t>&amp;</w:t>
      </w:r>
      <w:r>
        <w:rPr>
          <w:b/>
          <w:spacing w:val="-5"/>
          <w:sz w:val="20"/>
        </w:rPr>
        <w:t> </w:t>
      </w:r>
      <w:r>
        <w:rPr>
          <w:b/>
          <w:sz w:val="20"/>
        </w:rPr>
        <w:t>WG10</w:t>
      </w:r>
      <w:r>
        <w:rPr>
          <w:b/>
          <w:spacing w:val="-3"/>
          <w:sz w:val="20"/>
        </w:rPr>
        <w:t> </w:t>
      </w:r>
      <w:r>
        <w:rPr>
          <w:b/>
          <w:sz w:val="20"/>
        </w:rPr>
        <w:t>OAM</w:t>
      </w:r>
      <w:r>
        <w:rPr>
          <w:b/>
          <w:spacing w:val="-5"/>
          <w:sz w:val="20"/>
        </w:rPr>
        <w:t> </w:t>
      </w:r>
      <w:r>
        <w:rPr>
          <w:b/>
          <w:sz w:val="20"/>
        </w:rPr>
        <w:t>Architecture</w:t>
      </w:r>
      <w:r>
        <w:rPr>
          <w:b/>
          <w:spacing w:val="-4"/>
          <w:sz w:val="20"/>
        </w:rPr>
        <w:t> </w:t>
      </w:r>
      <w:r>
        <w:rPr>
          <w:b/>
          <w:sz w:val="20"/>
        </w:rPr>
        <w:t>document Some part of the flow is relevant to WG6 for interaction between NFO &amp; DMS.</w:t>
      </w:r>
    </w:p>
    <w:p>
      <w:pPr>
        <w:pStyle w:val="BodyText"/>
        <w:spacing w:before="120"/>
        <w:rPr>
          <w:b/>
        </w:rPr>
      </w:pPr>
    </w:p>
    <w:p>
      <w:pPr>
        <w:pStyle w:val="BodyText"/>
        <w:ind w:left="392" w:right="687"/>
      </w:pPr>
      <w:r>
        <w:rPr>
          <w:b/>
        </w:rPr>
        <w:t>SUMMARY</w:t>
      </w:r>
      <w:r>
        <w:rPr/>
        <w:t>:</w:t>
      </w:r>
      <w:r>
        <w:rPr>
          <w:spacing w:val="-4"/>
        </w:rPr>
        <w:t> </w:t>
      </w:r>
      <w:r>
        <w:rPr/>
        <w:t>The</w:t>
      </w:r>
      <w:r>
        <w:rPr>
          <w:spacing w:val="-3"/>
        </w:rPr>
        <w:t> </w:t>
      </w:r>
      <w:r>
        <w:rPr/>
        <w:t>recommendation</w:t>
      </w:r>
      <w:r>
        <w:rPr>
          <w:spacing w:val="-2"/>
        </w:rPr>
        <w:t> </w:t>
      </w:r>
      <w:r>
        <w:rPr/>
        <w:t>from</w:t>
      </w:r>
      <w:r>
        <w:rPr>
          <w:spacing w:val="-2"/>
        </w:rPr>
        <w:t> </w:t>
      </w:r>
      <w:r>
        <w:rPr/>
        <w:t>this</w:t>
      </w:r>
      <w:r>
        <w:rPr>
          <w:spacing w:val="-4"/>
        </w:rPr>
        <w:t> </w:t>
      </w:r>
      <w:r>
        <w:rPr/>
        <w:t>TR</w:t>
      </w:r>
      <w:r>
        <w:rPr>
          <w:spacing w:val="-4"/>
        </w:rPr>
        <w:t> </w:t>
      </w:r>
      <w:r>
        <w:rPr/>
        <w:t>is</w:t>
      </w:r>
      <w:r>
        <w:rPr>
          <w:spacing w:val="-4"/>
        </w:rPr>
        <w:t> </w:t>
      </w:r>
      <w:r>
        <w:rPr/>
        <w:t>that</w:t>
      </w:r>
      <w:r>
        <w:rPr>
          <w:spacing w:val="-3"/>
        </w:rPr>
        <w:t> </w:t>
      </w:r>
      <w:r>
        <w:rPr/>
        <w:t>Deployment</w:t>
      </w:r>
      <w:r>
        <w:rPr>
          <w:spacing w:val="-4"/>
        </w:rPr>
        <w:t> </w:t>
      </w:r>
      <w:r>
        <w:rPr/>
        <w:t>Flow</w:t>
      </w:r>
      <w:r>
        <w:rPr>
          <w:spacing w:val="-3"/>
        </w:rPr>
        <w:t> </w:t>
      </w:r>
      <w:r>
        <w:rPr/>
        <w:t>for</w:t>
      </w:r>
      <w:r>
        <w:rPr>
          <w:spacing w:val="-3"/>
        </w:rPr>
        <w:t> </w:t>
      </w:r>
      <w:r>
        <w:rPr/>
        <w:t>Deployment</w:t>
      </w:r>
      <w:r>
        <w:rPr>
          <w:spacing w:val="-4"/>
        </w:rPr>
        <w:t> </w:t>
      </w:r>
      <w:r>
        <w:rPr/>
        <w:t>Descriptor</w:t>
      </w:r>
      <w:r>
        <w:rPr>
          <w:spacing w:val="-3"/>
        </w:rPr>
        <w:t> </w:t>
      </w:r>
      <w:r>
        <w:rPr/>
        <w:t>based</w:t>
      </w:r>
      <w:r>
        <w:rPr>
          <w:spacing w:val="-2"/>
        </w:rPr>
        <w:t> </w:t>
      </w:r>
      <w:r>
        <w:rPr/>
        <w:t>on</w:t>
      </w:r>
      <w:r>
        <w:rPr>
          <w:spacing w:val="-2"/>
        </w:rPr>
        <w:t> </w:t>
      </w:r>
      <w:r>
        <w:rPr/>
        <w:t>VNF use cases should go into the Cloudification &amp; Orchestration Use Case and Requirements specification.</w:t>
      </w:r>
    </w:p>
    <w:p>
      <w:pPr>
        <w:spacing w:after="0"/>
        <w:sectPr>
          <w:pgSz w:w="11910" w:h="16850"/>
          <w:pgMar w:header="864" w:footer="488" w:top="1520" w:bottom="680" w:left="740" w:right="600"/>
        </w:sectPr>
      </w:pPr>
    </w:p>
    <w:p>
      <w:pPr>
        <w:pStyle w:val="BodyText"/>
        <w:spacing w:before="8"/>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50" name="Group 50"/>
                <wp:cNvGraphicFramePr>
                  <a:graphicFrameLocks/>
                </wp:cNvGraphicFramePr>
                <a:graphic>
                  <a:graphicData uri="http://schemas.microsoft.com/office/word/2010/wordprocessingGroup">
                    <wpg:wgp>
                      <wpg:cNvPr id="50" name="Group 50"/>
                      <wpg:cNvGrpSpPr/>
                      <wpg:grpSpPr>
                        <a:xfrm>
                          <a:off x="0" y="0"/>
                          <a:ext cx="6160135" cy="18415"/>
                          <a:chExt cx="6160135" cy="18415"/>
                        </a:xfrm>
                      </wpg:grpSpPr>
                      <wps:wsp>
                        <wps:cNvPr id="51" name="Graphic 5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42" coordorigin="0,0" coordsize="9701,29">
                <v:rect style="position:absolute;left:0;top:0;width:9701;height:29" id="docshape43" filled="true" fillcolor="#000000" stroked="false">
                  <v:fill type="solid"/>
                </v:rect>
              </v:group>
            </w:pict>
          </mc:Fallback>
        </mc:AlternateContent>
      </w:r>
      <w:r>
        <w:rPr>
          <w:position w:val="0"/>
          <w:sz w:val="2"/>
        </w:rPr>
      </w:r>
    </w:p>
    <w:p>
      <w:pPr>
        <w:pStyle w:val="Heading1"/>
        <w:spacing w:before="62"/>
        <w:ind w:firstLine="0"/>
      </w:pPr>
      <w:r>
        <w:rPr/>
        <w:t>Revision</w:t>
      </w:r>
      <w:r>
        <w:rPr>
          <w:spacing w:val="-11"/>
        </w:rPr>
        <w:t> </w:t>
      </w:r>
      <w:r>
        <w:rPr>
          <w:spacing w:val="-2"/>
        </w:rPr>
        <w:t>History</w:t>
      </w:r>
    </w:p>
    <w:p>
      <w:pPr>
        <w:pStyle w:val="BodyText"/>
        <w:spacing w:before="8"/>
        <w:rPr>
          <w:rFonts w:ascii="Arial"/>
        </w:rPr>
      </w:pPr>
    </w:p>
    <w:p>
      <w:pPr>
        <w:spacing w:before="0"/>
        <w:ind w:left="7" w:right="147" w:firstLine="0"/>
        <w:jc w:val="center"/>
        <w:rPr>
          <w:rFonts w:ascii="Arial" w:hAnsi="Arial"/>
          <w:b/>
          <w:sz w:val="20"/>
        </w:rPr>
      </w:pPr>
      <w:bookmarkStart w:name="_bookmark55" w:id="56"/>
      <w:bookmarkEnd w:id="56"/>
      <w:r>
        <w:rPr/>
      </w:r>
      <w:r>
        <w:rPr>
          <w:rFonts w:ascii="Arial" w:hAnsi="Arial"/>
          <w:b/>
          <w:sz w:val="20"/>
        </w:rPr>
        <w:t>Table</w:t>
      </w:r>
      <w:r>
        <w:rPr>
          <w:rFonts w:ascii="Arial" w:hAnsi="Arial"/>
          <w:b/>
          <w:spacing w:val="-8"/>
          <w:sz w:val="20"/>
        </w:rPr>
        <w:t> </w:t>
      </w:r>
      <w:r>
        <w:rPr>
          <w:rFonts w:ascii="Arial" w:hAnsi="Arial"/>
          <w:b/>
          <w:sz w:val="20"/>
        </w:rPr>
        <w:t>–</w:t>
      </w:r>
      <w:r>
        <w:rPr>
          <w:rFonts w:ascii="Arial" w:hAnsi="Arial"/>
          <w:b/>
          <w:spacing w:val="-5"/>
          <w:sz w:val="20"/>
        </w:rPr>
        <w:t> </w:t>
      </w:r>
      <w:r>
        <w:rPr>
          <w:rFonts w:ascii="Arial" w:hAnsi="Arial"/>
          <w:b/>
          <w:sz w:val="20"/>
        </w:rPr>
        <w:t>Revision</w:t>
      </w:r>
      <w:r>
        <w:rPr>
          <w:rFonts w:ascii="Arial" w:hAnsi="Arial"/>
          <w:b/>
          <w:spacing w:val="-6"/>
          <w:sz w:val="20"/>
        </w:rPr>
        <w:t> </w:t>
      </w:r>
      <w:r>
        <w:rPr>
          <w:rFonts w:ascii="Arial" w:hAnsi="Arial"/>
          <w:b/>
          <w:spacing w:val="-2"/>
          <w:sz w:val="20"/>
        </w:rPr>
        <w:t>History</w:t>
      </w:r>
    </w:p>
    <w:p>
      <w:pPr>
        <w:pStyle w:val="BodyText"/>
        <w:spacing w:before="8" w:after="1"/>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708"/>
        <w:gridCol w:w="7936"/>
      </w:tblGrid>
      <w:tr>
        <w:trPr>
          <w:trHeight w:val="412" w:hRule="atLeast"/>
        </w:trPr>
        <w:tc>
          <w:tcPr>
            <w:tcW w:w="989" w:type="dxa"/>
          </w:tcPr>
          <w:p>
            <w:pPr>
              <w:pStyle w:val="TableParagraph"/>
              <w:spacing w:line="206" w:lineRule="exact"/>
              <w:ind w:left="297"/>
              <w:rPr>
                <w:rFonts w:ascii="Arial"/>
                <w:b/>
                <w:sz w:val="18"/>
              </w:rPr>
            </w:pPr>
            <w:r>
              <w:rPr>
                <w:rFonts w:ascii="Arial"/>
                <w:b/>
                <w:spacing w:val="-4"/>
                <w:sz w:val="18"/>
              </w:rPr>
              <w:t>Date</w:t>
            </w:r>
          </w:p>
        </w:tc>
        <w:tc>
          <w:tcPr>
            <w:tcW w:w="708" w:type="dxa"/>
          </w:tcPr>
          <w:p>
            <w:pPr>
              <w:pStyle w:val="TableParagraph"/>
              <w:spacing w:line="206" w:lineRule="exact"/>
              <w:ind w:left="218" w:hanging="106"/>
              <w:rPr>
                <w:rFonts w:ascii="Arial"/>
                <w:b/>
                <w:sz w:val="18"/>
              </w:rPr>
            </w:pPr>
            <w:r>
              <w:rPr>
                <w:rFonts w:ascii="Arial"/>
                <w:b/>
                <w:spacing w:val="-4"/>
                <w:sz w:val="18"/>
              </w:rPr>
              <w:t>Revis ion</w:t>
            </w:r>
          </w:p>
        </w:tc>
        <w:tc>
          <w:tcPr>
            <w:tcW w:w="7936" w:type="dxa"/>
          </w:tcPr>
          <w:p>
            <w:pPr>
              <w:pStyle w:val="TableParagraph"/>
              <w:spacing w:line="206" w:lineRule="exact"/>
              <w:ind w:left="9"/>
              <w:jc w:val="center"/>
              <w:rPr>
                <w:rFonts w:ascii="Arial"/>
                <w:b/>
                <w:sz w:val="18"/>
              </w:rPr>
            </w:pPr>
            <w:r>
              <w:rPr>
                <w:rFonts w:ascii="Arial"/>
                <w:b/>
                <w:spacing w:val="-2"/>
                <w:sz w:val="18"/>
              </w:rPr>
              <w:t>Description</w:t>
            </w:r>
          </w:p>
        </w:tc>
      </w:tr>
      <w:tr>
        <w:trPr>
          <w:trHeight w:val="414" w:hRule="atLeast"/>
        </w:trPr>
        <w:tc>
          <w:tcPr>
            <w:tcW w:w="989" w:type="dxa"/>
          </w:tcPr>
          <w:p>
            <w:pPr>
              <w:pStyle w:val="TableParagraph"/>
              <w:spacing w:line="206" w:lineRule="exact"/>
              <w:ind w:right="444"/>
              <w:rPr>
                <w:rFonts w:ascii="Arial"/>
                <w:sz w:val="18"/>
              </w:rPr>
            </w:pPr>
            <w:r>
              <w:rPr>
                <w:rFonts w:ascii="Arial"/>
                <w:sz w:val="18"/>
              </w:rPr>
              <w:t>July</w:t>
            </w:r>
            <w:r>
              <w:rPr>
                <w:rFonts w:ascii="Arial"/>
                <w:spacing w:val="-13"/>
                <w:sz w:val="18"/>
              </w:rPr>
              <w:t> </w:t>
            </w:r>
            <w:r>
              <w:rPr>
                <w:rFonts w:ascii="Arial"/>
                <w:sz w:val="18"/>
              </w:rPr>
              <w:t>, </w:t>
            </w:r>
            <w:r>
              <w:rPr>
                <w:rFonts w:ascii="Arial"/>
                <w:spacing w:val="-4"/>
                <w:sz w:val="18"/>
              </w:rPr>
              <w:t>2023</w:t>
            </w:r>
          </w:p>
        </w:tc>
        <w:tc>
          <w:tcPr>
            <w:tcW w:w="708" w:type="dxa"/>
          </w:tcPr>
          <w:p>
            <w:pPr>
              <w:pStyle w:val="TableParagraph"/>
              <w:spacing w:before="1"/>
              <w:ind w:left="0" w:right="27"/>
              <w:jc w:val="center"/>
              <w:rPr>
                <w:rFonts w:ascii="Arial"/>
                <w:sz w:val="18"/>
              </w:rPr>
            </w:pPr>
            <w:r>
              <w:rPr>
                <w:rFonts w:ascii="Arial"/>
                <w:spacing w:val="-2"/>
                <w:sz w:val="18"/>
              </w:rPr>
              <w:t>02.00</w:t>
            </w:r>
          </w:p>
        </w:tc>
        <w:tc>
          <w:tcPr>
            <w:tcW w:w="7936" w:type="dxa"/>
          </w:tcPr>
          <w:p>
            <w:pPr>
              <w:pStyle w:val="TableParagraph"/>
              <w:spacing w:line="207" w:lineRule="exact" w:before="1"/>
              <w:ind w:left="0" w:right="2423"/>
              <w:jc w:val="right"/>
              <w:rPr>
                <w:rFonts w:ascii="Arial"/>
                <w:sz w:val="18"/>
              </w:rPr>
            </w:pPr>
            <w:r>
              <w:rPr>
                <w:rFonts w:ascii="Arial"/>
                <w:sz w:val="18"/>
              </w:rPr>
              <w:t>Incorporated</w:t>
            </w:r>
            <w:r>
              <w:rPr>
                <w:rFonts w:ascii="Arial"/>
                <w:spacing w:val="-5"/>
                <w:sz w:val="18"/>
              </w:rPr>
              <w:t> </w:t>
            </w:r>
            <w:r>
              <w:rPr>
                <w:rFonts w:ascii="Arial"/>
                <w:sz w:val="18"/>
              </w:rPr>
              <w:t>CR</w:t>
            </w:r>
            <w:r>
              <w:rPr>
                <w:rFonts w:ascii="Arial"/>
                <w:spacing w:val="-4"/>
                <w:sz w:val="18"/>
              </w:rPr>
              <w:t> </w:t>
            </w:r>
            <w:r>
              <w:rPr>
                <w:rFonts w:ascii="Arial"/>
                <w:sz w:val="18"/>
              </w:rPr>
              <w:t>to</w:t>
            </w:r>
            <w:r>
              <w:rPr>
                <w:rFonts w:ascii="Arial"/>
                <w:spacing w:val="-6"/>
                <w:sz w:val="18"/>
              </w:rPr>
              <w:t> </w:t>
            </w:r>
            <w:r>
              <w:rPr>
                <w:rFonts w:ascii="Arial"/>
                <w:sz w:val="18"/>
              </w:rPr>
              <w:t>update</w:t>
            </w:r>
            <w:r>
              <w:rPr>
                <w:rFonts w:ascii="Arial"/>
                <w:spacing w:val="-1"/>
                <w:sz w:val="18"/>
              </w:rPr>
              <w:t> </w:t>
            </w:r>
            <w:r>
              <w:rPr>
                <w:rFonts w:ascii="Arial"/>
                <w:sz w:val="18"/>
              </w:rPr>
              <w:t>Security</w:t>
            </w:r>
            <w:r>
              <w:rPr>
                <w:rFonts w:ascii="Arial"/>
                <w:spacing w:val="-4"/>
                <w:sz w:val="18"/>
              </w:rPr>
              <w:t> </w:t>
            </w:r>
            <w:r>
              <w:rPr>
                <w:rFonts w:ascii="Arial"/>
                <w:sz w:val="18"/>
              </w:rPr>
              <w:t>and</w:t>
            </w:r>
            <w:r>
              <w:rPr>
                <w:rFonts w:ascii="Arial"/>
                <w:spacing w:val="-4"/>
                <w:sz w:val="18"/>
              </w:rPr>
              <w:t> </w:t>
            </w:r>
            <w:r>
              <w:rPr>
                <w:rFonts w:ascii="Arial"/>
                <w:sz w:val="18"/>
              </w:rPr>
              <w:t>Recommendations</w:t>
            </w:r>
            <w:r>
              <w:rPr>
                <w:rFonts w:ascii="Arial"/>
                <w:spacing w:val="-5"/>
                <w:sz w:val="18"/>
              </w:rPr>
              <w:t> </w:t>
            </w:r>
            <w:r>
              <w:rPr>
                <w:rFonts w:ascii="Arial"/>
                <w:spacing w:val="-2"/>
                <w:sz w:val="18"/>
              </w:rPr>
              <w:t>section:</w:t>
            </w:r>
          </w:p>
          <w:p>
            <w:pPr>
              <w:pStyle w:val="TableParagraph"/>
              <w:tabs>
                <w:tab w:pos="359" w:val="left" w:leader="none"/>
              </w:tabs>
              <w:spacing w:line="187" w:lineRule="exact"/>
              <w:ind w:left="0" w:right="2500"/>
              <w:jc w:val="right"/>
              <w:rPr>
                <w:rFonts w:ascii="Arial"/>
                <w:sz w:val="18"/>
              </w:rPr>
            </w:pPr>
            <w:r>
              <w:rPr>
                <w:rFonts w:ascii="Arial"/>
                <w:color w:val="FF0000"/>
                <w:spacing w:val="-10"/>
                <w:sz w:val="18"/>
              </w:rPr>
              <w:t>-</w:t>
            </w:r>
            <w:r>
              <w:rPr>
                <w:rFonts w:ascii="Arial"/>
                <w:color w:val="FF0000"/>
                <w:sz w:val="18"/>
              </w:rPr>
              <w:tab/>
            </w:r>
            <w:r>
              <w:rPr>
                <w:rFonts w:ascii="Arial"/>
                <w:spacing w:val="-2"/>
                <w:sz w:val="18"/>
              </w:rPr>
              <w:t>NOK-2023.06.30-CR0060-WG6</w:t>
            </w:r>
            <w:r>
              <w:rPr>
                <w:rFonts w:ascii="Arial"/>
                <w:spacing w:val="33"/>
                <w:sz w:val="18"/>
              </w:rPr>
              <w:t> </w:t>
            </w:r>
            <w:r>
              <w:rPr>
                <w:rFonts w:ascii="Arial"/>
                <w:spacing w:val="-2"/>
                <w:sz w:val="18"/>
              </w:rPr>
              <w:t>AppLCMDeployment-v01.00</w:t>
            </w:r>
          </w:p>
        </w:tc>
      </w:tr>
      <w:tr>
        <w:trPr>
          <w:trHeight w:val="873" w:hRule="atLeast"/>
        </w:trPr>
        <w:tc>
          <w:tcPr>
            <w:tcW w:w="989" w:type="dxa"/>
          </w:tcPr>
          <w:p>
            <w:pPr>
              <w:pStyle w:val="TableParagraph"/>
              <w:spacing w:line="206" w:lineRule="exact"/>
              <w:rPr>
                <w:rFonts w:ascii="Arial"/>
                <w:sz w:val="18"/>
              </w:rPr>
            </w:pPr>
            <w:r>
              <w:rPr>
                <w:rFonts w:ascii="Arial"/>
                <w:sz w:val="18"/>
              </w:rPr>
              <w:t>Mar</w:t>
            </w:r>
            <w:r>
              <w:rPr>
                <w:rFonts w:ascii="Arial"/>
                <w:spacing w:val="-3"/>
                <w:sz w:val="18"/>
              </w:rPr>
              <w:t> </w:t>
            </w:r>
            <w:r>
              <w:rPr>
                <w:rFonts w:ascii="Arial"/>
                <w:spacing w:val="-5"/>
                <w:sz w:val="18"/>
              </w:rPr>
              <w:t>08,</w:t>
            </w:r>
          </w:p>
          <w:p>
            <w:pPr>
              <w:pStyle w:val="TableParagraph"/>
              <w:spacing w:before="2"/>
              <w:rPr>
                <w:rFonts w:ascii="Arial"/>
                <w:sz w:val="18"/>
              </w:rPr>
            </w:pPr>
            <w:r>
              <w:rPr>
                <w:rFonts w:ascii="Arial"/>
                <w:spacing w:val="-4"/>
                <w:sz w:val="18"/>
              </w:rPr>
              <w:t>2023</w:t>
            </w:r>
          </w:p>
        </w:tc>
        <w:tc>
          <w:tcPr>
            <w:tcW w:w="708" w:type="dxa"/>
          </w:tcPr>
          <w:p>
            <w:pPr>
              <w:pStyle w:val="TableParagraph"/>
              <w:spacing w:line="206" w:lineRule="exact"/>
              <w:ind w:left="0" w:right="27"/>
              <w:jc w:val="center"/>
              <w:rPr>
                <w:rFonts w:ascii="Arial"/>
                <w:sz w:val="18"/>
              </w:rPr>
            </w:pPr>
            <w:r>
              <w:rPr>
                <w:rFonts w:ascii="Arial"/>
                <w:spacing w:val="-2"/>
                <w:sz w:val="18"/>
              </w:rPr>
              <w:t>00.10</w:t>
            </w:r>
          </w:p>
        </w:tc>
        <w:tc>
          <w:tcPr>
            <w:tcW w:w="7936" w:type="dxa"/>
          </w:tcPr>
          <w:p>
            <w:pPr>
              <w:pStyle w:val="TableParagraph"/>
              <w:rPr>
                <w:sz w:val="20"/>
              </w:rPr>
            </w:pPr>
            <w:r>
              <w:rPr>
                <w:sz w:val="20"/>
              </w:rPr>
              <w:t>Addition</w:t>
            </w:r>
            <w:r>
              <w:rPr>
                <w:spacing w:val="-4"/>
                <w:sz w:val="20"/>
              </w:rPr>
              <w:t> </w:t>
            </w:r>
            <w:r>
              <w:rPr>
                <w:sz w:val="20"/>
              </w:rPr>
              <w:t>of</w:t>
            </w:r>
            <w:r>
              <w:rPr>
                <w:spacing w:val="-6"/>
                <w:sz w:val="20"/>
              </w:rPr>
              <w:t> </w:t>
            </w:r>
            <w:r>
              <w:rPr>
                <w:sz w:val="20"/>
              </w:rPr>
              <w:t>Deployment</w:t>
            </w:r>
            <w:r>
              <w:rPr>
                <w:spacing w:val="-5"/>
                <w:sz w:val="20"/>
              </w:rPr>
              <w:t> </w:t>
            </w:r>
            <w:r>
              <w:rPr>
                <w:sz w:val="20"/>
              </w:rPr>
              <w:t>Flow</w:t>
            </w:r>
            <w:r>
              <w:rPr>
                <w:spacing w:val="-4"/>
                <w:sz w:val="20"/>
              </w:rPr>
              <w:t> </w:t>
            </w:r>
            <w:r>
              <w:rPr>
                <w:sz w:val="20"/>
              </w:rPr>
              <w:t>for</w:t>
            </w:r>
            <w:r>
              <w:rPr>
                <w:spacing w:val="-4"/>
                <w:sz w:val="20"/>
              </w:rPr>
              <w:t> </w:t>
            </w:r>
            <w:r>
              <w:rPr>
                <w:sz w:val="20"/>
              </w:rPr>
              <w:t>VNFD</w:t>
            </w:r>
            <w:r>
              <w:rPr>
                <w:spacing w:val="-4"/>
                <w:sz w:val="20"/>
              </w:rPr>
              <w:t> </w:t>
            </w:r>
            <w:r>
              <w:rPr>
                <w:sz w:val="20"/>
              </w:rPr>
              <w:t>Use</w:t>
            </w:r>
            <w:r>
              <w:rPr>
                <w:spacing w:val="-5"/>
                <w:sz w:val="20"/>
              </w:rPr>
              <w:t> </w:t>
            </w:r>
            <w:r>
              <w:rPr>
                <w:spacing w:val="-4"/>
                <w:sz w:val="20"/>
              </w:rPr>
              <w:t>Case</w:t>
            </w:r>
          </w:p>
          <w:p>
            <w:pPr>
              <w:pStyle w:val="TableParagraph"/>
              <w:numPr>
                <w:ilvl w:val="0"/>
                <w:numId w:val="10"/>
              </w:numPr>
              <w:tabs>
                <w:tab w:pos="467" w:val="left" w:leader="none"/>
              </w:tabs>
              <w:spacing w:line="240" w:lineRule="auto" w:before="180" w:after="0"/>
              <w:ind w:left="467" w:right="0" w:hanging="360"/>
              <w:jc w:val="left"/>
              <w:rPr>
                <w:rFonts w:ascii="Calibri" w:hAnsi="Calibri"/>
                <w:sz w:val="20"/>
              </w:rPr>
            </w:pPr>
            <w:r>
              <w:rPr>
                <w:rFonts w:ascii="Calibri" w:hAnsi="Calibri"/>
                <w:sz w:val="20"/>
              </w:rPr>
              <w:t>Clause</w:t>
            </w:r>
            <w:r>
              <w:rPr>
                <w:rFonts w:ascii="Calibri" w:hAnsi="Calibri"/>
                <w:spacing w:val="-7"/>
                <w:sz w:val="20"/>
              </w:rPr>
              <w:t> </w:t>
            </w:r>
            <w:r>
              <w:rPr>
                <w:rFonts w:ascii="Calibri" w:hAnsi="Calibri"/>
                <w:sz w:val="20"/>
              </w:rPr>
              <w:t>5.2.1</w:t>
            </w:r>
            <w:r>
              <w:rPr>
                <w:rFonts w:ascii="Calibri" w:hAnsi="Calibri"/>
                <w:spacing w:val="-5"/>
                <w:sz w:val="20"/>
              </w:rPr>
              <w:t> </w:t>
            </w:r>
            <w:r>
              <w:rPr>
                <w:rFonts w:ascii="Calibri" w:hAnsi="Calibri"/>
                <w:sz w:val="20"/>
              </w:rPr>
              <w:t>and</w:t>
            </w:r>
            <w:r>
              <w:rPr>
                <w:rFonts w:ascii="Calibri" w:hAnsi="Calibri"/>
                <w:spacing w:val="-5"/>
                <w:sz w:val="20"/>
              </w:rPr>
              <w:t> </w:t>
            </w:r>
            <w:r>
              <w:rPr>
                <w:rFonts w:ascii="Calibri" w:hAnsi="Calibri"/>
                <w:sz w:val="20"/>
              </w:rPr>
              <w:t>Clause</w:t>
            </w:r>
            <w:r>
              <w:rPr>
                <w:rFonts w:ascii="Calibri" w:hAnsi="Calibri"/>
                <w:spacing w:val="-7"/>
                <w:sz w:val="20"/>
              </w:rPr>
              <w:t> </w:t>
            </w:r>
            <w:r>
              <w:rPr>
                <w:rFonts w:ascii="Calibri" w:hAnsi="Calibri"/>
                <w:sz w:val="20"/>
              </w:rPr>
              <w:t>5.2.2</w:t>
            </w:r>
            <w:r>
              <w:rPr>
                <w:rFonts w:ascii="Calibri" w:hAnsi="Calibri"/>
                <w:spacing w:val="-1"/>
                <w:sz w:val="20"/>
              </w:rPr>
              <w:t> </w:t>
            </w:r>
            <w:r>
              <w:rPr>
                <w:rFonts w:ascii="Calibri" w:hAnsi="Calibri"/>
                <w:sz w:val="20"/>
              </w:rPr>
              <w:t>addition</w:t>
            </w:r>
            <w:r>
              <w:rPr>
                <w:rFonts w:ascii="Calibri" w:hAnsi="Calibri"/>
                <w:spacing w:val="-6"/>
                <w:sz w:val="20"/>
              </w:rPr>
              <w:t> </w:t>
            </w:r>
            <w:r>
              <w:rPr>
                <w:rFonts w:ascii="Calibri" w:hAnsi="Calibri"/>
                <w:sz w:val="20"/>
              </w:rPr>
              <w:t>of</w:t>
            </w:r>
            <w:r>
              <w:rPr>
                <w:rFonts w:ascii="Calibri" w:hAnsi="Calibri"/>
                <w:spacing w:val="-7"/>
                <w:sz w:val="20"/>
              </w:rPr>
              <w:t> </w:t>
            </w:r>
            <w:r>
              <w:rPr>
                <w:rFonts w:ascii="Calibri" w:hAnsi="Calibri"/>
                <w:sz w:val="20"/>
              </w:rPr>
              <w:t>Deployment</w:t>
            </w:r>
            <w:r>
              <w:rPr>
                <w:rFonts w:ascii="Calibri" w:hAnsi="Calibri"/>
                <w:spacing w:val="-5"/>
                <w:sz w:val="20"/>
              </w:rPr>
              <w:t> </w:t>
            </w:r>
            <w:r>
              <w:rPr>
                <w:rFonts w:ascii="Calibri" w:hAnsi="Calibri"/>
                <w:sz w:val="20"/>
              </w:rPr>
              <w:t>Flow</w:t>
            </w:r>
            <w:r>
              <w:rPr>
                <w:rFonts w:ascii="Calibri" w:hAnsi="Calibri"/>
                <w:spacing w:val="-4"/>
                <w:sz w:val="20"/>
              </w:rPr>
              <w:t> </w:t>
            </w:r>
            <w:r>
              <w:rPr>
                <w:rFonts w:ascii="Calibri" w:hAnsi="Calibri"/>
                <w:sz w:val="20"/>
              </w:rPr>
              <w:t>for</w:t>
            </w:r>
            <w:r>
              <w:rPr>
                <w:rFonts w:ascii="Calibri" w:hAnsi="Calibri"/>
                <w:spacing w:val="-5"/>
                <w:sz w:val="20"/>
              </w:rPr>
              <w:t> </w:t>
            </w:r>
            <w:r>
              <w:rPr>
                <w:rFonts w:ascii="Calibri" w:hAnsi="Calibri"/>
                <w:sz w:val="20"/>
              </w:rPr>
              <w:t>VNFD</w:t>
            </w:r>
            <w:r>
              <w:rPr>
                <w:rFonts w:ascii="Calibri" w:hAnsi="Calibri"/>
                <w:spacing w:val="-6"/>
                <w:sz w:val="20"/>
              </w:rPr>
              <w:t> </w:t>
            </w:r>
            <w:r>
              <w:rPr>
                <w:rFonts w:ascii="Calibri" w:hAnsi="Calibri"/>
                <w:sz w:val="20"/>
              </w:rPr>
              <w:t>Use</w:t>
            </w:r>
            <w:r>
              <w:rPr>
                <w:rFonts w:ascii="Calibri" w:hAnsi="Calibri"/>
                <w:spacing w:val="-5"/>
                <w:sz w:val="20"/>
              </w:rPr>
              <w:t> </w:t>
            </w:r>
            <w:r>
              <w:rPr>
                <w:rFonts w:ascii="Calibri" w:hAnsi="Calibri"/>
                <w:spacing w:val="-4"/>
                <w:sz w:val="20"/>
              </w:rPr>
              <w:t>Case</w:t>
            </w:r>
          </w:p>
        </w:tc>
      </w:tr>
      <w:tr>
        <w:trPr>
          <w:trHeight w:val="412" w:hRule="atLeast"/>
        </w:trPr>
        <w:tc>
          <w:tcPr>
            <w:tcW w:w="989" w:type="dxa"/>
          </w:tcPr>
          <w:p>
            <w:pPr>
              <w:pStyle w:val="TableParagraph"/>
              <w:spacing w:line="206" w:lineRule="exact"/>
              <w:rPr>
                <w:rFonts w:ascii="Arial"/>
                <w:sz w:val="18"/>
              </w:rPr>
            </w:pPr>
            <w:r>
              <w:rPr>
                <w:rFonts w:ascii="Arial"/>
                <w:sz w:val="18"/>
              </w:rPr>
              <w:t>June </w:t>
            </w:r>
            <w:r>
              <w:rPr>
                <w:rFonts w:ascii="Arial"/>
                <w:spacing w:val="-5"/>
                <w:sz w:val="18"/>
              </w:rPr>
              <w:t>02,</w:t>
            </w:r>
          </w:p>
          <w:p>
            <w:pPr>
              <w:pStyle w:val="TableParagraph"/>
              <w:spacing w:line="187" w:lineRule="exact"/>
              <w:rPr>
                <w:rFonts w:ascii="Arial"/>
                <w:sz w:val="18"/>
              </w:rPr>
            </w:pPr>
            <w:r>
              <w:rPr>
                <w:rFonts w:ascii="Arial"/>
                <w:spacing w:val="-4"/>
                <w:sz w:val="18"/>
              </w:rPr>
              <w:t>2022</w:t>
            </w:r>
          </w:p>
        </w:tc>
        <w:tc>
          <w:tcPr>
            <w:tcW w:w="708" w:type="dxa"/>
          </w:tcPr>
          <w:p>
            <w:pPr>
              <w:pStyle w:val="TableParagraph"/>
              <w:spacing w:line="206" w:lineRule="exact"/>
              <w:ind w:left="0" w:right="27"/>
              <w:jc w:val="center"/>
              <w:rPr>
                <w:rFonts w:ascii="Arial"/>
                <w:sz w:val="18"/>
              </w:rPr>
            </w:pPr>
            <w:r>
              <w:rPr>
                <w:rFonts w:ascii="Arial"/>
                <w:spacing w:val="-2"/>
                <w:sz w:val="18"/>
              </w:rPr>
              <w:t>00.01</w:t>
            </w:r>
          </w:p>
        </w:tc>
        <w:tc>
          <w:tcPr>
            <w:tcW w:w="7936" w:type="dxa"/>
          </w:tcPr>
          <w:p>
            <w:pPr>
              <w:pStyle w:val="TableParagraph"/>
              <w:spacing w:line="206" w:lineRule="exact"/>
              <w:rPr>
                <w:rFonts w:ascii="Arial"/>
                <w:sz w:val="18"/>
              </w:rPr>
            </w:pPr>
            <w:r>
              <w:rPr>
                <w:rFonts w:ascii="Arial"/>
                <w:sz w:val="18"/>
              </w:rPr>
              <w:t>Initial</w:t>
            </w:r>
            <w:r>
              <w:rPr>
                <w:rFonts w:ascii="Arial"/>
                <w:spacing w:val="-6"/>
                <w:sz w:val="18"/>
              </w:rPr>
              <w:t> </w:t>
            </w:r>
            <w:r>
              <w:rPr>
                <w:rFonts w:ascii="Arial"/>
                <w:sz w:val="18"/>
              </w:rPr>
              <w:t>Draft</w:t>
            </w:r>
            <w:r>
              <w:rPr>
                <w:rFonts w:ascii="Arial"/>
                <w:spacing w:val="-5"/>
                <w:sz w:val="18"/>
              </w:rPr>
              <w:t> </w:t>
            </w:r>
            <w:r>
              <w:rPr>
                <w:rFonts w:ascii="Arial"/>
                <w:sz w:val="18"/>
              </w:rPr>
              <w:t>Discussion</w:t>
            </w:r>
            <w:r>
              <w:rPr>
                <w:rFonts w:ascii="Arial"/>
                <w:spacing w:val="-7"/>
                <w:sz w:val="18"/>
              </w:rPr>
              <w:t> </w:t>
            </w:r>
            <w:r>
              <w:rPr>
                <w:rFonts w:ascii="Arial"/>
                <w:spacing w:val="-2"/>
                <w:sz w:val="18"/>
              </w:rPr>
              <w:t>versions</w:t>
            </w:r>
          </w:p>
        </w:tc>
      </w:tr>
    </w:tbl>
    <w:p>
      <w:pPr>
        <w:spacing w:after="0" w:line="206" w:lineRule="exact"/>
        <w:rPr>
          <w:rFonts w:ascii="Arial"/>
          <w:sz w:val="18"/>
        </w:rPr>
        <w:sectPr>
          <w:pgSz w:w="11910" w:h="16850"/>
          <w:pgMar w:header="864" w:footer="488" w:top="1520" w:bottom="680" w:left="740" w:right="600"/>
        </w:sectPr>
      </w:pPr>
    </w:p>
    <w:p>
      <w:pPr>
        <w:pStyle w:val="BodyText"/>
        <w:rPr>
          <w:rFonts w:ascii="Arial"/>
          <w:b/>
        </w:rPr>
      </w:pPr>
    </w:p>
    <w:p>
      <w:pPr>
        <w:pStyle w:val="BodyText"/>
        <w:rPr>
          <w:rFonts w:ascii="Arial"/>
          <w:b/>
        </w:rPr>
      </w:pPr>
    </w:p>
    <w:p>
      <w:pPr>
        <w:pStyle w:val="BodyText"/>
        <w:rPr>
          <w:rFonts w:ascii="Arial"/>
          <w:b/>
        </w:rPr>
      </w:pPr>
    </w:p>
    <w:p>
      <w:pPr>
        <w:pStyle w:val="BodyText"/>
        <w:spacing w:before="16"/>
        <w:rPr>
          <w:rFonts w:ascii="Arial"/>
          <w:b/>
        </w:rPr>
      </w:pPr>
    </w:p>
    <w:p>
      <w:pPr>
        <w:pStyle w:val="BodyText"/>
        <w:spacing w:line="28" w:lineRule="exact"/>
        <w:ind w:left="364"/>
        <w:rPr>
          <w:rFonts w:ascii="Arial"/>
          <w:sz w:val="2"/>
        </w:rPr>
      </w:pPr>
      <w:r>
        <w:rPr>
          <w:rFonts w:ascii="Arial"/>
          <w:position w:val="0"/>
          <w:sz w:val="2"/>
        </w:rPr>
        <mc:AlternateContent>
          <mc:Choice Requires="wps">
            <w:drawing>
              <wp:inline distT="0" distB="0" distL="0" distR="0">
                <wp:extent cx="6160135" cy="18415"/>
                <wp:effectExtent l="0" t="0" r="0" b="0"/>
                <wp:docPr id="52" name="Group 52"/>
                <wp:cNvGraphicFramePr>
                  <a:graphicFrameLocks/>
                </wp:cNvGraphicFramePr>
                <a:graphic>
                  <a:graphicData uri="http://schemas.microsoft.com/office/word/2010/wordprocessingGroup">
                    <wpg:wgp>
                      <wpg:cNvPr id="52" name="Group 52"/>
                      <wpg:cNvGrpSpPr/>
                      <wpg:grpSpPr>
                        <a:xfrm>
                          <a:off x="0" y="0"/>
                          <a:ext cx="6160135" cy="18415"/>
                          <a:chExt cx="6160135" cy="18415"/>
                        </a:xfrm>
                      </wpg:grpSpPr>
                      <wps:wsp>
                        <wps:cNvPr id="53" name="Graphic 5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44" coordorigin="0,0" coordsize="9701,29">
                <v:rect style="position:absolute;left:0;top:0;width:9701;height:29" id="docshape45" filled="true" fillcolor="#000000" stroked="false">
                  <v:fill type="solid"/>
                </v:rect>
              </v:group>
            </w:pict>
          </mc:Fallback>
        </mc:AlternateContent>
      </w:r>
      <w:r>
        <w:rPr>
          <w:rFonts w:ascii="Arial"/>
          <w:position w:val="0"/>
          <w:sz w:val="2"/>
        </w:rPr>
      </w:r>
    </w:p>
    <w:p>
      <w:pPr>
        <w:pStyle w:val="Heading1"/>
        <w:spacing w:before="61"/>
        <w:ind w:firstLine="0"/>
      </w:pPr>
      <w:bookmarkStart w:name="_bookmark56" w:id="57"/>
      <w:bookmarkEnd w:id="57"/>
      <w:r>
        <w:rPr/>
      </w:r>
      <w:r>
        <w:rPr>
          <w:spacing w:val="-2"/>
        </w:rPr>
        <w:t>History</w:t>
      </w:r>
    </w:p>
    <w:p>
      <w:pPr>
        <w:pStyle w:val="BodyText"/>
        <w:spacing w:before="179"/>
        <w:ind w:left="392"/>
      </w:pPr>
      <w:r>
        <w:rPr/>
        <w:t>History</w:t>
      </w:r>
      <w:r>
        <w:rPr>
          <w:spacing w:val="-2"/>
        </w:rPr>
        <w:t> </w:t>
      </w:r>
      <w:r>
        <w:rPr/>
        <w:t>of</w:t>
      </w:r>
      <w:r>
        <w:rPr>
          <w:spacing w:val="-3"/>
        </w:rPr>
        <w:t> </w:t>
      </w:r>
      <w:r>
        <w:rPr/>
        <w:t>the</w:t>
      </w:r>
      <w:r>
        <w:rPr>
          <w:spacing w:val="-4"/>
        </w:rPr>
        <w:t> </w:t>
      </w:r>
      <w:r>
        <w:rPr>
          <w:spacing w:val="-2"/>
        </w:rPr>
        <w:t>Document</w:t>
      </w:r>
    </w:p>
    <w:p>
      <w:pPr>
        <w:pStyle w:val="BodyText"/>
        <w:spacing w:before="7"/>
      </w:pPr>
    </w:p>
    <w:p>
      <w:pPr>
        <w:spacing w:before="0"/>
        <w:ind w:left="9" w:right="147" w:firstLine="0"/>
        <w:jc w:val="center"/>
        <w:rPr>
          <w:rFonts w:ascii="Arial"/>
          <w:b/>
          <w:sz w:val="20"/>
        </w:rPr>
      </w:pPr>
      <w:bookmarkStart w:name="_bookmark57" w:id="58"/>
      <w:bookmarkEnd w:id="58"/>
      <w:r>
        <w:rPr/>
      </w:r>
      <w:r>
        <w:rPr>
          <w:rFonts w:ascii="Arial"/>
          <w:b/>
          <w:sz w:val="20"/>
        </w:rPr>
        <w:t>Table</w:t>
      </w:r>
      <w:r>
        <w:rPr>
          <w:rFonts w:ascii="Arial"/>
          <w:b/>
          <w:spacing w:val="-5"/>
          <w:sz w:val="20"/>
        </w:rPr>
        <w:t> </w:t>
      </w:r>
      <w:r>
        <w:rPr>
          <w:rFonts w:ascii="Arial"/>
          <w:b/>
          <w:sz w:val="20"/>
        </w:rPr>
        <w:t>-</w:t>
      </w:r>
      <w:r>
        <w:rPr>
          <w:rFonts w:ascii="Arial"/>
          <w:b/>
          <w:spacing w:val="-4"/>
          <w:sz w:val="20"/>
        </w:rPr>
        <w:t> </w:t>
      </w:r>
      <w:r>
        <w:rPr>
          <w:rFonts w:ascii="Arial"/>
          <w:b/>
          <w:sz w:val="20"/>
        </w:rPr>
        <w:t>History</w:t>
      </w:r>
      <w:r>
        <w:rPr>
          <w:rFonts w:ascii="Arial"/>
          <w:b/>
          <w:spacing w:val="-5"/>
          <w:sz w:val="20"/>
        </w:rPr>
        <w:t> </w:t>
      </w:r>
      <w:r>
        <w:rPr>
          <w:rFonts w:ascii="Arial"/>
          <w:b/>
          <w:sz w:val="20"/>
        </w:rPr>
        <w:t>of</w:t>
      </w:r>
      <w:r>
        <w:rPr>
          <w:rFonts w:ascii="Arial"/>
          <w:b/>
          <w:spacing w:val="-4"/>
          <w:sz w:val="20"/>
        </w:rPr>
        <w:t> </w:t>
      </w:r>
      <w:r>
        <w:rPr>
          <w:rFonts w:ascii="Arial"/>
          <w:b/>
          <w:sz w:val="20"/>
        </w:rPr>
        <w:t>the</w:t>
      </w:r>
      <w:r>
        <w:rPr>
          <w:rFonts w:ascii="Arial"/>
          <w:b/>
          <w:spacing w:val="-5"/>
          <w:sz w:val="20"/>
        </w:rPr>
        <w:t> </w:t>
      </w:r>
      <w:r>
        <w:rPr>
          <w:rFonts w:ascii="Arial"/>
          <w:b/>
          <w:spacing w:val="-2"/>
          <w:sz w:val="20"/>
        </w:rPr>
        <w:t>Document</w:t>
      </w:r>
    </w:p>
    <w:p>
      <w:pPr>
        <w:pStyle w:val="BodyText"/>
        <w:spacing w:before="8"/>
        <w:rPr>
          <w:rFonts w:ascii="Arial"/>
          <w:b/>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08" w:hRule="atLeast"/>
        </w:trPr>
        <w:tc>
          <w:tcPr>
            <w:tcW w:w="1186" w:type="dxa"/>
          </w:tcPr>
          <w:p>
            <w:pPr>
              <w:pStyle w:val="TableParagraph"/>
              <w:spacing w:line="188" w:lineRule="exact"/>
              <w:ind w:left="0" w:right="387"/>
              <w:jc w:val="right"/>
              <w:rPr>
                <w:rFonts w:ascii="Arial"/>
                <w:b/>
                <w:sz w:val="18"/>
              </w:rPr>
            </w:pPr>
            <w:r>
              <w:rPr>
                <w:rFonts w:ascii="Arial"/>
                <w:b/>
                <w:spacing w:val="-4"/>
                <w:sz w:val="18"/>
              </w:rPr>
              <w:t>Date</w:t>
            </w:r>
          </w:p>
        </w:tc>
        <w:tc>
          <w:tcPr>
            <w:tcW w:w="1075" w:type="dxa"/>
          </w:tcPr>
          <w:p>
            <w:pPr>
              <w:pStyle w:val="TableParagraph"/>
              <w:spacing w:line="188" w:lineRule="exact"/>
              <w:ind w:left="160"/>
              <w:rPr>
                <w:rFonts w:ascii="Arial"/>
                <w:b/>
                <w:sz w:val="18"/>
              </w:rPr>
            </w:pPr>
            <w:r>
              <w:rPr>
                <w:rFonts w:ascii="Arial"/>
                <w:b/>
                <w:spacing w:val="-2"/>
                <w:sz w:val="18"/>
              </w:rPr>
              <w:t>Revision</w:t>
            </w:r>
          </w:p>
        </w:tc>
        <w:tc>
          <w:tcPr>
            <w:tcW w:w="7374" w:type="dxa"/>
          </w:tcPr>
          <w:p>
            <w:pPr>
              <w:pStyle w:val="TableParagraph"/>
              <w:spacing w:line="188" w:lineRule="exact"/>
              <w:ind w:left="9"/>
              <w:jc w:val="center"/>
              <w:rPr>
                <w:rFonts w:ascii="Arial"/>
                <w:b/>
                <w:sz w:val="18"/>
              </w:rPr>
            </w:pPr>
            <w:r>
              <w:rPr>
                <w:rFonts w:ascii="Arial"/>
                <w:b/>
                <w:spacing w:val="-2"/>
                <w:sz w:val="18"/>
              </w:rPr>
              <w:t>Description</w:t>
            </w:r>
          </w:p>
        </w:tc>
      </w:tr>
      <w:tr>
        <w:trPr>
          <w:trHeight w:val="205" w:hRule="atLeast"/>
        </w:trPr>
        <w:tc>
          <w:tcPr>
            <w:tcW w:w="1186" w:type="dxa"/>
          </w:tcPr>
          <w:p>
            <w:pPr>
              <w:pStyle w:val="TableParagraph"/>
              <w:spacing w:line="186" w:lineRule="exact"/>
              <w:ind w:left="0" w:right="414"/>
              <w:jc w:val="right"/>
              <w:rPr>
                <w:rFonts w:ascii="Arial"/>
                <w:sz w:val="18"/>
              </w:rPr>
            </w:pPr>
            <w:r>
              <w:rPr>
                <w:rFonts w:ascii="Arial"/>
                <w:spacing w:val="-2"/>
                <w:sz w:val="18"/>
              </w:rPr>
              <w:t>2023.03</w:t>
            </w:r>
          </w:p>
        </w:tc>
        <w:tc>
          <w:tcPr>
            <w:tcW w:w="1075" w:type="dxa"/>
          </w:tcPr>
          <w:p>
            <w:pPr>
              <w:pStyle w:val="TableParagraph"/>
              <w:spacing w:line="186" w:lineRule="exact"/>
              <w:rPr>
                <w:rFonts w:ascii="Arial"/>
                <w:sz w:val="18"/>
              </w:rPr>
            </w:pPr>
            <w:r>
              <w:rPr>
                <w:rFonts w:ascii="Arial"/>
                <w:spacing w:val="-2"/>
                <w:sz w:val="18"/>
              </w:rPr>
              <w:t>01.00</w:t>
            </w:r>
          </w:p>
        </w:tc>
        <w:tc>
          <w:tcPr>
            <w:tcW w:w="7374" w:type="dxa"/>
          </w:tcPr>
          <w:p>
            <w:pPr>
              <w:pStyle w:val="TableParagraph"/>
              <w:spacing w:line="186" w:lineRule="exact"/>
              <w:ind w:left="108"/>
              <w:rPr>
                <w:rFonts w:ascii="Arial"/>
                <w:sz w:val="18"/>
              </w:rPr>
            </w:pPr>
            <w:r>
              <w:rPr>
                <w:rFonts w:ascii="Arial"/>
                <w:sz w:val="18"/>
              </w:rPr>
              <w:t>Published</w:t>
            </w:r>
            <w:r>
              <w:rPr>
                <w:rFonts w:ascii="Arial"/>
                <w:spacing w:val="-5"/>
                <w:sz w:val="18"/>
              </w:rPr>
              <w:t> </w:t>
            </w:r>
            <w:r>
              <w:rPr>
                <w:rFonts w:ascii="Arial"/>
                <w:sz w:val="18"/>
              </w:rPr>
              <w:t>as</w:t>
            </w:r>
            <w:r>
              <w:rPr>
                <w:rFonts w:ascii="Arial"/>
                <w:spacing w:val="-1"/>
                <w:sz w:val="18"/>
              </w:rPr>
              <w:t> </w:t>
            </w:r>
            <w:r>
              <w:rPr>
                <w:rFonts w:ascii="Arial"/>
                <w:sz w:val="18"/>
              </w:rPr>
              <w:t>Final</w:t>
            </w:r>
            <w:r>
              <w:rPr>
                <w:rFonts w:ascii="Arial"/>
                <w:spacing w:val="-4"/>
                <w:sz w:val="18"/>
              </w:rPr>
              <w:t> </w:t>
            </w:r>
            <w:r>
              <w:rPr>
                <w:rFonts w:ascii="Arial"/>
                <w:sz w:val="18"/>
              </w:rPr>
              <w:t>version</w:t>
            </w:r>
            <w:r>
              <w:rPr>
                <w:rFonts w:ascii="Arial"/>
                <w:spacing w:val="-4"/>
                <w:sz w:val="18"/>
              </w:rPr>
              <w:t> </w:t>
            </w:r>
            <w:r>
              <w:rPr>
                <w:rFonts w:ascii="Arial"/>
                <w:spacing w:val="-2"/>
                <w:sz w:val="18"/>
              </w:rPr>
              <w:t>01.00</w:t>
            </w:r>
          </w:p>
        </w:tc>
      </w:tr>
    </w:tbl>
    <w:sectPr>
      <w:pgSz w:w="11910" w:h="16850"/>
      <w:pgMar w:header="864" w:footer="488" w:top="1520" w:bottom="680" w:left="7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85312">
              <wp:simplePos x="0" y="0"/>
              <wp:positionH relativeFrom="page">
                <wp:posOffset>719327</wp:posOffset>
              </wp:positionH>
              <wp:positionV relativeFrom="page">
                <wp:posOffset>10210133</wp:posOffset>
              </wp:positionV>
              <wp:extent cx="609663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31168" from="56.639999pt,803.94751pt" to="536.673022pt,803.947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6285824">
              <wp:simplePos x="0" y="0"/>
              <wp:positionH relativeFrom="page">
                <wp:posOffset>6676390</wp:posOffset>
              </wp:positionH>
              <wp:positionV relativeFrom="page">
                <wp:posOffset>10207403</wp:posOffset>
              </wp:positionV>
              <wp:extent cx="2171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00012pt;margin-top:803.732544pt;width:17.1pt;height:12.1pt;mso-position-horizontal-relative:page;mso-position-vertical-relative:page;z-index:-17030656" type="#_x0000_t202" id="docshape4"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6336">
              <wp:simplePos x="0" y="0"/>
              <wp:positionH relativeFrom="page">
                <wp:posOffset>706627</wp:posOffset>
              </wp:positionH>
              <wp:positionV relativeFrom="page">
                <wp:posOffset>10218439</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2023</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2"/>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4"/>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04.601563pt;width:439.95pt;height:11pt;mso-position-horizontal-relative:page;mso-position-vertical-relative:page;z-index:-17030144" type="#_x0000_t202" id="docshape5"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2023</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2"/>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4"/>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284288">
          <wp:simplePos x="0" y="0"/>
          <wp:positionH relativeFrom="page">
            <wp:posOffset>727746</wp:posOffset>
          </wp:positionH>
          <wp:positionV relativeFrom="page">
            <wp:posOffset>606334</wp:posOffset>
          </wp:positionV>
          <wp:extent cx="1052959" cy="3662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6284800">
              <wp:simplePos x="0" y="0"/>
              <wp:positionH relativeFrom="page">
                <wp:posOffset>4214240</wp:posOffset>
              </wp:positionH>
              <wp:positionV relativeFrom="page">
                <wp:posOffset>536098</wp:posOffset>
              </wp:positionV>
              <wp:extent cx="2593340"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93340" cy="153670"/>
                      </a:xfrm>
                      <a:prstGeom prst="rect">
                        <a:avLst/>
                      </a:prstGeom>
                    </wps:spPr>
                    <wps:txbx>
                      <w:txbxContent>
                        <w:p>
                          <w:pPr>
                            <w:spacing w:before="14"/>
                            <w:ind w:left="20" w:right="0" w:firstLine="0"/>
                            <w:jc w:val="left"/>
                            <w:rPr>
                              <w:rFonts w:ascii="Arial"/>
                              <w:b/>
                              <w:sz w:val="18"/>
                            </w:rPr>
                          </w:pPr>
                          <w:r>
                            <w:rPr>
                              <w:rFonts w:ascii="Arial"/>
                              <w:b/>
                              <w:spacing w:val="-2"/>
                              <w:sz w:val="18"/>
                            </w:rPr>
                            <w:t>O-RAN-WG6.AppLCM-Deployment-R003-v02.00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1.829987pt;margin-top:42.212517pt;width:204.2pt;height:12.1pt;mso-position-horizontal-relative:page;mso-position-vertical-relative:page;z-index:-17031680" type="#_x0000_t202" id="docshape3" filled="false" stroked="false">
              <v:textbox inset="0,0,0,0">
                <w:txbxContent>
                  <w:p>
                    <w:pPr>
                      <w:spacing w:before="14"/>
                      <w:ind w:left="20" w:right="0" w:firstLine="0"/>
                      <w:jc w:val="left"/>
                      <w:rPr>
                        <w:rFonts w:ascii="Arial"/>
                        <w:b/>
                        <w:sz w:val="18"/>
                      </w:rPr>
                    </w:pPr>
                    <w:r>
                      <w:rPr>
                        <w:rFonts w:ascii="Arial"/>
                        <w:b/>
                        <w:spacing w:val="-2"/>
                        <w:sz w:val="18"/>
                      </w:rPr>
                      <w:t>O-RAN-WG6.AppLCM-Deployment-R003-v02.00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06" w:hanging="360"/>
      </w:pPr>
      <w:rPr>
        <w:rFonts w:hint="default"/>
        <w:lang w:val="en-US" w:eastAsia="en-US" w:bidi="ar-SA"/>
      </w:rPr>
    </w:lvl>
    <w:lvl w:ilvl="2">
      <w:start w:val="0"/>
      <w:numFmt w:val="bullet"/>
      <w:lvlText w:val="•"/>
      <w:lvlJc w:val="left"/>
      <w:pPr>
        <w:ind w:left="1953" w:hanging="360"/>
      </w:pPr>
      <w:rPr>
        <w:rFonts w:hint="default"/>
        <w:lang w:val="en-US" w:eastAsia="en-US" w:bidi="ar-SA"/>
      </w:rPr>
    </w:lvl>
    <w:lvl w:ilvl="3">
      <w:start w:val="0"/>
      <w:numFmt w:val="bullet"/>
      <w:lvlText w:val="•"/>
      <w:lvlJc w:val="left"/>
      <w:pPr>
        <w:ind w:left="2699" w:hanging="360"/>
      </w:pPr>
      <w:rPr>
        <w:rFonts w:hint="default"/>
        <w:lang w:val="en-US" w:eastAsia="en-US" w:bidi="ar-SA"/>
      </w:rPr>
    </w:lvl>
    <w:lvl w:ilvl="4">
      <w:start w:val="0"/>
      <w:numFmt w:val="bullet"/>
      <w:lvlText w:val="•"/>
      <w:lvlJc w:val="left"/>
      <w:pPr>
        <w:ind w:left="3446" w:hanging="360"/>
      </w:pPr>
      <w:rPr>
        <w:rFonts w:hint="default"/>
        <w:lang w:val="en-US" w:eastAsia="en-US" w:bidi="ar-SA"/>
      </w:rPr>
    </w:lvl>
    <w:lvl w:ilvl="5">
      <w:start w:val="0"/>
      <w:numFmt w:val="bullet"/>
      <w:lvlText w:val="•"/>
      <w:lvlJc w:val="left"/>
      <w:pPr>
        <w:ind w:left="4193" w:hanging="360"/>
      </w:pPr>
      <w:rPr>
        <w:rFonts w:hint="default"/>
        <w:lang w:val="en-US" w:eastAsia="en-US" w:bidi="ar-SA"/>
      </w:rPr>
    </w:lvl>
    <w:lvl w:ilvl="6">
      <w:start w:val="0"/>
      <w:numFmt w:val="bullet"/>
      <w:lvlText w:val="•"/>
      <w:lvlJc w:val="left"/>
      <w:pPr>
        <w:ind w:left="4939" w:hanging="360"/>
      </w:pPr>
      <w:rPr>
        <w:rFonts w:hint="default"/>
        <w:lang w:val="en-US" w:eastAsia="en-US" w:bidi="ar-SA"/>
      </w:rPr>
    </w:lvl>
    <w:lvl w:ilvl="7">
      <w:start w:val="0"/>
      <w:numFmt w:val="bullet"/>
      <w:lvlText w:val="•"/>
      <w:lvlJc w:val="left"/>
      <w:pPr>
        <w:ind w:left="5686" w:hanging="360"/>
      </w:pPr>
      <w:rPr>
        <w:rFonts w:hint="default"/>
        <w:lang w:val="en-US" w:eastAsia="en-US" w:bidi="ar-SA"/>
      </w:rPr>
    </w:lvl>
    <w:lvl w:ilvl="8">
      <w:start w:val="0"/>
      <w:numFmt w:val="bullet"/>
      <w:lvlText w:val="•"/>
      <w:lvlJc w:val="left"/>
      <w:pPr>
        <w:ind w:left="6432" w:hanging="360"/>
      </w:pPr>
      <w:rPr>
        <w:rFonts w:hint="default"/>
        <w:lang w:val="en-US" w:eastAsia="en-US" w:bidi="ar-SA"/>
      </w:rPr>
    </w:lvl>
  </w:abstractNum>
  <w:abstractNum w:abstractNumId="8">
    <w:multiLevelType w:val="hybridMultilevel"/>
    <w:lvl w:ilvl="0">
      <w:start w:val="1"/>
      <w:numFmt w:val="decimal"/>
      <w:lvlText w:val="(%1)"/>
      <w:lvlJc w:val="left"/>
      <w:pPr>
        <w:ind w:left="1113"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06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53" w:hanging="360"/>
      </w:pPr>
      <w:rPr>
        <w:rFonts w:hint="default"/>
        <w:lang w:val="en-US" w:eastAsia="en-US" w:bidi="ar-SA"/>
      </w:rPr>
    </w:lvl>
    <w:lvl w:ilvl="4">
      <w:start w:val="0"/>
      <w:numFmt w:val="bullet"/>
      <w:lvlText w:val="•"/>
      <w:lvlJc w:val="left"/>
      <w:pPr>
        <w:ind w:left="4898" w:hanging="360"/>
      </w:pPr>
      <w:rPr>
        <w:rFonts w:hint="default"/>
        <w:lang w:val="en-US" w:eastAsia="en-US" w:bidi="ar-SA"/>
      </w:rPr>
    </w:lvl>
    <w:lvl w:ilvl="5">
      <w:start w:val="0"/>
      <w:numFmt w:val="bullet"/>
      <w:lvlText w:val="•"/>
      <w:lvlJc w:val="left"/>
      <w:pPr>
        <w:ind w:left="5843" w:hanging="360"/>
      </w:pPr>
      <w:rPr>
        <w:rFonts w:hint="default"/>
        <w:lang w:val="en-US" w:eastAsia="en-US" w:bidi="ar-SA"/>
      </w:rPr>
    </w:lvl>
    <w:lvl w:ilvl="6">
      <w:start w:val="0"/>
      <w:numFmt w:val="bullet"/>
      <w:lvlText w:val="•"/>
      <w:lvlJc w:val="left"/>
      <w:pPr>
        <w:ind w:left="6787" w:hanging="360"/>
      </w:pPr>
      <w:rPr>
        <w:rFonts w:hint="default"/>
        <w:lang w:val="en-US" w:eastAsia="en-US" w:bidi="ar-SA"/>
      </w:rPr>
    </w:lvl>
    <w:lvl w:ilvl="7">
      <w:start w:val="0"/>
      <w:numFmt w:val="bullet"/>
      <w:lvlText w:val="•"/>
      <w:lvlJc w:val="left"/>
      <w:pPr>
        <w:ind w:left="7732" w:hanging="360"/>
      </w:pPr>
      <w:rPr>
        <w:rFonts w:hint="default"/>
        <w:lang w:val="en-US" w:eastAsia="en-US" w:bidi="ar-SA"/>
      </w:rPr>
    </w:lvl>
    <w:lvl w:ilvl="8">
      <w:start w:val="0"/>
      <w:numFmt w:val="bullet"/>
      <w:lvlText w:val="•"/>
      <w:lvlJc w:val="left"/>
      <w:pPr>
        <w:ind w:left="8677" w:hanging="360"/>
      </w:pPr>
      <w:rPr>
        <w:rFonts w:hint="default"/>
        <w:lang w:val="en-US" w:eastAsia="en-US" w:bidi="ar-SA"/>
      </w:rPr>
    </w:lvl>
  </w:abstractNum>
  <w:abstractNum w:abstractNumId="7">
    <w:multiLevelType w:val="hybridMultilevel"/>
    <w:lvl w:ilvl="0">
      <w:start w:val="0"/>
      <w:numFmt w:val="bullet"/>
      <w:lvlText w:val="-"/>
      <w:lvlJc w:val="left"/>
      <w:pPr>
        <w:ind w:left="108" w:hanging="111"/>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685" w:hanging="111"/>
      </w:pPr>
      <w:rPr>
        <w:rFonts w:hint="default"/>
        <w:lang w:val="en-US" w:eastAsia="en-US" w:bidi="ar-SA"/>
      </w:rPr>
    </w:lvl>
    <w:lvl w:ilvl="2">
      <w:start w:val="0"/>
      <w:numFmt w:val="bullet"/>
      <w:lvlText w:val="•"/>
      <w:lvlJc w:val="left"/>
      <w:pPr>
        <w:ind w:left="1271" w:hanging="111"/>
      </w:pPr>
      <w:rPr>
        <w:rFonts w:hint="default"/>
        <w:lang w:val="en-US" w:eastAsia="en-US" w:bidi="ar-SA"/>
      </w:rPr>
    </w:lvl>
    <w:lvl w:ilvl="3">
      <w:start w:val="0"/>
      <w:numFmt w:val="bullet"/>
      <w:lvlText w:val="•"/>
      <w:lvlJc w:val="left"/>
      <w:pPr>
        <w:ind w:left="1856" w:hanging="111"/>
      </w:pPr>
      <w:rPr>
        <w:rFonts w:hint="default"/>
        <w:lang w:val="en-US" w:eastAsia="en-US" w:bidi="ar-SA"/>
      </w:rPr>
    </w:lvl>
    <w:lvl w:ilvl="4">
      <w:start w:val="0"/>
      <w:numFmt w:val="bullet"/>
      <w:lvlText w:val="•"/>
      <w:lvlJc w:val="left"/>
      <w:pPr>
        <w:ind w:left="2442" w:hanging="111"/>
      </w:pPr>
      <w:rPr>
        <w:rFonts w:hint="default"/>
        <w:lang w:val="en-US" w:eastAsia="en-US" w:bidi="ar-SA"/>
      </w:rPr>
    </w:lvl>
    <w:lvl w:ilvl="5">
      <w:start w:val="0"/>
      <w:numFmt w:val="bullet"/>
      <w:lvlText w:val="•"/>
      <w:lvlJc w:val="left"/>
      <w:pPr>
        <w:ind w:left="3027" w:hanging="111"/>
      </w:pPr>
      <w:rPr>
        <w:rFonts w:hint="default"/>
        <w:lang w:val="en-US" w:eastAsia="en-US" w:bidi="ar-SA"/>
      </w:rPr>
    </w:lvl>
    <w:lvl w:ilvl="6">
      <w:start w:val="0"/>
      <w:numFmt w:val="bullet"/>
      <w:lvlText w:val="•"/>
      <w:lvlJc w:val="left"/>
      <w:pPr>
        <w:ind w:left="3613" w:hanging="111"/>
      </w:pPr>
      <w:rPr>
        <w:rFonts w:hint="default"/>
        <w:lang w:val="en-US" w:eastAsia="en-US" w:bidi="ar-SA"/>
      </w:rPr>
    </w:lvl>
    <w:lvl w:ilvl="7">
      <w:start w:val="0"/>
      <w:numFmt w:val="bullet"/>
      <w:lvlText w:val="•"/>
      <w:lvlJc w:val="left"/>
      <w:pPr>
        <w:ind w:left="4198" w:hanging="111"/>
      </w:pPr>
      <w:rPr>
        <w:rFonts w:hint="default"/>
        <w:lang w:val="en-US" w:eastAsia="en-US" w:bidi="ar-SA"/>
      </w:rPr>
    </w:lvl>
    <w:lvl w:ilvl="8">
      <w:start w:val="0"/>
      <w:numFmt w:val="bullet"/>
      <w:lvlText w:val="•"/>
      <w:lvlJc w:val="left"/>
      <w:pPr>
        <w:ind w:left="4784" w:hanging="111"/>
      </w:pPr>
      <w:rPr>
        <w:rFonts w:hint="default"/>
        <w:lang w:val="en-US" w:eastAsia="en-US" w:bidi="ar-SA"/>
      </w:rPr>
    </w:lvl>
  </w:abstractNum>
  <w:abstractNum w:abstractNumId="6">
    <w:multiLevelType w:val="hybridMultilevel"/>
    <w:lvl w:ilvl="0">
      <w:start w:val="1"/>
      <w:numFmt w:val="decimal"/>
      <w:lvlText w:val="%1)"/>
      <w:lvlJc w:val="left"/>
      <w:pPr>
        <w:ind w:left="319" w:hanging="212"/>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883" w:hanging="212"/>
      </w:pPr>
      <w:rPr>
        <w:rFonts w:hint="default"/>
        <w:lang w:val="en-US" w:eastAsia="en-US" w:bidi="ar-SA"/>
      </w:rPr>
    </w:lvl>
    <w:lvl w:ilvl="2">
      <w:start w:val="0"/>
      <w:numFmt w:val="bullet"/>
      <w:lvlText w:val="•"/>
      <w:lvlJc w:val="left"/>
      <w:pPr>
        <w:ind w:left="1447" w:hanging="212"/>
      </w:pPr>
      <w:rPr>
        <w:rFonts w:hint="default"/>
        <w:lang w:val="en-US" w:eastAsia="en-US" w:bidi="ar-SA"/>
      </w:rPr>
    </w:lvl>
    <w:lvl w:ilvl="3">
      <w:start w:val="0"/>
      <w:numFmt w:val="bullet"/>
      <w:lvlText w:val="•"/>
      <w:lvlJc w:val="left"/>
      <w:pPr>
        <w:ind w:left="2010" w:hanging="212"/>
      </w:pPr>
      <w:rPr>
        <w:rFonts w:hint="default"/>
        <w:lang w:val="en-US" w:eastAsia="en-US" w:bidi="ar-SA"/>
      </w:rPr>
    </w:lvl>
    <w:lvl w:ilvl="4">
      <w:start w:val="0"/>
      <w:numFmt w:val="bullet"/>
      <w:lvlText w:val="•"/>
      <w:lvlJc w:val="left"/>
      <w:pPr>
        <w:ind w:left="2574" w:hanging="212"/>
      </w:pPr>
      <w:rPr>
        <w:rFonts w:hint="default"/>
        <w:lang w:val="en-US" w:eastAsia="en-US" w:bidi="ar-SA"/>
      </w:rPr>
    </w:lvl>
    <w:lvl w:ilvl="5">
      <w:start w:val="0"/>
      <w:numFmt w:val="bullet"/>
      <w:lvlText w:val="•"/>
      <w:lvlJc w:val="left"/>
      <w:pPr>
        <w:ind w:left="3137" w:hanging="212"/>
      </w:pPr>
      <w:rPr>
        <w:rFonts w:hint="default"/>
        <w:lang w:val="en-US" w:eastAsia="en-US" w:bidi="ar-SA"/>
      </w:rPr>
    </w:lvl>
    <w:lvl w:ilvl="6">
      <w:start w:val="0"/>
      <w:numFmt w:val="bullet"/>
      <w:lvlText w:val="•"/>
      <w:lvlJc w:val="left"/>
      <w:pPr>
        <w:ind w:left="3701" w:hanging="212"/>
      </w:pPr>
      <w:rPr>
        <w:rFonts w:hint="default"/>
        <w:lang w:val="en-US" w:eastAsia="en-US" w:bidi="ar-SA"/>
      </w:rPr>
    </w:lvl>
    <w:lvl w:ilvl="7">
      <w:start w:val="0"/>
      <w:numFmt w:val="bullet"/>
      <w:lvlText w:val="•"/>
      <w:lvlJc w:val="left"/>
      <w:pPr>
        <w:ind w:left="4264" w:hanging="212"/>
      </w:pPr>
      <w:rPr>
        <w:rFonts w:hint="default"/>
        <w:lang w:val="en-US" w:eastAsia="en-US" w:bidi="ar-SA"/>
      </w:rPr>
    </w:lvl>
    <w:lvl w:ilvl="8">
      <w:start w:val="0"/>
      <w:numFmt w:val="bullet"/>
      <w:lvlText w:val="•"/>
      <w:lvlJc w:val="left"/>
      <w:pPr>
        <w:ind w:left="4828" w:hanging="212"/>
      </w:pPr>
      <w:rPr>
        <w:rFonts w:hint="default"/>
        <w:lang w:val="en-US" w:eastAsia="en-US" w:bidi="ar-SA"/>
      </w:rPr>
    </w:lvl>
  </w:abstractNum>
  <w:abstractNum w:abstractNumId="5">
    <w:multiLevelType w:val="hybridMultilevel"/>
    <w:lvl w:ilvl="0">
      <w:start w:val="0"/>
      <w:numFmt w:val="bullet"/>
      <w:lvlText w:val="-"/>
      <w:lvlJc w:val="left"/>
      <w:pPr>
        <w:ind w:left="854" w:hanging="361"/>
      </w:pPr>
      <w:rPr>
        <w:rFonts w:hint="default" w:ascii="Arial" w:hAnsi="Arial" w:eastAsia="Arial" w:cs="Arial"/>
        <w:b w:val="0"/>
        <w:bCs w:val="0"/>
        <w:i w:val="0"/>
        <w:iCs w:val="0"/>
        <w:color w:val="FF0000"/>
        <w:spacing w:val="0"/>
        <w:w w:val="99"/>
        <w:sz w:val="20"/>
        <w:szCs w:val="20"/>
        <w:lang w:val="en-US" w:eastAsia="en-US" w:bidi="ar-SA"/>
      </w:rPr>
    </w:lvl>
    <w:lvl w:ilvl="1">
      <w:start w:val="0"/>
      <w:numFmt w:val="bullet"/>
      <w:lvlText w:val="o"/>
      <w:lvlJc w:val="left"/>
      <w:pPr>
        <w:ind w:left="1574"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578"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575" w:hanging="360"/>
      </w:pPr>
      <w:rPr>
        <w:rFonts w:hint="default"/>
        <w:lang w:val="en-US" w:eastAsia="en-US" w:bidi="ar-SA"/>
      </w:rPr>
    </w:lvl>
    <w:lvl w:ilvl="5">
      <w:start w:val="0"/>
      <w:numFmt w:val="bullet"/>
      <w:lvlText w:val="•"/>
      <w:lvlJc w:val="left"/>
      <w:pPr>
        <w:ind w:left="5573" w:hanging="360"/>
      </w:pPr>
      <w:rPr>
        <w:rFonts w:hint="default"/>
        <w:lang w:val="en-US" w:eastAsia="en-US" w:bidi="ar-SA"/>
      </w:rPr>
    </w:lvl>
    <w:lvl w:ilvl="6">
      <w:start w:val="0"/>
      <w:numFmt w:val="bullet"/>
      <w:lvlText w:val="•"/>
      <w:lvlJc w:val="left"/>
      <w:pPr>
        <w:ind w:left="6572" w:hanging="360"/>
      </w:pPr>
      <w:rPr>
        <w:rFonts w:hint="default"/>
        <w:lang w:val="en-US" w:eastAsia="en-US" w:bidi="ar-SA"/>
      </w:rPr>
    </w:lvl>
    <w:lvl w:ilvl="7">
      <w:start w:val="0"/>
      <w:numFmt w:val="bullet"/>
      <w:lvlText w:val="•"/>
      <w:lvlJc w:val="left"/>
      <w:pPr>
        <w:ind w:left="7570" w:hanging="360"/>
      </w:pPr>
      <w:rPr>
        <w:rFonts w:hint="default"/>
        <w:lang w:val="en-US" w:eastAsia="en-US" w:bidi="ar-SA"/>
      </w:rPr>
    </w:lvl>
    <w:lvl w:ilvl="8">
      <w:start w:val="0"/>
      <w:numFmt w:val="bullet"/>
      <w:lvlText w:val="•"/>
      <w:lvlJc w:val="left"/>
      <w:pPr>
        <w:ind w:left="8569" w:hanging="360"/>
      </w:pPr>
      <w:rPr>
        <w:rFonts w:hint="default"/>
        <w:lang w:val="en-US" w:eastAsia="en-US" w:bidi="ar-SA"/>
      </w:rPr>
    </w:lvl>
  </w:abstractNum>
  <w:abstractNum w:abstractNumId="4">
    <w:multiLevelType w:val="hybridMultilevel"/>
    <w:lvl w:ilvl="0">
      <w:start w:val="1"/>
      <w:numFmt w:val="decimal"/>
      <w:lvlText w:val="[%1]"/>
      <w:lvlJc w:val="left"/>
      <w:pPr>
        <w:ind w:left="1293" w:hanging="540"/>
        <w:jc w:val="left"/>
      </w:pPr>
      <w:rPr>
        <w:rFonts w:hint="default"/>
        <w:spacing w:val="0"/>
        <w:w w:val="99"/>
        <w:lang w:val="en-US" w:eastAsia="en-US" w:bidi="ar-SA"/>
      </w:rPr>
    </w:lvl>
    <w:lvl w:ilvl="1">
      <w:start w:val="0"/>
      <w:numFmt w:val="bullet"/>
      <w:lvlText w:val="•"/>
      <w:lvlJc w:val="left"/>
      <w:pPr>
        <w:ind w:left="2226" w:hanging="540"/>
      </w:pPr>
      <w:rPr>
        <w:rFonts w:hint="default"/>
        <w:lang w:val="en-US" w:eastAsia="en-US" w:bidi="ar-SA"/>
      </w:rPr>
    </w:lvl>
    <w:lvl w:ilvl="2">
      <w:start w:val="0"/>
      <w:numFmt w:val="bullet"/>
      <w:lvlText w:val="•"/>
      <w:lvlJc w:val="left"/>
      <w:pPr>
        <w:ind w:left="3153" w:hanging="540"/>
      </w:pPr>
      <w:rPr>
        <w:rFonts w:hint="default"/>
        <w:lang w:val="en-US" w:eastAsia="en-US" w:bidi="ar-SA"/>
      </w:rPr>
    </w:lvl>
    <w:lvl w:ilvl="3">
      <w:start w:val="0"/>
      <w:numFmt w:val="bullet"/>
      <w:lvlText w:val="•"/>
      <w:lvlJc w:val="left"/>
      <w:pPr>
        <w:ind w:left="4079" w:hanging="540"/>
      </w:pPr>
      <w:rPr>
        <w:rFonts w:hint="default"/>
        <w:lang w:val="en-US" w:eastAsia="en-US" w:bidi="ar-SA"/>
      </w:rPr>
    </w:lvl>
    <w:lvl w:ilvl="4">
      <w:start w:val="0"/>
      <w:numFmt w:val="bullet"/>
      <w:lvlText w:val="•"/>
      <w:lvlJc w:val="left"/>
      <w:pPr>
        <w:ind w:left="5006" w:hanging="540"/>
      </w:pPr>
      <w:rPr>
        <w:rFonts w:hint="default"/>
        <w:lang w:val="en-US" w:eastAsia="en-US" w:bidi="ar-SA"/>
      </w:rPr>
    </w:lvl>
    <w:lvl w:ilvl="5">
      <w:start w:val="0"/>
      <w:numFmt w:val="bullet"/>
      <w:lvlText w:val="•"/>
      <w:lvlJc w:val="left"/>
      <w:pPr>
        <w:ind w:left="5933" w:hanging="540"/>
      </w:pPr>
      <w:rPr>
        <w:rFonts w:hint="default"/>
        <w:lang w:val="en-US" w:eastAsia="en-US" w:bidi="ar-SA"/>
      </w:rPr>
    </w:lvl>
    <w:lvl w:ilvl="6">
      <w:start w:val="0"/>
      <w:numFmt w:val="bullet"/>
      <w:lvlText w:val="•"/>
      <w:lvlJc w:val="left"/>
      <w:pPr>
        <w:ind w:left="6859" w:hanging="540"/>
      </w:pPr>
      <w:rPr>
        <w:rFonts w:hint="default"/>
        <w:lang w:val="en-US" w:eastAsia="en-US" w:bidi="ar-SA"/>
      </w:rPr>
    </w:lvl>
    <w:lvl w:ilvl="7">
      <w:start w:val="0"/>
      <w:numFmt w:val="bullet"/>
      <w:lvlText w:val="•"/>
      <w:lvlJc w:val="left"/>
      <w:pPr>
        <w:ind w:left="7786" w:hanging="540"/>
      </w:pPr>
      <w:rPr>
        <w:rFonts w:hint="default"/>
        <w:lang w:val="en-US" w:eastAsia="en-US" w:bidi="ar-SA"/>
      </w:rPr>
    </w:lvl>
    <w:lvl w:ilvl="8">
      <w:start w:val="0"/>
      <w:numFmt w:val="bullet"/>
      <w:lvlText w:val="•"/>
      <w:lvlJc w:val="left"/>
      <w:pPr>
        <w:ind w:left="8713" w:hanging="540"/>
      </w:pPr>
      <w:rPr>
        <w:rFonts w:hint="default"/>
        <w:lang w:val="en-US" w:eastAsia="en-US" w:bidi="ar-SA"/>
      </w:rPr>
    </w:lvl>
  </w:abstractNum>
  <w:abstractNum w:abstractNumId="3">
    <w:multiLevelType w:val="hybridMultilevel"/>
    <w:lvl w:ilvl="0">
      <w:start w:val="1"/>
      <w:numFmt w:val="decimal"/>
      <w:lvlText w:val="%1"/>
      <w:lvlJc w:val="left"/>
      <w:pPr>
        <w:ind w:left="1526"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925" w:hanging="533"/>
        <w:jc w:val="left"/>
      </w:pPr>
      <w:rPr>
        <w:rFonts w:hint="default"/>
        <w:spacing w:val="0"/>
        <w:w w:val="99"/>
        <w:lang w:val="en-US" w:eastAsia="en-US" w:bidi="ar-SA"/>
      </w:rPr>
    </w:lvl>
    <w:lvl w:ilvl="2">
      <w:start w:val="1"/>
      <w:numFmt w:val="decimal"/>
      <w:lvlText w:val="%1.%2.%3"/>
      <w:lvlJc w:val="left"/>
      <w:pPr>
        <w:ind w:left="1526" w:hanging="533"/>
        <w:jc w:val="left"/>
      </w:pPr>
      <w:rPr>
        <w:rFonts w:hint="default" w:ascii="Arial" w:hAnsi="Arial" w:eastAsia="Arial" w:cs="Arial"/>
        <w:b w:val="0"/>
        <w:bCs w:val="0"/>
        <w:i w:val="0"/>
        <w:iCs w:val="0"/>
        <w:spacing w:val="0"/>
        <w:w w:val="100"/>
        <w:sz w:val="28"/>
        <w:szCs w:val="28"/>
        <w:lang w:val="en-US" w:eastAsia="en-US" w:bidi="ar-SA"/>
      </w:rPr>
    </w:lvl>
    <w:lvl w:ilvl="3">
      <w:start w:val="0"/>
      <w:numFmt w:val="bullet"/>
      <w:lvlText w:val="•"/>
      <w:lvlJc w:val="left"/>
      <w:pPr>
        <w:ind w:left="1473" w:hanging="533"/>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1520" w:hanging="533"/>
      </w:pPr>
      <w:rPr>
        <w:rFonts w:hint="default"/>
        <w:lang w:val="en-US" w:eastAsia="en-US" w:bidi="ar-SA"/>
      </w:rPr>
    </w:lvl>
    <w:lvl w:ilvl="5">
      <w:start w:val="0"/>
      <w:numFmt w:val="bullet"/>
      <w:lvlText w:val="•"/>
      <w:lvlJc w:val="left"/>
      <w:pPr>
        <w:ind w:left="3027" w:hanging="533"/>
      </w:pPr>
      <w:rPr>
        <w:rFonts w:hint="default"/>
        <w:lang w:val="en-US" w:eastAsia="en-US" w:bidi="ar-SA"/>
      </w:rPr>
    </w:lvl>
    <w:lvl w:ilvl="6">
      <w:start w:val="0"/>
      <w:numFmt w:val="bullet"/>
      <w:lvlText w:val="•"/>
      <w:lvlJc w:val="left"/>
      <w:pPr>
        <w:ind w:left="4535" w:hanging="533"/>
      </w:pPr>
      <w:rPr>
        <w:rFonts w:hint="default"/>
        <w:lang w:val="en-US" w:eastAsia="en-US" w:bidi="ar-SA"/>
      </w:rPr>
    </w:lvl>
    <w:lvl w:ilvl="7">
      <w:start w:val="0"/>
      <w:numFmt w:val="bullet"/>
      <w:lvlText w:val="•"/>
      <w:lvlJc w:val="left"/>
      <w:pPr>
        <w:ind w:left="6043" w:hanging="533"/>
      </w:pPr>
      <w:rPr>
        <w:rFonts w:hint="default"/>
        <w:lang w:val="en-US" w:eastAsia="en-US" w:bidi="ar-SA"/>
      </w:rPr>
    </w:lvl>
    <w:lvl w:ilvl="8">
      <w:start w:val="0"/>
      <w:numFmt w:val="bullet"/>
      <w:lvlText w:val="•"/>
      <w:lvlJc w:val="left"/>
      <w:pPr>
        <w:ind w:left="7550" w:hanging="533"/>
      </w:pPr>
      <w:rPr>
        <w:rFonts w:hint="default"/>
        <w:lang w:val="en-US" w:eastAsia="en-US" w:bidi="ar-SA"/>
      </w:rPr>
    </w:lvl>
  </w:abstractNum>
  <w:abstractNum w:abstractNumId="2">
    <w:multiLevelType w:val="hybridMultilevel"/>
    <w:lvl w:ilvl="0">
      <w:start w:val="1"/>
      <w:numFmt w:val="upperLetter"/>
      <w:lvlText w:val="%1"/>
      <w:lvlJc w:val="left"/>
      <w:pPr>
        <w:ind w:left="1245" w:hanging="853"/>
        <w:jc w:val="left"/>
      </w:pPr>
      <w:rPr>
        <w:rFonts w:hint="default"/>
        <w:lang w:val="en-US" w:eastAsia="en-US" w:bidi="ar-SA"/>
      </w:rPr>
    </w:lvl>
    <w:lvl w:ilvl="1">
      <w:start w:val="1"/>
      <w:numFmt w:val="decimal"/>
      <w:lvlText w:val="%1.%2"/>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105" w:hanging="853"/>
      </w:pPr>
      <w:rPr>
        <w:rFonts w:hint="default"/>
        <w:lang w:val="en-US" w:eastAsia="en-US" w:bidi="ar-SA"/>
      </w:rPr>
    </w:lvl>
    <w:lvl w:ilvl="3">
      <w:start w:val="0"/>
      <w:numFmt w:val="bullet"/>
      <w:lvlText w:val="•"/>
      <w:lvlJc w:val="left"/>
      <w:pPr>
        <w:ind w:left="4037" w:hanging="853"/>
      </w:pPr>
      <w:rPr>
        <w:rFonts w:hint="default"/>
        <w:lang w:val="en-US" w:eastAsia="en-US" w:bidi="ar-SA"/>
      </w:rPr>
    </w:lvl>
    <w:lvl w:ilvl="4">
      <w:start w:val="0"/>
      <w:numFmt w:val="bullet"/>
      <w:lvlText w:val="•"/>
      <w:lvlJc w:val="left"/>
      <w:pPr>
        <w:ind w:left="4970" w:hanging="853"/>
      </w:pPr>
      <w:rPr>
        <w:rFonts w:hint="default"/>
        <w:lang w:val="en-US" w:eastAsia="en-US" w:bidi="ar-SA"/>
      </w:rPr>
    </w:lvl>
    <w:lvl w:ilvl="5">
      <w:start w:val="0"/>
      <w:numFmt w:val="bullet"/>
      <w:lvlText w:val="•"/>
      <w:lvlJc w:val="left"/>
      <w:pPr>
        <w:ind w:left="5903" w:hanging="853"/>
      </w:pPr>
      <w:rPr>
        <w:rFonts w:hint="default"/>
        <w:lang w:val="en-US" w:eastAsia="en-US" w:bidi="ar-SA"/>
      </w:rPr>
    </w:lvl>
    <w:lvl w:ilvl="6">
      <w:start w:val="0"/>
      <w:numFmt w:val="bullet"/>
      <w:lvlText w:val="•"/>
      <w:lvlJc w:val="left"/>
      <w:pPr>
        <w:ind w:left="6835" w:hanging="853"/>
      </w:pPr>
      <w:rPr>
        <w:rFonts w:hint="default"/>
        <w:lang w:val="en-US" w:eastAsia="en-US" w:bidi="ar-SA"/>
      </w:rPr>
    </w:lvl>
    <w:lvl w:ilvl="7">
      <w:start w:val="0"/>
      <w:numFmt w:val="bullet"/>
      <w:lvlText w:val="•"/>
      <w:lvlJc w:val="left"/>
      <w:pPr>
        <w:ind w:left="7768" w:hanging="853"/>
      </w:pPr>
      <w:rPr>
        <w:rFonts w:hint="default"/>
        <w:lang w:val="en-US" w:eastAsia="en-US" w:bidi="ar-SA"/>
      </w:rPr>
    </w:lvl>
    <w:lvl w:ilvl="8">
      <w:start w:val="0"/>
      <w:numFmt w:val="bullet"/>
      <w:lvlText w:val="•"/>
      <w:lvlJc w:val="left"/>
      <w:pPr>
        <w:ind w:left="8701" w:hanging="853"/>
      </w:pPr>
      <w:rPr>
        <w:rFonts w:hint="default"/>
        <w:lang w:val="en-US" w:eastAsia="en-US" w:bidi="ar-SA"/>
      </w:rPr>
    </w:lvl>
  </w:abstractNum>
  <w:abstractNum w:abstractNumId="1">
    <w:multiLevelType w:val="hybridMultilevel"/>
    <w:lvl w:ilvl="0">
      <w:start w:val="4"/>
      <w:numFmt w:val="decimal"/>
      <w:lvlText w:val="%1"/>
      <w:lvlJc w:val="left"/>
      <w:pPr>
        <w:ind w:left="1526" w:hanging="1134"/>
        <w:jc w:val="left"/>
      </w:pPr>
      <w:rPr>
        <w:rFonts w:hint="default"/>
        <w:lang w:val="en-US" w:eastAsia="en-US" w:bidi="ar-SA"/>
      </w:rPr>
    </w:lvl>
    <w:lvl w:ilvl="1">
      <w:start w:val="1"/>
      <w:numFmt w:val="decimal"/>
      <w:lvlText w:val="%1.%2"/>
      <w:lvlJc w:val="left"/>
      <w:pPr>
        <w:ind w:left="1526" w:hanging="1134"/>
        <w:jc w:val="left"/>
      </w:pPr>
      <w:rPr>
        <w:rFonts w:hint="default"/>
        <w:lang w:val="en-US" w:eastAsia="en-US" w:bidi="ar-SA"/>
      </w:rPr>
    </w:lvl>
    <w:lvl w:ilvl="2">
      <w:start w:val="2"/>
      <w:numFmt w:val="decimal"/>
      <w:lvlText w:val="%1.%2.%3"/>
      <w:lvlJc w:val="left"/>
      <w:pPr>
        <w:ind w:left="152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233" w:hanging="1134"/>
      </w:pPr>
      <w:rPr>
        <w:rFonts w:hint="default"/>
        <w:lang w:val="en-US" w:eastAsia="en-US" w:bidi="ar-SA"/>
      </w:rPr>
    </w:lvl>
    <w:lvl w:ilvl="4">
      <w:start w:val="0"/>
      <w:numFmt w:val="bullet"/>
      <w:lvlText w:val="•"/>
      <w:lvlJc w:val="left"/>
      <w:pPr>
        <w:ind w:left="5138" w:hanging="1134"/>
      </w:pPr>
      <w:rPr>
        <w:rFonts w:hint="default"/>
        <w:lang w:val="en-US" w:eastAsia="en-US" w:bidi="ar-SA"/>
      </w:rPr>
    </w:lvl>
    <w:lvl w:ilvl="5">
      <w:start w:val="0"/>
      <w:numFmt w:val="bullet"/>
      <w:lvlText w:val="•"/>
      <w:lvlJc w:val="left"/>
      <w:pPr>
        <w:ind w:left="6043" w:hanging="1134"/>
      </w:pPr>
      <w:rPr>
        <w:rFonts w:hint="default"/>
        <w:lang w:val="en-US" w:eastAsia="en-US" w:bidi="ar-SA"/>
      </w:rPr>
    </w:lvl>
    <w:lvl w:ilvl="6">
      <w:start w:val="0"/>
      <w:numFmt w:val="bullet"/>
      <w:lvlText w:val="•"/>
      <w:lvlJc w:val="left"/>
      <w:pPr>
        <w:ind w:left="6947" w:hanging="1134"/>
      </w:pPr>
      <w:rPr>
        <w:rFonts w:hint="default"/>
        <w:lang w:val="en-US" w:eastAsia="en-US" w:bidi="ar-SA"/>
      </w:rPr>
    </w:lvl>
    <w:lvl w:ilvl="7">
      <w:start w:val="0"/>
      <w:numFmt w:val="bullet"/>
      <w:lvlText w:val="•"/>
      <w:lvlJc w:val="left"/>
      <w:pPr>
        <w:ind w:left="7852" w:hanging="1134"/>
      </w:pPr>
      <w:rPr>
        <w:rFonts w:hint="default"/>
        <w:lang w:val="en-US" w:eastAsia="en-US" w:bidi="ar-SA"/>
      </w:rPr>
    </w:lvl>
    <w:lvl w:ilvl="8">
      <w:start w:val="0"/>
      <w:numFmt w:val="bullet"/>
      <w:lvlText w:val="•"/>
      <w:lvlJc w:val="left"/>
      <w:pPr>
        <w:ind w:left="8757" w:hanging="1134"/>
      </w:pPr>
      <w:rPr>
        <w:rFonts w:hint="default"/>
        <w:lang w:val="en-US" w:eastAsia="en-US" w:bidi="ar-SA"/>
      </w:rPr>
    </w:lvl>
  </w:abstractNum>
  <w:abstractNum w:abstractNumId="0">
    <w:multiLevelType w:val="hybridMultilevel"/>
    <w:lvl w:ilvl="0">
      <w:start w:val="1"/>
      <w:numFmt w:val="decimal"/>
      <w:lvlText w:val="%1"/>
      <w:lvlJc w:val="left"/>
      <w:pPr>
        <w:ind w:left="95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2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650" w:hanging="1134"/>
      </w:pPr>
      <w:rPr>
        <w:rFonts w:hint="default"/>
        <w:lang w:val="en-US" w:eastAsia="en-US" w:bidi="ar-SA"/>
      </w:rPr>
    </w:lvl>
    <w:lvl w:ilvl="4">
      <w:start w:val="0"/>
      <w:numFmt w:val="bullet"/>
      <w:lvlText w:val="•"/>
      <w:lvlJc w:val="left"/>
      <w:pPr>
        <w:ind w:left="3781" w:hanging="1134"/>
      </w:pPr>
      <w:rPr>
        <w:rFonts w:hint="default"/>
        <w:lang w:val="en-US" w:eastAsia="en-US" w:bidi="ar-SA"/>
      </w:rPr>
    </w:lvl>
    <w:lvl w:ilvl="5">
      <w:start w:val="0"/>
      <w:numFmt w:val="bullet"/>
      <w:lvlText w:val="•"/>
      <w:lvlJc w:val="left"/>
      <w:pPr>
        <w:ind w:left="4912" w:hanging="1134"/>
      </w:pPr>
      <w:rPr>
        <w:rFonts w:hint="default"/>
        <w:lang w:val="en-US" w:eastAsia="en-US" w:bidi="ar-SA"/>
      </w:rPr>
    </w:lvl>
    <w:lvl w:ilvl="6">
      <w:start w:val="0"/>
      <w:numFmt w:val="bullet"/>
      <w:lvlText w:val="•"/>
      <w:lvlJc w:val="left"/>
      <w:pPr>
        <w:ind w:left="6043" w:hanging="1134"/>
      </w:pPr>
      <w:rPr>
        <w:rFonts w:hint="default"/>
        <w:lang w:val="en-US" w:eastAsia="en-US" w:bidi="ar-SA"/>
      </w:rPr>
    </w:lvl>
    <w:lvl w:ilvl="7">
      <w:start w:val="0"/>
      <w:numFmt w:val="bullet"/>
      <w:lvlText w:val="•"/>
      <w:lvlJc w:val="left"/>
      <w:pPr>
        <w:ind w:left="7174" w:hanging="1134"/>
      </w:pPr>
      <w:rPr>
        <w:rFonts w:hint="default"/>
        <w:lang w:val="en-US" w:eastAsia="en-US" w:bidi="ar-SA"/>
      </w:rPr>
    </w:lvl>
    <w:lvl w:ilvl="8">
      <w:start w:val="0"/>
      <w:numFmt w:val="bullet"/>
      <w:lvlText w:val="•"/>
      <w:lvlJc w:val="left"/>
      <w:pPr>
        <w:ind w:left="8304" w:hanging="1134"/>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959" w:hanging="56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
      <w:ind w:left="152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
      <w:ind w:left="1245" w:hanging="1133"/>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392"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52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525" w:hanging="1133"/>
      <w:outlineLvl w:val="3"/>
    </w:pPr>
    <w:rPr>
      <w:rFonts w:ascii="Arial" w:hAnsi="Arial" w:eastAsia="Arial" w:cs="Arial"/>
      <w:sz w:val="28"/>
      <w:szCs w:val="28"/>
      <w:lang w:val="en-US" w:eastAsia="en-US" w:bidi="ar-SA"/>
    </w:rPr>
  </w:style>
  <w:style w:styleId="ListParagraph" w:type="paragraph">
    <w:name w:val="List Paragraph"/>
    <w:basedOn w:val="Normal"/>
    <w:uiPriority w:val="1"/>
    <w:qFormat/>
    <w:pPr>
      <w:ind w:left="1525" w:hanging="11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kubernetes.io/docs/concepts/overview/working-with-objects/labels/" TargetMode="External"/><Relationship Id="rId9" Type="http://schemas.openxmlformats.org/officeDocument/2006/relationships/hyperlink" Target="https://kubernetes-sigs.github.io/node-feature-discovery/v0.9/get-started/features.html#table-of-contents"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yperlink" Target="http://kubedb.com/v1alpha1" TargetMode="External"/><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2025-04-24T02:15:48Z</dcterms:created>
  <dcterms:modified xsi:type="dcterms:W3CDTF">2025-04-24T02:15:48Z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LastSaved">
    <vt:filetime>2025-04-24T00:00:00Z</vt:filetime>
  </property>
</Properties>
</file>