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617256</wp:posOffset>
            </wp:positionH>
            <wp:positionV relativeFrom="paragraph">
              <wp:posOffset>103109</wp:posOffset>
            </wp:positionV>
            <wp:extent cx="1052984" cy="36754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984" cy="367540"/>
                    </a:xfrm>
                    <a:prstGeom prst="rect">
                      <a:avLst/>
                    </a:prstGeom>
                  </pic:spPr>
                </pic:pic>
              </a:graphicData>
            </a:graphic>
          </wp:anchor>
        </w:drawing>
      </w:r>
      <w:r>
        <w:rPr>
          <w:spacing w:val="-2"/>
        </w:rPr>
        <w:t>O-RAN.WG10.TS.O1NRM-R004-v02.00</w:t>
      </w:r>
    </w:p>
    <w:p>
      <w:pPr>
        <w:spacing w:before="289"/>
        <w:ind w:left="0" w:right="283" w:firstLine="0"/>
        <w:jc w:val="right"/>
        <w:rPr>
          <w:rFonts w:ascii="Arial"/>
          <w:i/>
          <w:sz w:val="20"/>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363752</wp:posOffset>
                </wp:positionV>
                <wp:extent cx="648335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3350" cy="18415"/>
                        </a:xfrm>
                        <a:custGeom>
                          <a:avLst/>
                          <a:gdLst/>
                          <a:ahLst/>
                          <a:cxnLst/>
                          <a:rect l="l" t="t" r="r" b="b"/>
                          <a:pathLst>
                            <a:path w="6483350" h="18415">
                              <a:moveTo>
                                <a:pt x="6483096" y="0"/>
                              </a:moveTo>
                              <a:lnTo>
                                <a:pt x="0" y="0"/>
                              </a:lnTo>
                              <a:lnTo>
                                <a:pt x="0" y="18288"/>
                              </a:lnTo>
                              <a:lnTo>
                                <a:pt x="6483096" y="18288"/>
                              </a:lnTo>
                              <a:lnTo>
                                <a:pt x="6483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8.641953pt;width:510.48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rFonts w:ascii="Arial"/>
          <w:i/>
          <w:sz w:val="20"/>
        </w:rPr>
        <w:t>Technical</w:t>
      </w:r>
      <w:r>
        <w:rPr>
          <w:rFonts w:ascii="Arial"/>
          <w:i/>
          <w:spacing w:val="-13"/>
          <w:sz w:val="20"/>
        </w:rPr>
        <w:t> </w:t>
      </w:r>
      <w:r>
        <w:rPr>
          <w:rFonts w:ascii="Arial"/>
          <w:i/>
          <w:spacing w:val="-2"/>
          <w:sz w:val="20"/>
        </w:rPr>
        <w:t>Specification</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57"/>
        <w:rPr>
          <w:rFonts w:ascii="Arial"/>
          <w:i/>
        </w:rPr>
      </w:pPr>
      <w:r>
        <w:rPr/>
        <mc:AlternateContent>
          <mc:Choice Requires="wps">
            <w:drawing>
              <wp:anchor distT="0" distB="0" distL="0" distR="0" allowOverlap="1" layoutInCell="1" locked="0" behindDoc="1" simplePos="0" relativeHeight="487588352">
                <wp:simplePos x="0" y="0"/>
                <wp:positionH relativeFrom="page">
                  <wp:posOffset>531876</wp:posOffset>
                </wp:positionH>
                <wp:positionV relativeFrom="paragraph">
                  <wp:posOffset>197466</wp:posOffset>
                </wp:positionV>
                <wp:extent cx="649224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92240" cy="18415"/>
                        </a:xfrm>
                        <a:custGeom>
                          <a:avLst/>
                          <a:gdLst/>
                          <a:ahLst/>
                          <a:cxnLst/>
                          <a:rect l="l" t="t" r="r" b="b"/>
                          <a:pathLst>
                            <a:path w="6492240" h="18415">
                              <a:moveTo>
                                <a:pt x="6492240" y="0"/>
                              </a:moveTo>
                              <a:lnTo>
                                <a:pt x="0" y="0"/>
                              </a:lnTo>
                              <a:lnTo>
                                <a:pt x="0" y="18287"/>
                              </a:lnTo>
                              <a:lnTo>
                                <a:pt x="6492240" y="18287"/>
                              </a:lnTo>
                              <a:lnTo>
                                <a:pt x="6492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80001pt;margin-top:15.548554pt;width:511.2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144"/>
        <w:rPr>
          <w:rFonts w:ascii="Arial"/>
          <w:i/>
          <w:sz w:val="34"/>
        </w:rPr>
      </w:pPr>
    </w:p>
    <w:p>
      <w:pPr>
        <w:spacing w:line="480" w:lineRule="auto" w:before="1"/>
        <w:ind w:left="5763" w:right="0" w:hanging="1758"/>
        <w:jc w:val="left"/>
        <w:rPr>
          <w:rFonts w:ascii="Arial"/>
          <w:b/>
          <w:sz w:val="34"/>
        </w:rPr>
      </w:pPr>
      <w:r>
        <w:rPr>
          <w:rFonts w:ascii="Arial"/>
          <w:b/>
          <w:sz w:val="34"/>
        </w:rPr>
        <w:t>O-RAN</w:t>
      </w:r>
      <w:r>
        <w:rPr>
          <w:rFonts w:ascii="Arial"/>
          <w:b/>
          <w:spacing w:val="-6"/>
          <w:sz w:val="34"/>
        </w:rPr>
        <w:t> </w:t>
      </w:r>
      <w:r>
        <w:rPr>
          <w:rFonts w:ascii="Arial"/>
          <w:b/>
          <w:sz w:val="34"/>
        </w:rPr>
        <w:t>Work</w:t>
      </w:r>
      <w:r>
        <w:rPr>
          <w:rFonts w:ascii="Arial"/>
          <w:b/>
          <w:spacing w:val="-6"/>
          <w:sz w:val="34"/>
        </w:rPr>
        <w:t> </w:t>
      </w:r>
      <w:r>
        <w:rPr>
          <w:rFonts w:ascii="Arial"/>
          <w:b/>
          <w:sz w:val="34"/>
        </w:rPr>
        <w:t>Group</w:t>
      </w:r>
      <w:r>
        <w:rPr>
          <w:rFonts w:ascii="Arial"/>
          <w:b/>
          <w:spacing w:val="-4"/>
          <w:sz w:val="34"/>
        </w:rPr>
        <w:t> </w:t>
      </w:r>
      <w:r>
        <w:rPr>
          <w:rFonts w:ascii="Arial"/>
          <w:b/>
          <w:sz w:val="34"/>
        </w:rPr>
        <w:t>10</w:t>
      </w:r>
      <w:r>
        <w:rPr>
          <w:rFonts w:ascii="Arial"/>
          <w:b/>
          <w:spacing w:val="-6"/>
          <w:sz w:val="34"/>
        </w:rPr>
        <w:t> </w:t>
      </w:r>
      <w:r>
        <w:rPr>
          <w:rFonts w:ascii="Arial"/>
          <w:b/>
          <w:sz w:val="34"/>
        </w:rPr>
        <w:t>(</w:t>
      </w:r>
      <w:r>
        <w:rPr>
          <w:rFonts w:ascii="Arial"/>
          <w:b/>
          <w:sz w:val="32"/>
        </w:rPr>
        <w:t>OAM</w:t>
      </w:r>
      <w:r>
        <w:rPr>
          <w:rFonts w:ascii="Arial"/>
          <w:b/>
          <w:spacing w:val="-5"/>
          <w:sz w:val="32"/>
        </w:rPr>
        <w:t> </w:t>
      </w:r>
      <w:r>
        <w:rPr>
          <w:rFonts w:ascii="Arial"/>
          <w:b/>
          <w:sz w:val="32"/>
        </w:rPr>
        <w:t>for</w:t>
      </w:r>
      <w:r>
        <w:rPr>
          <w:rFonts w:ascii="Arial"/>
          <w:b/>
          <w:spacing w:val="-5"/>
          <w:sz w:val="32"/>
        </w:rPr>
        <w:t> </w:t>
      </w:r>
      <w:r>
        <w:rPr>
          <w:rFonts w:ascii="Arial"/>
          <w:b/>
          <w:sz w:val="32"/>
        </w:rPr>
        <w:t>O-RAN</w:t>
      </w:r>
      <w:r>
        <w:rPr>
          <w:rFonts w:ascii="Arial"/>
          <w:b/>
          <w:sz w:val="34"/>
        </w:rPr>
        <w:t>) O1</w:t>
      </w:r>
      <w:r>
        <w:rPr>
          <w:rFonts w:ascii="Arial"/>
          <w:b/>
          <w:spacing w:val="-7"/>
          <w:sz w:val="34"/>
        </w:rPr>
        <w:t> </w:t>
      </w:r>
      <w:r>
        <w:rPr>
          <w:rFonts w:ascii="Arial"/>
          <w:b/>
          <w:sz w:val="34"/>
        </w:rPr>
        <w:t>Network</w:t>
      </w:r>
      <w:r>
        <w:rPr>
          <w:rFonts w:ascii="Arial"/>
          <w:b/>
          <w:spacing w:val="-4"/>
          <w:sz w:val="34"/>
        </w:rPr>
        <w:t> </w:t>
      </w:r>
      <w:r>
        <w:rPr>
          <w:rFonts w:ascii="Arial"/>
          <w:b/>
          <w:sz w:val="34"/>
        </w:rPr>
        <w:t>Resource</w:t>
      </w:r>
      <w:r>
        <w:rPr>
          <w:rFonts w:ascii="Arial"/>
          <w:b/>
          <w:spacing w:val="-5"/>
          <w:sz w:val="34"/>
        </w:rPr>
        <w:t> </w:t>
      </w:r>
      <w:r>
        <w:rPr>
          <w:rFonts w:ascii="Arial"/>
          <w:b/>
          <w:spacing w:val="-2"/>
          <w:sz w:val="34"/>
        </w:rPr>
        <w:t>Model</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00"/>
        <w:rPr>
          <w:rFonts w:ascii="Arial"/>
          <w:b/>
        </w:rPr>
      </w:pPr>
    </w:p>
    <w:p>
      <w:pPr>
        <w:pStyle w:val="BodyText"/>
        <w:ind w:left="240"/>
      </w:pPr>
      <w:r>
        <w:rPr/>
        <w:t>Copyright</w:t>
      </w:r>
      <w:r>
        <w:rPr>
          <w:spacing w:val="-6"/>
        </w:rPr>
        <w:t> </w:t>
      </w:r>
      <w:r>
        <w:rPr/>
        <w:t>©</w:t>
      </w:r>
      <w:r>
        <w:rPr>
          <w:spacing w:val="-4"/>
        </w:rPr>
        <w:t> </w:t>
      </w:r>
      <w:r>
        <w:rPr/>
        <w:t>2025</w:t>
      </w:r>
      <w:r>
        <w:rPr>
          <w:spacing w:val="-5"/>
        </w:rPr>
        <w:t> </w:t>
      </w:r>
      <w:r>
        <w:rPr/>
        <w:t>by</w:t>
      </w:r>
      <w:r>
        <w:rPr>
          <w:spacing w:val="-4"/>
        </w:rPr>
        <w:t> </w:t>
      </w:r>
      <w:r>
        <w:rPr/>
        <w:t>the</w:t>
      </w:r>
      <w:r>
        <w:rPr>
          <w:spacing w:val="-4"/>
        </w:rPr>
        <w:t> </w:t>
      </w:r>
      <w:r>
        <w:rPr/>
        <w:t>O-RAN</w:t>
      </w:r>
      <w:r>
        <w:rPr>
          <w:spacing w:val="-5"/>
        </w:rPr>
        <w:t> </w:t>
      </w:r>
      <w:r>
        <w:rPr/>
        <w:t>ALLIANCE</w:t>
      </w:r>
      <w:r>
        <w:rPr>
          <w:spacing w:val="-4"/>
        </w:rPr>
        <w:t> e.V.</w:t>
      </w:r>
    </w:p>
    <w:p>
      <w:pPr>
        <w:pStyle w:val="BodyText"/>
        <w:spacing w:line="256" w:lineRule="auto" w:before="176"/>
        <w:ind w:left="240" w:right="150"/>
      </w:pPr>
      <w:r>
        <w:rPr/>
        <w:t>The copying or incorporation into any other work of part or all of the material available in this specification in any form without</w:t>
      </w:r>
      <w:r>
        <w:rPr>
          <w:spacing w:val="-4"/>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4"/>
        </w:rPr>
        <w:t> </w:t>
      </w:r>
      <w:r>
        <w:rPr/>
        <w:t>prohibited,</w:t>
      </w:r>
      <w:r>
        <w:rPr>
          <w:spacing w:val="-3"/>
        </w:rPr>
        <w:t> </w:t>
      </w:r>
      <w:r>
        <w:rPr/>
        <w:t>save</w:t>
      </w:r>
      <w:r>
        <w:rPr>
          <w:spacing w:val="-3"/>
        </w:rPr>
        <w:t> </w:t>
      </w:r>
      <w:r>
        <w:rPr/>
        <w:t>that</w:t>
      </w:r>
      <w:r>
        <w:rPr>
          <w:spacing w:val="-4"/>
        </w:rPr>
        <w:t> </w:t>
      </w:r>
      <w:r>
        <w:rPr/>
        <w:t>you</w:t>
      </w:r>
      <w:r>
        <w:rPr>
          <w:spacing w:val="-2"/>
        </w:rPr>
        <w:t> </w:t>
      </w:r>
      <w:r>
        <w:rPr/>
        <w:t>may</w:t>
      </w:r>
      <w:r>
        <w:rPr>
          <w:spacing w:val="-4"/>
        </w:rPr>
        <w:t> </w:t>
      </w:r>
      <w:r>
        <w:rPr/>
        <w:t>print</w:t>
      </w:r>
      <w:r>
        <w:rPr>
          <w:spacing w:val="-5"/>
        </w:rPr>
        <w:t> </w:t>
      </w:r>
      <w:r>
        <w:rPr/>
        <w:t>or download</w:t>
      </w:r>
      <w:r>
        <w:rPr>
          <w:spacing w:val="-4"/>
        </w:rPr>
        <w:t> </w:t>
      </w:r>
      <w:r>
        <w:rPr/>
        <w:t>extracts of</w:t>
      </w:r>
      <w:r>
        <w:rPr>
          <w:spacing w:val="-1"/>
        </w:rPr>
        <w:t> </w:t>
      </w:r>
      <w:r>
        <w:rPr/>
        <w:t>the</w:t>
      </w:r>
      <w:r>
        <w:rPr>
          <w:spacing w:val="-1"/>
        </w:rPr>
        <w:t> </w:t>
      </w:r>
      <w:r>
        <w:rPr/>
        <w:t>material</w:t>
      </w:r>
      <w:r>
        <w:rPr>
          <w:spacing w:val="-3"/>
        </w:rPr>
        <w:t> </w:t>
      </w:r>
      <w:r>
        <w:rPr/>
        <w:t>of</w:t>
      </w:r>
      <w:r>
        <w:rPr>
          <w:spacing w:val="-1"/>
        </w:rPr>
        <w:t> </w:t>
      </w:r>
      <w:r>
        <w:rPr/>
        <w:t>this</w:t>
      </w:r>
      <w:r>
        <w:rPr>
          <w:spacing w:val="-2"/>
        </w:rPr>
        <w:t> </w:t>
      </w:r>
      <w:r>
        <w:rPr/>
        <w:t>specification for</w:t>
      </w:r>
      <w:r>
        <w:rPr>
          <w:spacing w:val="-3"/>
        </w:rPr>
        <w:t> </w:t>
      </w:r>
      <w:r>
        <w:rPr/>
        <w:t>your</w:t>
      </w:r>
      <w:r>
        <w:rPr>
          <w:spacing w:val="-1"/>
        </w:rPr>
        <w:t> </w:t>
      </w:r>
      <w:r>
        <w:rPr/>
        <w:t>personal</w:t>
      </w:r>
      <w:r>
        <w:rPr>
          <w:spacing w:val="-1"/>
        </w:rPr>
        <w:t> </w:t>
      </w:r>
      <w:r>
        <w:rPr/>
        <w:t>use, or</w:t>
      </w:r>
      <w:r>
        <w:rPr>
          <w:spacing w:val="-3"/>
        </w:rPr>
        <w:t> </w:t>
      </w:r>
      <w:r>
        <w:rPr/>
        <w:t>copy the</w:t>
      </w:r>
      <w:r>
        <w:rPr>
          <w:spacing w:val="-1"/>
        </w:rPr>
        <w:t> </w:t>
      </w:r>
      <w:r>
        <w:rPr/>
        <w:t>material</w:t>
      </w:r>
      <w:r>
        <w:rPr>
          <w:spacing w:val="-1"/>
        </w:rPr>
        <w:t> </w:t>
      </w:r>
      <w:r>
        <w:rPr/>
        <w:t>of</w:t>
      </w:r>
      <w:r>
        <w:rPr>
          <w:spacing w:val="-3"/>
        </w:rPr>
        <w:t> </w:t>
      </w:r>
      <w:r>
        <w:rPr/>
        <w:t>this</w:t>
      </w:r>
      <w:r>
        <w:rPr>
          <w:spacing w:val="-2"/>
        </w:rPr>
        <w:t> </w:t>
      </w:r>
      <w:r>
        <w:rPr/>
        <w:t>specification for</w:t>
      </w:r>
      <w:r>
        <w:rPr>
          <w:spacing w:val="-3"/>
        </w:rPr>
        <w:t> </w:t>
      </w:r>
      <w:r>
        <w:rPr/>
        <w:t>the</w:t>
      </w:r>
      <w:r>
        <w:rPr>
          <w:spacing w:val="-1"/>
        </w:rPr>
        <w:t> </w:t>
      </w:r>
      <w:r>
        <w:rPr/>
        <w:t>purpose</w:t>
      </w:r>
      <w:r>
        <w:rPr>
          <w:spacing w:val="-1"/>
        </w:rPr>
        <w:t> </w:t>
      </w:r>
      <w:r>
        <w:rPr/>
        <w:t>of</w:t>
      </w:r>
      <w:r>
        <w:rPr>
          <w:spacing w:val="-1"/>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2" w:lineRule="auto" w:before="157"/>
        <w:ind w:left="240" w:right="3833"/>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spacing w:after="0" w:line="422" w:lineRule="auto"/>
        <w:sectPr>
          <w:type w:val="continuous"/>
          <w:pgSz w:w="11910" w:h="16850"/>
          <w:pgMar w:top="1460" w:bottom="280" w:left="720" w:right="700"/>
        </w:sectPr>
      </w:pPr>
    </w:p>
    <w:p>
      <w:pPr>
        <w:pStyle w:val="BodyText"/>
        <w:spacing w:before="13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18275" cy="18415"/>
                          <a:chExt cx="6518275" cy="18415"/>
                        </a:xfrm>
                      </wpg:grpSpPr>
                      <wps:wsp>
                        <wps:cNvPr id="10" name="Graphic 10"/>
                        <wps:cNvSpPr/>
                        <wps:spPr>
                          <a:xfrm>
                            <a:off x="0" y="0"/>
                            <a:ext cx="6518275" cy="18415"/>
                          </a:xfrm>
                          <a:custGeom>
                            <a:avLst/>
                            <a:gdLst/>
                            <a:ahLst/>
                            <a:cxnLst/>
                            <a:rect l="l" t="t" r="r" b="b"/>
                            <a:pathLst>
                              <a:path w="6518275" h="18415">
                                <a:moveTo>
                                  <a:pt x="6518148" y="0"/>
                                </a:moveTo>
                                <a:lnTo>
                                  <a:pt x="0" y="0"/>
                                </a:lnTo>
                                <a:lnTo>
                                  <a:pt x="0" y="18288"/>
                                </a:lnTo>
                                <a:lnTo>
                                  <a:pt x="6518148" y="18288"/>
                                </a:lnTo>
                                <a:lnTo>
                                  <a:pt x="65181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7" coordorigin="0,0" coordsize="10265,29">
                <v:rect style="position:absolute;left:0;top:0;width:10265;height:29" id="docshape8" filled="true" fillcolor="#000000" stroked="false">
                  <v:fill type="solid"/>
                </v:rect>
              </v:group>
            </w:pict>
          </mc:Fallback>
        </mc:AlternateContent>
      </w:r>
      <w:r>
        <w:rPr>
          <w:position w:val="0"/>
          <w:sz w:val="2"/>
        </w:rPr>
      </w:r>
    </w:p>
    <w:p>
      <w:pPr>
        <w:pStyle w:val="Heading1"/>
        <w:spacing w:before="61"/>
        <w:ind w:firstLine="0"/>
      </w:pPr>
      <w:r>
        <w:rPr>
          <w:spacing w:val="-2"/>
        </w:rPr>
        <w:t>Contents</w:t>
      </w:r>
    </w:p>
    <w:sdt>
      <w:sdtPr>
        <w:docPartObj>
          <w:docPartGallery w:val="Table of Contents"/>
          <w:docPartUnique/>
        </w:docPartObj>
      </w:sdtPr>
      <w:sdtEndPr/>
      <w:sdtContent>
        <w:p>
          <w:pPr>
            <w:pStyle w:val="TOC2"/>
            <w:tabs>
              <w:tab w:pos="9772" w:val="right" w:leader="dot"/>
            </w:tabs>
            <w:spacing w:before="297"/>
            <w:ind w:left="132" w:firstLine="0"/>
          </w:pPr>
          <w:hyperlink w:history="true" w:anchor="_TOC_250032">
            <w:r>
              <w:rPr>
                <w:spacing w:val="-2"/>
              </w:rPr>
              <w:t>Foreword</w:t>
            </w:r>
            <w:r>
              <w:rPr/>
              <w:tab/>
            </w:r>
            <w:r>
              <w:rPr>
                <w:spacing w:val="-10"/>
              </w:rPr>
              <w:t>3</w:t>
            </w:r>
          </w:hyperlink>
        </w:p>
        <w:p>
          <w:pPr>
            <w:pStyle w:val="TOC2"/>
            <w:tabs>
              <w:tab w:pos="9772" w:val="right" w:leader="dot"/>
            </w:tabs>
            <w:ind w:left="132" w:firstLine="0"/>
          </w:pPr>
          <w:hyperlink w:history="true" w:anchor="_TOC_250031">
            <w:r>
              <w:rPr/>
              <w:t>Modal</w:t>
            </w:r>
            <w:r>
              <w:rPr>
                <w:spacing w:val="-2"/>
              </w:rPr>
              <w:t> </w:t>
            </w:r>
            <w:r>
              <w:rPr/>
              <w:t>verbs</w:t>
            </w:r>
            <w:r>
              <w:rPr>
                <w:spacing w:val="-3"/>
              </w:rPr>
              <w:t> </w:t>
            </w:r>
            <w:r>
              <w:rPr>
                <w:spacing w:val="-2"/>
              </w:rPr>
              <w:t>terminology</w:t>
            </w:r>
            <w:r>
              <w:rPr/>
              <w:tab/>
            </w:r>
            <w:r>
              <w:rPr>
                <w:spacing w:val="-10"/>
              </w:rPr>
              <w:t>3</w:t>
            </w:r>
          </w:hyperlink>
        </w:p>
        <w:p>
          <w:pPr>
            <w:pStyle w:val="TOC2"/>
            <w:numPr>
              <w:ilvl w:val="0"/>
              <w:numId w:val="1"/>
            </w:numPr>
            <w:tabs>
              <w:tab w:pos="698" w:val="left" w:leader="none"/>
              <w:tab w:pos="9772" w:val="right" w:leader="dot"/>
            </w:tabs>
            <w:spacing w:line="240" w:lineRule="auto" w:before="121" w:after="0"/>
            <w:ind w:left="698" w:right="0" w:hanging="566"/>
            <w:jc w:val="left"/>
          </w:pPr>
          <w:hyperlink w:history="true" w:anchor="_TOC_250030">
            <w:r>
              <w:rPr>
                <w:spacing w:val="-2"/>
              </w:rPr>
              <w:t>Scope</w:t>
            </w:r>
            <w:r>
              <w:rPr/>
              <w:tab/>
            </w:r>
            <w:r>
              <w:rPr>
                <w:spacing w:val="-10"/>
              </w:rPr>
              <w:t>3</w:t>
            </w:r>
          </w:hyperlink>
        </w:p>
        <w:p>
          <w:pPr>
            <w:pStyle w:val="TOC2"/>
            <w:numPr>
              <w:ilvl w:val="0"/>
              <w:numId w:val="1"/>
            </w:numPr>
            <w:tabs>
              <w:tab w:pos="698" w:val="left" w:leader="none"/>
              <w:tab w:pos="9772" w:val="right" w:leader="dot"/>
            </w:tabs>
            <w:spacing w:line="240" w:lineRule="auto" w:before="119" w:after="0"/>
            <w:ind w:left="698" w:right="0" w:hanging="566"/>
            <w:jc w:val="left"/>
          </w:pPr>
          <w:hyperlink w:history="true" w:anchor="_TOC_250029">
            <w:r>
              <w:rPr>
                <w:spacing w:val="-2"/>
              </w:rPr>
              <w:t>References</w:t>
            </w:r>
            <w:r>
              <w:rPr/>
              <w:tab/>
            </w:r>
            <w:r>
              <w:rPr>
                <w:spacing w:val="-10"/>
              </w:rPr>
              <w:t>3</w:t>
            </w:r>
          </w:hyperlink>
        </w:p>
        <w:p>
          <w:pPr>
            <w:pStyle w:val="TOC3"/>
            <w:numPr>
              <w:ilvl w:val="1"/>
              <w:numId w:val="1"/>
            </w:numPr>
            <w:tabs>
              <w:tab w:pos="984" w:val="left" w:leader="none"/>
              <w:tab w:pos="9771" w:val="right" w:leader="dot"/>
            </w:tabs>
            <w:spacing w:line="240" w:lineRule="auto" w:before="1" w:after="0"/>
            <w:ind w:left="984" w:right="0" w:hanging="852"/>
            <w:jc w:val="left"/>
          </w:pPr>
          <w:hyperlink w:history="true" w:anchor="_TOC_250028">
            <w:r>
              <w:rPr/>
              <w:t>Normative</w:t>
            </w:r>
            <w:r>
              <w:rPr>
                <w:spacing w:val="-7"/>
              </w:rPr>
              <w:t> </w:t>
            </w:r>
            <w:r>
              <w:rPr>
                <w:spacing w:val="-2"/>
              </w:rPr>
              <w:t>references</w:t>
            </w:r>
            <w:r>
              <w:rPr/>
              <w:tab/>
            </w:r>
            <w:r>
              <w:rPr>
                <w:spacing w:val="-10"/>
              </w:rPr>
              <w:t>3</w:t>
            </w:r>
          </w:hyperlink>
        </w:p>
        <w:p>
          <w:pPr>
            <w:pStyle w:val="TOC3"/>
            <w:numPr>
              <w:ilvl w:val="1"/>
              <w:numId w:val="1"/>
            </w:numPr>
            <w:tabs>
              <w:tab w:pos="984" w:val="left" w:leader="none"/>
              <w:tab w:pos="9771" w:val="right" w:leader="dot"/>
            </w:tabs>
            <w:spacing w:line="240" w:lineRule="auto" w:before="1" w:after="0"/>
            <w:ind w:left="984" w:right="0" w:hanging="852"/>
            <w:jc w:val="left"/>
          </w:pPr>
          <w:hyperlink w:history="true" w:anchor="_TOC_250027">
            <w:r>
              <w:rPr/>
              <w:t>Informative</w:t>
            </w:r>
            <w:r>
              <w:rPr>
                <w:spacing w:val="-9"/>
              </w:rPr>
              <w:t> </w:t>
            </w:r>
            <w:r>
              <w:rPr>
                <w:spacing w:val="-2"/>
              </w:rPr>
              <w:t>references</w:t>
            </w:r>
            <w:r>
              <w:rPr/>
              <w:tab/>
            </w:r>
            <w:r>
              <w:rPr>
                <w:spacing w:val="-10"/>
              </w:rPr>
              <w:t>4</w:t>
            </w:r>
          </w:hyperlink>
        </w:p>
        <w:p>
          <w:pPr>
            <w:pStyle w:val="TOC2"/>
            <w:numPr>
              <w:ilvl w:val="0"/>
              <w:numId w:val="1"/>
            </w:numPr>
            <w:tabs>
              <w:tab w:pos="698" w:val="left" w:leader="none"/>
              <w:tab w:pos="9772" w:val="right" w:leader="dot"/>
            </w:tabs>
            <w:spacing w:line="240" w:lineRule="auto" w:before="119" w:after="0"/>
            <w:ind w:left="698" w:right="0" w:hanging="566"/>
            <w:jc w:val="left"/>
          </w:pPr>
          <w:hyperlink w:history="true" w:anchor="_TOC_250026">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5</w:t>
            </w:r>
          </w:hyperlink>
        </w:p>
        <w:p>
          <w:pPr>
            <w:pStyle w:val="TOC3"/>
            <w:numPr>
              <w:ilvl w:val="1"/>
              <w:numId w:val="1"/>
            </w:numPr>
            <w:tabs>
              <w:tab w:pos="984" w:val="left" w:leader="none"/>
              <w:tab w:pos="9771" w:val="right" w:leader="dot"/>
            </w:tabs>
            <w:spacing w:line="229" w:lineRule="exact" w:before="3" w:after="0"/>
            <w:ind w:left="984" w:right="0" w:hanging="852"/>
            <w:jc w:val="left"/>
          </w:pPr>
          <w:hyperlink w:history="true" w:anchor="_TOC_250025">
            <w:r>
              <w:rPr>
                <w:spacing w:val="-2"/>
              </w:rPr>
              <w:t>Terms</w:t>
            </w:r>
            <w:r>
              <w:rPr/>
              <w:tab/>
            </w:r>
            <w:r>
              <w:rPr>
                <w:spacing w:val="-10"/>
              </w:rPr>
              <w:t>5</w:t>
            </w:r>
          </w:hyperlink>
        </w:p>
        <w:p>
          <w:pPr>
            <w:pStyle w:val="TOC3"/>
            <w:numPr>
              <w:ilvl w:val="1"/>
              <w:numId w:val="1"/>
            </w:numPr>
            <w:tabs>
              <w:tab w:pos="984" w:val="left" w:leader="none"/>
              <w:tab w:pos="9771" w:val="right" w:leader="dot"/>
            </w:tabs>
            <w:spacing w:line="229" w:lineRule="exact" w:before="0" w:after="0"/>
            <w:ind w:left="984" w:right="0" w:hanging="852"/>
            <w:jc w:val="left"/>
          </w:pPr>
          <w:hyperlink w:history="true" w:anchor="_TOC_250024">
            <w:r>
              <w:rPr>
                <w:spacing w:val="-2"/>
              </w:rPr>
              <w:t>Symbols</w:t>
            </w:r>
            <w:r>
              <w:rPr/>
              <w:tab/>
            </w:r>
            <w:r>
              <w:rPr>
                <w:spacing w:val="-10"/>
              </w:rPr>
              <w:t>5</w:t>
            </w:r>
          </w:hyperlink>
        </w:p>
        <w:p>
          <w:pPr>
            <w:pStyle w:val="TOC3"/>
            <w:numPr>
              <w:ilvl w:val="1"/>
              <w:numId w:val="1"/>
            </w:numPr>
            <w:tabs>
              <w:tab w:pos="984" w:val="left" w:leader="none"/>
              <w:tab w:pos="9771" w:val="right" w:leader="dot"/>
            </w:tabs>
            <w:spacing w:line="240" w:lineRule="auto" w:before="1" w:after="0"/>
            <w:ind w:left="984" w:right="0" w:hanging="852"/>
            <w:jc w:val="left"/>
          </w:pPr>
          <w:hyperlink w:history="true" w:anchor="_TOC_250023">
            <w:r>
              <w:rPr>
                <w:spacing w:val="-2"/>
              </w:rPr>
              <w:t>Abbreviations</w:t>
            </w:r>
            <w:r>
              <w:rPr/>
              <w:tab/>
            </w:r>
            <w:r>
              <w:rPr>
                <w:spacing w:val="-10"/>
              </w:rPr>
              <w:t>5</w:t>
            </w:r>
          </w:hyperlink>
        </w:p>
        <w:p>
          <w:pPr>
            <w:pStyle w:val="TOC2"/>
            <w:numPr>
              <w:ilvl w:val="0"/>
              <w:numId w:val="1"/>
            </w:numPr>
            <w:tabs>
              <w:tab w:pos="698" w:val="left" w:leader="none"/>
              <w:tab w:pos="9772" w:val="right" w:leader="dot"/>
            </w:tabs>
            <w:spacing w:line="240" w:lineRule="auto" w:before="118" w:after="0"/>
            <w:ind w:left="698" w:right="0" w:hanging="566"/>
            <w:jc w:val="left"/>
          </w:pPr>
          <w:hyperlink w:history="true" w:anchor="_TOC_250022">
            <w:r>
              <w:rPr>
                <w:spacing w:val="-2"/>
              </w:rPr>
              <w:t>Requirements</w:t>
            </w:r>
            <w:r>
              <w:rPr/>
              <w:tab/>
            </w:r>
            <w:r>
              <w:rPr>
                <w:spacing w:val="-10"/>
              </w:rPr>
              <w:t>5</w:t>
            </w:r>
          </w:hyperlink>
        </w:p>
        <w:p>
          <w:pPr>
            <w:pStyle w:val="TOC3"/>
            <w:numPr>
              <w:ilvl w:val="1"/>
              <w:numId w:val="1"/>
            </w:numPr>
            <w:tabs>
              <w:tab w:pos="984" w:val="left" w:leader="none"/>
              <w:tab w:pos="9771" w:val="right" w:leader="dot"/>
            </w:tabs>
            <w:spacing w:line="240" w:lineRule="auto" w:before="1" w:after="0"/>
            <w:ind w:left="984" w:right="0" w:hanging="852"/>
            <w:jc w:val="left"/>
          </w:pPr>
          <w:hyperlink w:history="true" w:anchor="_TOC_250021">
            <w:r>
              <w:rPr/>
              <w:t>General</w:t>
            </w:r>
            <w:r>
              <w:rPr>
                <w:spacing w:val="-5"/>
              </w:rPr>
              <w:t> </w:t>
            </w:r>
            <w:r>
              <w:rPr>
                <w:spacing w:val="-2"/>
              </w:rPr>
              <w:t>Requirements</w:t>
            </w:r>
            <w:r>
              <w:rPr/>
              <w:tab/>
            </w:r>
            <w:r>
              <w:rPr>
                <w:spacing w:val="-10"/>
              </w:rPr>
              <w:t>5</w:t>
            </w:r>
          </w:hyperlink>
        </w:p>
        <w:p>
          <w:pPr>
            <w:pStyle w:val="TOC2"/>
            <w:numPr>
              <w:ilvl w:val="0"/>
              <w:numId w:val="1"/>
            </w:numPr>
            <w:tabs>
              <w:tab w:pos="753" w:val="left" w:leader="none"/>
              <w:tab w:pos="9772" w:val="right" w:leader="dot"/>
            </w:tabs>
            <w:spacing w:line="240" w:lineRule="auto" w:before="119" w:after="0"/>
            <w:ind w:left="753" w:right="0" w:hanging="621"/>
            <w:jc w:val="left"/>
          </w:pPr>
          <w:hyperlink w:history="true" w:anchor="_TOC_250020">
            <w:r>
              <w:rPr>
                <w:spacing w:val="-2"/>
              </w:rPr>
              <w:t>Model</w:t>
            </w:r>
            <w:r>
              <w:rPr/>
              <w:tab/>
            </w:r>
            <w:r>
              <w:rPr>
                <w:spacing w:val="-10"/>
              </w:rPr>
              <w:t>6</w:t>
            </w:r>
          </w:hyperlink>
        </w:p>
        <w:p>
          <w:pPr>
            <w:pStyle w:val="TOC3"/>
            <w:numPr>
              <w:ilvl w:val="1"/>
              <w:numId w:val="1"/>
            </w:numPr>
            <w:tabs>
              <w:tab w:pos="984" w:val="left" w:leader="none"/>
              <w:tab w:pos="9771" w:val="right" w:leader="dot"/>
            </w:tabs>
            <w:spacing w:line="229" w:lineRule="exact" w:before="3" w:after="0"/>
            <w:ind w:left="984" w:right="0" w:hanging="852"/>
            <w:jc w:val="left"/>
          </w:pPr>
          <w:hyperlink w:history="true" w:anchor="_TOC_250019">
            <w:r>
              <w:rPr/>
              <w:t>Imported</w:t>
            </w:r>
            <w:r>
              <w:rPr>
                <w:spacing w:val="-7"/>
              </w:rPr>
              <w:t> </w:t>
            </w:r>
            <w:r>
              <w:rPr/>
              <w:t>and</w:t>
            </w:r>
            <w:r>
              <w:rPr>
                <w:spacing w:val="-7"/>
              </w:rPr>
              <w:t> </w:t>
            </w:r>
            <w:r>
              <w:rPr/>
              <w:t>associated</w:t>
            </w:r>
            <w:r>
              <w:rPr>
                <w:spacing w:val="-6"/>
              </w:rPr>
              <w:t> </w:t>
            </w:r>
            <w:r>
              <w:rPr/>
              <w:t>information</w:t>
            </w:r>
            <w:r>
              <w:rPr>
                <w:spacing w:val="-6"/>
              </w:rPr>
              <w:t> </w:t>
            </w:r>
            <w:r>
              <w:rPr>
                <w:spacing w:val="-2"/>
              </w:rPr>
              <w:t>entities</w:t>
            </w:r>
            <w:r>
              <w:rPr/>
              <w:tab/>
            </w:r>
            <w:r>
              <w:rPr>
                <w:spacing w:val="-10"/>
              </w:rPr>
              <w:t>6</w:t>
            </w:r>
          </w:hyperlink>
        </w:p>
        <w:p>
          <w:pPr>
            <w:pStyle w:val="TOC3"/>
            <w:numPr>
              <w:ilvl w:val="2"/>
              <w:numId w:val="1"/>
            </w:numPr>
            <w:tabs>
              <w:tab w:pos="1265" w:val="left" w:leader="none"/>
              <w:tab w:pos="9771" w:val="right" w:leader="dot"/>
            </w:tabs>
            <w:spacing w:line="229" w:lineRule="exact" w:before="0" w:after="0"/>
            <w:ind w:left="1265" w:right="0" w:hanging="1133"/>
            <w:jc w:val="left"/>
          </w:pPr>
          <w:hyperlink w:history="true" w:anchor="_TOC_250018">
            <w:r>
              <w:rPr/>
              <w:t>Imported</w:t>
            </w:r>
            <w:r>
              <w:rPr>
                <w:spacing w:val="-6"/>
              </w:rPr>
              <w:t> </w:t>
            </w:r>
            <w:r>
              <w:rPr/>
              <w:t>information</w:t>
            </w:r>
            <w:r>
              <w:rPr>
                <w:spacing w:val="-6"/>
              </w:rPr>
              <w:t> </w:t>
            </w:r>
            <w:r>
              <w:rPr/>
              <w:t>entities</w:t>
            </w:r>
            <w:r>
              <w:rPr>
                <w:spacing w:val="-7"/>
              </w:rPr>
              <w:t> </w:t>
            </w:r>
            <w:r>
              <w:rPr/>
              <w:t>and</w:t>
            </w:r>
            <w:r>
              <w:rPr>
                <w:spacing w:val="-6"/>
              </w:rPr>
              <w:t> </w:t>
            </w:r>
            <w:r>
              <w:rPr/>
              <w:t>local</w:t>
            </w:r>
            <w:r>
              <w:rPr>
                <w:spacing w:val="-7"/>
              </w:rPr>
              <w:t> </w:t>
            </w:r>
            <w:r>
              <w:rPr>
                <w:spacing w:val="-2"/>
              </w:rPr>
              <w:t>labels</w:t>
            </w:r>
            <w:r>
              <w:rPr/>
              <w:tab/>
            </w:r>
            <w:r>
              <w:rPr>
                <w:spacing w:val="-10"/>
              </w:rPr>
              <w:t>6</w:t>
            </w:r>
          </w:hyperlink>
        </w:p>
        <w:p>
          <w:pPr>
            <w:pStyle w:val="TOC3"/>
            <w:numPr>
              <w:ilvl w:val="2"/>
              <w:numId w:val="1"/>
            </w:numPr>
            <w:tabs>
              <w:tab w:pos="1265" w:val="left" w:leader="none"/>
              <w:tab w:pos="9771" w:val="right" w:leader="dot"/>
            </w:tabs>
            <w:spacing w:line="240" w:lineRule="auto" w:before="0" w:after="0"/>
            <w:ind w:left="1265" w:right="0" w:hanging="1133"/>
            <w:jc w:val="left"/>
          </w:pPr>
          <w:hyperlink w:history="true" w:anchor="_TOC_250017">
            <w:r>
              <w:rPr/>
              <w:t>Associated</w:t>
            </w:r>
            <w:r>
              <w:rPr>
                <w:spacing w:val="-6"/>
              </w:rPr>
              <w:t> </w:t>
            </w:r>
            <w:r>
              <w:rPr/>
              <w:t>information</w:t>
            </w:r>
            <w:r>
              <w:rPr>
                <w:spacing w:val="-5"/>
              </w:rPr>
              <w:t> </w:t>
            </w:r>
            <w:r>
              <w:rPr/>
              <w:t>entities</w:t>
            </w:r>
            <w:r>
              <w:rPr>
                <w:spacing w:val="-7"/>
              </w:rPr>
              <w:t> </w:t>
            </w:r>
            <w:r>
              <w:rPr/>
              <w:t>and</w:t>
            </w:r>
            <w:r>
              <w:rPr>
                <w:spacing w:val="-5"/>
              </w:rPr>
              <w:t> </w:t>
            </w:r>
            <w:r>
              <w:rPr/>
              <w:t>local</w:t>
            </w:r>
            <w:r>
              <w:rPr>
                <w:spacing w:val="-7"/>
              </w:rPr>
              <w:t> </w:t>
            </w:r>
            <w:r>
              <w:rPr>
                <w:spacing w:val="-2"/>
              </w:rPr>
              <w:t>labels</w:t>
            </w:r>
            <w:r>
              <w:rPr/>
              <w:tab/>
            </w:r>
            <w:r>
              <w:rPr>
                <w:spacing w:val="-10"/>
              </w:rPr>
              <w:t>6</w:t>
            </w:r>
          </w:hyperlink>
        </w:p>
        <w:p>
          <w:pPr>
            <w:pStyle w:val="TOC3"/>
            <w:numPr>
              <w:ilvl w:val="1"/>
              <w:numId w:val="1"/>
            </w:numPr>
            <w:tabs>
              <w:tab w:pos="984" w:val="left" w:leader="none"/>
              <w:tab w:pos="9771" w:val="right" w:leader="dot"/>
            </w:tabs>
            <w:spacing w:line="240" w:lineRule="auto" w:before="1" w:after="0"/>
            <w:ind w:left="984" w:right="0" w:hanging="852"/>
            <w:jc w:val="left"/>
          </w:pPr>
          <w:hyperlink w:history="true" w:anchor="_TOC_250016">
            <w:r>
              <w:rPr/>
              <w:t>Class</w:t>
            </w:r>
            <w:r>
              <w:rPr>
                <w:spacing w:val="-6"/>
              </w:rPr>
              <w:t> </w:t>
            </w:r>
            <w:r>
              <w:rPr>
                <w:spacing w:val="-2"/>
              </w:rPr>
              <w:t>diagrams</w:t>
            </w:r>
            <w:r>
              <w:rPr/>
              <w:tab/>
            </w:r>
            <w:r>
              <w:rPr>
                <w:spacing w:val="-10"/>
              </w:rPr>
              <w:t>6</w:t>
            </w:r>
          </w:hyperlink>
        </w:p>
        <w:p>
          <w:pPr>
            <w:pStyle w:val="TOC3"/>
            <w:numPr>
              <w:ilvl w:val="2"/>
              <w:numId w:val="1"/>
            </w:numPr>
            <w:tabs>
              <w:tab w:pos="1265" w:val="left" w:leader="none"/>
              <w:tab w:pos="9771" w:val="right" w:leader="dot"/>
            </w:tabs>
            <w:spacing w:line="240" w:lineRule="auto" w:before="0" w:after="0"/>
            <w:ind w:left="1265" w:right="0" w:hanging="1133"/>
            <w:jc w:val="left"/>
          </w:pPr>
          <w:hyperlink w:history="true" w:anchor="_TOC_250015">
            <w:r>
              <w:rPr>
                <w:spacing w:val="-2"/>
              </w:rPr>
              <w:t>Relationships</w:t>
            </w:r>
            <w:r>
              <w:rPr/>
              <w:tab/>
            </w:r>
            <w:r>
              <w:rPr>
                <w:spacing w:val="-10"/>
              </w:rPr>
              <w:t>6</w:t>
            </w:r>
          </w:hyperlink>
        </w:p>
        <w:p>
          <w:pPr>
            <w:pStyle w:val="TOC3"/>
            <w:numPr>
              <w:ilvl w:val="2"/>
              <w:numId w:val="1"/>
            </w:numPr>
            <w:tabs>
              <w:tab w:pos="1265" w:val="left" w:leader="none"/>
              <w:tab w:pos="9771" w:val="right" w:leader="dot"/>
            </w:tabs>
            <w:spacing w:line="240" w:lineRule="auto" w:before="1" w:after="0"/>
            <w:ind w:left="1265" w:right="0" w:hanging="1133"/>
            <w:jc w:val="left"/>
          </w:pPr>
          <w:hyperlink w:history="true" w:anchor="_TOC_250014">
            <w:r>
              <w:rPr>
                <w:spacing w:val="-2"/>
              </w:rPr>
              <w:t>Inheritance</w:t>
            </w:r>
            <w:r>
              <w:rPr/>
              <w:tab/>
            </w:r>
            <w:r>
              <w:rPr>
                <w:spacing w:val="-10"/>
              </w:rPr>
              <w:t>8</w:t>
            </w:r>
          </w:hyperlink>
        </w:p>
        <w:p>
          <w:pPr>
            <w:pStyle w:val="TOC3"/>
            <w:numPr>
              <w:ilvl w:val="1"/>
              <w:numId w:val="1"/>
            </w:numPr>
            <w:tabs>
              <w:tab w:pos="984" w:val="left" w:leader="none"/>
              <w:tab w:pos="9774" w:val="right" w:leader="dot"/>
            </w:tabs>
            <w:spacing w:line="229" w:lineRule="exact" w:before="0" w:after="0"/>
            <w:ind w:left="984" w:right="0" w:hanging="852"/>
            <w:jc w:val="left"/>
          </w:pPr>
          <w:hyperlink w:history="true" w:anchor="_TOC_250013">
            <w:r>
              <w:rPr/>
              <w:t>Class</w:t>
            </w:r>
            <w:r>
              <w:rPr>
                <w:spacing w:val="-6"/>
              </w:rPr>
              <w:t> </w:t>
            </w:r>
            <w:r>
              <w:rPr>
                <w:spacing w:val="-2"/>
              </w:rPr>
              <w:t>definitions</w:t>
            </w:r>
            <w:r>
              <w:rPr/>
              <w:tab/>
            </w:r>
            <w:r>
              <w:rPr>
                <w:spacing w:val="-5"/>
              </w:rPr>
              <w:t>10</w:t>
            </w:r>
          </w:hyperlink>
        </w:p>
        <w:p>
          <w:pPr>
            <w:pStyle w:val="TOC3"/>
            <w:numPr>
              <w:ilvl w:val="2"/>
              <w:numId w:val="1"/>
            </w:numPr>
            <w:tabs>
              <w:tab w:pos="1265" w:val="left" w:leader="none"/>
              <w:tab w:pos="9774" w:val="right" w:leader="dot"/>
            </w:tabs>
            <w:spacing w:line="229" w:lineRule="exact" w:before="0" w:after="0"/>
            <w:ind w:left="1265" w:right="0" w:hanging="1133"/>
            <w:jc w:val="left"/>
          </w:pPr>
          <w:hyperlink w:history="true" w:anchor="_TOC_250012">
            <w:r>
              <w:rPr>
                <w:spacing w:val="-2"/>
              </w:rPr>
              <w:t>ManagedApplication</w:t>
            </w:r>
            <w:r>
              <w:rPr/>
              <w:tab/>
            </w:r>
            <w:r>
              <w:rPr>
                <w:spacing w:val="-5"/>
              </w:rPr>
              <w:t>10</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11">
            <w:r>
              <w:rPr>
                <w:spacing w:val="-2"/>
              </w:rPr>
              <w:t>NearRTRICFunction</w:t>
            </w:r>
            <w:r>
              <w:rPr/>
              <w:tab/>
            </w:r>
            <w:r>
              <w:rPr>
                <w:spacing w:val="-5"/>
              </w:rPr>
              <w:t>11</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10">
            <w:r>
              <w:rPr>
                <w:spacing w:val="-2"/>
              </w:rPr>
              <w:t>EP_E2</w:t>
            </w:r>
            <w:r>
              <w:rPr/>
              <w:tab/>
            </w:r>
            <w:r>
              <w:rPr>
                <w:spacing w:val="-5"/>
              </w:rPr>
              <w:t>11</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09">
            <w:r>
              <w:rPr>
                <w:spacing w:val="-2"/>
              </w:rPr>
              <w:t>EP_A1</w:t>
            </w:r>
            <w:r>
              <w:rPr/>
              <w:tab/>
            </w:r>
            <w:r>
              <w:rPr>
                <w:spacing w:val="-5"/>
              </w:rPr>
              <w:t>12</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08">
            <w:r>
              <w:rPr>
                <w:spacing w:val="-2"/>
              </w:rPr>
              <w:t>NESPolicy</w:t>
            </w:r>
            <w:r>
              <w:rPr/>
              <w:tab/>
            </w:r>
            <w:r>
              <w:rPr>
                <w:spacing w:val="-5"/>
              </w:rPr>
              <w:t>12</w:t>
            </w:r>
          </w:hyperlink>
        </w:p>
        <w:p>
          <w:pPr>
            <w:pStyle w:val="TOC3"/>
            <w:numPr>
              <w:ilvl w:val="2"/>
              <w:numId w:val="1"/>
            </w:numPr>
            <w:tabs>
              <w:tab w:pos="1265" w:val="left" w:leader="none"/>
              <w:tab w:pos="9774" w:val="right" w:leader="dot"/>
            </w:tabs>
            <w:spacing w:line="229" w:lineRule="exact" w:before="0" w:after="0"/>
            <w:ind w:left="1265" w:right="0" w:hanging="1133"/>
            <w:jc w:val="left"/>
          </w:pPr>
          <w:hyperlink w:history="true" w:anchor="_TOC_250007">
            <w:r>
              <w:rPr>
                <w:spacing w:val="-2"/>
              </w:rPr>
              <w:t>NESPolicyRelation</w:t>
            </w:r>
            <w:r>
              <w:rPr/>
              <w:tab/>
            </w:r>
            <w:r>
              <w:rPr>
                <w:spacing w:val="-5"/>
              </w:rPr>
              <w:t>13</w:t>
            </w:r>
          </w:hyperlink>
        </w:p>
        <w:p>
          <w:pPr>
            <w:pStyle w:val="TOC3"/>
            <w:numPr>
              <w:ilvl w:val="2"/>
              <w:numId w:val="1"/>
            </w:numPr>
            <w:tabs>
              <w:tab w:pos="1265" w:val="left" w:leader="none"/>
              <w:tab w:pos="9774" w:val="right" w:leader="dot"/>
            </w:tabs>
            <w:spacing w:line="229" w:lineRule="exact" w:before="0" w:after="0"/>
            <w:ind w:left="1265" w:right="0" w:hanging="1133"/>
            <w:jc w:val="left"/>
          </w:pPr>
          <w:hyperlink w:history="true" w:anchor="_TOC_250006">
            <w:r>
              <w:rPr>
                <w:spacing w:val="-2"/>
              </w:rPr>
              <w:t>RRMPolicyRBAlloc</w:t>
            </w:r>
            <w:r>
              <w:rPr/>
              <w:tab/>
            </w:r>
            <w:r>
              <w:rPr>
                <w:spacing w:val="-5"/>
              </w:rPr>
              <w:t>14</w:t>
            </w:r>
          </w:hyperlink>
        </w:p>
        <w:p>
          <w:pPr>
            <w:pStyle w:val="TOC3"/>
            <w:numPr>
              <w:ilvl w:val="1"/>
              <w:numId w:val="1"/>
            </w:numPr>
            <w:tabs>
              <w:tab w:pos="984" w:val="left" w:leader="none"/>
              <w:tab w:pos="9774" w:val="right" w:leader="dot"/>
            </w:tabs>
            <w:spacing w:line="240" w:lineRule="auto" w:before="1" w:after="0"/>
            <w:ind w:left="984" w:right="0" w:hanging="852"/>
            <w:jc w:val="left"/>
          </w:pPr>
          <w:hyperlink w:history="true" w:anchor="_TOC_250005">
            <w:r>
              <w:rPr/>
              <w:t>Attribute</w:t>
            </w:r>
            <w:r>
              <w:rPr>
                <w:spacing w:val="-7"/>
              </w:rPr>
              <w:t> </w:t>
            </w:r>
            <w:r>
              <w:rPr>
                <w:spacing w:val="-2"/>
              </w:rPr>
              <w:t>definitions</w:t>
            </w:r>
            <w:r>
              <w:rPr/>
              <w:tab/>
            </w:r>
            <w:r>
              <w:rPr>
                <w:spacing w:val="-5"/>
              </w:rPr>
              <w:t>15</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04">
            <w:r>
              <w:rPr/>
              <w:t>Attribute</w:t>
            </w:r>
            <w:r>
              <w:rPr>
                <w:spacing w:val="-7"/>
              </w:rPr>
              <w:t> </w:t>
            </w:r>
            <w:r>
              <w:rPr>
                <w:spacing w:val="-2"/>
              </w:rPr>
              <w:t>properties</w:t>
            </w:r>
            <w:r>
              <w:rPr/>
              <w:tab/>
            </w:r>
            <w:r>
              <w:rPr>
                <w:spacing w:val="-5"/>
              </w:rPr>
              <w:t>15</w:t>
            </w:r>
          </w:hyperlink>
        </w:p>
        <w:p>
          <w:pPr>
            <w:pStyle w:val="TOC3"/>
            <w:numPr>
              <w:ilvl w:val="1"/>
              <w:numId w:val="1"/>
            </w:numPr>
            <w:tabs>
              <w:tab w:pos="984" w:val="left" w:leader="none"/>
              <w:tab w:pos="9774" w:val="right" w:leader="dot"/>
            </w:tabs>
            <w:spacing w:line="240" w:lineRule="auto" w:before="1" w:after="0"/>
            <w:ind w:left="984" w:right="0" w:hanging="852"/>
            <w:jc w:val="left"/>
          </w:pPr>
          <w:hyperlink w:history="true" w:anchor="_TOC_250003">
            <w:r>
              <w:rPr/>
              <w:t>Common</w:t>
            </w:r>
            <w:r>
              <w:rPr>
                <w:spacing w:val="-6"/>
              </w:rPr>
              <w:t> </w:t>
            </w:r>
            <w:r>
              <w:rPr>
                <w:spacing w:val="-2"/>
              </w:rPr>
              <w:t>notifications</w:t>
            </w:r>
            <w:r>
              <w:rPr/>
              <w:tab/>
            </w:r>
            <w:r>
              <w:rPr>
                <w:spacing w:val="-5"/>
              </w:rPr>
              <w:t>19</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02">
            <w:r>
              <w:rPr/>
              <w:t>Alarm</w:t>
            </w:r>
            <w:r>
              <w:rPr>
                <w:spacing w:val="-4"/>
              </w:rPr>
              <w:t> </w:t>
            </w:r>
            <w:r>
              <w:rPr>
                <w:spacing w:val="-2"/>
              </w:rPr>
              <w:t>notifications</w:t>
            </w:r>
            <w:r>
              <w:rPr/>
              <w:tab/>
            </w:r>
            <w:r>
              <w:rPr>
                <w:spacing w:val="-5"/>
              </w:rPr>
              <w:t>19</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01">
            <w:r>
              <w:rPr/>
              <w:t>Configuration</w:t>
            </w:r>
            <w:r>
              <w:rPr>
                <w:spacing w:val="-10"/>
              </w:rPr>
              <w:t> </w:t>
            </w:r>
            <w:r>
              <w:rPr>
                <w:spacing w:val="-2"/>
              </w:rPr>
              <w:t>notifications</w:t>
            </w:r>
            <w:r>
              <w:rPr/>
              <w:tab/>
            </w:r>
            <w:r>
              <w:rPr>
                <w:spacing w:val="-5"/>
              </w:rPr>
              <w:t>19</w:t>
            </w:r>
          </w:hyperlink>
        </w:p>
        <w:p>
          <w:pPr>
            <w:pStyle w:val="TOC1"/>
            <w:tabs>
              <w:tab w:pos="9772" w:val="right" w:leader="dot"/>
            </w:tabs>
          </w:pPr>
          <w:hyperlink w:history="true" w:anchor="_TOC_250000">
            <w:r>
              <w:rPr/>
              <w:t>Annex</w:t>
            </w:r>
            <w:r>
              <w:rPr>
                <w:spacing w:val="-5"/>
              </w:rPr>
              <w:t> </w:t>
            </w:r>
            <w:r>
              <w:rPr/>
              <w:t>(informative):</w:t>
            </w:r>
            <w:r>
              <w:rPr>
                <w:spacing w:val="45"/>
              </w:rPr>
              <w:t> </w:t>
            </w:r>
            <w:r>
              <w:rPr/>
              <w:t>Change</w:t>
            </w:r>
            <w:r>
              <w:rPr>
                <w:spacing w:val="-4"/>
              </w:rPr>
              <w:t> </w:t>
            </w:r>
            <w:r>
              <w:rPr>
                <w:spacing w:val="-2"/>
              </w:rPr>
              <w:t>History</w:t>
            </w:r>
            <w:r>
              <w:rPr/>
              <w:tab/>
            </w:r>
            <w:r>
              <w:rPr>
                <w:spacing w:val="-5"/>
              </w:rPr>
              <w:t>21</w:t>
            </w:r>
          </w:hyperlink>
        </w:p>
      </w:sdtContent>
    </w:sdt>
    <w:p>
      <w:pPr>
        <w:spacing w:after="0"/>
        <w:sectPr>
          <w:headerReference w:type="default" r:id="rId6"/>
          <w:footerReference w:type="default" r:id="rId7"/>
          <w:pgSz w:w="11910" w:h="16850"/>
          <w:pgMar w:header="694" w:footer="702" w:top="1460" w:bottom="900" w:left="720" w:right="700"/>
          <w:pgNumType w:start="2"/>
        </w:sectPr>
      </w:pPr>
    </w:p>
    <w:p>
      <w:pPr>
        <w:pStyle w:val="BodyText"/>
        <w:spacing w:before="131"/>
        <w:rPr>
          <w:b/>
        </w:rPr>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518275" cy="18415"/>
                          <a:chExt cx="6518275" cy="18415"/>
                        </a:xfrm>
                      </wpg:grpSpPr>
                      <wps:wsp>
                        <wps:cNvPr id="12" name="Graphic 12"/>
                        <wps:cNvSpPr/>
                        <wps:spPr>
                          <a:xfrm>
                            <a:off x="0" y="0"/>
                            <a:ext cx="6518275" cy="18415"/>
                          </a:xfrm>
                          <a:custGeom>
                            <a:avLst/>
                            <a:gdLst/>
                            <a:ahLst/>
                            <a:cxnLst/>
                            <a:rect l="l" t="t" r="r" b="b"/>
                            <a:pathLst>
                              <a:path w="6518275" h="18415">
                                <a:moveTo>
                                  <a:pt x="6518148" y="0"/>
                                </a:moveTo>
                                <a:lnTo>
                                  <a:pt x="0" y="0"/>
                                </a:lnTo>
                                <a:lnTo>
                                  <a:pt x="0" y="18288"/>
                                </a:lnTo>
                                <a:lnTo>
                                  <a:pt x="6518148" y="18288"/>
                                </a:lnTo>
                                <a:lnTo>
                                  <a:pt x="65181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9" coordorigin="0,0" coordsize="10265,29">
                <v:rect style="position:absolute;left:0;top:0;width:10265;height:29" id="docshape10" filled="true" fillcolor="#000000" stroked="false">
                  <v:fill type="solid"/>
                </v:rect>
              </v:group>
            </w:pict>
          </mc:Fallback>
        </mc:AlternateContent>
      </w:r>
      <w:r>
        <w:rPr>
          <w:position w:val="0"/>
          <w:sz w:val="2"/>
        </w:rPr>
      </w:r>
    </w:p>
    <w:p>
      <w:pPr>
        <w:pStyle w:val="Heading1"/>
        <w:spacing w:before="61"/>
        <w:ind w:firstLine="0"/>
      </w:pPr>
      <w:bookmarkStart w:name="_TOC_250032" w:id="1"/>
      <w:bookmarkStart w:name="Foreword" w:id="2"/>
      <w:r>
        <w:rPr/>
      </w:r>
      <w:bookmarkEnd w:id="1"/>
      <w:r>
        <w:rPr>
          <w:spacing w:val="-2"/>
        </w:rPr>
        <w:t>Foreword</w:t>
      </w:r>
    </w:p>
    <w:p>
      <w:pPr>
        <w:pStyle w:val="BodyText"/>
        <w:spacing w:before="179"/>
        <w:ind w:left="132"/>
      </w:pPr>
      <w:r>
        <w:rPr/>
        <w:t>This</w:t>
      </w:r>
      <w:r>
        <w:rPr>
          <w:spacing w:val="-6"/>
        </w:rPr>
        <w:t> </w:t>
      </w:r>
      <w:r>
        <w:rPr/>
        <w:t>Technical</w:t>
      </w:r>
      <w:r>
        <w:rPr>
          <w:spacing w:val="-5"/>
        </w:rPr>
        <w:t> </w:t>
      </w:r>
      <w:r>
        <w:rPr/>
        <w:t>Specification</w:t>
      </w:r>
      <w:r>
        <w:rPr>
          <w:spacing w:val="-4"/>
        </w:rPr>
        <w:t> </w:t>
      </w:r>
      <w:r>
        <w:rPr/>
        <w:t>(TS)</w:t>
      </w:r>
      <w:r>
        <w:rPr>
          <w:spacing w:val="-5"/>
        </w:rPr>
        <w:t> </w:t>
      </w:r>
      <w:r>
        <w:rPr/>
        <w:t>has</w:t>
      </w:r>
      <w:r>
        <w:rPr>
          <w:spacing w:val="-6"/>
        </w:rPr>
        <w:t> </w:t>
      </w:r>
      <w:r>
        <w:rPr/>
        <w:t>been</w:t>
      </w:r>
      <w:r>
        <w:rPr>
          <w:spacing w:val="-4"/>
        </w:rPr>
        <w:t> </w:t>
      </w:r>
      <w:r>
        <w:rPr/>
        <w:t>produced</w:t>
      </w:r>
      <w:r>
        <w:rPr>
          <w:spacing w:val="-4"/>
        </w:rPr>
        <w:t> </w:t>
      </w:r>
      <w:r>
        <w:rPr/>
        <w:t>by</w:t>
      </w:r>
      <w:r>
        <w:rPr>
          <w:spacing w:val="3"/>
        </w:rPr>
        <w:t> </w:t>
      </w:r>
      <w:r>
        <w:rPr/>
        <w:t>WG10</w:t>
      </w:r>
      <w:r>
        <w:rPr>
          <w:spacing w:val="-4"/>
        </w:rPr>
        <w:t> </w:t>
      </w:r>
      <w:r>
        <w:rPr/>
        <w:t>of</w:t>
      </w:r>
      <w:r>
        <w:rPr>
          <w:spacing w:val="-5"/>
        </w:rPr>
        <w:t> </w:t>
      </w:r>
      <w:r>
        <w:rPr/>
        <w:t>the</w:t>
      </w:r>
      <w:r>
        <w:rPr>
          <w:spacing w:val="-3"/>
        </w:rPr>
        <w:t> </w:t>
      </w:r>
      <w:r>
        <w:rPr/>
        <w:t>O-RAN</w:t>
      </w:r>
      <w:r>
        <w:rPr>
          <w:spacing w:val="-5"/>
        </w:rPr>
        <w:t> </w:t>
      </w:r>
      <w:r>
        <w:rPr>
          <w:spacing w:val="-2"/>
        </w:rPr>
        <w:t>Alliance.</w:t>
      </w:r>
    </w:p>
    <w:p>
      <w:pPr>
        <w:pStyle w:val="BodyText"/>
        <w:spacing w:line="254" w:lineRule="auto" w:before="175"/>
        <w:ind w:left="132" w:right="346"/>
        <w:jc w:val="both"/>
      </w:pPr>
      <w:r>
        <w:rPr/>
        <w:t>The</w:t>
      </w:r>
      <w:r>
        <w:rPr>
          <w:spacing w:val="-1"/>
        </w:rPr>
        <w:t> </w:t>
      </w:r>
      <w:r>
        <w:rPr/>
        <w:t>content</w:t>
      </w:r>
      <w:r>
        <w:rPr>
          <w:spacing w:val="-4"/>
        </w:rPr>
        <w:t> </w:t>
      </w:r>
      <w:r>
        <w:rPr/>
        <w:t>of</w:t>
      </w:r>
      <w:r>
        <w:rPr>
          <w:spacing w:val="-1"/>
        </w:rPr>
        <w:t> </w:t>
      </w:r>
      <w:r>
        <w:rPr/>
        <w:t>the</w:t>
      </w:r>
      <w:r>
        <w:rPr>
          <w:spacing w:val="-3"/>
        </w:rPr>
        <w:t> </w:t>
      </w:r>
      <w:r>
        <w:rPr/>
        <w:t>present</w:t>
      </w:r>
      <w:r>
        <w:rPr>
          <w:spacing w:val="-2"/>
        </w:rPr>
        <w:t> </w:t>
      </w:r>
      <w:r>
        <w:rPr/>
        <w:t>document is</w:t>
      </w:r>
      <w:r>
        <w:rPr>
          <w:spacing w:val="-2"/>
        </w:rPr>
        <w:t> </w:t>
      </w:r>
      <w:r>
        <w:rPr/>
        <w:t>subject</w:t>
      </w:r>
      <w:r>
        <w:rPr>
          <w:spacing w:val="-1"/>
        </w:rPr>
        <w:t> </w:t>
      </w:r>
      <w:r>
        <w:rPr/>
        <w:t>to</w:t>
      </w:r>
      <w:r>
        <w:rPr>
          <w:spacing w:val="-1"/>
        </w:rPr>
        <w:t> </w:t>
      </w:r>
      <w:r>
        <w:rPr/>
        <w:t>continuing</w:t>
      </w:r>
      <w:r>
        <w:rPr>
          <w:spacing w:val="-2"/>
        </w:rPr>
        <w:t> </w:t>
      </w:r>
      <w:r>
        <w:rPr/>
        <w:t>work</w:t>
      </w:r>
      <w:r>
        <w:rPr>
          <w:spacing w:val="-1"/>
        </w:rPr>
        <w:t> </w:t>
      </w:r>
      <w:r>
        <w:rPr/>
        <w:t>within O-RAN</w:t>
      </w:r>
      <w:r>
        <w:rPr>
          <w:spacing w:val="-1"/>
        </w:rPr>
        <w:t> </w:t>
      </w:r>
      <w:r>
        <w:rPr/>
        <w:t>and</w:t>
      </w:r>
      <w:r>
        <w:rPr>
          <w:spacing w:val="-2"/>
        </w:rPr>
        <w:t> </w:t>
      </w:r>
      <w:r>
        <w:rPr/>
        <w:t>may</w:t>
      </w:r>
      <w:r>
        <w:rPr>
          <w:spacing w:val="-2"/>
        </w:rPr>
        <w:t> </w:t>
      </w:r>
      <w:r>
        <w:rPr/>
        <w:t>change</w:t>
      </w:r>
      <w:r>
        <w:rPr>
          <w:spacing w:val="-3"/>
        </w:rPr>
        <w:t> </w:t>
      </w:r>
      <w:r>
        <w:rPr/>
        <w:t>following</w:t>
      </w:r>
      <w:r>
        <w:rPr>
          <w:spacing w:val="-2"/>
        </w:rPr>
        <w:t> </w:t>
      </w:r>
      <w:r>
        <w:rPr/>
        <w:t>formal O-RAN approval.</w:t>
      </w:r>
      <w:r>
        <w:rPr>
          <w:spacing w:val="-2"/>
        </w:rPr>
        <w:t> </w:t>
      </w:r>
      <w:r>
        <w:rPr/>
        <w:t>Should</w:t>
      </w:r>
      <w:r>
        <w:rPr>
          <w:spacing w:val="-1"/>
        </w:rPr>
        <w:t> </w:t>
      </w:r>
      <w:r>
        <w:rPr/>
        <w:t>the O-RAN</w:t>
      </w:r>
      <w:r>
        <w:rPr>
          <w:spacing w:val="-2"/>
        </w:rPr>
        <w:t> </w:t>
      </w:r>
      <w:r>
        <w:rPr/>
        <w:t>Alliance modify</w:t>
      </w:r>
      <w:r>
        <w:rPr>
          <w:spacing w:val="-1"/>
        </w:rPr>
        <w:t> </w:t>
      </w:r>
      <w:r>
        <w:rPr/>
        <w:t>the</w:t>
      </w:r>
      <w:r>
        <w:rPr>
          <w:spacing w:val="-4"/>
        </w:rPr>
        <w:t> </w:t>
      </w:r>
      <w:r>
        <w:rPr/>
        <w:t>contents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3"/>
        </w:rPr>
        <w:t> </w:t>
      </w:r>
      <w:r>
        <w:rPr/>
        <w:t>by O-RAN</w:t>
      </w:r>
      <w:r>
        <w:rPr>
          <w:spacing w:val="-2"/>
        </w:rPr>
        <w:t> </w:t>
      </w:r>
      <w:r>
        <w:rPr/>
        <w:t>with</w:t>
      </w:r>
      <w:r>
        <w:rPr>
          <w:spacing w:val="-1"/>
        </w:rPr>
        <w:t> </w:t>
      </w:r>
      <w:r>
        <w:rPr/>
        <w:t>an identifying change of version date and an increase in version number as follows:</w:t>
      </w:r>
    </w:p>
    <w:p>
      <w:pPr>
        <w:pStyle w:val="BodyText"/>
        <w:spacing w:line="422" w:lineRule="auto" w:before="164"/>
        <w:ind w:left="132" w:right="9032"/>
        <w:jc w:val="both"/>
      </w:pPr>
      <w:r>
        <w:rPr/>
        <w:t>version</w:t>
      </w:r>
      <w:r>
        <w:rPr>
          <w:spacing w:val="-13"/>
        </w:rPr>
        <w:t> </w:t>
      </w:r>
      <w:r>
        <w:rPr/>
        <w:t>xx.yy.zz </w:t>
      </w:r>
      <w:r>
        <w:rPr>
          <w:spacing w:val="-2"/>
        </w:rPr>
        <w:t>where:</w:t>
      </w:r>
    </w:p>
    <w:p>
      <w:pPr>
        <w:pStyle w:val="BodyText"/>
        <w:spacing w:line="254" w:lineRule="auto" w:before="3"/>
        <w:ind w:left="869" w:right="178" w:hanging="455"/>
        <w:jc w:val="both"/>
      </w:pPr>
      <w:r>
        <w:rPr/>
        <w:t>xx:</w:t>
      </w:r>
      <w:r>
        <w:rPr>
          <w:spacing w:val="80"/>
        </w:rPr>
        <w:t> </w:t>
      </w:r>
      <w:r>
        <w:rPr/>
        <w:t>the</w:t>
      </w:r>
      <w:r>
        <w:rPr>
          <w:spacing w:val="-3"/>
        </w:rPr>
        <w:t> </w:t>
      </w:r>
      <w:r>
        <w:rPr/>
        <w:t>first</w:t>
      </w:r>
      <w:r>
        <w:rPr>
          <w:spacing w:val="-3"/>
        </w:rPr>
        <w:t> </w:t>
      </w:r>
      <w:r>
        <w:rPr/>
        <w:t>digit-group</w:t>
      </w:r>
      <w:r>
        <w:rPr>
          <w:spacing w:val="-1"/>
        </w:rPr>
        <w:t> </w:t>
      </w:r>
      <w:r>
        <w:rPr/>
        <w:t>is</w:t>
      </w:r>
      <w:r>
        <w:rPr>
          <w:spacing w:val="-3"/>
        </w:rPr>
        <w:t> </w:t>
      </w:r>
      <w:r>
        <w:rPr/>
        <w:t>incremented</w:t>
      </w:r>
      <w:r>
        <w:rPr>
          <w:spacing w:val="-2"/>
        </w:rPr>
        <w:t> </w:t>
      </w:r>
      <w:r>
        <w:rPr/>
        <w:t>for</w:t>
      </w:r>
      <w:r>
        <w:rPr>
          <w:spacing w:val="-3"/>
        </w:rPr>
        <w:t> </w:t>
      </w:r>
      <w:r>
        <w:rPr/>
        <w:t>all 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BodyText"/>
        <w:spacing w:line="254" w:lineRule="auto" w:before="162"/>
        <w:ind w:left="869" w:right="173" w:hanging="455"/>
        <w:jc w:val="both"/>
      </w:pPr>
      <w:r>
        <w:rPr/>
        <w:t>yy:</w:t>
      </w:r>
      <w:r>
        <w:rPr>
          <w:spacing w:val="80"/>
        </w:rPr>
        <w:t> </w:t>
      </w:r>
      <w:r>
        <w:rPr/>
        <w:t>the</w:t>
      </w:r>
      <w:r>
        <w:rPr>
          <w:spacing w:val="-2"/>
        </w:rPr>
        <w:t> </w:t>
      </w:r>
      <w:r>
        <w:rPr/>
        <w:t>second</w:t>
      </w:r>
      <w:r>
        <w:rPr>
          <w:spacing w:val="-1"/>
        </w:rPr>
        <w:t> </w:t>
      </w:r>
      <w:r>
        <w:rPr/>
        <w:t>digit-group is</w:t>
      </w:r>
      <w:r>
        <w:rPr>
          <w:spacing w:val="-3"/>
        </w:rPr>
        <w:t> </w:t>
      </w:r>
      <w:r>
        <w:rPr/>
        <w:t>incremented</w:t>
      </w:r>
      <w:r>
        <w:rPr>
          <w:spacing w:val="-1"/>
        </w:rPr>
        <w:t> </w:t>
      </w:r>
      <w:r>
        <w:rPr/>
        <w:t>when</w:t>
      </w:r>
      <w:r>
        <w:rPr>
          <w:spacing w:val="-3"/>
        </w:rPr>
        <w:t> </w:t>
      </w:r>
      <w:r>
        <w:rPr/>
        <w:t>editorial</w:t>
      </w:r>
      <w:r>
        <w:rPr>
          <w:spacing w:val="-2"/>
        </w:rPr>
        <w:t> </w:t>
      </w:r>
      <w:r>
        <w:rPr/>
        <w:t>only</w:t>
      </w:r>
      <w:r>
        <w:rPr>
          <w:spacing w:val="-1"/>
        </w:rPr>
        <w:t> </w:t>
      </w:r>
      <w:r>
        <w:rPr/>
        <w:t>changes</w:t>
      </w:r>
      <w:r>
        <w:rPr>
          <w:spacing w:val="-3"/>
        </w:rPr>
        <w:t> </w:t>
      </w:r>
      <w:r>
        <w:rPr/>
        <w:t>have</w:t>
      </w:r>
      <w:r>
        <w:rPr>
          <w:spacing w:val="-4"/>
        </w:rPr>
        <w:t> </w:t>
      </w:r>
      <w:r>
        <w:rPr/>
        <w:t>been</w:t>
      </w:r>
      <w:r>
        <w:rPr>
          <w:spacing w:val="-1"/>
        </w:rPr>
        <w:t> </w:t>
      </w:r>
      <w:r>
        <w:rPr/>
        <w:t>incorporated</w:t>
      </w:r>
      <w:r>
        <w:rPr>
          <w:spacing w:val="-3"/>
        </w:rPr>
        <w:t> </w:t>
      </w:r>
      <w:r>
        <w:rPr/>
        <w:t>in</w:t>
      </w:r>
      <w:r>
        <w:rPr>
          <w:spacing w:val="-1"/>
        </w:rPr>
        <w:t> </w:t>
      </w:r>
      <w:r>
        <w:rPr/>
        <w:t>the</w:t>
      </w:r>
      <w:r>
        <w:rPr>
          <w:spacing w:val="-2"/>
        </w:rPr>
        <w:t> </w:t>
      </w:r>
      <w:r>
        <w:rPr/>
        <w:t>document. Always</w:t>
      </w:r>
      <w:r>
        <w:rPr>
          <w:spacing w:val="-3"/>
        </w:rPr>
        <w:t> </w:t>
      </w:r>
      <w:r>
        <w:rPr/>
        <w:t>2 digits with leading zero if needed.</w:t>
      </w:r>
    </w:p>
    <w:p>
      <w:pPr>
        <w:pStyle w:val="BodyText"/>
        <w:tabs>
          <w:tab w:pos="869" w:val="left" w:leader="none"/>
        </w:tabs>
        <w:spacing w:line="254" w:lineRule="auto" w:before="163"/>
        <w:ind w:left="869" w:right="431" w:hanging="455"/>
      </w:pPr>
      <w:r>
        <w:rPr>
          <w:spacing w:val="-4"/>
        </w:rPr>
        <w:t>zz:</w:t>
      </w:r>
      <w:r>
        <w:rPr/>
        <w:tab/>
        <w:t>the</w:t>
      </w:r>
      <w:r>
        <w:rPr>
          <w:spacing w:val="-1"/>
        </w:rPr>
        <w:t> </w:t>
      </w:r>
      <w:r>
        <w:rPr/>
        <w:t>third digit-group included</w:t>
      </w:r>
      <w:r>
        <w:rPr>
          <w:spacing w:val="-2"/>
        </w:rPr>
        <w:t> </w:t>
      </w:r>
      <w:r>
        <w:rPr/>
        <w:t>only in working versions</w:t>
      </w:r>
      <w:r>
        <w:rPr>
          <w:spacing w:val="-2"/>
        </w:rPr>
        <w:t> </w:t>
      </w:r>
      <w:r>
        <w:rPr/>
        <w:t>of</w:t>
      </w:r>
      <w:r>
        <w:rPr>
          <w:spacing w:val="-1"/>
        </w:rPr>
        <w:t> </w:t>
      </w:r>
      <w:r>
        <w:rPr/>
        <w:t>the</w:t>
      </w:r>
      <w:r>
        <w:rPr>
          <w:spacing w:val="-1"/>
        </w:rPr>
        <w:t> </w:t>
      </w:r>
      <w:r>
        <w:rPr/>
        <w:t>document</w:t>
      </w:r>
      <w:r>
        <w:rPr>
          <w:spacing w:val="-2"/>
        </w:rPr>
        <w:t> </w:t>
      </w:r>
      <w:r>
        <w:rPr/>
        <w:t>indicating</w:t>
      </w:r>
      <w:r>
        <w:rPr>
          <w:spacing w:val="-2"/>
        </w:rPr>
        <w:t> </w:t>
      </w:r>
      <w:r>
        <w:rPr/>
        <w:t>incremental</w:t>
      </w:r>
      <w:r>
        <w:rPr>
          <w:spacing w:val="-1"/>
        </w:rPr>
        <w:t> </w:t>
      </w:r>
      <w:r>
        <w:rPr/>
        <w:t>changes</w:t>
      </w:r>
      <w:r>
        <w:rPr>
          <w:spacing w:val="-2"/>
        </w:rPr>
        <w:t> </w:t>
      </w:r>
      <w:r>
        <w:rPr/>
        <w:t>during</w:t>
      </w:r>
      <w:r>
        <w:rPr>
          <w:spacing w:val="-2"/>
        </w:rPr>
        <w:t> </w:t>
      </w:r>
      <w:r>
        <w:rPr/>
        <w:t>the editing</w:t>
      </w:r>
      <w:r>
        <w:rPr>
          <w:spacing w:val="-4"/>
        </w:rPr>
        <w:t> </w:t>
      </w:r>
      <w:r>
        <w:rPr/>
        <w:t>process.</w:t>
      </w:r>
      <w:r>
        <w:rPr>
          <w:spacing w:val="-2"/>
        </w:rPr>
        <w:t> </w:t>
      </w:r>
      <w:r>
        <w:rPr/>
        <w:t>External</w:t>
      </w:r>
      <w:r>
        <w:rPr>
          <w:spacing w:val="-4"/>
        </w:rPr>
        <w:t> </w:t>
      </w:r>
      <w:r>
        <w:rPr/>
        <w:t>versions</w:t>
      </w:r>
      <w:r>
        <w:rPr>
          <w:spacing w:val="-6"/>
        </w:rPr>
        <w:t> </w:t>
      </w:r>
      <w:r>
        <w:rPr/>
        <w:t>never</w:t>
      </w:r>
      <w:r>
        <w:rPr>
          <w:spacing w:val="-3"/>
        </w:rPr>
        <w:t> </w:t>
      </w:r>
      <w:r>
        <w:rPr/>
        <w:t>include</w:t>
      </w:r>
      <w:r>
        <w:rPr>
          <w:spacing w:val="-4"/>
        </w:rPr>
        <w:t> </w:t>
      </w:r>
      <w:r>
        <w:rPr/>
        <w:t>the</w:t>
      </w:r>
      <w:r>
        <w:rPr>
          <w:spacing w:val="-4"/>
        </w:rPr>
        <w:t> </w:t>
      </w:r>
      <w:r>
        <w:rPr/>
        <w:t>third</w:t>
      </w:r>
      <w:r>
        <w:rPr>
          <w:spacing w:val="-5"/>
        </w:rPr>
        <w:t> </w:t>
      </w:r>
      <w:r>
        <w:rPr/>
        <w:t>digit-group.</w:t>
      </w:r>
      <w:r>
        <w:rPr>
          <w:spacing w:val="41"/>
        </w:rPr>
        <w:t> </w:t>
      </w:r>
      <w:r>
        <w:rPr/>
        <w:t>Always</w:t>
      </w:r>
      <w:r>
        <w:rPr>
          <w:spacing w:val="-5"/>
        </w:rPr>
        <w:t> </w:t>
      </w:r>
      <w:r>
        <w:rPr/>
        <w:t>2</w:t>
      </w:r>
      <w:r>
        <w:rPr>
          <w:spacing w:val="-3"/>
        </w:rPr>
        <w:t> </w:t>
      </w:r>
      <w:r>
        <w:rPr/>
        <w:t>digits</w:t>
      </w:r>
      <w:r>
        <w:rPr>
          <w:spacing w:val="-6"/>
        </w:rPr>
        <w:t> </w:t>
      </w:r>
      <w:r>
        <w:rPr/>
        <w:t>with</w:t>
      </w:r>
      <w:r>
        <w:rPr>
          <w:spacing w:val="-3"/>
        </w:rPr>
        <w:t> </w:t>
      </w:r>
      <w:r>
        <w:rPr/>
        <w:t>leading</w:t>
      </w:r>
      <w:r>
        <w:rPr>
          <w:spacing w:val="-3"/>
        </w:rPr>
        <w:t> </w:t>
      </w:r>
      <w:r>
        <w:rPr/>
        <w:t>zero</w:t>
      </w:r>
      <w:r>
        <w:rPr>
          <w:spacing w:val="-3"/>
        </w:rPr>
        <w:t> </w:t>
      </w:r>
      <w:r>
        <w:rPr/>
        <w:t>if</w:t>
      </w:r>
      <w:r>
        <w:rPr>
          <w:spacing w:val="-5"/>
        </w:rPr>
        <w:t> </w:t>
      </w:r>
      <w:r>
        <w:rPr>
          <w:spacing w:val="-2"/>
        </w:rPr>
        <w:t>needed.</w:t>
      </w:r>
    </w:p>
    <w:p>
      <w:pPr>
        <w:pStyle w:val="BodyText"/>
        <w:spacing w:before="151"/>
      </w:pPr>
      <w:r>
        <w:rPr/>
        <mc:AlternateContent>
          <mc:Choice Requires="wps">
            <w:drawing>
              <wp:anchor distT="0" distB="0" distL="0" distR="0" allowOverlap="1" layoutInCell="1" locked="0" behindDoc="1" simplePos="0" relativeHeight="487590400">
                <wp:simplePos x="0" y="0"/>
                <wp:positionH relativeFrom="page">
                  <wp:posOffset>522731</wp:posOffset>
                </wp:positionH>
                <wp:positionV relativeFrom="paragraph">
                  <wp:posOffset>257371</wp:posOffset>
                </wp:positionV>
                <wp:extent cx="651827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518275" cy="18415"/>
                        </a:xfrm>
                        <a:custGeom>
                          <a:avLst/>
                          <a:gdLst/>
                          <a:ahLst/>
                          <a:cxnLst/>
                          <a:rect l="l" t="t" r="r" b="b"/>
                          <a:pathLst>
                            <a:path w="6518275" h="18415">
                              <a:moveTo>
                                <a:pt x="6518148" y="0"/>
                              </a:moveTo>
                              <a:lnTo>
                                <a:pt x="0" y="0"/>
                              </a:lnTo>
                              <a:lnTo>
                                <a:pt x="0" y="18287"/>
                              </a:lnTo>
                              <a:lnTo>
                                <a:pt x="6518148" y="18287"/>
                              </a:lnTo>
                              <a:lnTo>
                                <a:pt x="6518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65488pt;width:513.24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ind w:firstLine="0"/>
      </w:pPr>
      <w:bookmarkStart w:name="_TOC_250031" w:id="3"/>
      <w:bookmarkStart w:name="Modal verbs terminology" w:id="4"/>
      <w:r>
        <w:rPr/>
      </w:r>
      <w:r>
        <w:rPr/>
        <w:t>Modal</w:t>
      </w:r>
      <w:r>
        <w:rPr>
          <w:spacing w:val="-4"/>
        </w:rPr>
        <w:t> </w:t>
      </w:r>
      <w:r>
        <w:rPr/>
        <w:t>verbs</w:t>
      </w:r>
      <w:r>
        <w:rPr>
          <w:spacing w:val="-4"/>
        </w:rPr>
        <w:t> </w:t>
      </w:r>
      <w:bookmarkEnd w:id="3"/>
      <w:r>
        <w:rPr>
          <w:spacing w:val="-2"/>
        </w:rPr>
        <w:t>terminology</w:t>
      </w:r>
    </w:p>
    <w:p>
      <w:pPr>
        <w:spacing w:line="256" w:lineRule="auto" w:before="179"/>
        <w:ind w:left="132" w:right="150" w:firstLine="0"/>
        <w:jc w:val="left"/>
        <w:rPr>
          <w:sz w:val="20"/>
        </w:rPr>
      </w:pPr>
      <w:r>
        <w:rPr>
          <w:sz w:val="20"/>
        </w:rPr>
        <w:t>In the present document "</w:t>
      </w:r>
      <w:r>
        <w:rPr>
          <w:b/>
          <w:sz w:val="20"/>
        </w:rPr>
        <w:t>shall</w:t>
      </w:r>
      <w:r>
        <w:rPr>
          <w:sz w:val="20"/>
        </w:rPr>
        <w:t>", "</w:t>
      </w:r>
      <w:r>
        <w:rPr>
          <w:b/>
          <w:sz w:val="20"/>
        </w:rPr>
        <w:t>shall not</w:t>
      </w:r>
      <w:r>
        <w:rPr>
          <w:sz w:val="20"/>
        </w:rPr>
        <w:t>", "</w:t>
      </w:r>
      <w:r>
        <w:rPr>
          <w:b/>
          <w:sz w:val="20"/>
        </w:rPr>
        <w:t>should</w:t>
      </w:r>
      <w:r>
        <w:rPr>
          <w:sz w:val="20"/>
        </w:rPr>
        <w:t>", "</w:t>
      </w:r>
      <w:r>
        <w:rPr>
          <w:b/>
          <w:sz w:val="20"/>
        </w:rPr>
        <w:t>should not</w:t>
      </w:r>
      <w:r>
        <w:rPr>
          <w:sz w:val="20"/>
        </w:rPr>
        <w:t>", "</w:t>
      </w:r>
      <w:r>
        <w:rPr>
          <w:b/>
          <w:sz w:val="20"/>
        </w:rPr>
        <w:t>may</w:t>
      </w:r>
      <w:r>
        <w:rPr>
          <w:sz w:val="20"/>
        </w:rPr>
        <w:t>", "</w:t>
      </w:r>
      <w:r>
        <w:rPr>
          <w:b/>
          <w:sz w:val="20"/>
        </w:rPr>
        <w:t>need not</w:t>
      </w:r>
      <w:r>
        <w:rPr>
          <w:sz w:val="20"/>
        </w:rPr>
        <w:t>", "</w:t>
      </w:r>
      <w:r>
        <w:rPr>
          <w:b/>
          <w:sz w:val="20"/>
        </w:rPr>
        <w:t>will</w:t>
      </w:r>
      <w:r>
        <w:rPr>
          <w:sz w:val="20"/>
        </w:rPr>
        <w:t>", "</w:t>
      </w:r>
      <w:r>
        <w:rPr>
          <w:b/>
          <w:sz w:val="20"/>
        </w:rPr>
        <w:t>will not</w:t>
      </w:r>
      <w:r>
        <w:rPr>
          <w:sz w:val="20"/>
        </w:rPr>
        <w:t>", "</w:t>
      </w:r>
      <w:r>
        <w:rPr>
          <w:b/>
          <w:sz w:val="20"/>
        </w:rPr>
        <w:t>can</w:t>
      </w:r>
      <w:r>
        <w:rPr>
          <w:sz w:val="20"/>
        </w:rPr>
        <w:t>" and "</w:t>
      </w:r>
      <w:r>
        <w:rPr>
          <w:b/>
          <w:sz w:val="20"/>
        </w:rPr>
        <w:t>cannot</w:t>
      </w:r>
      <w:r>
        <w:rPr>
          <w:sz w:val="20"/>
        </w:rPr>
        <w:t>"</w:t>
      </w:r>
      <w:r>
        <w:rPr>
          <w:spacing w:val="-3"/>
          <w:sz w:val="20"/>
        </w:rPr>
        <w:t> </w:t>
      </w:r>
      <w:r>
        <w:rPr>
          <w:sz w:val="20"/>
        </w:rPr>
        <w:t>are</w:t>
      </w:r>
      <w:r>
        <w:rPr>
          <w:spacing w:val="-3"/>
          <w:sz w:val="20"/>
        </w:rPr>
        <w:t> </w:t>
      </w:r>
      <w:r>
        <w:rPr>
          <w:sz w:val="20"/>
        </w:rPr>
        <w:t>to</w:t>
      </w:r>
      <w:r>
        <w:rPr>
          <w:spacing w:val="-2"/>
          <w:sz w:val="20"/>
        </w:rPr>
        <w:t> </w:t>
      </w:r>
      <w:r>
        <w:rPr>
          <w:sz w:val="20"/>
        </w:rPr>
        <w:t>be</w:t>
      </w:r>
      <w:r>
        <w:rPr>
          <w:spacing w:val="-4"/>
          <w:sz w:val="20"/>
        </w:rPr>
        <w:t> </w:t>
      </w:r>
      <w:r>
        <w:rPr>
          <w:sz w:val="20"/>
        </w:rPr>
        <w:t>interpreted</w:t>
      </w:r>
      <w:r>
        <w:rPr>
          <w:spacing w:val="-4"/>
          <w:sz w:val="20"/>
        </w:rPr>
        <w:t> </w:t>
      </w:r>
      <w:r>
        <w:rPr>
          <w:sz w:val="20"/>
        </w:rPr>
        <w:t>as</w:t>
      </w:r>
      <w:r>
        <w:rPr>
          <w:spacing w:val="-4"/>
          <w:sz w:val="20"/>
        </w:rPr>
        <w:t> </w:t>
      </w:r>
      <w:r>
        <w:rPr>
          <w:sz w:val="20"/>
        </w:rPr>
        <w:t>described</w:t>
      </w:r>
      <w:r>
        <w:rPr>
          <w:spacing w:val="-2"/>
          <w:sz w:val="20"/>
        </w:rPr>
        <w:t> </w:t>
      </w:r>
      <w:r>
        <w:rPr>
          <w:sz w:val="20"/>
        </w:rPr>
        <w:t>in</w:t>
      </w:r>
      <w:r>
        <w:rPr>
          <w:spacing w:val="-2"/>
          <w:sz w:val="20"/>
        </w:rPr>
        <w:t> </w:t>
      </w:r>
      <w:r>
        <w:rPr>
          <w:sz w:val="20"/>
        </w:rPr>
        <w:t>clause</w:t>
      </w:r>
      <w:r>
        <w:rPr>
          <w:spacing w:val="-3"/>
          <w:sz w:val="20"/>
        </w:rPr>
        <w:t> </w:t>
      </w:r>
      <w:r>
        <w:rPr>
          <w:sz w:val="20"/>
        </w:rPr>
        <w:t>3.2</w:t>
      </w:r>
      <w:r>
        <w:rPr>
          <w:spacing w:val="-2"/>
          <w:sz w:val="20"/>
        </w:rPr>
        <w:t> </w:t>
      </w:r>
      <w:r>
        <w:rPr>
          <w:sz w:val="20"/>
        </w:rPr>
        <w:t>of</w:t>
      </w:r>
      <w:r>
        <w:rPr>
          <w:spacing w:val="-4"/>
          <w:sz w:val="20"/>
        </w:rPr>
        <w:t> </w:t>
      </w:r>
      <w:r>
        <w:rPr>
          <w:sz w:val="20"/>
        </w:rPr>
        <w:t>the O-RAN</w:t>
      </w:r>
      <w:r>
        <w:rPr>
          <w:spacing w:val="-3"/>
          <w:sz w:val="20"/>
        </w:rPr>
        <w:t> </w:t>
      </w:r>
      <w:r>
        <w:rPr>
          <w:sz w:val="20"/>
        </w:rPr>
        <w:t>Drafting</w:t>
      </w:r>
      <w:r>
        <w:rPr>
          <w:spacing w:val="-2"/>
          <w:sz w:val="20"/>
        </w:rPr>
        <w:t> </w:t>
      </w:r>
      <w:r>
        <w:rPr>
          <w:sz w:val="20"/>
        </w:rPr>
        <w:t>Rules</w:t>
      </w:r>
      <w:r>
        <w:rPr>
          <w:spacing w:val="-2"/>
          <w:sz w:val="20"/>
        </w:rPr>
        <w:t> </w:t>
      </w:r>
      <w:r>
        <w:rPr>
          <w:sz w:val="20"/>
        </w:rPr>
        <w:t>(Verbal</w:t>
      </w:r>
      <w:r>
        <w:rPr>
          <w:spacing w:val="-3"/>
          <w:sz w:val="20"/>
        </w:rPr>
        <w:t> </w:t>
      </w:r>
      <w:r>
        <w:rPr>
          <w:sz w:val="20"/>
        </w:rPr>
        <w:t>forms</w:t>
      </w:r>
      <w:r>
        <w:rPr>
          <w:spacing w:val="-4"/>
          <w:sz w:val="20"/>
        </w:rPr>
        <w:t> </w:t>
      </w:r>
      <w:r>
        <w:rPr>
          <w:sz w:val="20"/>
        </w:rPr>
        <w:t>for</w:t>
      </w:r>
      <w:r>
        <w:rPr>
          <w:spacing w:val="-3"/>
          <w:sz w:val="20"/>
        </w:rPr>
        <w:t> </w:t>
      </w:r>
      <w:r>
        <w:rPr>
          <w:sz w:val="20"/>
        </w:rPr>
        <w:t>the</w:t>
      </w:r>
      <w:r>
        <w:rPr>
          <w:spacing w:val="-3"/>
          <w:sz w:val="20"/>
        </w:rPr>
        <w:t> </w:t>
      </w:r>
      <w:r>
        <w:rPr>
          <w:sz w:val="20"/>
        </w:rPr>
        <w:t>expression</w:t>
      </w:r>
      <w:r>
        <w:rPr>
          <w:spacing w:val="-2"/>
          <w:sz w:val="20"/>
        </w:rPr>
        <w:t> </w:t>
      </w:r>
      <w:r>
        <w:rPr>
          <w:sz w:val="20"/>
        </w:rPr>
        <w:t>of </w:t>
      </w:r>
      <w:r>
        <w:rPr>
          <w:spacing w:val="-2"/>
          <w:sz w:val="20"/>
        </w:rPr>
        <w:t>provisions).</w:t>
      </w:r>
    </w:p>
    <w:p>
      <w:pPr>
        <w:pStyle w:val="BodyText"/>
        <w:spacing w:before="160"/>
        <w:ind w:left="132"/>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6"/>
        </w:rPr>
        <w:t> </w:t>
      </w:r>
      <w:r>
        <w:rPr/>
        <w:t>allowed</w:t>
      </w:r>
      <w:r>
        <w:rPr>
          <w:spacing w:val="-3"/>
        </w:rPr>
        <w:t> </w:t>
      </w:r>
      <w:r>
        <w:rPr/>
        <w:t>in</w:t>
      </w:r>
      <w:r>
        <w:rPr>
          <w:spacing w:val="-2"/>
        </w:rPr>
        <w:t> </w:t>
      </w:r>
      <w:r>
        <w:rPr/>
        <w:t>O-RAN</w:t>
      </w:r>
      <w:r>
        <w:rPr>
          <w:spacing w:val="-4"/>
        </w:rPr>
        <w:t> </w:t>
      </w:r>
      <w:r>
        <w:rPr/>
        <w:t>deliverables</w:t>
      </w:r>
      <w:r>
        <w:rPr>
          <w:spacing w:val="-5"/>
        </w:rPr>
        <w:t> </w:t>
      </w:r>
      <w:r>
        <w:rPr/>
        <w:t>except</w:t>
      </w:r>
      <w:r>
        <w:rPr>
          <w:spacing w:val="-5"/>
        </w:rPr>
        <w:t> </w:t>
      </w:r>
      <w:r>
        <w:rPr/>
        <w:t>when</w:t>
      </w:r>
      <w:r>
        <w:rPr>
          <w:spacing w:val="-6"/>
        </w:rPr>
        <w:t> </w:t>
      </w:r>
      <w:r>
        <w:rPr/>
        <w:t>used</w:t>
      </w:r>
      <w:r>
        <w:rPr>
          <w:spacing w:val="-3"/>
        </w:rPr>
        <w:t> </w:t>
      </w:r>
      <w:r>
        <w:rPr/>
        <w:t>in</w:t>
      </w:r>
      <w:r>
        <w:rPr>
          <w:spacing w:val="-6"/>
        </w:rPr>
        <w:t> </w:t>
      </w:r>
      <w:r>
        <w:rPr/>
        <w:t>direct</w:t>
      </w:r>
      <w:r>
        <w:rPr>
          <w:spacing w:val="-5"/>
        </w:rPr>
        <w:t> </w:t>
      </w:r>
      <w:r>
        <w:rPr>
          <w:spacing w:val="-2"/>
        </w:rPr>
        <w:t>citation.</w:t>
      </w:r>
    </w:p>
    <w:p>
      <w:pPr>
        <w:pStyle w:val="BodyText"/>
        <w:spacing w:before="161"/>
      </w:pPr>
      <w:r>
        <w:rPr/>
        <mc:AlternateContent>
          <mc:Choice Requires="wps">
            <w:drawing>
              <wp:anchor distT="0" distB="0" distL="0" distR="0" allowOverlap="1" layoutInCell="1" locked="0" behindDoc="1" simplePos="0" relativeHeight="487590912">
                <wp:simplePos x="0" y="0"/>
                <wp:positionH relativeFrom="page">
                  <wp:posOffset>522731</wp:posOffset>
                </wp:positionH>
                <wp:positionV relativeFrom="paragraph">
                  <wp:posOffset>263663</wp:posOffset>
                </wp:positionV>
                <wp:extent cx="6518275"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518275" cy="18415"/>
                        </a:xfrm>
                        <a:custGeom>
                          <a:avLst/>
                          <a:gdLst/>
                          <a:ahLst/>
                          <a:cxnLst/>
                          <a:rect l="l" t="t" r="r" b="b"/>
                          <a:pathLst>
                            <a:path w="6518275" h="18415">
                              <a:moveTo>
                                <a:pt x="6518148" y="0"/>
                              </a:moveTo>
                              <a:lnTo>
                                <a:pt x="0" y="0"/>
                              </a:lnTo>
                              <a:lnTo>
                                <a:pt x="0" y="18287"/>
                              </a:lnTo>
                              <a:lnTo>
                                <a:pt x="6518148" y="18287"/>
                              </a:lnTo>
                              <a:lnTo>
                                <a:pt x="6518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76087pt;width:513.24pt;height:1.44pt;mso-position-horizontal-relative:page;mso-position-vertical-relative:paragraph;z-index:-15725568;mso-wrap-distance-left:0;mso-wrap-distance-right:0" id="docshape12" filled="true" fillcolor="#000000" stroked="false">
                <v:fill type="solid"/>
                <w10:wrap type="topAndBottom"/>
              </v:rect>
            </w:pict>
          </mc:Fallback>
        </mc:AlternateContent>
      </w:r>
    </w:p>
    <w:p>
      <w:pPr>
        <w:pStyle w:val="Heading1"/>
        <w:numPr>
          <w:ilvl w:val="0"/>
          <w:numId w:val="2"/>
        </w:numPr>
        <w:tabs>
          <w:tab w:pos="1265" w:val="left" w:leader="none"/>
        </w:tabs>
        <w:spacing w:line="240" w:lineRule="auto" w:before="60" w:after="0"/>
        <w:ind w:left="1265" w:right="0" w:hanging="1133"/>
        <w:jc w:val="left"/>
      </w:pPr>
      <w:bookmarkStart w:name="_TOC_250030" w:id="5"/>
      <w:bookmarkStart w:name="1 Scope" w:id="6"/>
      <w:r>
        <w:rPr/>
      </w:r>
      <w:bookmarkEnd w:id="5"/>
      <w:r>
        <w:rPr>
          <w:spacing w:val="-2"/>
        </w:rPr>
        <w:t>Scope</w:t>
      </w:r>
    </w:p>
    <w:p>
      <w:pPr>
        <w:pStyle w:val="BodyText"/>
        <w:spacing w:line="256" w:lineRule="auto" w:before="179"/>
        <w:ind w:left="132"/>
      </w:pPr>
      <w:r>
        <w:rPr/>
        <w:t>The</w:t>
      </w:r>
      <w:r>
        <w:rPr>
          <w:spacing w:val="-3"/>
        </w:rPr>
        <w:t> </w:t>
      </w:r>
      <w:r>
        <w:rPr/>
        <w:t>present</w:t>
      </w:r>
      <w:r>
        <w:rPr>
          <w:spacing w:val="-4"/>
        </w:rPr>
        <w:t> </w:t>
      </w:r>
      <w:r>
        <w:rPr/>
        <w:t>document</w:t>
      </w:r>
      <w:r>
        <w:rPr>
          <w:spacing w:val="-4"/>
        </w:rPr>
        <w:t> </w:t>
      </w:r>
      <w:r>
        <w:rPr/>
        <w:t>specifies the</w:t>
      </w:r>
      <w:r>
        <w:rPr>
          <w:spacing w:val="-3"/>
        </w:rPr>
        <w:t> </w:t>
      </w:r>
      <w:r>
        <w:rPr/>
        <w:t>Information</w:t>
      </w:r>
      <w:r>
        <w:rPr>
          <w:spacing w:val="-2"/>
        </w:rPr>
        <w:t> </w:t>
      </w:r>
      <w:r>
        <w:rPr/>
        <w:t>Model</w:t>
      </w:r>
      <w:r>
        <w:rPr>
          <w:spacing w:val="-3"/>
        </w:rPr>
        <w:t> </w:t>
      </w:r>
      <w:r>
        <w:rPr/>
        <w:t>and</w:t>
      </w:r>
      <w:r>
        <w:rPr>
          <w:spacing w:val="-4"/>
        </w:rPr>
        <w:t> </w:t>
      </w:r>
      <w:r>
        <w:rPr/>
        <w:t>the</w:t>
      </w:r>
      <w:r>
        <w:rPr>
          <w:spacing w:val="-3"/>
        </w:rPr>
        <w:t> </w:t>
      </w:r>
      <w:r>
        <w:rPr/>
        <w:t>Data</w:t>
      </w:r>
      <w:r>
        <w:rPr>
          <w:spacing w:val="-3"/>
        </w:rPr>
        <w:t> </w:t>
      </w:r>
      <w:r>
        <w:rPr/>
        <w:t>Model</w:t>
      </w:r>
      <w:r>
        <w:rPr>
          <w:spacing w:val="-3"/>
        </w:rPr>
        <w:t> </w:t>
      </w:r>
      <w:r>
        <w:rPr/>
        <w:t>for</w:t>
      </w:r>
      <w:r>
        <w:rPr>
          <w:spacing w:val="-3"/>
        </w:rPr>
        <w:t> </w:t>
      </w:r>
      <w:r>
        <w:rPr/>
        <w:t>Network</w:t>
      </w:r>
      <w:r>
        <w:rPr>
          <w:spacing w:val="-2"/>
        </w:rPr>
        <w:t> </w:t>
      </w:r>
      <w:r>
        <w:rPr/>
        <w:t>Resource</w:t>
      </w:r>
      <w:r>
        <w:rPr>
          <w:spacing w:val="-3"/>
        </w:rPr>
        <w:t> </w:t>
      </w:r>
      <w:r>
        <w:rPr/>
        <w:t>Model</w:t>
      </w:r>
      <w:r>
        <w:rPr>
          <w:spacing w:val="-3"/>
        </w:rPr>
        <w:t> </w:t>
      </w:r>
      <w:r>
        <w:rPr/>
        <w:t>(NRM)</w:t>
      </w:r>
      <w:r>
        <w:rPr>
          <w:spacing w:val="-2"/>
        </w:rPr>
        <w:t> </w:t>
      </w:r>
      <w:r>
        <w:rPr/>
        <w:t>that</w:t>
      </w:r>
      <w:r>
        <w:rPr>
          <w:spacing w:val="-3"/>
        </w:rPr>
        <w:t> </w:t>
      </w:r>
      <w:r>
        <w:rPr/>
        <w:t>are foundational for functions carried out over the O-RAN O1 interface.</w:t>
      </w:r>
    </w:p>
    <w:p>
      <w:pPr>
        <w:pStyle w:val="BodyText"/>
        <w:spacing w:before="161"/>
        <w:ind w:left="132"/>
      </w:pPr>
      <w:r>
        <w:rPr/>
        <w:t>The</w:t>
      </w:r>
      <w:r>
        <w:rPr>
          <w:spacing w:val="-6"/>
        </w:rPr>
        <w:t> </w:t>
      </w:r>
      <w:r>
        <w:rPr/>
        <w:t>O-RAN</w:t>
      </w:r>
      <w:r>
        <w:rPr>
          <w:spacing w:val="-5"/>
        </w:rPr>
        <w:t> </w:t>
      </w:r>
      <w:r>
        <w:rPr/>
        <w:t>Information</w:t>
      </w:r>
      <w:r>
        <w:rPr>
          <w:spacing w:val="-5"/>
        </w:rPr>
        <w:t> </w:t>
      </w:r>
      <w:r>
        <w:rPr/>
        <w:t>Model</w:t>
      </w:r>
      <w:r>
        <w:rPr>
          <w:spacing w:val="-5"/>
        </w:rPr>
        <w:t> </w:t>
      </w:r>
      <w:r>
        <w:rPr/>
        <w:t>follows</w:t>
      </w:r>
      <w:r>
        <w:rPr>
          <w:spacing w:val="-7"/>
        </w:rPr>
        <w:t> </w:t>
      </w:r>
      <w:r>
        <w:rPr/>
        <w:t>the</w:t>
      </w:r>
      <w:r>
        <w:rPr>
          <w:spacing w:val="-5"/>
        </w:rPr>
        <w:t> </w:t>
      </w:r>
      <w:r>
        <w:rPr/>
        <w:t>methodology</w:t>
      </w:r>
      <w:r>
        <w:rPr>
          <w:spacing w:val="-5"/>
        </w:rPr>
        <w:t> </w:t>
      </w:r>
      <w:r>
        <w:rPr/>
        <w:t>documented</w:t>
      </w:r>
      <w:r>
        <w:rPr>
          <w:spacing w:val="-4"/>
        </w:rPr>
        <w:t> </w:t>
      </w:r>
      <w:r>
        <w:rPr/>
        <w:t>in</w:t>
      </w:r>
      <w:r>
        <w:rPr>
          <w:spacing w:val="-7"/>
        </w:rPr>
        <w:t> </w:t>
      </w:r>
      <w:r>
        <w:rPr/>
        <w:t>3GPP</w:t>
      </w:r>
      <w:r>
        <w:rPr>
          <w:spacing w:val="-7"/>
        </w:rPr>
        <w:t> </w:t>
      </w:r>
      <w:r>
        <w:rPr/>
        <w:t>TS</w:t>
      </w:r>
      <w:r>
        <w:rPr>
          <w:spacing w:val="-6"/>
        </w:rPr>
        <w:t> </w:t>
      </w:r>
      <w:r>
        <w:rPr/>
        <w:t>32.160</w:t>
      </w:r>
      <w:r>
        <w:rPr>
          <w:spacing w:val="-6"/>
        </w:rPr>
        <w:t> </w:t>
      </w:r>
      <w:r>
        <w:rPr/>
        <w:t>[1]</w:t>
      </w:r>
      <w:r>
        <w:rPr>
          <w:spacing w:val="-6"/>
        </w:rPr>
        <w:t> </w:t>
      </w:r>
      <w:r>
        <w:rPr/>
        <w:t>Clause</w:t>
      </w:r>
      <w:r>
        <w:rPr>
          <w:spacing w:val="-5"/>
        </w:rPr>
        <w:t> </w:t>
      </w:r>
      <w:r>
        <w:rPr>
          <w:spacing w:val="-4"/>
        </w:rPr>
        <w:t>5.2.</w:t>
      </w:r>
    </w:p>
    <w:p>
      <w:pPr>
        <w:pStyle w:val="BodyText"/>
      </w:pPr>
    </w:p>
    <w:p>
      <w:pPr>
        <w:pStyle w:val="BodyText"/>
      </w:pPr>
    </w:p>
    <w:p>
      <w:pPr>
        <w:pStyle w:val="BodyText"/>
        <w:spacing w:before="157"/>
      </w:pPr>
      <w:r>
        <w:rPr/>
        <mc:AlternateContent>
          <mc:Choice Requires="wps">
            <w:drawing>
              <wp:anchor distT="0" distB="0" distL="0" distR="0" allowOverlap="1" layoutInCell="1" locked="0" behindDoc="1" simplePos="0" relativeHeight="487591424">
                <wp:simplePos x="0" y="0"/>
                <wp:positionH relativeFrom="page">
                  <wp:posOffset>522731</wp:posOffset>
                </wp:positionH>
                <wp:positionV relativeFrom="paragraph">
                  <wp:posOffset>261452</wp:posOffset>
                </wp:positionV>
                <wp:extent cx="6518275"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518275" cy="18415"/>
                        </a:xfrm>
                        <a:custGeom>
                          <a:avLst/>
                          <a:gdLst/>
                          <a:ahLst/>
                          <a:cxnLst/>
                          <a:rect l="l" t="t" r="r" b="b"/>
                          <a:pathLst>
                            <a:path w="6518275" h="18415">
                              <a:moveTo>
                                <a:pt x="6518148" y="0"/>
                              </a:moveTo>
                              <a:lnTo>
                                <a:pt x="0" y="0"/>
                              </a:lnTo>
                              <a:lnTo>
                                <a:pt x="0" y="18288"/>
                              </a:lnTo>
                              <a:lnTo>
                                <a:pt x="6518148" y="18288"/>
                              </a:lnTo>
                              <a:lnTo>
                                <a:pt x="6518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586777pt;width:513.24pt;height:1.44pt;mso-position-horizontal-relative:page;mso-position-vertical-relative:paragraph;z-index:-15725056;mso-wrap-distance-left:0;mso-wrap-distance-right:0" id="docshape13" filled="true" fillcolor="#000000" stroked="false">
                <v:fill type="solid"/>
                <w10:wrap type="topAndBottom"/>
              </v:rect>
            </w:pict>
          </mc:Fallback>
        </mc:AlternateContent>
      </w:r>
    </w:p>
    <w:p>
      <w:pPr>
        <w:pStyle w:val="Heading1"/>
        <w:numPr>
          <w:ilvl w:val="0"/>
          <w:numId w:val="2"/>
        </w:numPr>
        <w:tabs>
          <w:tab w:pos="1265" w:val="left" w:leader="none"/>
        </w:tabs>
        <w:spacing w:line="240" w:lineRule="auto" w:before="60" w:after="0"/>
        <w:ind w:left="1265" w:right="0" w:hanging="1133"/>
        <w:jc w:val="left"/>
      </w:pPr>
      <w:bookmarkStart w:name="_TOC_250029" w:id="7"/>
      <w:bookmarkStart w:name="2 References" w:id="8"/>
      <w:r>
        <w:rPr/>
      </w:r>
      <w:bookmarkEnd w:id="7"/>
      <w:r>
        <w:rPr>
          <w:spacing w:val="-2"/>
        </w:rPr>
        <w:t>References</w:t>
      </w:r>
    </w:p>
    <w:p>
      <w:pPr>
        <w:pStyle w:val="Heading2"/>
        <w:numPr>
          <w:ilvl w:val="1"/>
          <w:numId w:val="2"/>
        </w:numPr>
        <w:tabs>
          <w:tab w:pos="1265" w:val="left" w:leader="none"/>
        </w:tabs>
        <w:spacing w:line="240" w:lineRule="auto" w:before="358" w:after="0"/>
        <w:ind w:left="1265" w:right="0" w:hanging="1133"/>
        <w:jc w:val="left"/>
      </w:pPr>
      <w:bookmarkStart w:name="_TOC_250028" w:id="9"/>
      <w:bookmarkStart w:name="2.1 Normative references" w:id="10"/>
      <w:r>
        <w:rPr/>
      </w:r>
      <w:r>
        <w:rPr/>
        <w:t>Normative</w:t>
      </w:r>
      <w:r>
        <w:rPr>
          <w:spacing w:val="-22"/>
        </w:rPr>
        <w:t> </w:t>
      </w:r>
      <w:bookmarkEnd w:id="9"/>
      <w:r>
        <w:rPr>
          <w:spacing w:val="-2"/>
        </w:rPr>
        <w:t>references</w:t>
      </w:r>
    </w:p>
    <w:p>
      <w:pPr>
        <w:pStyle w:val="BodyText"/>
        <w:spacing w:line="256" w:lineRule="auto" w:before="180"/>
        <w:ind w:left="132" w:right="150"/>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 In the case of a reference to a 3GPP document (including a GSM document), a non- specific reference implicitly refers to the latest version of that document in 3GPP Release 18.</w:t>
      </w:r>
    </w:p>
    <w:p>
      <w:pPr>
        <w:pStyle w:val="BodyText"/>
        <w:tabs>
          <w:tab w:pos="1267" w:val="left" w:leader="none"/>
        </w:tabs>
        <w:spacing w:line="254" w:lineRule="auto" w:before="159"/>
        <w:ind w:left="1267" w:right="150" w:hanging="853"/>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w:t>
      </w:r>
      <w:r>
        <w:rPr>
          <w:spacing w:val="-4"/>
        </w:rPr>
        <w:t> </w:t>
      </w:r>
      <w:r>
        <w:rPr/>
        <w:t>guarantee</w:t>
      </w:r>
      <w:r>
        <w:rPr>
          <w:spacing w:val="-3"/>
        </w:rPr>
        <w:t> </w:t>
      </w:r>
      <w:r>
        <w:rPr/>
        <w:t>their long-term validity.</w:t>
      </w:r>
    </w:p>
    <w:p>
      <w:pPr>
        <w:spacing w:after="0" w:line="254" w:lineRule="auto"/>
        <w:sectPr>
          <w:pgSz w:w="11910" w:h="16850"/>
          <w:pgMar w:header="694" w:footer="702" w:top="1460" w:bottom="900" w:left="720" w:right="700"/>
        </w:sectPr>
      </w:pPr>
    </w:p>
    <w:p>
      <w:pPr>
        <w:pStyle w:val="BodyText"/>
        <w:spacing w:before="129"/>
      </w:pPr>
    </w:p>
    <w:p>
      <w:pPr>
        <w:pStyle w:val="BodyText"/>
        <w:ind w:left="132"/>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pStyle w:val="ListParagraph"/>
        <w:numPr>
          <w:ilvl w:val="0"/>
          <w:numId w:val="3"/>
        </w:numPr>
        <w:tabs>
          <w:tab w:pos="984" w:val="left" w:leader="none"/>
        </w:tabs>
        <w:spacing w:line="240" w:lineRule="auto" w:before="176" w:after="0"/>
        <w:ind w:left="984" w:right="0" w:hanging="852"/>
        <w:jc w:val="left"/>
        <w:rPr>
          <w:sz w:val="20"/>
        </w:rPr>
      </w:pPr>
      <w:r>
        <w:rPr>
          <w:sz w:val="20"/>
        </w:rPr>
        <w:t>3GPP</w:t>
      </w:r>
      <w:r>
        <w:rPr>
          <w:spacing w:val="-7"/>
          <w:sz w:val="20"/>
        </w:rPr>
        <w:t> </w:t>
      </w:r>
      <w:r>
        <w:rPr>
          <w:sz w:val="20"/>
        </w:rPr>
        <w:t>TS</w:t>
      </w:r>
      <w:r>
        <w:rPr>
          <w:spacing w:val="-7"/>
          <w:sz w:val="20"/>
        </w:rPr>
        <w:t> </w:t>
      </w:r>
      <w:r>
        <w:rPr>
          <w:sz w:val="20"/>
        </w:rPr>
        <w:t>32.160:</w:t>
      </w:r>
      <w:r>
        <w:rPr>
          <w:spacing w:val="-7"/>
          <w:sz w:val="20"/>
        </w:rPr>
        <w:t> </w:t>
      </w:r>
      <w:r>
        <w:rPr>
          <w:sz w:val="20"/>
        </w:rPr>
        <w:t>“Management</w:t>
      </w:r>
      <w:r>
        <w:rPr>
          <w:spacing w:val="-7"/>
          <w:sz w:val="20"/>
        </w:rPr>
        <w:t> </w:t>
      </w:r>
      <w:r>
        <w:rPr>
          <w:sz w:val="20"/>
        </w:rPr>
        <w:t>and</w:t>
      </w:r>
      <w:r>
        <w:rPr>
          <w:spacing w:val="-6"/>
          <w:sz w:val="20"/>
        </w:rPr>
        <w:t> </w:t>
      </w:r>
      <w:r>
        <w:rPr>
          <w:sz w:val="20"/>
        </w:rPr>
        <w:t>orchestration;</w:t>
      </w:r>
      <w:r>
        <w:rPr>
          <w:spacing w:val="-7"/>
          <w:sz w:val="20"/>
        </w:rPr>
        <w:t> </w:t>
      </w:r>
      <w:r>
        <w:rPr>
          <w:sz w:val="20"/>
        </w:rPr>
        <w:t>Management</w:t>
      </w:r>
      <w:r>
        <w:rPr>
          <w:spacing w:val="-7"/>
          <w:sz w:val="20"/>
        </w:rPr>
        <w:t> </w:t>
      </w:r>
      <w:r>
        <w:rPr>
          <w:sz w:val="20"/>
        </w:rPr>
        <w:t>service</w:t>
      </w:r>
      <w:r>
        <w:rPr>
          <w:spacing w:val="-6"/>
          <w:sz w:val="20"/>
        </w:rPr>
        <w:t> </w:t>
      </w:r>
      <w:r>
        <w:rPr>
          <w:spacing w:val="-2"/>
          <w:sz w:val="20"/>
        </w:rPr>
        <w:t>template”</w:t>
      </w:r>
    </w:p>
    <w:p>
      <w:pPr>
        <w:pStyle w:val="ListParagraph"/>
        <w:numPr>
          <w:ilvl w:val="0"/>
          <w:numId w:val="3"/>
        </w:numPr>
        <w:tabs>
          <w:tab w:pos="984" w:val="left" w:leader="none"/>
        </w:tabs>
        <w:spacing w:line="240" w:lineRule="auto" w:before="175" w:after="0"/>
        <w:ind w:left="984" w:right="0" w:hanging="852"/>
        <w:jc w:val="left"/>
        <w:rPr>
          <w:sz w:val="20"/>
        </w:rPr>
      </w:pPr>
      <w:r>
        <w:rPr>
          <w:sz w:val="20"/>
        </w:rPr>
        <w:t>3GPP</w:t>
      </w:r>
      <w:r>
        <w:rPr>
          <w:spacing w:val="-7"/>
          <w:sz w:val="20"/>
        </w:rPr>
        <w:t> </w:t>
      </w:r>
      <w:r>
        <w:rPr>
          <w:sz w:val="20"/>
        </w:rPr>
        <w:t>TS</w:t>
      </w:r>
      <w:r>
        <w:rPr>
          <w:spacing w:val="-7"/>
          <w:sz w:val="20"/>
        </w:rPr>
        <w:t> </w:t>
      </w:r>
      <w:r>
        <w:rPr>
          <w:sz w:val="20"/>
        </w:rPr>
        <w:t>32.156:</w:t>
      </w:r>
      <w:r>
        <w:rPr>
          <w:spacing w:val="-6"/>
          <w:sz w:val="20"/>
        </w:rPr>
        <w:t> </w:t>
      </w:r>
      <w:r>
        <w:rPr>
          <w:sz w:val="20"/>
        </w:rPr>
        <w:t>“Telecommunication</w:t>
      </w:r>
      <w:r>
        <w:rPr>
          <w:spacing w:val="-5"/>
          <w:sz w:val="20"/>
        </w:rPr>
        <w:t> </w:t>
      </w:r>
      <w:r>
        <w:rPr>
          <w:sz w:val="20"/>
        </w:rPr>
        <w:t>management;</w:t>
      </w:r>
      <w:r>
        <w:rPr>
          <w:spacing w:val="-3"/>
          <w:sz w:val="20"/>
        </w:rPr>
        <w:t> </w:t>
      </w:r>
      <w:r>
        <w:rPr>
          <w:sz w:val="20"/>
        </w:rPr>
        <w:t>Fixed</w:t>
      </w:r>
      <w:r>
        <w:rPr>
          <w:spacing w:val="-9"/>
          <w:sz w:val="20"/>
        </w:rPr>
        <w:t> </w:t>
      </w:r>
      <w:r>
        <w:rPr>
          <w:sz w:val="20"/>
        </w:rPr>
        <w:t>Mobile</w:t>
      </w:r>
      <w:r>
        <w:rPr>
          <w:spacing w:val="-5"/>
          <w:sz w:val="20"/>
        </w:rPr>
        <w:t> </w:t>
      </w:r>
      <w:r>
        <w:rPr>
          <w:sz w:val="20"/>
        </w:rPr>
        <w:t>Convergence</w:t>
      </w:r>
      <w:r>
        <w:rPr>
          <w:spacing w:val="-6"/>
          <w:sz w:val="20"/>
        </w:rPr>
        <w:t> </w:t>
      </w:r>
      <w:r>
        <w:rPr>
          <w:sz w:val="20"/>
        </w:rPr>
        <w:t>(FMC);</w:t>
      </w:r>
      <w:r>
        <w:rPr>
          <w:spacing w:val="-2"/>
          <w:sz w:val="20"/>
        </w:rPr>
        <w:t> </w:t>
      </w:r>
      <w:r>
        <w:rPr>
          <w:sz w:val="20"/>
        </w:rPr>
        <w:t>model</w:t>
      </w:r>
      <w:r>
        <w:rPr>
          <w:spacing w:val="-6"/>
          <w:sz w:val="20"/>
        </w:rPr>
        <w:t> </w:t>
      </w:r>
      <w:r>
        <w:rPr>
          <w:spacing w:val="-2"/>
          <w:sz w:val="20"/>
        </w:rPr>
        <w:t>repertoire”</w:t>
      </w:r>
    </w:p>
    <w:p>
      <w:pPr>
        <w:pStyle w:val="ListParagraph"/>
        <w:numPr>
          <w:ilvl w:val="0"/>
          <w:numId w:val="3"/>
        </w:numPr>
        <w:tabs>
          <w:tab w:pos="984" w:val="left" w:leader="none"/>
        </w:tabs>
        <w:spacing w:line="254" w:lineRule="auto" w:before="176" w:after="0"/>
        <w:ind w:left="984" w:right="868" w:hanging="853"/>
        <w:jc w:val="left"/>
        <w:rPr>
          <w:sz w:val="20"/>
        </w:rPr>
      </w:pPr>
      <w:r>
        <w:rPr>
          <w:sz w:val="20"/>
        </w:rPr>
        <w:t>3GPP</w:t>
      </w:r>
      <w:r>
        <w:rPr>
          <w:spacing w:val="-5"/>
          <w:sz w:val="20"/>
        </w:rPr>
        <w:t> </w:t>
      </w:r>
      <w:r>
        <w:rPr>
          <w:sz w:val="20"/>
        </w:rPr>
        <w:t>TS</w:t>
      </w:r>
      <w:r>
        <w:rPr>
          <w:spacing w:val="-5"/>
          <w:sz w:val="20"/>
        </w:rPr>
        <w:t> </w:t>
      </w:r>
      <w:r>
        <w:rPr>
          <w:sz w:val="20"/>
        </w:rPr>
        <w:t>28.622:</w:t>
      </w:r>
      <w:r>
        <w:rPr>
          <w:spacing w:val="-4"/>
          <w:sz w:val="20"/>
        </w:rPr>
        <w:t> </w:t>
      </w:r>
      <w:r>
        <w:rPr>
          <w:sz w:val="20"/>
        </w:rPr>
        <w:t>"Telecommunication</w:t>
      </w:r>
      <w:r>
        <w:rPr>
          <w:spacing w:val="-4"/>
          <w:sz w:val="20"/>
        </w:rPr>
        <w:t> </w:t>
      </w:r>
      <w:r>
        <w:rPr>
          <w:sz w:val="20"/>
        </w:rPr>
        <w:t>management;</w:t>
      </w:r>
      <w:r>
        <w:rPr>
          <w:spacing w:val="-5"/>
          <w:sz w:val="20"/>
        </w:rPr>
        <w:t> </w:t>
      </w:r>
      <w:r>
        <w:rPr>
          <w:sz w:val="20"/>
        </w:rPr>
        <w:t>Generic</w:t>
      </w:r>
      <w:r>
        <w:rPr>
          <w:spacing w:val="-4"/>
          <w:sz w:val="20"/>
        </w:rPr>
        <w:t> </w:t>
      </w:r>
      <w:r>
        <w:rPr>
          <w:sz w:val="20"/>
        </w:rPr>
        <w:t>Network</w:t>
      </w:r>
      <w:r>
        <w:rPr>
          <w:spacing w:val="-4"/>
          <w:sz w:val="20"/>
        </w:rPr>
        <w:t> </w:t>
      </w:r>
      <w:r>
        <w:rPr>
          <w:sz w:val="20"/>
        </w:rPr>
        <w:t>Resource</w:t>
      </w:r>
      <w:r>
        <w:rPr>
          <w:spacing w:val="-4"/>
          <w:sz w:val="20"/>
        </w:rPr>
        <w:t> </w:t>
      </w:r>
      <w:r>
        <w:rPr>
          <w:sz w:val="20"/>
        </w:rPr>
        <w:t>Model</w:t>
      </w:r>
      <w:r>
        <w:rPr>
          <w:spacing w:val="-5"/>
          <w:sz w:val="20"/>
        </w:rPr>
        <w:t> </w:t>
      </w:r>
      <w:r>
        <w:rPr>
          <w:sz w:val="20"/>
        </w:rPr>
        <w:t>(NRM) Integration Reference Point (IRP); Information Service (IS)", 3GPP, v18.8.0, 2024-09</w:t>
      </w:r>
    </w:p>
    <w:p>
      <w:pPr>
        <w:pStyle w:val="ListParagraph"/>
        <w:numPr>
          <w:ilvl w:val="0"/>
          <w:numId w:val="3"/>
        </w:numPr>
        <w:tabs>
          <w:tab w:pos="984" w:val="left" w:leader="none"/>
        </w:tabs>
        <w:spacing w:line="254" w:lineRule="auto" w:before="122" w:after="0"/>
        <w:ind w:left="984" w:right="694" w:hanging="853"/>
        <w:jc w:val="left"/>
        <w:rPr>
          <w:sz w:val="20"/>
        </w:rPr>
      </w:pPr>
      <w:r>
        <w:rPr>
          <w:sz w:val="20"/>
        </w:rPr>
        <w:t>3GPP</w:t>
      </w:r>
      <w:r>
        <w:rPr>
          <w:spacing w:val="-5"/>
          <w:sz w:val="20"/>
        </w:rPr>
        <w:t> </w:t>
      </w:r>
      <w:r>
        <w:rPr>
          <w:sz w:val="20"/>
        </w:rPr>
        <w:t>TS</w:t>
      </w:r>
      <w:r>
        <w:rPr>
          <w:spacing w:val="-5"/>
          <w:sz w:val="20"/>
        </w:rPr>
        <w:t> </w:t>
      </w:r>
      <w:r>
        <w:rPr>
          <w:sz w:val="20"/>
        </w:rPr>
        <w:t>28.625:</w:t>
      </w:r>
      <w:r>
        <w:rPr>
          <w:spacing w:val="-5"/>
          <w:sz w:val="20"/>
        </w:rPr>
        <w:t> </w:t>
      </w:r>
      <w:r>
        <w:rPr>
          <w:sz w:val="20"/>
        </w:rPr>
        <w:t>"Telecommunication</w:t>
      </w:r>
      <w:r>
        <w:rPr>
          <w:spacing w:val="-3"/>
          <w:sz w:val="20"/>
        </w:rPr>
        <w:t> </w:t>
      </w:r>
      <w:r>
        <w:rPr>
          <w:sz w:val="20"/>
        </w:rPr>
        <w:t>management;</w:t>
      </w:r>
      <w:r>
        <w:rPr>
          <w:spacing w:val="-5"/>
          <w:sz w:val="20"/>
        </w:rPr>
        <w:t> </w:t>
      </w:r>
      <w:r>
        <w:rPr>
          <w:sz w:val="20"/>
        </w:rPr>
        <w:t>State</w:t>
      </w:r>
      <w:r>
        <w:rPr>
          <w:spacing w:val="-6"/>
          <w:sz w:val="20"/>
        </w:rPr>
        <w:t> </w:t>
      </w:r>
      <w:r>
        <w:rPr>
          <w:sz w:val="20"/>
        </w:rPr>
        <w:t>Management data</w:t>
      </w:r>
      <w:r>
        <w:rPr>
          <w:spacing w:val="-6"/>
          <w:sz w:val="20"/>
        </w:rPr>
        <w:t> </w:t>
      </w:r>
      <w:r>
        <w:rPr>
          <w:sz w:val="20"/>
        </w:rPr>
        <w:t>definition</w:t>
      </w:r>
      <w:r>
        <w:rPr>
          <w:spacing w:val="-5"/>
          <w:sz w:val="20"/>
        </w:rPr>
        <w:t> </w:t>
      </w:r>
      <w:r>
        <w:rPr>
          <w:sz w:val="20"/>
        </w:rPr>
        <w:t>Integration</w:t>
      </w:r>
      <w:r>
        <w:rPr>
          <w:spacing w:val="-3"/>
          <w:sz w:val="20"/>
        </w:rPr>
        <w:t> </w:t>
      </w:r>
      <w:r>
        <w:rPr>
          <w:sz w:val="20"/>
        </w:rPr>
        <w:t>Reference Point (IRP); Information Service (IS)"</w:t>
      </w:r>
    </w:p>
    <w:p>
      <w:pPr>
        <w:pStyle w:val="ListParagraph"/>
        <w:numPr>
          <w:ilvl w:val="0"/>
          <w:numId w:val="3"/>
        </w:numPr>
        <w:tabs>
          <w:tab w:pos="984" w:val="left" w:leader="none"/>
        </w:tabs>
        <w:spacing w:line="256" w:lineRule="auto" w:before="124" w:after="0"/>
        <w:ind w:left="984" w:right="774" w:hanging="853"/>
        <w:jc w:val="left"/>
        <w:rPr>
          <w:sz w:val="20"/>
        </w:rPr>
      </w:pPr>
      <w:r>
        <w:rPr>
          <w:sz w:val="20"/>
        </w:rPr>
        <w:t>O-RAN.WG3.E2AP:</w:t>
      </w:r>
      <w:r>
        <w:rPr>
          <w:spacing w:val="-5"/>
          <w:sz w:val="20"/>
        </w:rPr>
        <w:t> </w:t>
      </w:r>
      <w:r>
        <w:rPr>
          <w:sz w:val="20"/>
        </w:rPr>
        <w:t>"Near-Real-time</w:t>
      </w:r>
      <w:r>
        <w:rPr>
          <w:spacing w:val="-4"/>
          <w:sz w:val="20"/>
        </w:rPr>
        <w:t> </w:t>
      </w:r>
      <w:r>
        <w:rPr>
          <w:sz w:val="20"/>
        </w:rPr>
        <w:t>RAN</w:t>
      </w:r>
      <w:r>
        <w:rPr>
          <w:spacing w:val="-4"/>
          <w:sz w:val="20"/>
        </w:rPr>
        <w:t> </w:t>
      </w:r>
      <w:r>
        <w:rPr>
          <w:sz w:val="20"/>
        </w:rPr>
        <w:t>Intelligent</w:t>
      </w:r>
      <w:r>
        <w:rPr>
          <w:spacing w:val="-5"/>
          <w:sz w:val="20"/>
        </w:rPr>
        <w:t> </w:t>
      </w:r>
      <w:r>
        <w:rPr>
          <w:sz w:val="20"/>
        </w:rPr>
        <w:t>Controller</w:t>
      </w:r>
      <w:r>
        <w:rPr>
          <w:spacing w:val="-4"/>
          <w:sz w:val="20"/>
        </w:rPr>
        <w:t> </w:t>
      </w:r>
      <w:r>
        <w:rPr>
          <w:sz w:val="20"/>
        </w:rPr>
        <w:t>and</w:t>
      </w:r>
      <w:r>
        <w:rPr>
          <w:spacing w:val="-5"/>
          <w:sz w:val="20"/>
        </w:rPr>
        <w:t> </w:t>
      </w:r>
      <w:r>
        <w:rPr>
          <w:sz w:val="20"/>
        </w:rPr>
        <w:t>E2</w:t>
      </w:r>
      <w:r>
        <w:rPr>
          <w:spacing w:val="-3"/>
          <w:sz w:val="20"/>
        </w:rPr>
        <w:t> </w:t>
      </w:r>
      <w:r>
        <w:rPr>
          <w:sz w:val="20"/>
        </w:rPr>
        <w:t>Interface -E2</w:t>
      </w:r>
      <w:r>
        <w:rPr>
          <w:spacing w:val="-3"/>
          <w:sz w:val="20"/>
        </w:rPr>
        <w:t> </w:t>
      </w:r>
      <w:r>
        <w:rPr>
          <w:sz w:val="20"/>
        </w:rPr>
        <w:t>Application</w:t>
      </w:r>
      <w:r>
        <w:rPr>
          <w:spacing w:val="-3"/>
          <w:sz w:val="20"/>
        </w:rPr>
        <w:t> </w:t>
      </w:r>
      <w:r>
        <w:rPr>
          <w:sz w:val="20"/>
        </w:rPr>
        <w:t>Protocol </w:t>
      </w:r>
      <w:r>
        <w:rPr>
          <w:spacing w:val="-2"/>
          <w:sz w:val="20"/>
        </w:rPr>
        <w:t>(E2AP)"</w:t>
      </w:r>
    </w:p>
    <w:p>
      <w:pPr>
        <w:pStyle w:val="ListParagraph"/>
        <w:numPr>
          <w:ilvl w:val="0"/>
          <w:numId w:val="3"/>
        </w:numPr>
        <w:tabs>
          <w:tab w:pos="984" w:val="left" w:leader="none"/>
        </w:tabs>
        <w:spacing w:line="254" w:lineRule="auto" w:before="118" w:after="0"/>
        <w:ind w:left="984" w:right="392" w:hanging="853"/>
        <w:jc w:val="left"/>
        <w:rPr>
          <w:sz w:val="20"/>
        </w:rPr>
      </w:pPr>
      <w:r>
        <w:rPr>
          <w:sz w:val="20"/>
        </w:rPr>
        <w:t>O-RAN.WG3.RICARCH:</w:t>
      </w:r>
      <w:r>
        <w:rPr>
          <w:spacing w:val="-4"/>
          <w:sz w:val="20"/>
        </w:rPr>
        <w:t> </w:t>
      </w:r>
      <w:r>
        <w:rPr>
          <w:sz w:val="20"/>
        </w:rPr>
        <w:t>"O-RAN</w:t>
      </w:r>
      <w:r>
        <w:rPr>
          <w:spacing w:val="-4"/>
          <w:sz w:val="20"/>
        </w:rPr>
        <w:t> </w:t>
      </w:r>
      <w:r>
        <w:rPr>
          <w:sz w:val="20"/>
        </w:rPr>
        <w:t>Work</w:t>
      </w:r>
      <w:r>
        <w:rPr>
          <w:spacing w:val="-3"/>
          <w:sz w:val="20"/>
        </w:rPr>
        <w:t> </w:t>
      </w:r>
      <w:r>
        <w:rPr>
          <w:sz w:val="20"/>
        </w:rPr>
        <w:t>Group</w:t>
      </w:r>
      <w:r>
        <w:rPr>
          <w:spacing w:val="-3"/>
          <w:sz w:val="20"/>
        </w:rPr>
        <w:t> </w:t>
      </w:r>
      <w:r>
        <w:rPr>
          <w:sz w:val="20"/>
        </w:rPr>
        <w:t>3</w:t>
      </w:r>
      <w:r>
        <w:rPr>
          <w:spacing w:val="-5"/>
          <w:sz w:val="20"/>
        </w:rPr>
        <w:t> </w:t>
      </w:r>
      <w:r>
        <w:rPr>
          <w:sz w:val="20"/>
        </w:rPr>
        <w:t>(Near-Real-time</w:t>
      </w:r>
      <w:r>
        <w:rPr>
          <w:spacing w:val="-4"/>
          <w:sz w:val="20"/>
        </w:rPr>
        <w:t> </w:t>
      </w:r>
      <w:r>
        <w:rPr>
          <w:sz w:val="20"/>
        </w:rPr>
        <w:t>RAN</w:t>
      </w:r>
      <w:r>
        <w:rPr>
          <w:spacing w:val="-4"/>
          <w:sz w:val="20"/>
        </w:rPr>
        <w:t> </w:t>
      </w:r>
      <w:r>
        <w:rPr>
          <w:sz w:val="20"/>
        </w:rPr>
        <w:t>Intelligent</w:t>
      </w:r>
      <w:r>
        <w:rPr>
          <w:spacing w:val="-5"/>
          <w:sz w:val="20"/>
        </w:rPr>
        <w:t> </w:t>
      </w:r>
      <w:r>
        <w:rPr>
          <w:sz w:val="20"/>
        </w:rPr>
        <w:t>Controller</w:t>
      </w:r>
      <w:r>
        <w:rPr>
          <w:spacing w:val="-4"/>
          <w:sz w:val="20"/>
        </w:rPr>
        <w:t> </w:t>
      </w:r>
      <w:r>
        <w:rPr>
          <w:sz w:val="20"/>
        </w:rPr>
        <w:t>and</w:t>
      </w:r>
      <w:r>
        <w:rPr>
          <w:spacing w:val="-3"/>
          <w:sz w:val="20"/>
        </w:rPr>
        <w:t> </w:t>
      </w:r>
      <w:r>
        <w:rPr>
          <w:sz w:val="20"/>
        </w:rPr>
        <w:t>E2</w:t>
      </w:r>
      <w:r>
        <w:rPr>
          <w:spacing w:val="-3"/>
          <w:sz w:val="20"/>
        </w:rPr>
        <w:t> </w:t>
      </w:r>
      <w:r>
        <w:rPr>
          <w:sz w:val="20"/>
        </w:rPr>
        <w:t>Interface) Near-RT RIC Architecture"</w:t>
      </w:r>
    </w:p>
    <w:p>
      <w:pPr>
        <w:pStyle w:val="ListParagraph"/>
        <w:numPr>
          <w:ilvl w:val="0"/>
          <w:numId w:val="3"/>
        </w:numPr>
        <w:tabs>
          <w:tab w:pos="984" w:val="left" w:leader="none"/>
        </w:tabs>
        <w:spacing w:line="256" w:lineRule="auto" w:before="122" w:after="0"/>
        <w:ind w:left="984" w:right="607" w:hanging="853"/>
        <w:jc w:val="left"/>
        <w:rPr>
          <w:sz w:val="20"/>
        </w:rPr>
      </w:pPr>
      <w:r>
        <w:rPr>
          <w:sz w:val="20"/>
        </w:rPr>
        <w:t>3GPP</w:t>
      </w:r>
      <w:r>
        <w:rPr>
          <w:spacing w:val="-4"/>
          <w:sz w:val="20"/>
        </w:rPr>
        <w:t> </w:t>
      </w:r>
      <w:r>
        <w:rPr>
          <w:sz w:val="20"/>
        </w:rPr>
        <w:t>TS</w:t>
      </w:r>
      <w:r>
        <w:rPr>
          <w:spacing w:val="-4"/>
          <w:sz w:val="20"/>
        </w:rPr>
        <w:t> </w:t>
      </w:r>
      <w:r>
        <w:rPr>
          <w:sz w:val="20"/>
        </w:rPr>
        <w:t>28.658:</w:t>
      </w:r>
      <w:r>
        <w:rPr>
          <w:spacing w:val="-4"/>
          <w:sz w:val="20"/>
        </w:rPr>
        <w:t> </w:t>
      </w:r>
      <w:r>
        <w:rPr>
          <w:sz w:val="20"/>
        </w:rPr>
        <w:t>"Telecommunication</w:t>
      </w:r>
      <w:r>
        <w:rPr>
          <w:spacing w:val="-2"/>
          <w:sz w:val="20"/>
        </w:rPr>
        <w:t> </w:t>
      </w:r>
      <w:r>
        <w:rPr>
          <w:sz w:val="20"/>
        </w:rPr>
        <w:t>management;</w:t>
      </w:r>
      <w:r>
        <w:rPr>
          <w:spacing w:val="-1"/>
          <w:sz w:val="20"/>
        </w:rPr>
        <w:t> </w:t>
      </w:r>
      <w:r>
        <w:rPr>
          <w:sz w:val="20"/>
        </w:rPr>
        <w:t>Evolved</w:t>
      </w:r>
      <w:r>
        <w:rPr>
          <w:spacing w:val="-2"/>
          <w:sz w:val="20"/>
        </w:rPr>
        <w:t> </w:t>
      </w:r>
      <w:r>
        <w:rPr>
          <w:sz w:val="20"/>
        </w:rPr>
        <w:t>Universal</w:t>
      </w:r>
      <w:r>
        <w:rPr>
          <w:spacing w:val="-3"/>
          <w:sz w:val="20"/>
        </w:rPr>
        <w:t> </w:t>
      </w:r>
      <w:r>
        <w:rPr>
          <w:sz w:val="20"/>
        </w:rPr>
        <w:t>Terrestrial</w:t>
      </w:r>
      <w:r>
        <w:rPr>
          <w:spacing w:val="-3"/>
          <w:sz w:val="20"/>
        </w:rPr>
        <w:t> </w:t>
      </w:r>
      <w:r>
        <w:rPr>
          <w:sz w:val="20"/>
        </w:rPr>
        <w:t>Radio</w:t>
      </w:r>
      <w:r>
        <w:rPr>
          <w:spacing w:val="-5"/>
          <w:sz w:val="20"/>
        </w:rPr>
        <w:t> </w:t>
      </w:r>
      <w:r>
        <w:rPr>
          <w:sz w:val="20"/>
        </w:rPr>
        <w:t>Access</w:t>
      </w:r>
      <w:r>
        <w:rPr>
          <w:spacing w:val="-4"/>
          <w:sz w:val="20"/>
        </w:rPr>
        <w:t> </w:t>
      </w:r>
      <w:r>
        <w:rPr>
          <w:sz w:val="20"/>
        </w:rPr>
        <w:t>Network</w:t>
      </w:r>
      <w:r>
        <w:rPr>
          <w:spacing w:val="-2"/>
          <w:sz w:val="20"/>
        </w:rPr>
        <w:t> </w:t>
      </w:r>
      <w:r>
        <w:rPr>
          <w:sz w:val="20"/>
        </w:rPr>
        <w:t>(E- UTRAN); Network Resource Model (NRM); Integration Reference Point (IRP); Information Service (IS)"</w:t>
      </w:r>
    </w:p>
    <w:p>
      <w:pPr>
        <w:pStyle w:val="ListParagraph"/>
        <w:numPr>
          <w:ilvl w:val="0"/>
          <w:numId w:val="3"/>
        </w:numPr>
        <w:tabs>
          <w:tab w:pos="984" w:val="left" w:leader="none"/>
        </w:tabs>
        <w:spacing w:line="254" w:lineRule="auto" w:before="120" w:after="0"/>
        <w:ind w:left="984" w:right="286" w:hanging="853"/>
        <w:jc w:val="left"/>
        <w:rPr>
          <w:sz w:val="20"/>
        </w:rPr>
      </w:pPr>
      <w:r>
        <w:rPr>
          <w:sz w:val="20"/>
        </w:rPr>
        <w:t>ITU-T</w:t>
      </w:r>
      <w:r>
        <w:rPr>
          <w:spacing w:val="-4"/>
          <w:sz w:val="20"/>
        </w:rPr>
        <w:t> </w:t>
      </w:r>
      <w:r>
        <w:rPr>
          <w:sz w:val="20"/>
        </w:rPr>
        <w:t>Recommendation</w:t>
      </w:r>
      <w:r>
        <w:rPr>
          <w:spacing w:val="-3"/>
          <w:sz w:val="20"/>
        </w:rPr>
        <w:t> </w:t>
      </w:r>
      <w:r>
        <w:rPr>
          <w:sz w:val="20"/>
        </w:rPr>
        <w:t>X.731:</w:t>
      </w:r>
      <w:r>
        <w:rPr>
          <w:spacing w:val="-5"/>
          <w:sz w:val="20"/>
        </w:rPr>
        <w:t> </w:t>
      </w:r>
      <w:r>
        <w:rPr>
          <w:sz w:val="20"/>
        </w:rPr>
        <w:t>"Information</w:t>
      </w:r>
      <w:r>
        <w:rPr>
          <w:spacing w:val="-3"/>
          <w:sz w:val="20"/>
        </w:rPr>
        <w:t> </w:t>
      </w:r>
      <w:r>
        <w:rPr>
          <w:sz w:val="20"/>
        </w:rPr>
        <w:t>technology -</w:t>
      </w:r>
      <w:r>
        <w:rPr>
          <w:spacing w:val="-6"/>
          <w:sz w:val="20"/>
        </w:rPr>
        <w:t> </w:t>
      </w:r>
      <w:r>
        <w:rPr>
          <w:sz w:val="20"/>
        </w:rPr>
        <w:t>Open</w:t>
      </w:r>
      <w:r>
        <w:rPr>
          <w:spacing w:val="-3"/>
          <w:sz w:val="20"/>
        </w:rPr>
        <w:t> </w:t>
      </w:r>
      <w:r>
        <w:rPr>
          <w:sz w:val="20"/>
        </w:rPr>
        <w:t>Systems</w:t>
      </w:r>
      <w:r>
        <w:rPr>
          <w:spacing w:val="-5"/>
          <w:sz w:val="20"/>
        </w:rPr>
        <w:t> </w:t>
      </w:r>
      <w:r>
        <w:rPr>
          <w:sz w:val="20"/>
        </w:rPr>
        <w:t>Interconnection</w:t>
      </w:r>
      <w:r>
        <w:rPr>
          <w:spacing w:val="-2"/>
          <w:sz w:val="20"/>
        </w:rPr>
        <w:t> </w:t>
      </w:r>
      <w:r>
        <w:rPr>
          <w:sz w:val="20"/>
        </w:rPr>
        <w:t>-</w:t>
      </w:r>
      <w:r>
        <w:rPr>
          <w:spacing w:val="-3"/>
          <w:sz w:val="20"/>
        </w:rPr>
        <w:t> </w:t>
      </w:r>
      <w:r>
        <w:rPr>
          <w:sz w:val="20"/>
        </w:rPr>
        <w:t>Systems</w:t>
      </w:r>
      <w:r>
        <w:rPr>
          <w:spacing w:val="-5"/>
          <w:sz w:val="20"/>
        </w:rPr>
        <w:t> </w:t>
      </w:r>
      <w:r>
        <w:rPr>
          <w:sz w:val="20"/>
        </w:rPr>
        <w:t>Management: State management function"</w:t>
      </w:r>
    </w:p>
    <w:p>
      <w:pPr>
        <w:pStyle w:val="ListParagraph"/>
        <w:numPr>
          <w:ilvl w:val="0"/>
          <w:numId w:val="3"/>
        </w:numPr>
        <w:tabs>
          <w:tab w:pos="984" w:val="left" w:leader="none"/>
        </w:tabs>
        <w:spacing w:line="240" w:lineRule="auto" w:before="122" w:after="0"/>
        <w:ind w:left="984" w:right="0" w:hanging="852"/>
        <w:jc w:val="left"/>
        <w:rPr>
          <w:sz w:val="20"/>
        </w:rPr>
      </w:pPr>
      <w:r>
        <w:rPr>
          <w:sz w:val="20"/>
        </w:rPr>
        <w:t>O-RAN.WG1.OAD:</w:t>
      </w:r>
      <w:r>
        <w:rPr>
          <w:spacing w:val="-10"/>
          <w:sz w:val="20"/>
        </w:rPr>
        <w:t> </w:t>
      </w:r>
      <w:r>
        <w:rPr>
          <w:sz w:val="20"/>
        </w:rPr>
        <w:t>"O-RAN</w:t>
      </w:r>
      <w:r>
        <w:rPr>
          <w:spacing w:val="-7"/>
          <w:sz w:val="20"/>
        </w:rPr>
        <w:t> </w:t>
      </w:r>
      <w:r>
        <w:rPr>
          <w:sz w:val="20"/>
        </w:rPr>
        <w:t>Architecture</w:t>
      </w:r>
      <w:r>
        <w:rPr>
          <w:spacing w:val="-9"/>
          <w:sz w:val="20"/>
        </w:rPr>
        <w:t> </w:t>
      </w:r>
      <w:r>
        <w:rPr>
          <w:spacing w:val="-2"/>
          <w:sz w:val="20"/>
        </w:rPr>
        <w:t>Description"</w:t>
      </w:r>
    </w:p>
    <w:p>
      <w:pPr>
        <w:pStyle w:val="ListParagraph"/>
        <w:numPr>
          <w:ilvl w:val="0"/>
          <w:numId w:val="3"/>
        </w:numPr>
        <w:tabs>
          <w:tab w:pos="984" w:val="left" w:leader="none"/>
        </w:tabs>
        <w:spacing w:line="240" w:lineRule="auto" w:before="135" w:after="0"/>
        <w:ind w:left="984" w:right="0" w:hanging="852"/>
        <w:jc w:val="left"/>
        <w:rPr>
          <w:sz w:val="20"/>
        </w:rPr>
      </w:pPr>
      <w:r>
        <w:rPr>
          <w:sz w:val="20"/>
        </w:rPr>
        <w:t>3GPP</w:t>
      </w:r>
      <w:r>
        <w:rPr>
          <w:spacing w:val="-7"/>
          <w:sz w:val="20"/>
        </w:rPr>
        <w:t> </w:t>
      </w:r>
      <w:r>
        <w:rPr>
          <w:sz w:val="20"/>
        </w:rPr>
        <w:t>TS</w:t>
      </w:r>
      <w:r>
        <w:rPr>
          <w:spacing w:val="-6"/>
          <w:sz w:val="20"/>
        </w:rPr>
        <w:t> </w:t>
      </w:r>
      <w:r>
        <w:rPr>
          <w:sz w:val="20"/>
        </w:rPr>
        <w:t>28.532:</w:t>
      </w:r>
      <w:r>
        <w:rPr>
          <w:spacing w:val="-6"/>
          <w:sz w:val="20"/>
        </w:rPr>
        <w:t> </w:t>
      </w:r>
      <w:r>
        <w:rPr>
          <w:sz w:val="20"/>
        </w:rPr>
        <w:t>“Management</w:t>
      </w:r>
      <w:r>
        <w:rPr>
          <w:spacing w:val="-6"/>
          <w:sz w:val="20"/>
        </w:rPr>
        <w:t> </w:t>
      </w:r>
      <w:r>
        <w:rPr>
          <w:sz w:val="20"/>
        </w:rPr>
        <w:t>and</w:t>
      </w:r>
      <w:r>
        <w:rPr>
          <w:spacing w:val="-7"/>
          <w:sz w:val="20"/>
        </w:rPr>
        <w:t> </w:t>
      </w:r>
      <w:r>
        <w:rPr>
          <w:sz w:val="20"/>
        </w:rPr>
        <w:t>orchestration;</w:t>
      </w:r>
      <w:r>
        <w:rPr>
          <w:spacing w:val="-6"/>
          <w:sz w:val="20"/>
        </w:rPr>
        <w:t> </w:t>
      </w:r>
      <w:r>
        <w:rPr>
          <w:sz w:val="20"/>
        </w:rPr>
        <w:t>Generic</w:t>
      </w:r>
      <w:r>
        <w:rPr>
          <w:spacing w:val="-7"/>
          <w:sz w:val="20"/>
        </w:rPr>
        <w:t> </w:t>
      </w:r>
      <w:r>
        <w:rPr>
          <w:sz w:val="20"/>
        </w:rPr>
        <w:t>management</w:t>
      </w:r>
      <w:r>
        <w:rPr>
          <w:spacing w:val="-6"/>
          <w:sz w:val="20"/>
        </w:rPr>
        <w:t> </w:t>
      </w:r>
      <w:r>
        <w:rPr>
          <w:spacing w:val="-2"/>
          <w:sz w:val="20"/>
        </w:rPr>
        <w:t>services”</w:t>
      </w:r>
    </w:p>
    <w:p>
      <w:pPr>
        <w:pStyle w:val="ListParagraph"/>
        <w:numPr>
          <w:ilvl w:val="0"/>
          <w:numId w:val="3"/>
        </w:numPr>
        <w:tabs>
          <w:tab w:pos="984" w:val="left" w:leader="none"/>
        </w:tabs>
        <w:spacing w:line="240" w:lineRule="auto" w:before="176" w:after="0"/>
        <w:ind w:left="984" w:right="0" w:hanging="852"/>
        <w:jc w:val="left"/>
        <w:rPr>
          <w:sz w:val="20"/>
        </w:rPr>
      </w:pPr>
      <w:r>
        <w:rPr>
          <w:sz w:val="20"/>
        </w:rPr>
        <w:t>O-RAN</w:t>
      </w:r>
      <w:r>
        <w:rPr>
          <w:spacing w:val="-6"/>
          <w:sz w:val="20"/>
        </w:rPr>
        <w:t> </w:t>
      </w:r>
      <w:r>
        <w:rPr>
          <w:sz w:val="20"/>
        </w:rPr>
        <w:t>TS:</w:t>
      </w:r>
      <w:r>
        <w:rPr>
          <w:spacing w:val="-7"/>
          <w:sz w:val="20"/>
        </w:rPr>
        <w:t> </w:t>
      </w:r>
      <w:r>
        <w:rPr>
          <w:sz w:val="20"/>
        </w:rPr>
        <w:t>“O-RAN</w:t>
      </w:r>
      <w:r>
        <w:rPr>
          <w:spacing w:val="-5"/>
          <w:sz w:val="20"/>
        </w:rPr>
        <w:t> </w:t>
      </w:r>
      <w:r>
        <w:rPr>
          <w:sz w:val="20"/>
        </w:rPr>
        <w:t>O1</w:t>
      </w:r>
      <w:r>
        <w:rPr>
          <w:spacing w:val="-5"/>
          <w:sz w:val="20"/>
        </w:rPr>
        <w:t> </w:t>
      </w:r>
      <w:r>
        <w:rPr>
          <w:sz w:val="20"/>
        </w:rPr>
        <w:t>Interface</w:t>
      </w:r>
      <w:r>
        <w:rPr>
          <w:spacing w:val="-5"/>
          <w:sz w:val="20"/>
        </w:rPr>
        <w:t> </w:t>
      </w:r>
      <w:r>
        <w:rPr>
          <w:spacing w:val="-2"/>
          <w:sz w:val="20"/>
        </w:rPr>
        <w:t>Specification”</w:t>
      </w:r>
    </w:p>
    <w:p>
      <w:pPr>
        <w:pStyle w:val="ListParagraph"/>
        <w:numPr>
          <w:ilvl w:val="0"/>
          <w:numId w:val="3"/>
        </w:numPr>
        <w:tabs>
          <w:tab w:pos="984" w:val="left" w:leader="none"/>
        </w:tabs>
        <w:spacing w:line="240" w:lineRule="auto" w:before="176" w:after="0"/>
        <w:ind w:left="984" w:right="0" w:hanging="852"/>
        <w:jc w:val="left"/>
        <w:rPr>
          <w:sz w:val="20"/>
        </w:rPr>
      </w:pPr>
      <w:r>
        <w:rPr>
          <w:sz w:val="20"/>
        </w:rPr>
        <w:t>3GPP</w:t>
      </w:r>
      <w:r>
        <w:rPr>
          <w:spacing w:val="-6"/>
          <w:sz w:val="20"/>
        </w:rPr>
        <w:t> </w:t>
      </w:r>
      <w:r>
        <w:rPr>
          <w:sz w:val="20"/>
        </w:rPr>
        <w:t>TS</w:t>
      </w:r>
      <w:r>
        <w:rPr>
          <w:spacing w:val="-4"/>
          <w:sz w:val="20"/>
        </w:rPr>
        <w:t> </w:t>
      </w:r>
      <w:r>
        <w:rPr>
          <w:sz w:val="20"/>
        </w:rPr>
        <w:t>28.541:</w:t>
      </w:r>
      <w:r>
        <w:rPr>
          <w:spacing w:val="-5"/>
          <w:sz w:val="20"/>
        </w:rPr>
        <w:t> </w:t>
      </w:r>
      <w:r>
        <w:rPr>
          <w:sz w:val="20"/>
        </w:rPr>
        <w:t>“Management</w:t>
      </w:r>
      <w:r>
        <w:rPr>
          <w:spacing w:val="-5"/>
          <w:sz w:val="20"/>
        </w:rPr>
        <w:t> </w:t>
      </w:r>
      <w:r>
        <w:rPr>
          <w:sz w:val="20"/>
        </w:rPr>
        <w:t>and</w:t>
      </w:r>
      <w:r>
        <w:rPr>
          <w:spacing w:val="-6"/>
          <w:sz w:val="20"/>
        </w:rPr>
        <w:t> </w:t>
      </w:r>
      <w:r>
        <w:rPr>
          <w:sz w:val="20"/>
        </w:rPr>
        <w:t>orchestration;</w:t>
      </w:r>
      <w:r>
        <w:rPr>
          <w:spacing w:val="-5"/>
          <w:sz w:val="20"/>
        </w:rPr>
        <w:t> </w:t>
      </w:r>
      <w:r>
        <w:rPr>
          <w:sz w:val="20"/>
        </w:rPr>
        <w:t>5G</w:t>
      </w:r>
      <w:r>
        <w:rPr>
          <w:spacing w:val="-5"/>
          <w:sz w:val="20"/>
        </w:rPr>
        <w:t> </w:t>
      </w:r>
      <w:r>
        <w:rPr>
          <w:sz w:val="20"/>
        </w:rPr>
        <w:t>Network</w:t>
      </w:r>
      <w:r>
        <w:rPr>
          <w:spacing w:val="-3"/>
          <w:sz w:val="20"/>
        </w:rPr>
        <w:t> </w:t>
      </w:r>
      <w:r>
        <w:rPr>
          <w:sz w:val="20"/>
        </w:rPr>
        <w:t>Resource</w:t>
      </w:r>
      <w:r>
        <w:rPr>
          <w:spacing w:val="-5"/>
          <w:sz w:val="20"/>
        </w:rPr>
        <w:t> </w:t>
      </w:r>
      <w:r>
        <w:rPr>
          <w:sz w:val="20"/>
        </w:rPr>
        <w:t>Model</w:t>
      </w:r>
      <w:r>
        <w:rPr>
          <w:spacing w:val="-4"/>
          <w:sz w:val="20"/>
        </w:rPr>
        <w:t> </w:t>
      </w:r>
      <w:r>
        <w:rPr>
          <w:sz w:val="20"/>
        </w:rPr>
        <w:t>(NRM)</w:t>
      </w:r>
      <w:r>
        <w:rPr>
          <w:spacing w:val="3"/>
          <w:sz w:val="20"/>
        </w:rPr>
        <w:t> </w:t>
      </w:r>
      <w:r>
        <w:rPr>
          <w:sz w:val="20"/>
        </w:rPr>
        <w:t>;</w:t>
      </w:r>
      <w:r>
        <w:rPr>
          <w:spacing w:val="-8"/>
          <w:sz w:val="20"/>
        </w:rPr>
        <w:t> </w:t>
      </w:r>
      <w:r>
        <w:rPr>
          <w:sz w:val="20"/>
        </w:rPr>
        <w:t>Stage</w:t>
      </w:r>
      <w:r>
        <w:rPr>
          <w:spacing w:val="-4"/>
          <w:sz w:val="20"/>
        </w:rPr>
        <w:t> </w:t>
      </w:r>
      <w:r>
        <w:rPr>
          <w:sz w:val="20"/>
        </w:rPr>
        <w:t>2</w:t>
      </w:r>
      <w:r>
        <w:rPr>
          <w:spacing w:val="-4"/>
          <w:sz w:val="20"/>
        </w:rPr>
        <w:t> </w:t>
      </w:r>
      <w:r>
        <w:rPr>
          <w:sz w:val="20"/>
        </w:rPr>
        <w:t>and</w:t>
      </w:r>
      <w:r>
        <w:rPr>
          <w:spacing w:val="-3"/>
          <w:sz w:val="20"/>
        </w:rPr>
        <w:t> </w:t>
      </w:r>
      <w:r>
        <w:rPr>
          <w:sz w:val="20"/>
        </w:rPr>
        <w:t>stage</w:t>
      </w:r>
      <w:r>
        <w:rPr>
          <w:spacing w:val="-7"/>
          <w:sz w:val="20"/>
        </w:rPr>
        <w:t> </w:t>
      </w:r>
      <w:r>
        <w:rPr>
          <w:spacing w:val="-5"/>
          <w:sz w:val="20"/>
        </w:rPr>
        <w:t>3”</w:t>
      </w:r>
    </w:p>
    <w:p>
      <w:pPr>
        <w:pStyle w:val="ListParagraph"/>
        <w:numPr>
          <w:ilvl w:val="0"/>
          <w:numId w:val="3"/>
        </w:numPr>
        <w:tabs>
          <w:tab w:pos="984" w:val="left" w:leader="none"/>
        </w:tabs>
        <w:spacing w:line="254" w:lineRule="auto" w:before="175" w:after="0"/>
        <w:ind w:left="984" w:right="340" w:hanging="853"/>
        <w:jc w:val="left"/>
        <w:rPr>
          <w:sz w:val="20"/>
        </w:rPr>
      </w:pPr>
      <w:r>
        <w:rPr>
          <w:sz w:val="20"/>
        </w:rPr>
        <w:t>ORAN-WG4.CUS.0-v15.00</w:t>
      </w:r>
      <w:r>
        <w:rPr>
          <w:spacing w:val="-4"/>
          <w:sz w:val="20"/>
        </w:rPr>
        <w:t> </w:t>
      </w:r>
      <w:r>
        <w:rPr>
          <w:sz w:val="20"/>
        </w:rPr>
        <w:t>“Control,</w:t>
      </w:r>
      <w:r>
        <w:rPr>
          <w:spacing w:val="-5"/>
          <w:sz w:val="20"/>
        </w:rPr>
        <w:t> </w:t>
      </w:r>
      <w:r>
        <w:rPr>
          <w:sz w:val="20"/>
        </w:rPr>
        <w:t>User</w:t>
      </w:r>
      <w:r>
        <w:rPr>
          <w:spacing w:val="-5"/>
          <w:sz w:val="20"/>
        </w:rPr>
        <w:t> </w:t>
      </w:r>
      <w:r>
        <w:rPr>
          <w:sz w:val="20"/>
        </w:rPr>
        <w:t>and</w:t>
      </w:r>
      <w:r>
        <w:rPr>
          <w:spacing w:val="-4"/>
          <w:sz w:val="20"/>
        </w:rPr>
        <w:t> </w:t>
      </w:r>
      <w:r>
        <w:rPr>
          <w:sz w:val="20"/>
        </w:rPr>
        <w:t>Synchronization</w:t>
      </w:r>
      <w:r>
        <w:rPr>
          <w:spacing w:val="-4"/>
          <w:sz w:val="20"/>
        </w:rPr>
        <w:t> </w:t>
      </w:r>
      <w:r>
        <w:rPr>
          <w:sz w:val="20"/>
        </w:rPr>
        <w:t>Plane</w:t>
      </w:r>
      <w:r>
        <w:rPr>
          <w:spacing w:val="-5"/>
          <w:sz w:val="20"/>
        </w:rPr>
        <w:t> </w:t>
      </w:r>
      <w:r>
        <w:rPr>
          <w:sz w:val="20"/>
        </w:rPr>
        <w:t>Specification”,</w:t>
      </w:r>
      <w:r>
        <w:rPr>
          <w:spacing w:val="-4"/>
          <w:sz w:val="20"/>
        </w:rPr>
        <w:t> </w:t>
      </w:r>
      <w:r>
        <w:rPr>
          <w:sz w:val="20"/>
        </w:rPr>
        <w:t>O-RAN</w:t>
      </w:r>
      <w:r>
        <w:rPr>
          <w:spacing w:val="-5"/>
          <w:sz w:val="20"/>
        </w:rPr>
        <w:t> </w:t>
      </w:r>
      <w:r>
        <w:rPr>
          <w:sz w:val="20"/>
        </w:rPr>
        <w:t>Alliance,</w:t>
      </w:r>
      <w:r>
        <w:rPr>
          <w:spacing w:val="-5"/>
          <w:sz w:val="20"/>
        </w:rPr>
        <w:t> </w:t>
      </w:r>
      <w:r>
        <w:rPr>
          <w:sz w:val="20"/>
        </w:rPr>
        <w:t>Working Group 4</w:t>
      </w:r>
    </w:p>
    <w:p>
      <w:pPr>
        <w:pStyle w:val="ListParagraph"/>
        <w:numPr>
          <w:ilvl w:val="0"/>
          <w:numId w:val="3"/>
        </w:numPr>
        <w:tabs>
          <w:tab w:pos="984" w:val="left" w:leader="none"/>
        </w:tabs>
        <w:spacing w:line="240" w:lineRule="auto" w:before="163" w:after="0"/>
        <w:ind w:left="984" w:right="0" w:hanging="852"/>
        <w:jc w:val="left"/>
        <w:rPr>
          <w:sz w:val="20"/>
        </w:rPr>
      </w:pPr>
      <w:r>
        <w:rPr>
          <w:sz w:val="20"/>
        </w:rPr>
        <w:t>3GPP</w:t>
      </w:r>
      <w:r>
        <w:rPr>
          <w:spacing w:val="-5"/>
          <w:sz w:val="20"/>
        </w:rPr>
        <w:t> </w:t>
      </w:r>
      <w:r>
        <w:rPr>
          <w:sz w:val="20"/>
        </w:rPr>
        <w:t>TS</w:t>
      </w:r>
      <w:r>
        <w:rPr>
          <w:spacing w:val="-4"/>
          <w:sz w:val="20"/>
        </w:rPr>
        <w:t> </w:t>
      </w:r>
      <w:r>
        <w:rPr>
          <w:sz w:val="20"/>
        </w:rPr>
        <w:t>38.211:</w:t>
      </w:r>
      <w:r>
        <w:rPr>
          <w:spacing w:val="-2"/>
          <w:sz w:val="20"/>
        </w:rPr>
        <w:t> </w:t>
      </w:r>
      <w:r>
        <w:rPr>
          <w:sz w:val="20"/>
        </w:rPr>
        <w:t>NR;</w:t>
      </w:r>
      <w:r>
        <w:rPr>
          <w:spacing w:val="-5"/>
          <w:sz w:val="20"/>
        </w:rPr>
        <w:t> </w:t>
      </w:r>
      <w:r>
        <w:rPr>
          <w:sz w:val="20"/>
        </w:rPr>
        <w:t>Physical</w:t>
      </w:r>
      <w:r>
        <w:rPr>
          <w:spacing w:val="-3"/>
          <w:sz w:val="20"/>
        </w:rPr>
        <w:t> </w:t>
      </w:r>
      <w:r>
        <w:rPr>
          <w:sz w:val="20"/>
        </w:rPr>
        <w:t>channels</w:t>
      </w:r>
      <w:r>
        <w:rPr>
          <w:spacing w:val="-4"/>
          <w:sz w:val="20"/>
        </w:rPr>
        <w:t> </w:t>
      </w:r>
      <w:r>
        <w:rPr>
          <w:sz w:val="20"/>
        </w:rPr>
        <w:t>and</w:t>
      </w:r>
      <w:r>
        <w:rPr>
          <w:spacing w:val="-5"/>
          <w:sz w:val="20"/>
        </w:rPr>
        <w:t> </w:t>
      </w:r>
      <w:r>
        <w:rPr>
          <w:spacing w:val="-2"/>
          <w:sz w:val="20"/>
        </w:rPr>
        <w:t>modulation</w:t>
      </w:r>
    </w:p>
    <w:p>
      <w:pPr>
        <w:pStyle w:val="ListParagraph"/>
        <w:numPr>
          <w:ilvl w:val="0"/>
          <w:numId w:val="3"/>
        </w:numPr>
        <w:tabs>
          <w:tab w:pos="984" w:val="left" w:leader="none"/>
        </w:tabs>
        <w:spacing w:line="240" w:lineRule="auto" w:before="176" w:after="0"/>
        <w:ind w:left="984" w:right="0" w:hanging="852"/>
        <w:jc w:val="left"/>
        <w:rPr>
          <w:sz w:val="20"/>
        </w:rPr>
      </w:pPr>
      <w:r>
        <w:rPr>
          <w:sz w:val="20"/>
        </w:rPr>
        <w:t>Semantic</w:t>
      </w:r>
      <w:r>
        <w:rPr>
          <w:spacing w:val="-8"/>
          <w:sz w:val="20"/>
        </w:rPr>
        <w:t> </w:t>
      </w:r>
      <w:r>
        <w:rPr>
          <w:sz w:val="20"/>
        </w:rPr>
        <w:t>Versioning</w:t>
      </w:r>
      <w:r>
        <w:rPr>
          <w:spacing w:val="-7"/>
          <w:sz w:val="20"/>
        </w:rPr>
        <w:t> </w:t>
      </w:r>
      <w:r>
        <w:rPr>
          <w:sz w:val="20"/>
        </w:rPr>
        <w:t>Specification</w:t>
      </w:r>
      <w:r>
        <w:rPr>
          <w:spacing w:val="-3"/>
          <w:sz w:val="20"/>
        </w:rPr>
        <w:t> </w:t>
      </w:r>
      <w:r>
        <w:rPr>
          <w:sz w:val="20"/>
        </w:rPr>
        <w:t>2.0.0:</w:t>
      </w:r>
      <w:r>
        <w:rPr>
          <w:spacing w:val="-8"/>
          <w:sz w:val="20"/>
        </w:rPr>
        <w:t> </w:t>
      </w:r>
      <w:hyperlink r:id="rId8">
        <w:r>
          <w:rPr>
            <w:color w:val="0462C1"/>
            <w:spacing w:val="-2"/>
            <w:sz w:val="20"/>
            <w:u w:val="single" w:color="0462C1"/>
          </w:rPr>
          <w:t>https://semver.org</w:t>
        </w:r>
      </w:hyperlink>
    </w:p>
    <w:p>
      <w:pPr>
        <w:pStyle w:val="ListParagraph"/>
        <w:numPr>
          <w:ilvl w:val="0"/>
          <w:numId w:val="3"/>
        </w:numPr>
        <w:tabs>
          <w:tab w:pos="984" w:val="left" w:leader="none"/>
        </w:tabs>
        <w:spacing w:line="240" w:lineRule="auto" w:before="175" w:after="0"/>
        <w:ind w:left="984" w:right="0" w:hanging="852"/>
        <w:jc w:val="left"/>
        <w:rPr>
          <w:sz w:val="20"/>
        </w:rPr>
      </w:pPr>
      <w:r>
        <w:rPr>
          <w:sz w:val="20"/>
        </w:rPr>
        <w:t>3GPP</w:t>
      </w:r>
      <w:r>
        <w:rPr>
          <w:spacing w:val="-7"/>
          <w:sz w:val="20"/>
        </w:rPr>
        <w:t> </w:t>
      </w:r>
      <w:r>
        <w:rPr>
          <w:sz w:val="20"/>
        </w:rPr>
        <w:t>TS</w:t>
      </w:r>
      <w:r>
        <w:rPr>
          <w:spacing w:val="-6"/>
          <w:sz w:val="20"/>
        </w:rPr>
        <w:t> </w:t>
      </w:r>
      <w:r>
        <w:rPr>
          <w:sz w:val="20"/>
        </w:rPr>
        <w:t>28.111:</w:t>
      </w:r>
      <w:r>
        <w:rPr>
          <w:spacing w:val="-6"/>
          <w:sz w:val="20"/>
        </w:rPr>
        <w:t> </w:t>
      </w:r>
      <w:r>
        <w:rPr>
          <w:sz w:val="20"/>
        </w:rPr>
        <w:t>“Management</w:t>
      </w:r>
      <w:r>
        <w:rPr>
          <w:spacing w:val="-6"/>
          <w:sz w:val="20"/>
        </w:rPr>
        <w:t> </w:t>
      </w:r>
      <w:r>
        <w:rPr>
          <w:sz w:val="20"/>
        </w:rPr>
        <w:t>and</w:t>
      </w:r>
      <w:r>
        <w:rPr>
          <w:spacing w:val="-7"/>
          <w:sz w:val="20"/>
        </w:rPr>
        <w:t> </w:t>
      </w:r>
      <w:r>
        <w:rPr>
          <w:sz w:val="20"/>
        </w:rPr>
        <w:t>orchestration;</w:t>
      </w:r>
      <w:r>
        <w:rPr>
          <w:spacing w:val="-6"/>
          <w:sz w:val="20"/>
        </w:rPr>
        <w:t> </w:t>
      </w:r>
      <w:r>
        <w:rPr>
          <w:sz w:val="20"/>
        </w:rPr>
        <w:t>Fault</w:t>
      </w:r>
      <w:r>
        <w:rPr>
          <w:spacing w:val="-6"/>
          <w:sz w:val="20"/>
        </w:rPr>
        <w:t> </w:t>
      </w:r>
      <w:r>
        <w:rPr>
          <w:sz w:val="20"/>
        </w:rPr>
        <w:t>Management</w:t>
      </w:r>
      <w:r>
        <w:rPr>
          <w:spacing w:val="-6"/>
          <w:sz w:val="20"/>
        </w:rPr>
        <w:t> </w:t>
      </w:r>
      <w:r>
        <w:rPr>
          <w:spacing w:val="-2"/>
          <w:sz w:val="20"/>
        </w:rPr>
        <w:t>(FM)”</w:t>
      </w:r>
    </w:p>
    <w:p>
      <w:pPr>
        <w:pStyle w:val="BodyText"/>
      </w:pPr>
    </w:p>
    <w:p>
      <w:pPr>
        <w:pStyle w:val="BodyText"/>
      </w:pPr>
    </w:p>
    <w:p>
      <w:pPr>
        <w:pStyle w:val="BodyText"/>
        <w:spacing w:before="72"/>
      </w:pPr>
    </w:p>
    <w:p>
      <w:pPr>
        <w:pStyle w:val="Heading2"/>
        <w:numPr>
          <w:ilvl w:val="1"/>
          <w:numId w:val="2"/>
        </w:numPr>
        <w:tabs>
          <w:tab w:pos="1265" w:val="left" w:leader="none"/>
        </w:tabs>
        <w:spacing w:line="240" w:lineRule="auto" w:before="0" w:after="0"/>
        <w:ind w:left="1265" w:right="0" w:hanging="1133"/>
        <w:jc w:val="left"/>
      </w:pPr>
      <w:bookmarkStart w:name="_TOC_250027" w:id="11"/>
      <w:bookmarkStart w:name="2.2 Informative references" w:id="12"/>
      <w:r>
        <w:rPr/>
      </w:r>
      <w:bookmarkEnd w:id="11"/>
      <w:r>
        <w:rPr>
          <w:spacing w:val="-2"/>
        </w:rPr>
        <w:t>Informative references</w:t>
      </w:r>
    </w:p>
    <w:p>
      <w:pPr>
        <w:pStyle w:val="BodyText"/>
        <w:spacing w:line="256" w:lineRule="auto" w:before="180"/>
        <w:ind w:left="132" w:right="150"/>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 In the case of a reference to a 3GPP document (including a GSM document), a non- specific reference implicitly refers to the latest version of that document in 3GPP Release 18.</w:t>
      </w:r>
    </w:p>
    <w:p>
      <w:pPr>
        <w:pStyle w:val="BodyText"/>
        <w:tabs>
          <w:tab w:pos="1267" w:val="left" w:leader="none"/>
        </w:tabs>
        <w:spacing w:line="254" w:lineRule="auto" w:before="158"/>
        <w:ind w:left="1267" w:right="150" w:hanging="853"/>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w:t>
      </w:r>
      <w:r>
        <w:rPr>
          <w:spacing w:val="-4"/>
        </w:rPr>
        <w:t> </w:t>
      </w:r>
      <w:r>
        <w:rPr/>
        <w:t>guarantee</w:t>
      </w:r>
      <w:r>
        <w:rPr>
          <w:spacing w:val="-3"/>
        </w:rPr>
        <w:t> </w:t>
      </w:r>
      <w:r>
        <w:rPr/>
        <w:t>their long-term validity.</w:t>
      </w:r>
    </w:p>
    <w:p>
      <w:pPr>
        <w:pStyle w:val="BodyText"/>
        <w:spacing w:line="254" w:lineRule="auto" w:before="163"/>
        <w:ind w:left="132"/>
      </w:pPr>
      <w:r>
        <w:rPr/>
        <w:t>The</w:t>
      </w:r>
      <w:r>
        <w:rPr>
          <w:spacing w:val="-3"/>
        </w:rPr>
        <w:t> </w:t>
      </w:r>
      <w:r>
        <w:rPr/>
        <w:t>following</w:t>
      </w:r>
      <w:r>
        <w:rPr>
          <w:spacing w:val="-2"/>
        </w:rPr>
        <w:t> </w:t>
      </w:r>
      <w:r>
        <w:rPr/>
        <w:t>referenced</w:t>
      </w:r>
      <w:r>
        <w:rPr>
          <w:spacing w:val="-4"/>
        </w:rPr>
        <w:t> </w:t>
      </w:r>
      <w:r>
        <w:rPr/>
        <w:t>documents</w:t>
      </w:r>
      <w:r>
        <w:rPr>
          <w:spacing w:val="-4"/>
        </w:rPr>
        <w:t> </w:t>
      </w:r>
      <w:r>
        <w:rPr/>
        <w:t>are 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 document,</w:t>
      </w:r>
      <w:r>
        <w:rPr>
          <w:spacing w:val="-4"/>
        </w:rPr>
        <w:t> </w:t>
      </w:r>
      <w:r>
        <w:rPr/>
        <w:t>but</w:t>
      </w:r>
      <w:r>
        <w:rPr>
          <w:spacing w:val="-4"/>
        </w:rPr>
        <w:t> </w:t>
      </w:r>
      <w:r>
        <w:rPr/>
        <w:t>they</w:t>
      </w:r>
      <w:r>
        <w:rPr>
          <w:spacing w:val="-2"/>
        </w:rPr>
        <w:t> </w:t>
      </w:r>
      <w:r>
        <w:rPr/>
        <w:t>assist</w:t>
      </w:r>
      <w:r>
        <w:rPr>
          <w:spacing w:val="-4"/>
        </w:rPr>
        <w:t> </w:t>
      </w:r>
      <w:r>
        <w:rPr/>
        <w:t>the</w:t>
      </w:r>
      <w:r>
        <w:rPr>
          <w:spacing w:val="-3"/>
        </w:rPr>
        <w:t> </w:t>
      </w:r>
      <w:r>
        <w:rPr/>
        <w:t>user</w:t>
      </w:r>
      <w:r>
        <w:rPr>
          <w:spacing w:val="-2"/>
        </w:rPr>
        <w:t> </w:t>
      </w:r>
      <w:r>
        <w:rPr/>
        <w:t>with regard to a particular subject area.</w:t>
      </w:r>
    </w:p>
    <w:p>
      <w:pPr>
        <w:pStyle w:val="BodyText"/>
        <w:tabs>
          <w:tab w:pos="701" w:val="left" w:leader="none"/>
        </w:tabs>
        <w:spacing w:before="163"/>
        <w:ind w:left="132"/>
      </w:pPr>
      <w:r>
        <w:rPr>
          <w:spacing w:val="-2"/>
        </w:rPr>
        <w:t>[i.1]</w:t>
      </w:r>
      <w:r>
        <w:rPr/>
        <w:tab/>
        <w:t>3GPP</w:t>
      </w:r>
      <w:r>
        <w:rPr>
          <w:spacing w:val="-5"/>
        </w:rPr>
        <w:t> </w:t>
      </w:r>
      <w:r>
        <w:rPr/>
        <w:t>TR</w:t>
      </w:r>
      <w:r>
        <w:rPr>
          <w:spacing w:val="-4"/>
        </w:rPr>
        <w:t> </w:t>
      </w:r>
      <w:r>
        <w:rPr/>
        <w:t>21.905:</w:t>
      </w:r>
      <w:r>
        <w:rPr>
          <w:spacing w:val="-5"/>
        </w:rPr>
        <w:t> </w:t>
      </w:r>
      <w:r>
        <w:rPr/>
        <w:t>Vocabulary</w:t>
      </w:r>
      <w:r>
        <w:rPr>
          <w:spacing w:val="-4"/>
        </w:rPr>
        <w:t> </w:t>
      </w:r>
      <w:r>
        <w:rPr/>
        <w:t>for</w:t>
      </w:r>
      <w:r>
        <w:rPr>
          <w:spacing w:val="-4"/>
        </w:rPr>
        <w:t> </w:t>
      </w:r>
      <w:r>
        <w:rPr/>
        <w:t>3GPP</w:t>
      </w:r>
      <w:r>
        <w:rPr>
          <w:spacing w:val="-4"/>
        </w:rPr>
        <w:t> </w:t>
      </w:r>
      <w:r>
        <w:rPr>
          <w:spacing w:val="-2"/>
        </w:rPr>
        <w:t>Specifications</w:t>
      </w:r>
    </w:p>
    <w:p>
      <w:pPr>
        <w:spacing w:after="0"/>
        <w:sectPr>
          <w:pgSz w:w="11910" w:h="16850"/>
          <w:pgMar w:header="694" w:footer="702" w:top="1460" w:bottom="900" w:left="720" w:right="700"/>
        </w:sectPr>
      </w:pPr>
    </w:p>
    <w:p>
      <w:pPr>
        <w:pStyle w:val="BodyText"/>
        <w:spacing w:before="13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6" name="Group 16"/>
                <wp:cNvGraphicFramePr>
                  <a:graphicFrameLocks/>
                </wp:cNvGraphicFramePr>
                <a:graphic>
                  <a:graphicData uri="http://schemas.microsoft.com/office/word/2010/wordprocessingGroup">
                    <wpg:wgp>
                      <wpg:cNvPr id="16" name="Group 16"/>
                      <wpg:cNvGrpSpPr/>
                      <wpg:grpSpPr>
                        <a:xfrm>
                          <a:off x="0" y="0"/>
                          <a:ext cx="6518275" cy="18415"/>
                          <a:chExt cx="6518275" cy="18415"/>
                        </a:xfrm>
                      </wpg:grpSpPr>
                      <wps:wsp>
                        <wps:cNvPr id="17" name="Graphic 17"/>
                        <wps:cNvSpPr/>
                        <wps:spPr>
                          <a:xfrm>
                            <a:off x="0" y="0"/>
                            <a:ext cx="6518275" cy="18415"/>
                          </a:xfrm>
                          <a:custGeom>
                            <a:avLst/>
                            <a:gdLst/>
                            <a:ahLst/>
                            <a:cxnLst/>
                            <a:rect l="l" t="t" r="r" b="b"/>
                            <a:pathLst>
                              <a:path w="6518275" h="18415">
                                <a:moveTo>
                                  <a:pt x="6518148" y="0"/>
                                </a:moveTo>
                                <a:lnTo>
                                  <a:pt x="0" y="0"/>
                                </a:lnTo>
                                <a:lnTo>
                                  <a:pt x="0" y="18288"/>
                                </a:lnTo>
                                <a:lnTo>
                                  <a:pt x="6518148" y="18288"/>
                                </a:lnTo>
                                <a:lnTo>
                                  <a:pt x="65181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4" coordorigin="0,0" coordsize="10265,29">
                <v:rect style="position:absolute;left:0;top:0;width:10265;height:29" id="docshape15" filled="true" fillcolor="#000000" stroked="false">
                  <v:fill type="solid"/>
                </v:rect>
              </v:group>
            </w:pict>
          </mc:Fallback>
        </mc:AlternateContent>
      </w:r>
      <w:r>
        <w:rPr>
          <w:position w:val="0"/>
          <w:sz w:val="2"/>
        </w:rPr>
      </w:r>
    </w:p>
    <w:p>
      <w:pPr>
        <w:pStyle w:val="Heading1"/>
        <w:numPr>
          <w:ilvl w:val="0"/>
          <w:numId w:val="2"/>
        </w:numPr>
        <w:tabs>
          <w:tab w:pos="1265" w:val="left" w:leader="none"/>
        </w:tabs>
        <w:spacing w:line="240" w:lineRule="auto" w:before="61" w:after="0"/>
        <w:ind w:left="1265" w:right="0" w:hanging="1133"/>
        <w:jc w:val="left"/>
      </w:pPr>
      <w:bookmarkStart w:name="_TOC_250026" w:id="13"/>
      <w:bookmarkStart w:name="3 Definition of terms, symbols and abbre" w:id="14"/>
      <w:r>
        <w:rPr/>
      </w:r>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bookmarkEnd w:id="13"/>
      <w:r>
        <w:rPr>
          <w:spacing w:val="-2"/>
        </w:rPr>
        <w:t>abbreviations</w:t>
      </w:r>
    </w:p>
    <w:p>
      <w:pPr>
        <w:pStyle w:val="Heading2"/>
        <w:numPr>
          <w:ilvl w:val="1"/>
          <w:numId w:val="2"/>
        </w:numPr>
        <w:tabs>
          <w:tab w:pos="1265" w:val="left" w:leader="none"/>
        </w:tabs>
        <w:spacing w:line="240" w:lineRule="auto" w:before="358" w:after="0"/>
        <w:ind w:left="1265" w:right="0" w:hanging="1133"/>
        <w:jc w:val="left"/>
      </w:pPr>
      <w:bookmarkStart w:name="_TOC_250025" w:id="15"/>
      <w:bookmarkStart w:name="3.1 Terms" w:id="16"/>
      <w:r>
        <w:rPr/>
      </w:r>
      <w:bookmarkEnd w:id="15"/>
      <w:r>
        <w:rPr>
          <w:spacing w:val="-2"/>
        </w:rPr>
        <w:t>Terms</w:t>
      </w:r>
    </w:p>
    <w:p>
      <w:pPr>
        <w:pStyle w:val="BodyText"/>
        <w:spacing w:before="180"/>
        <w:ind w:left="132"/>
      </w:pPr>
      <w:r>
        <w:rPr/>
        <w:t>For</w:t>
      </w:r>
      <w:r>
        <w:rPr>
          <w:spacing w:val="-4"/>
        </w:rPr>
        <w:t> </w:t>
      </w:r>
      <w:r>
        <w:rPr/>
        <w:t>the</w:t>
      </w:r>
      <w:r>
        <w:rPr>
          <w:spacing w:val="-4"/>
        </w:rPr>
        <w:t> </w:t>
      </w:r>
      <w:r>
        <w:rPr/>
        <w:t>purposes</w:t>
      </w:r>
      <w:r>
        <w:rPr>
          <w:spacing w:val="-5"/>
        </w:rPr>
        <w:t> </w:t>
      </w:r>
      <w:r>
        <w:rPr/>
        <w:t>of</w:t>
      </w:r>
      <w:r>
        <w:rPr>
          <w:spacing w:val="-4"/>
        </w:rPr>
        <w:t> </w:t>
      </w:r>
      <w:r>
        <w:rPr/>
        <w:t>the</w:t>
      </w:r>
      <w:r>
        <w:rPr>
          <w:spacing w:val="-4"/>
        </w:rPr>
        <w:t> </w:t>
      </w:r>
      <w:r>
        <w:rPr/>
        <w:t>present</w:t>
      </w:r>
      <w:r>
        <w:rPr>
          <w:spacing w:val="-5"/>
        </w:rPr>
        <w:t> </w:t>
      </w:r>
      <w:r>
        <w:rPr/>
        <w:t>document,</w:t>
      </w:r>
      <w:r>
        <w:rPr>
          <w:spacing w:val="-4"/>
        </w:rPr>
        <w:t> </w:t>
      </w:r>
      <w:r>
        <w:rPr/>
        <w:t>the</w:t>
      </w:r>
      <w:r>
        <w:rPr>
          <w:spacing w:val="-4"/>
        </w:rPr>
        <w:t> </w:t>
      </w:r>
      <w:r>
        <w:rPr/>
        <w:t>terms</w:t>
      </w:r>
      <w:r>
        <w:rPr>
          <w:spacing w:val="-5"/>
        </w:rPr>
        <w:t> </w:t>
      </w:r>
      <w:r>
        <w:rPr/>
        <w:t>given</w:t>
      </w:r>
      <w:r>
        <w:rPr>
          <w:spacing w:val="-3"/>
        </w:rPr>
        <w:t> </w:t>
      </w:r>
      <w:r>
        <w:rPr/>
        <w:t>in</w:t>
      </w:r>
      <w:r>
        <w:rPr>
          <w:spacing w:val="-6"/>
        </w:rPr>
        <w:t> </w:t>
      </w:r>
      <w:r>
        <w:rPr/>
        <w:t>[i.1]</w:t>
      </w:r>
      <w:r>
        <w:rPr>
          <w:spacing w:val="-4"/>
        </w:rPr>
        <w:t> </w:t>
      </w:r>
      <w:r>
        <w:rPr/>
        <w:t>and</w:t>
      </w:r>
      <w:r>
        <w:rPr>
          <w:spacing w:val="-3"/>
        </w:rPr>
        <w:t> </w:t>
      </w:r>
      <w:r>
        <w:rPr/>
        <w:t>the</w:t>
      </w:r>
      <w:r>
        <w:rPr>
          <w:spacing w:val="-5"/>
        </w:rPr>
        <w:t> </w:t>
      </w:r>
      <w:r>
        <w:rPr/>
        <w:t>following</w:t>
      </w:r>
      <w:r>
        <w:rPr>
          <w:spacing w:val="-3"/>
        </w:rPr>
        <w:t> </w:t>
      </w:r>
      <w:r>
        <w:rPr>
          <w:spacing w:val="-2"/>
        </w:rPr>
        <w:t>apply:</w:t>
      </w:r>
    </w:p>
    <w:p>
      <w:pPr>
        <w:pStyle w:val="BodyText"/>
        <w:spacing w:line="254" w:lineRule="auto" w:before="137"/>
        <w:ind w:left="132"/>
      </w:pPr>
      <w:r>
        <w:rPr>
          <w:b/>
        </w:rPr>
        <w:t>Information Model:</w:t>
      </w:r>
      <w:r>
        <w:rPr>
          <w:b/>
          <w:spacing w:val="40"/>
        </w:rPr>
        <w:t> </w:t>
      </w:r>
      <w:r>
        <w:rPr/>
        <w:t>a representation of concepts and the relationships, constraints, rules, and operations to specify data semantics</w:t>
      </w:r>
      <w:r>
        <w:rPr>
          <w:spacing w:val="-3"/>
        </w:rPr>
        <w:t> </w:t>
      </w:r>
      <w:r>
        <w:rPr/>
        <w:t>for</w:t>
      </w:r>
      <w:r>
        <w:rPr>
          <w:spacing w:val="-2"/>
        </w:rPr>
        <w:t> </w:t>
      </w:r>
      <w:r>
        <w:rPr/>
        <w:t>a</w:t>
      </w:r>
      <w:r>
        <w:rPr>
          <w:spacing w:val="-2"/>
        </w:rPr>
        <w:t> </w:t>
      </w:r>
      <w:r>
        <w:rPr/>
        <w:t>chosen</w:t>
      </w:r>
      <w:r>
        <w:rPr>
          <w:spacing w:val="-3"/>
        </w:rPr>
        <w:t> </w:t>
      </w:r>
      <w:r>
        <w:rPr/>
        <w:t>domain</w:t>
      </w:r>
      <w:r>
        <w:rPr>
          <w:spacing w:val="-1"/>
        </w:rPr>
        <w:t> </w:t>
      </w:r>
      <w:r>
        <w:rPr/>
        <w:t>of</w:t>
      </w:r>
      <w:r>
        <w:rPr>
          <w:spacing w:val="-4"/>
        </w:rPr>
        <w:t> </w:t>
      </w:r>
      <w:r>
        <w:rPr/>
        <w:t>discourse,</w:t>
      </w:r>
      <w:r>
        <w:rPr>
          <w:spacing w:val="-1"/>
        </w:rPr>
        <w:t> </w:t>
      </w:r>
      <w:r>
        <w:rPr/>
        <w:t>it</w:t>
      </w:r>
      <w:r>
        <w:rPr>
          <w:spacing w:val="-3"/>
        </w:rPr>
        <w:t> </w:t>
      </w:r>
      <w:r>
        <w:rPr/>
        <w:t>specifies</w:t>
      </w:r>
      <w:r>
        <w:rPr>
          <w:spacing w:val="-3"/>
        </w:rPr>
        <w:t> </w:t>
      </w:r>
      <w:r>
        <w:rPr/>
        <w:t>relations</w:t>
      </w:r>
      <w:r>
        <w:rPr>
          <w:spacing w:val="-3"/>
        </w:rPr>
        <w:t> </w:t>
      </w:r>
      <w:r>
        <w:rPr/>
        <w:t>between</w:t>
      </w:r>
      <w:r>
        <w:rPr>
          <w:spacing w:val="-1"/>
        </w:rPr>
        <w:t> </w:t>
      </w:r>
      <w:r>
        <w:rPr/>
        <w:t>objects,</w:t>
      </w:r>
      <w:r>
        <w:rPr>
          <w:spacing w:val="-2"/>
        </w:rPr>
        <w:t> </w:t>
      </w:r>
      <w:r>
        <w:rPr/>
        <w:t>can</w:t>
      </w:r>
      <w:r>
        <w:rPr>
          <w:spacing w:val="-3"/>
        </w:rPr>
        <w:t> </w:t>
      </w:r>
      <w:r>
        <w:rPr/>
        <w:t>provide</w:t>
      </w:r>
      <w:r>
        <w:rPr>
          <w:spacing w:val="-2"/>
        </w:rPr>
        <w:t> </w:t>
      </w:r>
      <w:r>
        <w:rPr/>
        <w:t>sharable,</w:t>
      </w:r>
      <w:r>
        <w:rPr>
          <w:spacing w:val="-2"/>
        </w:rPr>
        <w:t> </w:t>
      </w:r>
      <w:r>
        <w:rPr/>
        <w:t>stable,</w:t>
      </w:r>
      <w:r>
        <w:rPr>
          <w:spacing w:val="-2"/>
        </w:rPr>
        <w:t> </w:t>
      </w:r>
      <w:r>
        <w:rPr/>
        <w:t>and</w:t>
      </w:r>
      <w:r>
        <w:rPr>
          <w:spacing w:val="-1"/>
        </w:rPr>
        <w:t> </w:t>
      </w:r>
      <w:r>
        <w:rPr/>
        <w:t>organized structure of information requirements or knowledge for the domain context.</w:t>
      </w:r>
    </w:p>
    <w:p>
      <w:pPr>
        <w:pStyle w:val="BodyText"/>
        <w:spacing w:line="256" w:lineRule="auto" w:before="165"/>
        <w:ind w:left="132"/>
      </w:pPr>
      <w:r>
        <w:rPr>
          <w:b/>
        </w:rPr>
        <w:t>Data Model:</w:t>
      </w:r>
      <w:r>
        <w:rPr>
          <w:b/>
          <w:spacing w:val="40"/>
        </w:rPr>
        <w:t> </w:t>
      </w:r>
      <w:r>
        <w:rPr/>
        <w:t>an abstract model that organizes elements of data and standardizes how they relate to one another and to the properties of real-world entities.</w:t>
      </w:r>
      <w:r>
        <w:rPr>
          <w:spacing w:val="40"/>
        </w:rPr>
        <w:t> </w:t>
      </w:r>
      <w:r>
        <w:rPr/>
        <w:t>The term data model may refer to two distinct but closely related concepts: (1) an abstract formalization</w:t>
      </w:r>
      <w:r>
        <w:rPr>
          <w:spacing w:val="-4"/>
        </w:rPr>
        <w:t> </w:t>
      </w:r>
      <w:r>
        <w:rPr/>
        <w:t>of the</w:t>
      </w:r>
      <w:r>
        <w:rPr>
          <w:spacing w:val="-5"/>
        </w:rPr>
        <w:t> </w:t>
      </w:r>
      <w:r>
        <w:rPr/>
        <w:t>objects</w:t>
      </w:r>
      <w:r>
        <w:rPr>
          <w:spacing w:val="-4"/>
        </w:rPr>
        <w:t> </w:t>
      </w:r>
      <w:r>
        <w:rPr/>
        <w:t>and</w:t>
      </w:r>
      <w:r>
        <w:rPr>
          <w:spacing w:val="-2"/>
        </w:rPr>
        <w:t> </w:t>
      </w:r>
      <w:r>
        <w:rPr/>
        <w:t>relationships</w:t>
      </w:r>
      <w:r>
        <w:rPr>
          <w:spacing w:val="-4"/>
        </w:rPr>
        <w:t> </w:t>
      </w:r>
      <w:r>
        <w:rPr/>
        <w:t>found</w:t>
      </w:r>
      <w:r>
        <w:rPr>
          <w:spacing w:val="-2"/>
        </w:rPr>
        <w:t> </w:t>
      </w:r>
      <w:r>
        <w:rPr/>
        <w:t>in</w:t>
      </w:r>
      <w:r>
        <w:rPr>
          <w:spacing w:val="-2"/>
        </w:rPr>
        <w:t> </w:t>
      </w:r>
      <w:r>
        <w:rPr/>
        <w:t>a</w:t>
      </w:r>
      <w:r>
        <w:rPr>
          <w:spacing w:val="-3"/>
        </w:rPr>
        <w:t> </w:t>
      </w:r>
      <w:r>
        <w:rPr/>
        <w:t>particular</w:t>
      </w:r>
      <w:r>
        <w:rPr>
          <w:spacing w:val="-2"/>
        </w:rPr>
        <w:t> </w:t>
      </w:r>
      <w:r>
        <w:rPr/>
        <w:t>application</w:t>
      </w:r>
      <w:r>
        <w:rPr>
          <w:spacing w:val="-4"/>
        </w:rPr>
        <w:t> </w:t>
      </w:r>
      <w:r>
        <w:rPr/>
        <w:t>domain;</w:t>
      </w:r>
      <w:r>
        <w:rPr>
          <w:spacing w:val="-4"/>
        </w:rPr>
        <w:t> </w:t>
      </w:r>
      <w:r>
        <w:rPr/>
        <w:t>(2)</w:t>
      </w:r>
      <w:r>
        <w:rPr>
          <w:spacing w:val="-5"/>
        </w:rPr>
        <w:t> </w:t>
      </w:r>
      <w:r>
        <w:rPr/>
        <w:t>the</w:t>
      </w:r>
      <w:r>
        <w:rPr>
          <w:spacing w:val="-3"/>
        </w:rPr>
        <w:t> </w:t>
      </w:r>
      <w:r>
        <w:rPr/>
        <w:t>set</w:t>
      </w:r>
      <w:r>
        <w:rPr>
          <w:spacing w:val="-3"/>
        </w:rPr>
        <w:t> </w:t>
      </w:r>
      <w:r>
        <w:rPr/>
        <w:t>of</w:t>
      </w:r>
      <w:r>
        <w:rPr>
          <w:spacing w:val="-3"/>
        </w:rPr>
        <w:t> </w:t>
      </w:r>
      <w:r>
        <w:rPr/>
        <w:t>concepts</w:t>
      </w:r>
      <w:r>
        <w:rPr>
          <w:spacing w:val="-4"/>
        </w:rPr>
        <w:t> </w:t>
      </w:r>
      <w:r>
        <w:rPr/>
        <w:t>used</w:t>
      </w:r>
      <w:r>
        <w:rPr>
          <w:spacing w:val="-2"/>
        </w:rPr>
        <w:t> </w:t>
      </w:r>
      <w:r>
        <w:rPr/>
        <w:t>in</w:t>
      </w:r>
      <w:r>
        <w:rPr>
          <w:spacing w:val="-5"/>
        </w:rPr>
        <w:t> </w:t>
      </w:r>
      <w:r>
        <w:rPr/>
        <w:t>defining such formalizations - for example concepts such as entities, attributes, relations, or tables.</w:t>
      </w:r>
    </w:p>
    <w:p>
      <w:pPr>
        <w:pStyle w:val="BodyText"/>
      </w:pPr>
    </w:p>
    <w:p>
      <w:pPr>
        <w:pStyle w:val="BodyText"/>
        <w:spacing w:before="122"/>
      </w:pPr>
    </w:p>
    <w:p>
      <w:pPr>
        <w:pStyle w:val="Heading2"/>
        <w:numPr>
          <w:ilvl w:val="1"/>
          <w:numId w:val="2"/>
        </w:numPr>
        <w:tabs>
          <w:tab w:pos="1265" w:val="left" w:leader="none"/>
        </w:tabs>
        <w:spacing w:line="240" w:lineRule="auto" w:before="0" w:after="0"/>
        <w:ind w:left="1265" w:right="0" w:hanging="1133"/>
        <w:jc w:val="left"/>
      </w:pPr>
      <w:bookmarkStart w:name="_TOC_250024" w:id="17"/>
      <w:bookmarkStart w:name="3.2 Symbols" w:id="18"/>
      <w:r>
        <w:rPr/>
      </w:r>
      <w:bookmarkEnd w:id="17"/>
      <w:r>
        <w:rPr>
          <w:spacing w:val="-2"/>
        </w:rPr>
        <w:t>Symbols</w:t>
      </w:r>
    </w:p>
    <w:p>
      <w:pPr>
        <w:pStyle w:val="BodyText"/>
        <w:spacing w:before="180"/>
        <w:ind w:left="132"/>
      </w:pPr>
      <w:r>
        <w:rPr/>
        <w:t>For</w:t>
      </w:r>
      <w:r>
        <w:rPr>
          <w:spacing w:val="-5"/>
        </w:rPr>
        <w:t> </w:t>
      </w:r>
      <w:r>
        <w:rPr/>
        <w:t>the</w:t>
      </w:r>
      <w:r>
        <w:rPr>
          <w:spacing w:val="-4"/>
        </w:rPr>
        <w:t> </w:t>
      </w:r>
      <w:r>
        <w:rPr/>
        <w:t>purposes</w:t>
      </w:r>
      <w:r>
        <w:rPr>
          <w:spacing w:val="-5"/>
        </w:rPr>
        <w:t> </w:t>
      </w:r>
      <w:r>
        <w:rPr/>
        <w:t>of</w:t>
      </w:r>
      <w:r>
        <w:rPr>
          <w:spacing w:val="-4"/>
        </w:rPr>
        <w:t> </w:t>
      </w:r>
      <w:r>
        <w:rPr/>
        <w:t>the</w:t>
      </w:r>
      <w:r>
        <w:rPr>
          <w:spacing w:val="-4"/>
        </w:rPr>
        <w:t> </w:t>
      </w:r>
      <w:r>
        <w:rPr/>
        <w:t>present</w:t>
      </w:r>
      <w:r>
        <w:rPr>
          <w:spacing w:val="-5"/>
        </w:rPr>
        <w:t> </w:t>
      </w:r>
      <w:r>
        <w:rPr/>
        <w:t>document,</w:t>
      </w:r>
      <w:r>
        <w:rPr>
          <w:spacing w:val="-4"/>
        </w:rPr>
        <w:t> </w:t>
      </w:r>
      <w:r>
        <w:rPr/>
        <w:t>the</w:t>
      </w:r>
      <w:r>
        <w:rPr>
          <w:spacing w:val="-4"/>
        </w:rPr>
        <w:t> </w:t>
      </w:r>
      <w:r>
        <w:rPr/>
        <w:t>symbols</w:t>
      </w:r>
      <w:r>
        <w:rPr>
          <w:spacing w:val="-5"/>
        </w:rPr>
        <w:t> </w:t>
      </w:r>
      <w:r>
        <w:rPr/>
        <w:t>given</w:t>
      </w:r>
      <w:r>
        <w:rPr>
          <w:spacing w:val="-5"/>
        </w:rPr>
        <w:t> </w:t>
      </w:r>
      <w:r>
        <w:rPr/>
        <w:t>in</w:t>
      </w:r>
      <w:r>
        <w:rPr>
          <w:spacing w:val="-3"/>
        </w:rPr>
        <w:t> </w:t>
      </w:r>
      <w:r>
        <w:rPr/>
        <w:t>[i.1]</w:t>
      </w:r>
      <w:r>
        <w:rPr>
          <w:spacing w:val="-6"/>
        </w:rPr>
        <w:t> </w:t>
      </w:r>
      <w:r>
        <w:rPr>
          <w:spacing w:val="-2"/>
        </w:rPr>
        <w:t>apply:</w:t>
      </w:r>
    </w:p>
    <w:p>
      <w:pPr>
        <w:pStyle w:val="BodyText"/>
      </w:pPr>
    </w:p>
    <w:p>
      <w:pPr>
        <w:pStyle w:val="BodyText"/>
        <w:spacing w:before="226"/>
      </w:pPr>
    </w:p>
    <w:p>
      <w:pPr>
        <w:pStyle w:val="Heading2"/>
        <w:numPr>
          <w:ilvl w:val="1"/>
          <w:numId w:val="2"/>
        </w:numPr>
        <w:tabs>
          <w:tab w:pos="1265" w:val="left" w:leader="none"/>
        </w:tabs>
        <w:spacing w:line="240" w:lineRule="auto" w:before="1" w:after="0"/>
        <w:ind w:left="1265" w:right="0" w:hanging="1133"/>
        <w:jc w:val="left"/>
      </w:pPr>
      <w:bookmarkStart w:name="_TOC_250023" w:id="19"/>
      <w:bookmarkStart w:name="3.3 Abbreviations" w:id="20"/>
      <w:r>
        <w:rPr/>
      </w:r>
      <w:bookmarkEnd w:id="19"/>
      <w:r>
        <w:rPr>
          <w:spacing w:val="-2"/>
        </w:rPr>
        <w:t>Abbreviations</w:t>
      </w:r>
    </w:p>
    <w:p>
      <w:pPr>
        <w:pStyle w:val="BodyText"/>
        <w:tabs>
          <w:tab w:pos="1550" w:val="left" w:leader="none"/>
        </w:tabs>
        <w:spacing w:line="422" w:lineRule="auto" w:before="179"/>
        <w:ind w:left="415" w:right="2475" w:hanging="284"/>
      </w:pPr>
      <w:r>
        <w:rPr/>
        <w:t>For</w:t>
      </w:r>
      <w:r>
        <w:rPr>
          <w:spacing w:val="-3"/>
        </w:rPr>
        <w:t> </w:t>
      </w:r>
      <w:r>
        <w:rPr/>
        <w:t>the</w:t>
      </w:r>
      <w:r>
        <w:rPr>
          <w:spacing w:val="-1"/>
        </w:rPr>
        <w:t> </w:t>
      </w:r>
      <w:r>
        <w:rPr/>
        <w:t>purposes</w:t>
      </w:r>
      <w:r>
        <w:rPr>
          <w:spacing w:val="-4"/>
        </w:rPr>
        <w:t> </w:t>
      </w:r>
      <w:r>
        <w:rPr/>
        <w:t>of</w:t>
      </w:r>
      <w:r>
        <w:rPr>
          <w:spacing w:val="-3"/>
        </w:rPr>
        <w:t> </w:t>
      </w:r>
      <w:r>
        <w:rPr/>
        <w:t>the</w:t>
      </w:r>
      <w:r>
        <w:rPr>
          <w:spacing w:val="-3"/>
        </w:rPr>
        <w:t> </w:t>
      </w:r>
      <w:r>
        <w:rPr/>
        <w:t>present</w:t>
      </w:r>
      <w:r>
        <w:rPr>
          <w:spacing w:val="-4"/>
        </w:rPr>
        <w:t> </w:t>
      </w:r>
      <w:r>
        <w:rPr/>
        <w:t>document,</w:t>
      </w:r>
      <w:r>
        <w:rPr>
          <w:spacing w:val="-3"/>
        </w:rPr>
        <w:t> </w:t>
      </w:r>
      <w:r>
        <w:rPr/>
        <w:t>the</w:t>
      </w:r>
      <w:r>
        <w:rPr>
          <w:spacing w:val="-3"/>
        </w:rPr>
        <w:t> </w:t>
      </w:r>
      <w:r>
        <w:rPr/>
        <w:t>abbreviations</w:t>
      </w:r>
      <w:r>
        <w:rPr>
          <w:spacing w:val="-4"/>
        </w:rPr>
        <w:t> </w:t>
      </w:r>
      <w:r>
        <w:rPr/>
        <w:t>given</w:t>
      </w:r>
      <w:r>
        <w:rPr>
          <w:spacing w:val="-2"/>
        </w:rPr>
        <w:t> </w:t>
      </w:r>
      <w:r>
        <w:rPr/>
        <w:t>in</w:t>
      </w:r>
      <w:r>
        <w:rPr>
          <w:spacing w:val="-5"/>
        </w:rPr>
        <w:t> </w:t>
      </w:r>
      <w:r>
        <w:rPr/>
        <w:t>[i.1]</w:t>
      </w:r>
      <w:r>
        <w:rPr>
          <w:spacing w:val="-3"/>
        </w:rPr>
        <w:t> </w:t>
      </w:r>
      <w:r>
        <w:rPr/>
        <w:t>and</w:t>
      </w:r>
      <w:r>
        <w:rPr>
          <w:spacing w:val="-2"/>
        </w:rPr>
        <w:t> </w:t>
      </w:r>
      <w:r>
        <w:rPr/>
        <w:t>the</w:t>
      </w:r>
      <w:r>
        <w:rPr>
          <w:spacing w:val="-5"/>
        </w:rPr>
        <w:t> </w:t>
      </w:r>
      <w:r>
        <w:rPr/>
        <w:t>following</w:t>
      </w:r>
      <w:r>
        <w:rPr>
          <w:spacing w:val="-2"/>
        </w:rPr>
        <w:t> </w:t>
      </w:r>
      <w:r>
        <w:rPr/>
        <w:t>apply: </w:t>
      </w:r>
      <w:r>
        <w:rPr>
          <w:spacing w:val="-6"/>
        </w:rPr>
        <w:t>BS</w:t>
      </w:r>
      <w:r>
        <w:rPr/>
        <w:tab/>
        <w:t>Base Station</w:t>
      </w:r>
    </w:p>
    <w:p>
      <w:pPr>
        <w:pStyle w:val="BodyText"/>
        <w:tabs>
          <w:tab w:pos="1550" w:val="left" w:leader="none"/>
        </w:tabs>
        <w:spacing w:line="191" w:lineRule="exact"/>
        <w:ind w:left="415"/>
      </w:pPr>
      <w:r>
        <w:rPr>
          <w:spacing w:val="-5"/>
        </w:rPr>
        <w:t>CRB</w:t>
      </w:r>
      <w:r>
        <w:rPr/>
        <w:tab/>
        <w:t>Common</w:t>
      </w:r>
      <w:r>
        <w:rPr>
          <w:spacing w:val="-7"/>
        </w:rPr>
        <w:t> </w:t>
      </w:r>
      <w:r>
        <w:rPr/>
        <w:t>Resource</w:t>
      </w:r>
      <w:r>
        <w:rPr>
          <w:spacing w:val="-6"/>
        </w:rPr>
        <w:t> </w:t>
      </w:r>
      <w:r>
        <w:rPr>
          <w:spacing w:val="-2"/>
        </w:rPr>
        <w:t>Block</w:t>
      </w:r>
    </w:p>
    <w:p>
      <w:pPr>
        <w:pStyle w:val="BodyText"/>
        <w:tabs>
          <w:tab w:pos="1550" w:val="left" w:leader="none"/>
        </w:tabs>
        <w:spacing w:before="135"/>
        <w:ind w:left="415"/>
      </w:pPr>
      <w:r>
        <w:rPr>
          <w:spacing w:val="-5"/>
        </w:rPr>
        <w:t>DN</w:t>
      </w:r>
      <w:r>
        <w:rPr/>
        <w:tab/>
        <w:t>Distinguished</w:t>
      </w:r>
      <w:r>
        <w:rPr>
          <w:spacing w:val="-10"/>
        </w:rPr>
        <w:t> </w:t>
      </w:r>
      <w:r>
        <w:rPr>
          <w:spacing w:val="-4"/>
        </w:rPr>
        <w:t>Name</w:t>
      </w:r>
    </w:p>
    <w:p>
      <w:pPr>
        <w:pStyle w:val="BodyText"/>
        <w:tabs>
          <w:tab w:pos="1550" w:val="left" w:leader="none"/>
        </w:tabs>
        <w:spacing w:before="135"/>
        <w:ind w:left="415"/>
      </w:pPr>
      <w:r>
        <w:rPr>
          <w:spacing w:val="-5"/>
        </w:rPr>
        <w:t>IOC</w:t>
      </w:r>
      <w:r>
        <w:rPr/>
        <w:tab/>
        <w:t>Information</w:t>
      </w:r>
      <w:r>
        <w:rPr>
          <w:spacing w:val="-6"/>
        </w:rPr>
        <w:t> </w:t>
      </w:r>
      <w:r>
        <w:rPr/>
        <w:t>Object</w:t>
      </w:r>
      <w:r>
        <w:rPr>
          <w:spacing w:val="-6"/>
        </w:rPr>
        <w:t> </w:t>
      </w:r>
      <w:r>
        <w:rPr>
          <w:spacing w:val="-2"/>
        </w:rPr>
        <w:t>Class</w:t>
      </w:r>
    </w:p>
    <w:p>
      <w:pPr>
        <w:pStyle w:val="BodyText"/>
        <w:tabs>
          <w:tab w:pos="1550" w:val="left" w:leader="none"/>
        </w:tabs>
        <w:spacing w:before="137"/>
        <w:ind w:left="415"/>
      </w:pPr>
      <w:r>
        <w:rPr>
          <w:spacing w:val="-5"/>
        </w:rPr>
        <w:t>MnS</w:t>
      </w:r>
      <w:r>
        <w:rPr/>
        <w:tab/>
        <w:t>Management</w:t>
      </w:r>
      <w:r>
        <w:rPr>
          <w:spacing w:val="-8"/>
        </w:rPr>
        <w:t> </w:t>
      </w:r>
      <w:r>
        <w:rPr>
          <w:spacing w:val="-2"/>
        </w:rPr>
        <w:t>Service</w:t>
      </w:r>
    </w:p>
    <w:p>
      <w:pPr>
        <w:pStyle w:val="BodyText"/>
        <w:tabs>
          <w:tab w:pos="1550" w:val="left" w:leader="none"/>
        </w:tabs>
        <w:spacing w:before="135"/>
        <w:ind w:left="415"/>
      </w:pPr>
      <w:r>
        <w:rPr>
          <w:spacing w:val="-5"/>
        </w:rPr>
        <w:t>MOI</w:t>
      </w:r>
      <w:r>
        <w:rPr/>
        <w:tab/>
        <w:t>Managed</w:t>
      </w:r>
      <w:r>
        <w:rPr>
          <w:spacing w:val="-4"/>
        </w:rPr>
        <w:t> </w:t>
      </w:r>
      <w:r>
        <w:rPr/>
        <w:t>Object</w:t>
      </w:r>
      <w:r>
        <w:rPr>
          <w:spacing w:val="-5"/>
        </w:rPr>
        <w:t> </w:t>
      </w:r>
      <w:r>
        <w:rPr>
          <w:spacing w:val="-2"/>
        </w:rPr>
        <w:t>Instance</w:t>
      </w:r>
    </w:p>
    <w:p>
      <w:pPr>
        <w:pStyle w:val="BodyText"/>
        <w:tabs>
          <w:tab w:pos="1550" w:val="left" w:leader="none"/>
        </w:tabs>
        <w:spacing w:before="135"/>
        <w:ind w:left="415"/>
      </w:pPr>
      <w:r>
        <w:rPr>
          <w:spacing w:val="-5"/>
        </w:rPr>
        <w:t>NES</w:t>
      </w:r>
      <w:r>
        <w:rPr/>
        <w:tab/>
        <w:t>Network</w:t>
      </w:r>
      <w:r>
        <w:rPr>
          <w:spacing w:val="-5"/>
        </w:rPr>
        <w:t> </w:t>
      </w:r>
      <w:r>
        <w:rPr/>
        <w:t>Energy</w:t>
      </w:r>
      <w:r>
        <w:rPr>
          <w:spacing w:val="-5"/>
        </w:rPr>
        <w:t> </w:t>
      </w:r>
      <w:r>
        <w:rPr>
          <w:spacing w:val="-2"/>
        </w:rPr>
        <w:t>Saving</w:t>
      </w:r>
    </w:p>
    <w:p>
      <w:pPr>
        <w:pStyle w:val="BodyText"/>
        <w:tabs>
          <w:tab w:pos="1550" w:val="left" w:leader="none"/>
        </w:tabs>
        <w:spacing w:before="135"/>
        <w:ind w:left="415"/>
      </w:pPr>
      <w:r>
        <w:rPr>
          <w:spacing w:val="-5"/>
        </w:rPr>
        <w:t>NRM</w:t>
      </w:r>
      <w:r>
        <w:rPr/>
        <w:tab/>
        <w:t>Network</w:t>
      </w:r>
      <w:r>
        <w:rPr>
          <w:spacing w:val="-6"/>
        </w:rPr>
        <w:t> </w:t>
      </w:r>
      <w:r>
        <w:rPr/>
        <w:t>Resource</w:t>
      </w:r>
      <w:r>
        <w:rPr>
          <w:spacing w:val="-7"/>
        </w:rPr>
        <w:t> </w:t>
      </w:r>
      <w:r>
        <w:rPr>
          <w:spacing w:val="-4"/>
        </w:rPr>
        <w:t>Model</w:t>
      </w:r>
    </w:p>
    <w:p>
      <w:pPr>
        <w:pStyle w:val="BodyText"/>
        <w:tabs>
          <w:tab w:pos="1550" w:val="left" w:leader="none"/>
        </w:tabs>
        <w:spacing w:before="176"/>
        <w:ind w:left="415"/>
      </w:pPr>
      <w:r>
        <w:rPr>
          <w:spacing w:val="-2"/>
        </w:rPr>
        <w:t>O-</w:t>
      </w:r>
      <w:r>
        <w:rPr>
          <w:spacing w:val="-5"/>
        </w:rPr>
        <w:t>DU</w:t>
      </w:r>
      <w:r>
        <w:rPr/>
        <w:tab/>
        <w:t>O-RAN</w:t>
      </w:r>
      <w:r>
        <w:rPr>
          <w:spacing w:val="-8"/>
        </w:rPr>
        <w:t> </w:t>
      </w:r>
      <w:r>
        <w:rPr/>
        <w:t>Distributed</w:t>
      </w:r>
      <w:r>
        <w:rPr>
          <w:spacing w:val="-6"/>
        </w:rPr>
        <w:t> </w:t>
      </w:r>
      <w:r>
        <w:rPr>
          <w:spacing w:val="-4"/>
        </w:rPr>
        <w:t>Unit</w:t>
      </w:r>
    </w:p>
    <w:p>
      <w:pPr>
        <w:pStyle w:val="BodyText"/>
        <w:tabs>
          <w:tab w:pos="1550" w:val="left" w:leader="none"/>
        </w:tabs>
        <w:spacing w:line="384" w:lineRule="auto" w:before="135"/>
        <w:ind w:left="415" w:right="6608"/>
      </w:pPr>
      <w:r>
        <w:rPr>
          <w:spacing w:val="-4"/>
        </w:rPr>
        <w:t>O-RAN</w:t>
      </w:r>
      <w:r>
        <w:rPr/>
        <w:tab/>
        <w:t>Open</w:t>
      </w:r>
      <w:r>
        <w:rPr>
          <w:spacing w:val="-12"/>
        </w:rPr>
        <w:t> </w:t>
      </w:r>
      <w:r>
        <w:rPr/>
        <w:t>Radio</w:t>
      </w:r>
      <w:r>
        <w:rPr>
          <w:spacing w:val="-12"/>
        </w:rPr>
        <w:t> </w:t>
      </w:r>
      <w:r>
        <w:rPr/>
        <w:t>Access</w:t>
      </w:r>
      <w:r>
        <w:rPr>
          <w:spacing w:val="-13"/>
        </w:rPr>
        <w:t> </w:t>
      </w:r>
      <w:r>
        <w:rPr/>
        <w:t>Network</w:t>
      </w:r>
      <w:r>
        <w:rPr/>
        <w:t> </w:t>
      </w:r>
      <w:r>
        <w:rPr>
          <w:spacing w:val="-4"/>
        </w:rPr>
        <w:t>O-RU</w:t>
      </w:r>
      <w:r>
        <w:rPr/>
        <w:tab/>
        <w:t>O-RAN Radio Unit</w:t>
      </w:r>
    </w:p>
    <w:p>
      <w:pPr>
        <w:pStyle w:val="BodyText"/>
        <w:spacing w:before="22"/>
      </w:pPr>
      <w:r>
        <w:rPr/>
        <mc:AlternateContent>
          <mc:Choice Requires="wps">
            <w:drawing>
              <wp:anchor distT="0" distB="0" distL="0" distR="0" allowOverlap="1" layoutInCell="1" locked="0" behindDoc="1" simplePos="0" relativeHeight="487592448">
                <wp:simplePos x="0" y="0"/>
                <wp:positionH relativeFrom="page">
                  <wp:posOffset>522731</wp:posOffset>
                </wp:positionH>
                <wp:positionV relativeFrom="paragraph">
                  <wp:posOffset>175520</wp:posOffset>
                </wp:positionV>
                <wp:extent cx="651827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518275" cy="18415"/>
                        </a:xfrm>
                        <a:custGeom>
                          <a:avLst/>
                          <a:gdLst/>
                          <a:ahLst/>
                          <a:cxnLst/>
                          <a:rect l="l" t="t" r="r" b="b"/>
                          <a:pathLst>
                            <a:path w="6518275" h="18415">
                              <a:moveTo>
                                <a:pt x="6518148" y="0"/>
                              </a:moveTo>
                              <a:lnTo>
                                <a:pt x="0" y="0"/>
                              </a:lnTo>
                              <a:lnTo>
                                <a:pt x="0" y="18287"/>
                              </a:lnTo>
                              <a:lnTo>
                                <a:pt x="6518148" y="18287"/>
                              </a:lnTo>
                              <a:lnTo>
                                <a:pt x="6518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3.820539pt;width:513.24pt;height:1.44pt;mso-position-horizontal-relative:page;mso-position-vertical-relative:paragraph;z-index:-15724032;mso-wrap-distance-left:0;mso-wrap-distance-right:0" id="docshape16" filled="true" fillcolor="#000000" stroked="false">
                <v:fill type="solid"/>
                <w10:wrap type="topAndBottom"/>
              </v:rect>
            </w:pict>
          </mc:Fallback>
        </mc:AlternateContent>
      </w:r>
    </w:p>
    <w:p>
      <w:pPr>
        <w:pStyle w:val="Heading1"/>
        <w:numPr>
          <w:ilvl w:val="0"/>
          <w:numId w:val="2"/>
        </w:numPr>
        <w:tabs>
          <w:tab w:pos="1265" w:val="left" w:leader="none"/>
        </w:tabs>
        <w:spacing w:line="240" w:lineRule="auto" w:before="60" w:after="0"/>
        <w:ind w:left="1265" w:right="0" w:hanging="1133"/>
        <w:jc w:val="left"/>
      </w:pPr>
      <w:bookmarkStart w:name="_TOC_250022" w:id="21"/>
      <w:bookmarkStart w:name="4 Requirements" w:id="22"/>
      <w:r>
        <w:rPr/>
      </w:r>
      <w:bookmarkEnd w:id="21"/>
      <w:r>
        <w:rPr>
          <w:spacing w:val="-2"/>
        </w:rPr>
        <w:t>Requirements</w:t>
      </w:r>
    </w:p>
    <w:p>
      <w:pPr>
        <w:pStyle w:val="Heading2"/>
        <w:numPr>
          <w:ilvl w:val="1"/>
          <w:numId w:val="2"/>
        </w:numPr>
        <w:tabs>
          <w:tab w:pos="700" w:val="left" w:leader="none"/>
        </w:tabs>
        <w:spacing w:line="240" w:lineRule="auto" w:before="359" w:after="0"/>
        <w:ind w:left="700" w:right="0" w:hanging="568"/>
        <w:jc w:val="left"/>
      </w:pPr>
      <w:bookmarkStart w:name="_TOC_250021" w:id="23"/>
      <w:bookmarkStart w:name="4.1 General Requirements" w:id="24"/>
      <w:r>
        <w:rPr/>
      </w:r>
      <w:r>
        <w:rPr/>
        <w:t>General</w:t>
      </w:r>
      <w:r>
        <w:rPr>
          <w:spacing w:val="-17"/>
        </w:rPr>
        <w:t> </w:t>
      </w:r>
      <w:bookmarkEnd w:id="23"/>
      <w:r>
        <w:rPr>
          <w:spacing w:val="-2"/>
        </w:rPr>
        <w:t>Requirements</w:t>
      </w:r>
    </w:p>
    <w:p>
      <w:pPr>
        <w:pStyle w:val="BodyText"/>
        <w:spacing w:before="182"/>
        <w:ind w:left="132"/>
      </w:pPr>
      <w:r>
        <w:rPr/>
        <w:t>The</w:t>
      </w:r>
      <w:r>
        <w:rPr>
          <w:spacing w:val="-8"/>
        </w:rPr>
        <w:t> </w:t>
      </w:r>
      <w:r>
        <w:rPr/>
        <w:t>following</w:t>
      </w:r>
      <w:r>
        <w:rPr>
          <w:spacing w:val="-6"/>
        </w:rPr>
        <w:t> </w:t>
      </w:r>
      <w:r>
        <w:rPr/>
        <w:t>general</w:t>
      </w:r>
      <w:r>
        <w:rPr>
          <w:spacing w:val="-7"/>
        </w:rPr>
        <w:t> </w:t>
      </w:r>
      <w:r>
        <w:rPr/>
        <w:t>requirements</w:t>
      </w:r>
      <w:r>
        <w:rPr>
          <w:spacing w:val="-8"/>
        </w:rPr>
        <w:t> </w:t>
      </w:r>
      <w:r>
        <w:rPr>
          <w:spacing w:val="-2"/>
        </w:rPr>
        <w:t>apply:</w:t>
      </w:r>
    </w:p>
    <w:p>
      <w:pPr>
        <w:spacing w:after="0"/>
        <w:sectPr>
          <w:pgSz w:w="11910" w:h="16850"/>
          <w:pgMar w:header="694" w:footer="702" w:top="1460" w:bottom="900" w:left="720" w:right="700"/>
        </w:sectPr>
      </w:pPr>
    </w:p>
    <w:p>
      <w:pPr>
        <w:pStyle w:val="BodyText"/>
        <w:spacing w:before="128"/>
      </w:pPr>
    </w:p>
    <w:p>
      <w:pPr>
        <w:spacing w:before="0"/>
        <w:ind w:left="2" w:right="21" w:firstLine="0"/>
        <w:jc w:val="center"/>
        <w:rPr>
          <w:rFonts w:ascii="Arial"/>
          <w:b/>
          <w:sz w:val="20"/>
        </w:rPr>
      </w:pPr>
      <w:r>
        <w:rPr>
          <w:rFonts w:ascii="Arial"/>
          <w:b/>
          <w:sz w:val="20"/>
        </w:rPr>
        <w:t>Table</w:t>
      </w:r>
      <w:r>
        <w:rPr>
          <w:rFonts w:ascii="Arial"/>
          <w:b/>
          <w:spacing w:val="-9"/>
          <w:sz w:val="20"/>
        </w:rPr>
        <w:t> </w:t>
      </w:r>
      <w:r>
        <w:rPr>
          <w:rFonts w:ascii="Arial"/>
          <w:b/>
          <w:sz w:val="20"/>
        </w:rPr>
        <w:t>4.1-1:</w:t>
      </w:r>
      <w:r>
        <w:rPr>
          <w:rFonts w:ascii="Arial"/>
          <w:b/>
          <w:spacing w:val="-7"/>
          <w:sz w:val="20"/>
        </w:rPr>
        <w:t> </w:t>
      </w:r>
      <w:r>
        <w:rPr>
          <w:rFonts w:ascii="Arial"/>
          <w:b/>
          <w:sz w:val="20"/>
        </w:rPr>
        <w:t>General</w:t>
      </w:r>
      <w:r>
        <w:rPr>
          <w:rFonts w:ascii="Arial"/>
          <w:b/>
          <w:spacing w:val="-8"/>
          <w:sz w:val="20"/>
        </w:rPr>
        <w:t> </w:t>
      </w:r>
      <w:r>
        <w:rPr>
          <w:rFonts w:ascii="Arial"/>
          <w:b/>
          <w:spacing w:val="-2"/>
          <w:sz w:val="20"/>
        </w:rPr>
        <w:t>Requirements</w:t>
      </w:r>
    </w:p>
    <w:p>
      <w:pPr>
        <w:pStyle w:val="BodyText"/>
        <w:spacing w:before="3" w:after="1"/>
        <w:rPr>
          <w:rFonts w:ascii="Arial"/>
          <w:b/>
          <w:sz w:val="15"/>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5811"/>
        <w:gridCol w:w="2122"/>
      </w:tblGrid>
      <w:tr>
        <w:trPr>
          <w:trHeight w:val="441" w:hRule="atLeast"/>
        </w:trPr>
        <w:tc>
          <w:tcPr>
            <w:tcW w:w="1702" w:type="dxa"/>
          </w:tcPr>
          <w:p>
            <w:pPr>
              <w:pStyle w:val="TableParagraph"/>
              <w:spacing w:line="206" w:lineRule="exact"/>
              <w:ind w:left="11" w:right="3"/>
              <w:jc w:val="center"/>
              <w:rPr>
                <w:b/>
                <w:sz w:val="18"/>
              </w:rPr>
            </w:pPr>
            <w:r>
              <w:rPr>
                <w:b/>
                <w:spacing w:val="-2"/>
                <w:sz w:val="18"/>
              </w:rPr>
              <w:t>Requirement</w:t>
            </w:r>
          </w:p>
          <w:p>
            <w:pPr>
              <w:pStyle w:val="TableParagraph"/>
              <w:spacing w:line="201" w:lineRule="exact" w:before="14"/>
              <w:ind w:left="11"/>
              <w:jc w:val="center"/>
              <w:rPr>
                <w:b/>
                <w:sz w:val="18"/>
              </w:rPr>
            </w:pPr>
            <w:r>
              <w:rPr>
                <w:b/>
                <w:spacing w:val="-2"/>
                <w:sz w:val="18"/>
              </w:rPr>
              <w:t>label</w:t>
            </w:r>
          </w:p>
        </w:tc>
        <w:tc>
          <w:tcPr>
            <w:tcW w:w="5811" w:type="dxa"/>
          </w:tcPr>
          <w:p>
            <w:pPr>
              <w:pStyle w:val="TableParagraph"/>
              <w:spacing w:line="206" w:lineRule="exact"/>
              <w:ind w:left="6"/>
              <w:jc w:val="center"/>
              <w:rPr>
                <w:b/>
                <w:sz w:val="18"/>
              </w:rPr>
            </w:pPr>
            <w:r>
              <w:rPr>
                <w:b/>
                <w:spacing w:val="-2"/>
                <w:sz w:val="18"/>
              </w:rPr>
              <w:t>Description</w:t>
            </w:r>
          </w:p>
        </w:tc>
        <w:tc>
          <w:tcPr>
            <w:tcW w:w="2122" w:type="dxa"/>
          </w:tcPr>
          <w:p>
            <w:pPr>
              <w:pStyle w:val="TableParagraph"/>
              <w:spacing w:line="206" w:lineRule="exact"/>
              <w:ind w:left="610"/>
              <w:rPr>
                <w:b/>
                <w:sz w:val="18"/>
              </w:rPr>
            </w:pPr>
            <w:r>
              <w:rPr>
                <w:b/>
                <w:spacing w:val="-2"/>
                <w:sz w:val="18"/>
              </w:rPr>
              <w:t>Motivation</w:t>
            </w:r>
          </w:p>
        </w:tc>
      </w:tr>
      <w:tr>
        <w:trPr>
          <w:trHeight w:val="1103" w:hRule="atLeast"/>
        </w:trPr>
        <w:tc>
          <w:tcPr>
            <w:tcW w:w="1702" w:type="dxa"/>
          </w:tcPr>
          <w:p>
            <w:pPr>
              <w:pStyle w:val="TableParagraph"/>
              <w:spacing w:line="206" w:lineRule="exact"/>
              <w:rPr>
                <w:b/>
                <w:sz w:val="18"/>
              </w:rPr>
            </w:pPr>
            <w:r>
              <w:rPr>
                <w:b/>
                <w:spacing w:val="-2"/>
                <w:sz w:val="18"/>
              </w:rPr>
              <w:t>REQ-NRM-MC-</w:t>
            </w:r>
            <w:r>
              <w:rPr>
                <w:b/>
                <w:spacing w:val="-12"/>
                <w:sz w:val="18"/>
              </w:rPr>
              <w:t>1</w:t>
            </w:r>
          </w:p>
        </w:tc>
        <w:tc>
          <w:tcPr>
            <w:tcW w:w="5811" w:type="dxa"/>
          </w:tcPr>
          <w:p>
            <w:pPr>
              <w:pStyle w:val="TableParagraph"/>
              <w:spacing w:line="256" w:lineRule="auto"/>
              <w:ind w:left="105" w:right="68"/>
              <w:rPr>
                <w:sz w:val="18"/>
              </w:rPr>
            </w:pPr>
            <w:r>
              <w:rPr>
                <w:sz w:val="18"/>
              </w:rPr>
              <w:t>O1 NRM stage 2 shall follow the templates described in clause 5.2 of 3GPP</w:t>
            </w:r>
            <w:r>
              <w:rPr>
                <w:spacing w:val="-3"/>
                <w:sz w:val="18"/>
              </w:rPr>
              <w:t> </w:t>
            </w:r>
            <w:r>
              <w:rPr>
                <w:sz w:val="18"/>
              </w:rPr>
              <w:t>TS</w:t>
            </w:r>
            <w:r>
              <w:rPr>
                <w:spacing w:val="-3"/>
                <w:sz w:val="18"/>
              </w:rPr>
              <w:t> </w:t>
            </w:r>
            <w:r>
              <w:rPr>
                <w:sz w:val="18"/>
              </w:rPr>
              <w:t>32.160</w:t>
            </w:r>
            <w:r>
              <w:rPr>
                <w:spacing w:val="-1"/>
                <w:sz w:val="18"/>
              </w:rPr>
              <w:t> </w:t>
            </w:r>
            <w:r>
              <w:rPr>
                <w:sz w:val="18"/>
              </w:rPr>
              <w:t>[1],</w:t>
            </w:r>
            <w:r>
              <w:rPr>
                <w:spacing w:val="-3"/>
                <w:sz w:val="18"/>
              </w:rPr>
              <w:t> </w:t>
            </w:r>
            <w:r>
              <w:rPr>
                <w:sz w:val="18"/>
              </w:rPr>
              <w:t>using</w:t>
            </w:r>
            <w:r>
              <w:rPr>
                <w:spacing w:val="-3"/>
                <w:sz w:val="18"/>
              </w:rPr>
              <w:t> </w:t>
            </w:r>
            <w:r>
              <w:rPr>
                <w:sz w:val="18"/>
              </w:rPr>
              <w:t>the</w:t>
            </w:r>
            <w:r>
              <w:rPr>
                <w:spacing w:val="-5"/>
                <w:sz w:val="18"/>
              </w:rPr>
              <w:t> </w:t>
            </w:r>
            <w:r>
              <w:rPr>
                <w:sz w:val="18"/>
              </w:rPr>
              <w:t>applicable</w:t>
            </w:r>
            <w:r>
              <w:rPr>
                <w:spacing w:val="-5"/>
                <w:sz w:val="18"/>
              </w:rPr>
              <w:t> </w:t>
            </w:r>
            <w:r>
              <w:rPr>
                <w:sz w:val="18"/>
              </w:rPr>
              <w:t>fonts</w:t>
            </w:r>
            <w:r>
              <w:rPr>
                <w:spacing w:val="-2"/>
                <w:sz w:val="18"/>
              </w:rPr>
              <w:t> </w:t>
            </w:r>
            <w:r>
              <w:rPr>
                <w:sz w:val="18"/>
              </w:rPr>
              <w:t>defined</w:t>
            </w:r>
            <w:r>
              <w:rPr>
                <w:spacing w:val="-5"/>
                <w:sz w:val="18"/>
              </w:rPr>
              <w:t> </w:t>
            </w:r>
            <w:r>
              <w:rPr>
                <w:sz w:val="18"/>
              </w:rPr>
              <w:t>in</w:t>
            </w:r>
            <w:r>
              <w:rPr>
                <w:spacing w:val="-3"/>
                <w:sz w:val="18"/>
              </w:rPr>
              <w:t> </w:t>
            </w:r>
            <w:r>
              <w:rPr>
                <w:sz w:val="18"/>
              </w:rPr>
              <w:t>Table</w:t>
            </w:r>
            <w:r>
              <w:rPr>
                <w:spacing w:val="-3"/>
                <w:sz w:val="18"/>
              </w:rPr>
              <w:t> </w:t>
            </w:r>
            <w:r>
              <w:rPr>
                <w:sz w:val="18"/>
              </w:rPr>
              <w:t>5.1.1- 1 of 3GPP TS 32.160 [1].</w:t>
            </w:r>
          </w:p>
        </w:tc>
        <w:tc>
          <w:tcPr>
            <w:tcW w:w="2122" w:type="dxa"/>
          </w:tcPr>
          <w:p>
            <w:pPr>
              <w:pStyle w:val="TableParagraph"/>
              <w:spacing w:line="256" w:lineRule="auto"/>
              <w:ind w:left="108" w:right="12"/>
              <w:rPr>
                <w:sz w:val="18"/>
              </w:rPr>
            </w:pPr>
            <w:r>
              <w:rPr>
                <w:sz w:val="18"/>
              </w:rPr>
              <w:t>Identify the templates and</w:t>
            </w:r>
            <w:r>
              <w:rPr>
                <w:spacing w:val="-7"/>
                <w:sz w:val="18"/>
              </w:rPr>
              <w:t> </w:t>
            </w:r>
            <w:r>
              <w:rPr>
                <w:sz w:val="18"/>
              </w:rPr>
              <w:t>fonts</w:t>
            </w:r>
            <w:r>
              <w:rPr>
                <w:spacing w:val="-7"/>
                <w:sz w:val="18"/>
              </w:rPr>
              <w:t> </w:t>
            </w:r>
            <w:r>
              <w:rPr>
                <w:sz w:val="18"/>
              </w:rPr>
              <w:t>to</w:t>
            </w:r>
            <w:r>
              <w:rPr>
                <w:spacing w:val="-7"/>
                <w:sz w:val="18"/>
              </w:rPr>
              <w:t> </w:t>
            </w:r>
            <w:r>
              <w:rPr>
                <w:sz w:val="18"/>
              </w:rPr>
              <w:t>be</w:t>
            </w:r>
            <w:r>
              <w:rPr>
                <w:spacing w:val="-7"/>
                <w:sz w:val="18"/>
              </w:rPr>
              <w:t> </w:t>
            </w:r>
            <w:r>
              <w:rPr>
                <w:sz w:val="18"/>
              </w:rPr>
              <w:t>used</w:t>
            </w:r>
            <w:r>
              <w:rPr>
                <w:spacing w:val="-9"/>
                <w:sz w:val="18"/>
              </w:rPr>
              <w:t> </w:t>
            </w:r>
            <w:r>
              <w:rPr>
                <w:sz w:val="18"/>
              </w:rPr>
              <w:t>for the definition of O1 network resource</w:t>
            </w:r>
          </w:p>
          <w:p>
            <w:pPr>
              <w:pStyle w:val="TableParagraph"/>
              <w:spacing w:line="199" w:lineRule="exact"/>
              <w:ind w:left="108"/>
              <w:rPr>
                <w:sz w:val="18"/>
              </w:rPr>
            </w:pPr>
            <w:r>
              <w:rPr>
                <w:spacing w:val="-2"/>
                <w:sz w:val="18"/>
              </w:rPr>
              <w:t>model</w:t>
            </w:r>
          </w:p>
        </w:tc>
      </w:tr>
      <w:tr>
        <w:trPr>
          <w:trHeight w:val="664" w:hRule="atLeast"/>
        </w:trPr>
        <w:tc>
          <w:tcPr>
            <w:tcW w:w="1702" w:type="dxa"/>
          </w:tcPr>
          <w:p>
            <w:pPr>
              <w:pStyle w:val="TableParagraph"/>
              <w:spacing w:line="206" w:lineRule="exact"/>
              <w:rPr>
                <w:b/>
                <w:sz w:val="18"/>
              </w:rPr>
            </w:pPr>
            <w:r>
              <w:rPr>
                <w:b/>
                <w:spacing w:val="-2"/>
                <w:sz w:val="18"/>
              </w:rPr>
              <w:t>REQ-NRM-MC-</w:t>
            </w:r>
            <w:r>
              <w:rPr>
                <w:b/>
                <w:spacing w:val="-12"/>
                <w:sz w:val="18"/>
              </w:rPr>
              <w:t>2</w:t>
            </w:r>
          </w:p>
        </w:tc>
        <w:tc>
          <w:tcPr>
            <w:tcW w:w="5811" w:type="dxa"/>
          </w:tcPr>
          <w:p>
            <w:pPr>
              <w:pStyle w:val="TableParagraph"/>
              <w:spacing w:line="256" w:lineRule="auto"/>
              <w:ind w:left="105" w:right="68"/>
              <w:rPr>
                <w:sz w:val="18"/>
              </w:rPr>
            </w:pPr>
            <w:r>
              <w:rPr>
                <w:sz w:val="18"/>
              </w:rPr>
              <w:t>The</w:t>
            </w:r>
            <w:r>
              <w:rPr>
                <w:spacing w:val="-4"/>
                <w:sz w:val="18"/>
              </w:rPr>
              <w:t> </w:t>
            </w:r>
            <w:r>
              <w:rPr>
                <w:sz w:val="18"/>
              </w:rPr>
              <w:t>O1</w:t>
            </w:r>
            <w:r>
              <w:rPr>
                <w:spacing w:val="-4"/>
                <w:sz w:val="18"/>
              </w:rPr>
              <w:t> </w:t>
            </w:r>
            <w:r>
              <w:rPr>
                <w:sz w:val="18"/>
              </w:rPr>
              <w:t>NRM</w:t>
            </w:r>
            <w:r>
              <w:rPr>
                <w:spacing w:val="-5"/>
                <w:sz w:val="18"/>
              </w:rPr>
              <w:t> </w:t>
            </w:r>
            <w:r>
              <w:rPr>
                <w:sz w:val="18"/>
              </w:rPr>
              <w:t>stage</w:t>
            </w:r>
            <w:r>
              <w:rPr>
                <w:spacing w:val="-4"/>
                <w:sz w:val="18"/>
              </w:rPr>
              <w:t> </w:t>
            </w:r>
            <w:r>
              <w:rPr>
                <w:sz w:val="18"/>
              </w:rPr>
              <w:t>2</w:t>
            </w:r>
            <w:r>
              <w:rPr>
                <w:spacing w:val="-6"/>
                <w:sz w:val="18"/>
              </w:rPr>
              <w:t> </w:t>
            </w:r>
            <w:r>
              <w:rPr>
                <w:sz w:val="18"/>
              </w:rPr>
              <w:t>shall</w:t>
            </w:r>
            <w:r>
              <w:rPr>
                <w:spacing w:val="-6"/>
                <w:sz w:val="18"/>
              </w:rPr>
              <w:t> </w:t>
            </w:r>
            <w:r>
              <w:rPr>
                <w:sz w:val="18"/>
              </w:rPr>
              <w:t>follow</w:t>
            </w:r>
            <w:r>
              <w:rPr>
                <w:spacing w:val="-4"/>
                <w:sz w:val="18"/>
              </w:rPr>
              <w:t> </w:t>
            </w:r>
            <w:r>
              <w:rPr>
                <w:sz w:val="18"/>
              </w:rPr>
              <w:t>the</w:t>
            </w:r>
            <w:r>
              <w:rPr>
                <w:spacing w:val="-6"/>
                <w:sz w:val="18"/>
              </w:rPr>
              <w:t> </w:t>
            </w:r>
            <w:r>
              <w:rPr>
                <w:sz w:val="18"/>
              </w:rPr>
              <w:t>model</w:t>
            </w:r>
            <w:r>
              <w:rPr>
                <w:spacing w:val="-4"/>
                <w:sz w:val="18"/>
              </w:rPr>
              <w:t> </w:t>
            </w:r>
            <w:r>
              <w:rPr>
                <w:sz w:val="18"/>
              </w:rPr>
              <w:t>repertoire</w:t>
            </w:r>
            <w:r>
              <w:rPr>
                <w:spacing w:val="-4"/>
                <w:sz w:val="18"/>
              </w:rPr>
              <w:t> </w:t>
            </w:r>
            <w:r>
              <w:rPr>
                <w:sz w:val="18"/>
              </w:rPr>
              <w:t>documented</w:t>
            </w:r>
            <w:r>
              <w:rPr>
                <w:spacing w:val="-4"/>
                <w:sz w:val="18"/>
              </w:rPr>
              <w:t> </w:t>
            </w:r>
            <w:r>
              <w:rPr>
                <w:sz w:val="18"/>
              </w:rPr>
              <w:t>in 3GPP TS 32.156 [2]</w:t>
            </w:r>
          </w:p>
        </w:tc>
        <w:tc>
          <w:tcPr>
            <w:tcW w:w="2122" w:type="dxa"/>
          </w:tcPr>
          <w:p>
            <w:pPr>
              <w:pStyle w:val="TableParagraph"/>
              <w:spacing w:line="256" w:lineRule="auto"/>
              <w:ind w:left="108"/>
              <w:rPr>
                <w:sz w:val="18"/>
              </w:rPr>
            </w:pPr>
            <w:r>
              <w:rPr>
                <w:sz w:val="18"/>
              </w:rPr>
              <w:t>Identify common set of UML</w:t>
            </w:r>
            <w:r>
              <w:rPr>
                <w:spacing w:val="-13"/>
                <w:sz w:val="18"/>
              </w:rPr>
              <w:t> </w:t>
            </w:r>
            <w:r>
              <w:rPr>
                <w:sz w:val="18"/>
              </w:rPr>
              <w:t>notations</w:t>
            </w:r>
            <w:r>
              <w:rPr>
                <w:spacing w:val="-12"/>
                <w:sz w:val="18"/>
              </w:rPr>
              <w:t> </w:t>
            </w:r>
            <w:r>
              <w:rPr>
                <w:sz w:val="18"/>
              </w:rPr>
              <w:t>to</w:t>
            </w:r>
            <w:r>
              <w:rPr>
                <w:spacing w:val="-13"/>
                <w:sz w:val="18"/>
              </w:rPr>
              <w:t> </w:t>
            </w:r>
            <w:r>
              <w:rPr>
                <w:sz w:val="18"/>
              </w:rPr>
              <w:t>model</w:t>
            </w:r>
          </w:p>
          <w:p>
            <w:pPr>
              <w:pStyle w:val="TableParagraph"/>
              <w:spacing w:line="202" w:lineRule="exact"/>
              <w:ind w:left="108"/>
              <w:rPr>
                <w:sz w:val="18"/>
              </w:rPr>
            </w:pPr>
            <w:r>
              <w:rPr>
                <w:sz w:val="18"/>
              </w:rPr>
              <w:t>network</w:t>
            </w:r>
            <w:r>
              <w:rPr>
                <w:spacing w:val="-6"/>
                <w:sz w:val="18"/>
              </w:rPr>
              <w:t> </w:t>
            </w:r>
            <w:r>
              <w:rPr>
                <w:spacing w:val="-2"/>
                <w:sz w:val="18"/>
              </w:rPr>
              <w:t>resources</w:t>
            </w:r>
          </w:p>
        </w:tc>
      </w:tr>
    </w:tbl>
    <w:p>
      <w:pPr>
        <w:pStyle w:val="BodyText"/>
        <w:rPr>
          <w:rFonts w:ascii="Arial"/>
          <w:b/>
        </w:rPr>
      </w:pPr>
    </w:p>
    <w:p>
      <w:pPr>
        <w:pStyle w:val="BodyText"/>
        <w:rPr>
          <w:rFonts w:ascii="Arial"/>
          <w:b/>
        </w:rPr>
      </w:pPr>
    </w:p>
    <w:p>
      <w:pPr>
        <w:pStyle w:val="BodyText"/>
        <w:rPr>
          <w:rFonts w:ascii="Arial"/>
          <w:b/>
        </w:rPr>
      </w:pPr>
    </w:p>
    <w:p>
      <w:pPr>
        <w:pStyle w:val="BodyText"/>
        <w:spacing w:before="108"/>
        <w:rPr>
          <w:rFonts w:ascii="Arial"/>
          <w:b/>
        </w:rPr>
      </w:pPr>
      <w:r>
        <w:rPr/>
        <mc:AlternateContent>
          <mc:Choice Requires="wps">
            <w:drawing>
              <wp:anchor distT="0" distB="0" distL="0" distR="0" allowOverlap="1" layoutInCell="1" locked="0" behindDoc="1" simplePos="0" relativeHeight="487592960">
                <wp:simplePos x="0" y="0"/>
                <wp:positionH relativeFrom="page">
                  <wp:posOffset>522731</wp:posOffset>
                </wp:positionH>
                <wp:positionV relativeFrom="paragraph">
                  <wp:posOffset>230288</wp:posOffset>
                </wp:positionV>
                <wp:extent cx="651827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518275" cy="18415"/>
                        </a:xfrm>
                        <a:custGeom>
                          <a:avLst/>
                          <a:gdLst/>
                          <a:ahLst/>
                          <a:cxnLst/>
                          <a:rect l="l" t="t" r="r" b="b"/>
                          <a:pathLst>
                            <a:path w="6518275" h="18415">
                              <a:moveTo>
                                <a:pt x="6518148" y="0"/>
                              </a:moveTo>
                              <a:lnTo>
                                <a:pt x="0" y="0"/>
                              </a:lnTo>
                              <a:lnTo>
                                <a:pt x="0" y="18288"/>
                              </a:lnTo>
                              <a:lnTo>
                                <a:pt x="6518148" y="18288"/>
                              </a:lnTo>
                              <a:lnTo>
                                <a:pt x="6518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8.132929pt;width:513.24pt;height:1.44pt;mso-position-horizontal-relative:page;mso-position-vertical-relative:paragraph;z-index:-15723520;mso-wrap-distance-left:0;mso-wrap-distance-right:0" id="docshape17" filled="true" fillcolor="#000000" stroked="false">
                <v:fill type="solid"/>
                <w10:wrap type="topAndBottom"/>
              </v:rect>
            </w:pict>
          </mc:Fallback>
        </mc:AlternateContent>
      </w:r>
    </w:p>
    <w:p>
      <w:pPr>
        <w:pStyle w:val="Heading1"/>
        <w:numPr>
          <w:ilvl w:val="0"/>
          <w:numId w:val="2"/>
        </w:numPr>
        <w:tabs>
          <w:tab w:pos="701" w:val="left" w:leader="none"/>
        </w:tabs>
        <w:spacing w:line="240" w:lineRule="auto" w:before="60" w:after="0"/>
        <w:ind w:left="701" w:right="0" w:hanging="569"/>
        <w:jc w:val="left"/>
      </w:pPr>
      <w:bookmarkStart w:name="_TOC_250020" w:id="25"/>
      <w:bookmarkStart w:name="5  Model" w:id="26"/>
      <w:r>
        <w:rPr/>
      </w:r>
      <w:bookmarkEnd w:id="25"/>
      <w:r>
        <w:rPr>
          <w:spacing w:val="-2"/>
        </w:rPr>
        <w:t>Model</w:t>
      </w:r>
    </w:p>
    <w:p>
      <w:pPr>
        <w:pStyle w:val="Heading2"/>
        <w:numPr>
          <w:ilvl w:val="1"/>
          <w:numId w:val="2"/>
        </w:numPr>
        <w:tabs>
          <w:tab w:pos="700" w:val="left" w:leader="none"/>
        </w:tabs>
        <w:spacing w:line="240" w:lineRule="auto" w:before="358" w:after="0"/>
        <w:ind w:left="700" w:right="0" w:hanging="568"/>
        <w:jc w:val="left"/>
      </w:pPr>
      <w:bookmarkStart w:name="_TOC_250019" w:id="27"/>
      <w:bookmarkStart w:name="5.1 Imported and associated information " w:id="28"/>
      <w:r>
        <w:rPr/>
      </w:r>
      <w:r>
        <w:rPr/>
        <w:t>Imported</w:t>
      </w:r>
      <w:r>
        <w:rPr>
          <w:spacing w:val="-17"/>
        </w:rPr>
        <w:t> </w:t>
      </w:r>
      <w:r>
        <w:rPr/>
        <w:t>and</w:t>
      </w:r>
      <w:r>
        <w:rPr>
          <w:spacing w:val="-16"/>
        </w:rPr>
        <w:t> </w:t>
      </w:r>
      <w:r>
        <w:rPr/>
        <w:t>associated</w:t>
      </w:r>
      <w:r>
        <w:rPr>
          <w:spacing w:val="-16"/>
        </w:rPr>
        <w:t> </w:t>
      </w:r>
      <w:r>
        <w:rPr/>
        <w:t>information</w:t>
      </w:r>
      <w:r>
        <w:rPr>
          <w:spacing w:val="-17"/>
        </w:rPr>
        <w:t> </w:t>
      </w:r>
      <w:bookmarkEnd w:id="27"/>
      <w:r>
        <w:rPr>
          <w:spacing w:val="-2"/>
        </w:rPr>
        <w:t>entities</w:t>
      </w:r>
    </w:p>
    <w:p>
      <w:pPr>
        <w:pStyle w:val="Heading3"/>
        <w:numPr>
          <w:ilvl w:val="2"/>
          <w:numId w:val="2"/>
        </w:numPr>
        <w:tabs>
          <w:tab w:pos="984" w:val="left" w:leader="none"/>
        </w:tabs>
        <w:spacing w:line="240" w:lineRule="auto" w:before="301" w:after="0"/>
        <w:ind w:left="984" w:right="0" w:hanging="852"/>
        <w:jc w:val="left"/>
      </w:pPr>
      <w:bookmarkStart w:name="_TOC_250018" w:id="29"/>
      <w:bookmarkStart w:name="5.1.1 Imported information entities and " w:id="30"/>
      <w:r>
        <w:rPr/>
      </w:r>
      <w:r>
        <w:rPr/>
        <w:t>Imported</w:t>
      </w:r>
      <w:r>
        <w:rPr>
          <w:spacing w:val="-7"/>
        </w:rPr>
        <w:t> </w:t>
      </w:r>
      <w:r>
        <w:rPr/>
        <w:t>information</w:t>
      </w:r>
      <w:r>
        <w:rPr>
          <w:spacing w:val="-5"/>
        </w:rPr>
        <w:t> </w:t>
      </w:r>
      <w:r>
        <w:rPr/>
        <w:t>entities</w:t>
      </w:r>
      <w:r>
        <w:rPr>
          <w:spacing w:val="-7"/>
        </w:rPr>
        <w:t> </w:t>
      </w:r>
      <w:r>
        <w:rPr/>
        <w:t>and</w:t>
      </w:r>
      <w:r>
        <w:rPr>
          <w:spacing w:val="-8"/>
        </w:rPr>
        <w:t> </w:t>
      </w:r>
      <w:r>
        <w:rPr/>
        <w:t>local</w:t>
      </w:r>
      <w:r>
        <w:rPr>
          <w:spacing w:val="-6"/>
        </w:rPr>
        <w:t> </w:t>
      </w:r>
      <w:bookmarkEnd w:id="29"/>
      <w:r>
        <w:rPr>
          <w:spacing w:val="-2"/>
        </w:rPr>
        <w:t>labels</w:t>
      </w:r>
    </w:p>
    <w:p>
      <w:pPr>
        <w:spacing w:before="241"/>
        <w:ind w:left="5" w:right="21" w:firstLine="0"/>
        <w:jc w:val="center"/>
        <w:rPr>
          <w:rFonts w:ascii="Arial"/>
          <w:b/>
          <w:sz w:val="20"/>
        </w:rPr>
      </w:pPr>
      <w:r>
        <w:rPr>
          <w:rFonts w:ascii="Arial"/>
          <w:b/>
          <w:sz w:val="20"/>
        </w:rPr>
        <w:t>Table</w:t>
      </w:r>
      <w:r>
        <w:rPr>
          <w:rFonts w:ascii="Arial"/>
          <w:b/>
          <w:spacing w:val="-7"/>
          <w:sz w:val="20"/>
        </w:rPr>
        <w:t> </w:t>
      </w:r>
      <w:r>
        <w:rPr>
          <w:rFonts w:ascii="Arial"/>
          <w:b/>
          <w:sz w:val="20"/>
        </w:rPr>
        <w:t>5.1.1-1:</w:t>
      </w:r>
      <w:r>
        <w:rPr>
          <w:rFonts w:ascii="Arial"/>
          <w:b/>
          <w:spacing w:val="-8"/>
          <w:sz w:val="20"/>
        </w:rPr>
        <w:t> </w:t>
      </w:r>
      <w:r>
        <w:rPr>
          <w:rFonts w:ascii="Arial"/>
          <w:b/>
          <w:sz w:val="20"/>
        </w:rPr>
        <w:t>Imported</w:t>
      </w:r>
      <w:r>
        <w:rPr>
          <w:rFonts w:ascii="Arial"/>
          <w:b/>
          <w:spacing w:val="-7"/>
          <w:sz w:val="20"/>
        </w:rPr>
        <w:t> </w:t>
      </w:r>
      <w:r>
        <w:rPr>
          <w:rFonts w:ascii="Arial"/>
          <w:b/>
          <w:sz w:val="20"/>
        </w:rPr>
        <w:t>information</w:t>
      </w:r>
      <w:r>
        <w:rPr>
          <w:rFonts w:ascii="Arial"/>
          <w:b/>
          <w:spacing w:val="-7"/>
          <w:sz w:val="20"/>
        </w:rPr>
        <w:t> </w:t>
      </w:r>
      <w:r>
        <w:rPr>
          <w:rFonts w:ascii="Arial"/>
          <w:b/>
          <w:sz w:val="20"/>
        </w:rPr>
        <w:t>entities</w:t>
      </w:r>
      <w:r>
        <w:rPr>
          <w:rFonts w:ascii="Arial"/>
          <w:b/>
          <w:spacing w:val="-7"/>
          <w:sz w:val="20"/>
        </w:rPr>
        <w:t> </w:t>
      </w:r>
      <w:r>
        <w:rPr>
          <w:rFonts w:ascii="Arial"/>
          <w:b/>
          <w:sz w:val="20"/>
        </w:rPr>
        <w:t>and</w:t>
      </w:r>
      <w:r>
        <w:rPr>
          <w:rFonts w:ascii="Arial"/>
          <w:b/>
          <w:spacing w:val="-7"/>
          <w:sz w:val="20"/>
        </w:rPr>
        <w:t> </w:t>
      </w:r>
      <w:r>
        <w:rPr>
          <w:rFonts w:ascii="Arial"/>
          <w:b/>
          <w:sz w:val="20"/>
        </w:rPr>
        <w:t>local</w:t>
      </w:r>
      <w:r>
        <w:rPr>
          <w:rFonts w:ascii="Arial"/>
          <w:b/>
          <w:spacing w:val="-7"/>
          <w:sz w:val="20"/>
        </w:rPr>
        <w:t> </w:t>
      </w:r>
      <w:r>
        <w:rPr>
          <w:rFonts w:ascii="Arial"/>
          <w:b/>
          <w:spacing w:val="-2"/>
          <w:sz w:val="20"/>
        </w:rPr>
        <w:t>labels</w:t>
      </w:r>
    </w:p>
    <w:p>
      <w:pPr>
        <w:pStyle w:val="BodyText"/>
        <w:spacing w:before="3"/>
        <w:rPr>
          <w:rFonts w:ascii="Arial"/>
          <w:b/>
          <w:sz w:val="15"/>
        </w:rPr>
      </w:pPr>
    </w:p>
    <w:tbl>
      <w:tblPr>
        <w:tblW w:w="0" w:type="auto"/>
        <w:jc w:val="left"/>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3524"/>
      </w:tblGrid>
      <w:tr>
        <w:trPr>
          <w:trHeight w:val="220" w:hRule="atLeast"/>
        </w:trPr>
        <w:tc>
          <w:tcPr>
            <w:tcW w:w="5099" w:type="dxa"/>
            <w:tcBorders>
              <w:bottom w:val="single" w:sz="6" w:space="0" w:color="000000"/>
              <w:right w:val="single" w:sz="6" w:space="0" w:color="000000"/>
            </w:tcBorders>
            <w:shd w:val="clear" w:color="auto" w:fill="CCCCCC"/>
          </w:tcPr>
          <w:p>
            <w:pPr>
              <w:pStyle w:val="TableParagraph"/>
              <w:ind w:left="0" w:right="29"/>
              <w:jc w:val="center"/>
              <w:rPr>
                <w:b/>
                <w:sz w:val="18"/>
              </w:rPr>
            </w:pPr>
            <w:r>
              <w:rPr>
                <w:b/>
                <w:sz w:val="18"/>
              </w:rPr>
              <w:t>Label</w:t>
            </w:r>
            <w:r>
              <w:rPr>
                <w:b/>
                <w:spacing w:val="-2"/>
                <w:sz w:val="18"/>
              </w:rPr>
              <w:t> reference</w:t>
            </w:r>
          </w:p>
        </w:tc>
        <w:tc>
          <w:tcPr>
            <w:tcW w:w="3524" w:type="dxa"/>
            <w:tcBorders>
              <w:left w:val="single" w:sz="6" w:space="0" w:color="000000"/>
              <w:bottom w:val="single" w:sz="6" w:space="0" w:color="000000"/>
            </w:tcBorders>
            <w:shd w:val="clear" w:color="auto" w:fill="CCCCCC"/>
          </w:tcPr>
          <w:p>
            <w:pPr>
              <w:pStyle w:val="TableParagraph"/>
              <w:ind w:left="0" w:right="34"/>
              <w:jc w:val="center"/>
              <w:rPr>
                <w:b/>
                <w:sz w:val="18"/>
              </w:rPr>
            </w:pPr>
            <w:r>
              <w:rPr>
                <w:b/>
                <w:sz w:val="18"/>
              </w:rPr>
              <w:t>Local </w:t>
            </w:r>
            <w:r>
              <w:rPr>
                <w:b/>
                <w:spacing w:val="-2"/>
                <w:sz w:val="18"/>
              </w:rPr>
              <w:t>label</w:t>
            </w:r>
          </w:p>
        </w:tc>
      </w:tr>
      <w:tr>
        <w:trPr>
          <w:trHeight w:val="236" w:hRule="atLeast"/>
        </w:trPr>
        <w:tc>
          <w:tcPr>
            <w:tcW w:w="5099" w:type="dxa"/>
            <w:tcBorders>
              <w:top w:val="single" w:sz="6" w:space="0" w:color="000000"/>
              <w:bottom w:val="single" w:sz="6" w:space="0" w:color="000000"/>
              <w:right w:val="single" w:sz="6" w:space="0" w:color="000000"/>
            </w:tcBorders>
          </w:tcPr>
          <w:p>
            <w:pPr>
              <w:pStyle w:val="TableParagraph"/>
              <w:spacing w:line="217" w:lineRule="exact"/>
              <w:ind w:left="28"/>
              <w:rPr>
                <w:rFonts w:ascii="Courier New"/>
                <w:i/>
                <w:sz w:val="18"/>
              </w:rPr>
            </w:pPr>
            <w:r>
              <w:rPr>
                <w:sz w:val="18"/>
              </w:rPr>
              <w:t>3GPP</w:t>
            </w:r>
            <w:r>
              <w:rPr>
                <w:spacing w:val="-5"/>
                <w:sz w:val="18"/>
              </w:rPr>
              <w:t> </w:t>
            </w:r>
            <w:r>
              <w:rPr>
                <w:sz w:val="18"/>
              </w:rPr>
              <w:t>TS</w:t>
            </w:r>
            <w:r>
              <w:rPr>
                <w:spacing w:val="-2"/>
                <w:sz w:val="18"/>
              </w:rPr>
              <w:t> </w:t>
            </w:r>
            <w:r>
              <w:rPr>
                <w:sz w:val="18"/>
              </w:rPr>
              <w:t>28.622</w:t>
            </w:r>
            <w:r>
              <w:rPr>
                <w:spacing w:val="-3"/>
                <w:sz w:val="18"/>
              </w:rPr>
              <w:t> </w:t>
            </w:r>
            <w:r>
              <w:rPr>
                <w:sz w:val="18"/>
              </w:rPr>
              <w:t>[3],</w:t>
            </w:r>
            <w:r>
              <w:rPr>
                <w:spacing w:val="-2"/>
                <w:sz w:val="18"/>
              </w:rPr>
              <w:t> </w:t>
            </w:r>
            <w:r>
              <w:rPr>
                <w:sz w:val="18"/>
              </w:rPr>
              <w:t>IOC, </w:t>
            </w:r>
            <w:r>
              <w:rPr>
                <w:rFonts w:ascii="Courier New"/>
                <w:i/>
                <w:spacing w:val="-5"/>
                <w:sz w:val="18"/>
              </w:rPr>
              <w:t>Top</w:t>
            </w:r>
          </w:p>
        </w:tc>
        <w:tc>
          <w:tcPr>
            <w:tcW w:w="3524" w:type="dxa"/>
            <w:tcBorders>
              <w:top w:val="single" w:sz="6" w:space="0" w:color="000000"/>
              <w:left w:val="single" w:sz="6" w:space="0" w:color="000000"/>
              <w:bottom w:val="single" w:sz="6" w:space="0" w:color="000000"/>
            </w:tcBorders>
          </w:tcPr>
          <w:p>
            <w:pPr>
              <w:pStyle w:val="TableParagraph"/>
              <w:spacing w:line="203" w:lineRule="exact"/>
              <w:ind w:left="25"/>
              <w:rPr>
                <w:rFonts w:ascii="Courier New"/>
                <w:i/>
                <w:sz w:val="18"/>
              </w:rPr>
            </w:pPr>
            <w:r>
              <w:rPr>
                <w:rFonts w:ascii="Courier New"/>
                <w:i/>
                <w:spacing w:val="-5"/>
                <w:sz w:val="18"/>
              </w:rPr>
              <w:t>Top</w:t>
            </w:r>
          </w:p>
        </w:tc>
      </w:tr>
      <w:tr>
        <w:trPr>
          <w:trHeight w:val="237" w:hRule="atLeast"/>
        </w:trPr>
        <w:tc>
          <w:tcPr>
            <w:tcW w:w="5099" w:type="dxa"/>
            <w:tcBorders>
              <w:top w:val="single" w:sz="6" w:space="0" w:color="000000"/>
              <w:bottom w:val="single" w:sz="6" w:space="0" w:color="000000"/>
              <w:right w:val="single" w:sz="6" w:space="0" w:color="000000"/>
            </w:tcBorders>
          </w:tcPr>
          <w:p>
            <w:pPr>
              <w:pStyle w:val="TableParagraph"/>
              <w:spacing w:line="217" w:lineRule="exact"/>
              <w:ind w:left="28"/>
              <w:rPr>
                <w:rFonts w:ascii="Courier New"/>
                <w:sz w:val="18"/>
              </w:rPr>
            </w:pPr>
            <w:r>
              <w:rPr>
                <w:sz w:val="18"/>
              </w:rPr>
              <w:t>3GPP</w:t>
            </w:r>
            <w:r>
              <w:rPr>
                <w:spacing w:val="-5"/>
                <w:sz w:val="18"/>
              </w:rPr>
              <w:t> </w:t>
            </w:r>
            <w:r>
              <w:rPr>
                <w:sz w:val="18"/>
              </w:rPr>
              <w:t>TS</w:t>
            </w:r>
            <w:r>
              <w:rPr>
                <w:spacing w:val="-3"/>
                <w:sz w:val="18"/>
              </w:rPr>
              <w:t> </w:t>
            </w:r>
            <w:r>
              <w:rPr>
                <w:sz w:val="18"/>
              </w:rPr>
              <w:t>28.625</w:t>
            </w:r>
            <w:r>
              <w:rPr>
                <w:spacing w:val="-3"/>
                <w:sz w:val="18"/>
              </w:rPr>
              <w:t> </w:t>
            </w:r>
            <w:r>
              <w:rPr>
                <w:sz w:val="18"/>
              </w:rPr>
              <w:t>[4],</w:t>
            </w:r>
            <w:r>
              <w:rPr>
                <w:spacing w:val="-3"/>
                <w:sz w:val="18"/>
              </w:rPr>
              <w:t> </w:t>
            </w:r>
            <w:r>
              <w:rPr>
                <w:sz w:val="18"/>
              </w:rPr>
              <w:t>Archetype, </w:t>
            </w:r>
            <w:r>
              <w:rPr>
                <w:rFonts w:ascii="Courier New"/>
                <w:spacing w:val="-2"/>
                <w:sz w:val="18"/>
              </w:rPr>
              <w:t>StateManagementEntity</w:t>
            </w:r>
          </w:p>
        </w:tc>
        <w:tc>
          <w:tcPr>
            <w:tcW w:w="3524" w:type="dxa"/>
            <w:tcBorders>
              <w:top w:val="single" w:sz="6" w:space="0" w:color="000000"/>
              <w:left w:val="single" w:sz="6" w:space="0" w:color="000000"/>
              <w:bottom w:val="single" w:sz="6" w:space="0" w:color="000000"/>
            </w:tcBorders>
          </w:tcPr>
          <w:p>
            <w:pPr>
              <w:pStyle w:val="TableParagraph"/>
              <w:spacing w:line="203" w:lineRule="exact"/>
              <w:ind w:left="25"/>
              <w:rPr>
                <w:rFonts w:ascii="Courier New"/>
                <w:sz w:val="18"/>
              </w:rPr>
            </w:pPr>
            <w:r>
              <w:rPr>
                <w:rFonts w:ascii="Courier New"/>
                <w:spacing w:val="-2"/>
                <w:sz w:val="18"/>
              </w:rPr>
              <w:t>StateManagementEntity</w:t>
            </w:r>
          </w:p>
        </w:tc>
      </w:tr>
      <w:tr>
        <w:trPr>
          <w:trHeight w:val="234" w:hRule="atLeast"/>
        </w:trPr>
        <w:tc>
          <w:tcPr>
            <w:tcW w:w="5099" w:type="dxa"/>
            <w:tcBorders>
              <w:top w:val="single" w:sz="6" w:space="0" w:color="000000"/>
              <w:bottom w:val="single" w:sz="6" w:space="0" w:color="000000"/>
              <w:right w:val="single" w:sz="6" w:space="0" w:color="000000"/>
            </w:tcBorders>
          </w:tcPr>
          <w:p>
            <w:pPr>
              <w:pStyle w:val="TableParagraph"/>
              <w:spacing w:line="215" w:lineRule="exact"/>
              <w:ind w:left="28"/>
              <w:rPr>
                <w:rFonts w:ascii="Courier New"/>
                <w:i/>
                <w:sz w:val="18"/>
              </w:rPr>
            </w:pPr>
            <w:r>
              <w:rPr>
                <w:sz w:val="18"/>
              </w:rPr>
              <w:t>3GPP</w:t>
            </w:r>
            <w:r>
              <w:rPr>
                <w:spacing w:val="-5"/>
                <w:sz w:val="18"/>
              </w:rPr>
              <w:t> </w:t>
            </w:r>
            <w:r>
              <w:rPr>
                <w:sz w:val="18"/>
              </w:rPr>
              <w:t>TS</w:t>
            </w:r>
            <w:r>
              <w:rPr>
                <w:spacing w:val="-2"/>
                <w:sz w:val="18"/>
              </w:rPr>
              <w:t> </w:t>
            </w:r>
            <w:r>
              <w:rPr>
                <w:sz w:val="18"/>
              </w:rPr>
              <w:t>28.622</w:t>
            </w:r>
            <w:r>
              <w:rPr>
                <w:spacing w:val="-3"/>
                <w:sz w:val="18"/>
              </w:rPr>
              <w:t> </w:t>
            </w:r>
            <w:r>
              <w:rPr>
                <w:sz w:val="18"/>
              </w:rPr>
              <w:t>[3],</w:t>
            </w:r>
            <w:r>
              <w:rPr>
                <w:spacing w:val="-2"/>
                <w:sz w:val="18"/>
              </w:rPr>
              <w:t> </w:t>
            </w:r>
            <w:r>
              <w:rPr>
                <w:sz w:val="18"/>
              </w:rPr>
              <w:t>IOC, </w:t>
            </w:r>
            <w:r>
              <w:rPr>
                <w:rFonts w:ascii="Courier New"/>
                <w:i/>
                <w:spacing w:val="-2"/>
                <w:sz w:val="18"/>
              </w:rPr>
              <w:t>ManagedFunction</w:t>
            </w:r>
          </w:p>
        </w:tc>
        <w:tc>
          <w:tcPr>
            <w:tcW w:w="3524" w:type="dxa"/>
            <w:tcBorders>
              <w:top w:val="single" w:sz="6" w:space="0" w:color="000000"/>
              <w:left w:val="single" w:sz="6" w:space="0" w:color="000000"/>
              <w:bottom w:val="single" w:sz="6" w:space="0" w:color="000000"/>
            </w:tcBorders>
          </w:tcPr>
          <w:p>
            <w:pPr>
              <w:pStyle w:val="TableParagraph"/>
              <w:spacing w:line="203" w:lineRule="exact"/>
              <w:ind w:left="25"/>
              <w:rPr>
                <w:rFonts w:ascii="Courier New"/>
                <w:i/>
                <w:sz w:val="18"/>
              </w:rPr>
            </w:pPr>
            <w:r>
              <w:rPr>
                <w:rFonts w:ascii="Courier New"/>
                <w:i/>
                <w:spacing w:val="-2"/>
                <w:sz w:val="18"/>
              </w:rPr>
              <w:t>ManagedFunction</w:t>
            </w:r>
          </w:p>
        </w:tc>
      </w:tr>
      <w:tr>
        <w:trPr>
          <w:trHeight w:val="236" w:hRule="atLeast"/>
        </w:trPr>
        <w:tc>
          <w:tcPr>
            <w:tcW w:w="5099" w:type="dxa"/>
            <w:tcBorders>
              <w:top w:val="single" w:sz="6" w:space="0" w:color="000000"/>
              <w:bottom w:val="single" w:sz="6" w:space="0" w:color="000000"/>
              <w:right w:val="single" w:sz="6" w:space="0" w:color="000000"/>
            </w:tcBorders>
          </w:tcPr>
          <w:p>
            <w:pPr>
              <w:pStyle w:val="TableParagraph"/>
              <w:spacing w:line="216" w:lineRule="exact" w:before="1"/>
              <w:ind w:left="28"/>
              <w:rPr>
                <w:rFonts w:ascii="Courier New"/>
                <w:i/>
                <w:sz w:val="18"/>
              </w:rPr>
            </w:pPr>
            <w:r>
              <w:rPr>
                <w:sz w:val="18"/>
              </w:rPr>
              <w:t>3GPP</w:t>
            </w:r>
            <w:r>
              <w:rPr>
                <w:spacing w:val="-5"/>
                <w:sz w:val="18"/>
              </w:rPr>
              <w:t> </w:t>
            </w:r>
            <w:r>
              <w:rPr>
                <w:sz w:val="18"/>
              </w:rPr>
              <w:t>TS</w:t>
            </w:r>
            <w:r>
              <w:rPr>
                <w:spacing w:val="-2"/>
                <w:sz w:val="18"/>
              </w:rPr>
              <w:t> </w:t>
            </w:r>
            <w:r>
              <w:rPr>
                <w:sz w:val="18"/>
              </w:rPr>
              <w:t>28.622</w:t>
            </w:r>
            <w:r>
              <w:rPr>
                <w:spacing w:val="-3"/>
                <w:sz w:val="18"/>
              </w:rPr>
              <w:t> </w:t>
            </w:r>
            <w:r>
              <w:rPr>
                <w:sz w:val="18"/>
              </w:rPr>
              <w:t>[3],</w:t>
            </w:r>
            <w:r>
              <w:rPr>
                <w:spacing w:val="-2"/>
                <w:sz w:val="18"/>
              </w:rPr>
              <w:t> </w:t>
            </w:r>
            <w:r>
              <w:rPr>
                <w:sz w:val="18"/>
              </w:rPr>
              <w:t>IOC, </w:t>
            </w:r>
            <w:r>
              <w:rPr>
                <w:rFonts w:ascii="Courier New"/>
                <w:i/>
                <w:spacing w:val="-2"/>
                <w:sz w:val="18"/>
              </w:rPr>
              <w:t>EP_RP</w:t>
            </w:r>
          </w:p>
        </w:tc>
        <w:tc>
          <w:tcPr>
            <w:tcW w:w="3524" w:type="dxa"/>
            <w:tcBorders>
              <w:top w:val="single" w:sz="6" w:space="0" w:color="000000"/>
              <w:left w:val="single" w:sz="6" w:space="0" w:color="000000"/>
              <w:bottom w:val="single" w:sz="6" w:space="0" w:color="000000"/>
            </w:tcBorders>
          </w:tcPr>
          <w:p>
            <w:pPr>
              <w:pStyle w:val="TableParagraph"/>
              <w:spacing w:line="240" w:lineRule="auto" w:before="1"/>
              <w:ind w:left="25"/>
              <w:rPr>
                <w:rFonts w:ascii="Courier New"/>
                <w:i/>
                <w:sz w:val="18"/>
              </w:rPr>
            </w:pPr>
            <w:r>
              <w:rPr>
                <w:rFonts w:ascii="Courier New"/>
                <w:i/>
                <w:spacing w:val="-2"/>
                <w:sz w:val="18"/>
              </w:rPr>
              <w:t>EP_RP</w:t>
            </w:r>
          </w:p>
        </w:tc>
      </w:tr>
      <w:tr>
        <w:trPr>
          <w:trHeight w:val="237" w:hRule="atLeast"/>
        </w:trPr>
        <w:tc>
          <w:tcPr>
            <w:tcW w:w="5099" w:type="dxa"/>
            <w:tcBorders>
              <w:top w:val="single" w:sz="6" w:space="0" w:color="000000"/>
              <w:bottom w:val="single" w:sz="6" w:space="0" w:color="000000"/>
              <w:right w:val="single" w:sz="6" w:space="0" w:color="000000"/>
            </w:tcBorders>
          </w:tcPr>
          <w:p>
            <w:pPr>
              <w:pStyle w:val="TableParagraph"/>
              <w:spacing w:line="216" w:lineRule="exact" w:before="1"/>
              <w:ind w:left="28"/>
              <w:rPr>
                <w:rFonts w:ascii="Courier New"/>
                <w:sz w:val="18"/>
              </w:rPr>
            </w:pPr>
            <w:r>
              <w:rPr>
                <w:sz w:val="18"/>
              </w:rPr>
              <w:t>3GPP</w:t>
            </w:r>
            <w:r>
              <w:rPr>
                <w:spacing w:val="-5"/>
                <w:sz w:val="18"/>
              </w:rPr>
              <w:t> </w:t>
            </w:r>
            <w:r>
              <w:rPr>
                <w:sz w:val="18"/>
              </w:rPr>
              <w:t>TS</w:t>
            </w:r>
            <w:r>
              <w:rPr>
                <w:spacing w:val="-3"/>
                <w:sz w:val="18"/>
              </w:rPr>
              <w:t> </w:t>
            </w:r>
            <w:r>
              <w:rPr>
                <w:sz w:val="18"/>
              </w:rPr>
              <w:t>28.658</w:t>
            </w:r>
            <w:r>
              <w:rPr>
                <w:spacing w:val="-3"/>
                <w:sz w:val="18"/>
              </w:rPr>
              <w:t> </w:t>
            </w:r>
            <w:r>
              <w:rPr>
                <w:sz w:val="18"/>
              </w:rPr>
              <w:t>[7],</w:t>
            </w:r>
            <w:r>
              <w:rPr>
                <w:spacing w:val="-3"/>
                <w:sz w:val="18"/>
              </w:rPr>
              <w:t> </w:t>
            </w:r>
            <w:r>
              <w:rPr>
                <w:sz w:val="18"/>
              </w:rPr>
              <w:t>datatype,</w:t>
            </w:r>
            <w:r>
              <w:rPr>
                <w:spacing w:val="-3"/>
                <w:sz w:val="18"/>
              </w:rPr>
              <w:t> </w:t>
            </w:r>
            <w:r>
              <w:rPr>
                <w:rFonts w:ascii="Courier New"/>
                <w:spacing w:val="-2"/>
                <w:sz w:val="18"/>
              </w:rPr>
              <w:t>PLMNId</w:t>
            </w:r>
          </w:p>
        </w:tc>
        <w:tc>
          <w:tcPr>
            <w:tcW w:w="3524" w:type="dxa"/>
            <w:tcBorders>
              <w:top w:val="single" w:sz="6" w:space="0" w:color="000000"/>
              <w:left w:val="single" w:sz="6" w:space="0" w:color="000000"/>
              <w:bottom w:val="single" w:sz="6" w:space="0" w:color="000000"/>
            </w:tcBorders>
          </w:tcPr>
          <w:p>
            <w:pPr>
              <w:pStyle w:val="TableParagraph"/>
              <w:spacing w:line="240" w:lineRule="auto" w:before="1"/>
              <w:ind w:left="25"/>
              <w:rPr>
                <w:rFonts w:ascii="Courier New"/>
                <w:sz w:val="18"/>
              </w:rPr>
            </w:pPr>
            <w:r>
              <w:rPr>
                <w:rFonts w:ascii="Courier New"/>
                <w:spacing w:val="-2"/>
                <w:sz w:val="18"/>
              </w:rPr>
              <w:t>PLMNId</w:t>
            </w:r>
          </w:p>
        </w:tc>
      </w:tr>
      <w:tr>
        <w:trPr>
          <w:trHeight w:val="236" w:hRule="atLeast"/>
        </w:trPr>
        <w:tc>
          <w:tcPr>
            <w:tcW w:w="5099" w:type="dxa"/>
            <w:tcBorders>
              <w:top w:val="single" w:sz="6" w:space="0" w:color="000000"/>
              <w:bottom w:val="single" w:sz="6" w:space="0" w:color="000000"/>
              <w:right w:val="single" w:sz="6" w:space="0" w:color="000000"/>
            </w:tcBorders>
          </w:tcPr>
          <w:p>
            <w:pPr>
              <w:pStyle w:val="TableParagraph"/>
              <w:spacing w:line="217" w:lineRule="exact"/>
              <w:ind w:left="28"/>
              <w:rPr>
                <w:rFonts w:ascii="Courier New"/>
                <w:sz w:val="18"/>
              </w:rPr>
            </w:pPr>
            <w:r>
              <w:rPr>
                <w:sz w:val="18"/>
              </w:rPr>
              <w:t>3GPP</w:t>
            </w:r>
            <w:r>
              <w:rPr>
                <w:spacing w:val="-5"/>
                <w:sz w:val="18"/>
              </w:rPr>
              <w:t> </w:t>
            </w:r>
            <w:r>
              <w:rPr>
                <w:sz w:val="18"/>
              </w:rPr>
              <w:t>TS</w:t>
            </w:r>
            <w:r>
              <w:rPr>
                <w:spacing w:val="-3"/>
                <w:sz w:val="18"/>
              </w:rPr>
              <w:t> </w:t>
            </w:r>
            <w:r>
              <w:rPr>
                <w:sz w:val="18"/>
              </w:rPr>
              <w:t>28.622</w:t>
            </w:r>
            <w:r>
              <w:rPr>
                <w:spacing w:val="-3"/>
                <w:sz w:val="18"/>
              </w:rPr>
              <w:t> </w:t>
            </w:r>
            <w:r>
              <w:rPr>
                <w:sz w:val="18"/>
              </w:rPr>
              <w:t>[3],</w:t>
            </w:r>
            <w:r>
              <w:rPr>
                <w:spacing w:val="-3"/>
                <w:sz w:val="18"/>
              </w:rPr>
              <w:t> </w:t>
            </w:r>
            <w:r>
              <w:rPr>
                <w:sz w:val="18"/>
              </w:rPr>
              <w:t>dataType,</w:t>
            </w:r>
            <w:r>
              <w:rPr>
                <w:spacing w:val="-3"/>
                <w:sz w:val="18"/>
              </w:rPr>
              <w:t> </w:t>
            </w:r>
            <w:r>
              <w:rPr>
                <w:rFonts w:ascii="Courier New"/>
                <w:spacing w:val="-2"/>
                <w:sz w:val="18"/>
              </w:rPr>
              <w:t>TimeWindow</w:t>
            </w:r>
          </w:p>
        </w:tc>
        <w:tc>
          <w:tcPr>
            <w:tcW w:w="3524" w:type="dxa"/>
            <w:tcBorders>
              <w:top w:val="single" w:sz="6" w:space="0" w:color="000000"/>
              <w:left w:val="single" w:sz="6" w:space="0" w:color="000000"/>
              <w:bottom w:val="single" w:sz="6" w:space="0" w:color="000000"/>
            </w:tcBorders>
          </w:tcPr>
          <w:p>
            <w:pPr>
              <w:pStyle w:val="TableParagraph"/>
              <w:spacing w:line="203" w:lineRule="exact"/>
              <w:ind w:left="25"/>
              <w:rPr>
                <w:rFonts w:ascii="Courier New"/>
                <w:sz w:val="18"/>
              </w:rPr>
            </w:pPr>
            <w:r>
              <w:rPr>
                <w:rFonts w:ascii="Courier New"/>
                <w:spacing w:val="-2"/>
                <w:sz w:val="18"/>
              </w:rPr>
              <w:t>TimeWindow</w:t>
            </w:r>
          </w:p>
        </w:tc>
      </w:tr>
      <w:tr>
        <w:trPr>
          <w:trHeight w:val="237" w:hRule="atLeast"/>
        </w:trPr>
        <w:tc>
          <w:tcPr>
            <w:tcW w:w="5099" w:type="dxa"/>
            <w:tcBorders>
              <w:top w:val="single" w:sz="6" w:space="0" w:color="000000"/>
              <w:right w:val="single" w:sz="6" w:space="0" w:color="000000"/>
            </w:tcBorders>
          </w:tcPr>
          <w:p>
            <w:pPr>
              <w:pStyle w:val="TableParagraph"/>
              <w:spacing w:line="217" w:lineRule="exact"/>
              <w:ind w:left="28"/>
              <w:rPr>
                <w:rFonts w:ascii="Courier New"/>
                <w:sz w:val="18"/>
              </w:rPr>
            </w:pPr>
            <w:r>
              <w:rPr>
                <w:sz w:val="18"/>
              </w:rPr>
              <w:t>3GPP</w:t>
            </w:r>
            <w:r>
              <w:rPr>
                <w:spacing w:val="-6"/>
                <w:sz w:val="18"/>
              </w:rPr>
              <w:t> </w:t>
            </w:r>
            <w:r>
              <w:rPr>
                <w:sz w:val="18"/>
              </w:rPr>
              <w:t>TS</w:t>
            </w:r>
            <w:r>
              <w:rPr>
                <w:spacing w:val="-3"/>
                <w:sz w:val="18"/>
              </w:rPr>
              <w:t> </w:t>
            </w:r>
            <w:r>
              <w:rPr>
                <w:sz w:val="18"/>
              </w:rPr>
              <w:t>28.541</w:t>
            </w:r>
            <w:r>
              <w:rPr>
                <w:spacing w:val="-3"/>
                <w:sz w:val="18"/>
              </w:rPr>
              <w:t> </w:t>
            </w:r>
            <w:r>
              <w:rPr>
                <w:sz w:val="18"/>
              </w:rPr>
              <w:t>[12],</w:t>
            </w:r>
            <w:r>
              <w:rPr>
                <w:spacing w:val="-5"/>
                <w:sz w:val="18"/>
              </w:rPr>
              <w:t> </w:t>
            </w:r>
            <w:r>
              <w:rPr>
                <w:sz w:val="18"/>
              </w:rPr>
              <w:t>dataType,</w:t>
            </w:r>
            <w:r>
              <w:rPr>
                <w:spacing w:val="-1"/>
                <w:sz w:val="18"/>
              </w:rPr>
              <w:t> </w:t>
            </w:r>
            <w:r>
              <w:rPr>
                <w:rFonts w:ascii="Courier New"/>
                <w:spacing w:val="-2"/>
                <w:sz w:val="18"/>
              </w:rPr>
              <w:t>RRMPolicyMember</w:t>
            </w:r>
          </w:p>
        </w:tc>
        <w:tc>
          <w:tcPr>
            <w:tcW w:w="3524" w:type="dxa"/>
            <w:tcBorders>
              <w:top w:val="single" w:sz="6" w:space="0" w:color="000000"/>
              <w:left w:val="single" w:sz="6" w:space="0" w:color="000000"/>
            </w:tcBorders>
          </w:tcPr>
          <w:p>
            <w:pPr>
              <w:pStyle w:val="TableParagraph"/>
              <w:spacing w:line="203" w:lineRule="exact"/>
              <w:ind w:left="25"/>
              <w:rPr>
                <w:rFonts w:ascii="Courier New"/>
                <w:sz w:val="18"/>
              </w:rPr>
            </w:pPr>
            <w:r>
              <w:rPr>
                <w:rFonts w:ascii="Courier New"/>
                <w:spacing w:val="-2"/>
                <w:sz w:val="18"/>
              </w:rPr>
              <w:t>RRMPolicyMember</w:t>
            </w:r>
          </w:p>
        </w:tc>
      </w:tr>
    </w:tbl>
    <w:p>
      <w:pPr>
        <w:pStyle w:val="BodyText"/>
        <w:rPr>
          <w:rFonts w:ascii="Arial"/>
          <w:b/>
        </w:rPr>
      </w:pPr>
    </w:p>
    <w:p>
      <w:pPr>
        <w:pStyle w:val="BodyText"/>
        <w:spacing w:before="68"/>
        <w:rPr>
          <w:rFonts w:ascii="Arial"/>
          <w:b/>
        </w:rPr>
      </w:pPr>
    </w:p>
    <w:p>
      <w:pPr>
        <w:pStyle w:val="Heading3"/>
        <w:numPr>
          <w:ilvl w:val="2"/>
          <w:numId w:val="2"/>
        </w:numPr>
        <w:tabs>
          <w:tab w:pos="984" w:val="left" w:leader="none"/>
        </w:tabs>
        <w:spacing w:line="240" w:lineRule="auto" w:before="1" w:after="0"/>
        <w:ind w:left="984" w:right="0" w:hanging="852"/>
        <w:jc w:val="left"/>
      </w:pPr>
      <w:bookmarkStart w:name="_TOC_250017" w:id="31"/>
      <w:bookmarkStart w:name="5.1.2 Associated information entities an" w:id="32"/>
      <w:r>
        <w:rPr/>
      </w:r>
      <w:r>
        <w:rPr/>
        <w:t>Associated</w:t>
      </w:r>
      <w:r>
        <w:rPr>
          <w:spacing w:val="-12"/>
        </w:rPr>
        <w:t> </w:t>
      </w:r>
      <w:r>
        <w:rPr/>
        <w:t>information</w:t>
      </w:r>
      <w:r>
        <w:rPr>
          <w:spacing w:val="-9"/>
        </w:rPr>
        <w:t> </w:t>
      </w:r>
      <w:r>
        <w:rPr/>
        <w:t>entities</w:t>
      </w:r>
      <w:r>
        <w:rPr>
          <w:spacing w:val="-6"/>
        </w:rPr>
        <w:t> </w:t>
      </w:r>
      <w:r>
        <w:rPr/>
        <w:t>and</w:t>
      </w:r>
      <w:r>
        <w:rPr>
          <w:spacing w:val="-7"/>
        </w:rPr>
        <w:t> </w:t>
      </w:r>
      <w:r>
        <w:rPr/>
        <w:t>local</w:t>
      </w:r>
      <w:r>
        <w:rPr>
          <w:spacing w:val="-6"/>
        </w:rPr>
        <w:t> </w:t>
      </w:r>
      <w:bookmarkEnd w:id="31"/>
      <w:r>
        <w:rPr>
          <w:spacing w:val="-2"/>
        </w:rPr>
        <w:t>labels</w:t>
      </w:r>
    </w:p>
    <w:p>
      <w:pPr>
        <w:spacing w:before="240"/>
        <w:ind w:left="5" w:right="21" w:firstLine="0"/>
        <w:jc w:val="center"/>
        <w:rPr>
          <w:rFonts w:ascii="Arial"/>
          <w:b/>
          <w:sz w:val="20"/>
        </w:rPr>
      </w:pPr>
      <w:r>
        <w:rPr>
          <w:rFonts w:ascii="Arial"/>
          <w:b/>
          <w:sz w:val="20"/>
        </w:rPr>
        <w:t>Table</w:t>
      </w:r>
      <w:r>
        <w:rPr>
          <w:rFonts w:ascii="Arial"/>
          <w:b/>
          <w:spacing w:val="-9"/>
          <w:sz w:val="20"/>
        </w:rPr>
        <w:t> </w:t>
      </w:r>
      <w:r>
        <w:rPr>
          <w:rFonts w:ascii="Arial"/>
          <w:b/>
          <w:sz w:val="20"/>
        </w:rPr>
        <w:t>5.1.2-1:</w:t>
      </w:r>
      <w:r>
        <w:rPr>
          <w:rFonts w:ascii="Arial"/>
          <w:b/>
          <w:spacing w:val="-8"/>
          <w:sz w:val="20"/>
        </w:rPr>
        <w:t> </w:t>
      </w:r>
      <w:r>
        <w:rPr>
          <w:rFonts w:ascii="Arial"/>
          <w:b/>
          <w:sz w:val="20"/>
        </w:rPr>
        <w:t>Associated</w:t>
      </w:r>
      <w:r>
        <w:rPr>
          <w:rFonts w:ascii="Arial"/>
          <w:b/>
          <w:spacing w:val="-5"/>
          <w:sz w:val="20"/>
        </w:rPr>
        <w:t> </w:t>
      </w:r>
      <w:r>
        <w:rPr>
          <w:rFonts w:ascii="Arial"/>
          <w:b/>
          <w:sz w:val="20"/>
        </w:rPr>
        <w:t>information</w:t>
      </w:r>
      <w:r>
        <w:rPr>
          <w:rFonts w:ascii="Arial"/>
          <w:b/>
          <w:spacing w:val="-8"/>
          <w:sz w:val="20"/>
        </w:rPr>
        <w:t> </w:t>
      </w:r>
      <w:r>
        <w:rPr>
          <w:rFonts w:ascii="Arial"/>
          <w:b/>
          <w:sz w:val="20"/>
        </w:rPr>
        <w:t>entities</w:t>
      </w:r>
      <w:r>
        <w:rPr>
          <w:rFonts w:ascii="Arial"/>
          <w:b/>
          <w:spacing w:val="-7"/>
          <w:sz w:val="20"/>
        </w:rPr>
        <w:t> </w:t>
      </w:r>
      <w:r>
        <w:rPr>
          <w:rFonts w:ascii="Arial"/>
          <w:b/>
          <w:sz w:val="20"/>
        </w:rPr>
        <w:t>and</w:t>
      </w:r>
      <w:r>
        <w:rPr>
          <w:rFonts w:ascii="Arial"/>
          <w:b/>
          <w:spacing w:val="-7"/>
          <w:sz w:val="20"/>
        </w:rPr>
        <w:t> </w:t>
      </w:r>
      <w:r>
        <w:rPr>
          <w:rFonts w:ascii="Arial"/>
          <w:b/>
          <w:sz w:val="20"/>
        </w:rPr>
        <w:t>local</w:t>
      </w:r>
      <w:r>
        <w:rPr>
          <w:rFonts w:ascii="Arial"/>
          <w:b/>
          <w:spacing w:val="-8"/>
          <w:sz w:val="20"/>
        </w:rPr>
        <w:t> </w:t>
      </w:r>
      <w:r>
        <w:rPr>
          <w:rFonts w:ascii="Arial"/>
          <w:b/>
          <w:spacing w:val="-2"/>
          <w:sz w:val="20"/>
        </w:rPr>
        <w:t>labels</w:t>
      </w:r>
    </w:p>
    <w:p>
      <w:pPr>
        <w:pStyle w:val="BodyText"/>
        <w:spacing w:before="3"/>
        <w:rPr>
          <w:rFonts w:ascii="Arial"/>
          <w:b/>
          <w:sz w:val="15"/>
        </w:rPr>
      </w:pPr>
    </w:p>
    <w:tbl>
      <w:tblPr>
        <w:tblW w:w="0" w:type="auto"/>
        <w:jc w:val="left"/>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4251"/>
      </w:tblGrid>
      <w:tr>
        <w:trPr>
          <w:trHeight w:val="220" w:hRule="atLeast"/>
        </w:trPr>
        <w:tc>
          <w:tcPr>
            <w:tcW w:w="4371" w:type="dxa"/>
            <w:tcBorders>
              <w:bottom w:val="single" w:sz="6" w:space="0" w:color="000000"/>
              <w:right w:val="single" w:sz="6" w:space="0" w:color="000000"/>
            </w:tcBorders>
            <w:shd w:val="clear" w:color="auto" w:fill="CCCCCC"/>
          </w:tcPr>
          <w:p>
            <w:pPr>
              <w:pStyle w:val="TableParagraph"/>
              <w:ind w:left="0" w:right="26"/>
              <w:jc w:val="center"/>
              <w:rPr>
                <w:b/>
                <w:sz w:val="18"/>
              </w:rPr>
            </w:pPr>
            <w:r>
              <w:rPr>
                <w:b/>
                <w:sz w:val="18"/>
              </w:rPr>
              <w:t>Label</w:t>
            </w:r>
            <w:r>
              <w:rPr>
                <w:b/>
                <w:spacing w:val="-2"/>
                <w:sz w:val="18"/>
              </w:rPr>
              <w:t> reference</w:t>
            </w:r>
          </w:p>
        </w:tc>
        <w:tc>
          <w:tcPr>
            <w:tcW w:w="4251" w:type="dxa"/>
            <w:tcBorders>
              <w:left w:val="single" w:sz="6" w:space="0" w:color="000000"/>
              <w:bottom w:val="single" w:sz="6" w:space="0" w:color="000000"/>
            </w:tcBorders>
            <w:shd w:val="clear" w:color="auto" w:fill="CCCCCC"/>
          </w:tcPr>
          <w:p>
            <w:pPr>
              <w:pStyle w:val="TableParagraph"/>
              <w:ind w:left="0" w:right="30"/>
              <w:jc w:val="center"/>
              <w:rPr>
                <w:b/>
                <w:sz w:val="18"/>
              </w:rPr>
            </w:pPr>
            <w:r>
              <w:rPr>
                <w:b/>
                <w:sz w:val="18"/>
              </w:rPr>
              <w:t>Local </w:t>
            </w:r>
            <w:r>
              <w:rPr>
                <w:b/>
                <w:spacing w:val="-2"/>
                <w:sz w:val="18"/>
              </w:rPr>
              <w:t>label</w:t>
            </w:r>
          </w:p>
        </w:tc>
      </w:tr>
      <w:tr>
        <w:trPr>
          <w:trHeight w:val="236" w:hRule="atLeast"/>
        </w:trPr>
        <w:tc>
          <w:tcPr>
            <w:tcW w:w="4371" w:type="dxa"/>
            <w:tcBorders>
              <w:top w:val="single" w:sz="6" w:space="0" w:color="000000"/>
              <w:bottom w:val="single" w:sz="6" w:space="0" w:color="000000"/>
              <w:right w:val="single" w:sz="6" w:space="0" w:color="000000"/>
            </w:tcBorders>
          </w:tcPr>
          <w:p>
            <w:pPr>
              <w:pStyle w:val="TableParagraph"/>
              <w:spacing w:line="217" w:lineRule="exact"/>
              <w:ind w:left="28"/>
              <w:rPr>
                <w:rFonts w:ascii="Courier New"/>
                <w:sz w:val="18"/>
              </w:rPr>
            </w:pPr>
            <w:r>
              <w:rPr>
                <w:sz w:val="18"/>
              </w:rPr>
              <w:t>3GPP</w:t>
            </w:r>
            <w:r>
              <w:rPr>
                <w:spacing w:val="-5"/>
                <w:sz w:val="18"/>
              </w:rPr>
              <w:t> </w:t>
            </w:r>
            <w:r>
              <w:rPr>
                <w:sz w:val="18"/>
              </w:rPr>
              <w:t>TS</w:t>
            </w:r>
            <w:r>
              <w:rPr>
                <w:spacing w:val="-2"/>
                <w:sz w:val="18"/>
              </w:rPr>
              <w:t> </w:t>
            </w:r>
            <w:r>
              <w:rPr>
                <w:sz w:val="18"/>
              </w:rPr>
              <w:t>28.622</w:t>
            </w:r>
            <w:r>
              <w:rPr>
                <w:spacing w:val="-3"/>
                <w:sz w:val="18"/>
              </w:rPr>
              <w:t> </w:t>
            </w:r>
            <w:r>
              <w:rPr>
                <w:sz w:val="18"/>
              </w:rPr>
              <w:t>[3],</w:t>
            </w:r>
            <w:r>
              <w:rPr>
                <w:spacing w:val="-2"/>
                <w:sz w:val="18"/>
              </w:rPr>
              <w:t> </w:t>
            </w:r>
            <w:r>
              <w:rPr>
                <w:sz w:val="18"/>
              </w:rPr>
              <w:t>IOC, </w:t>
            </w:r>
            <w:r>
              <w:rPr>
                <w:rFonts w:ascii="Courier New"/>
                <w:spacing w:val="-2"/>
                <w:sz w:val="18"/>
              </w:rPr>
              <w:t>ManagedElement</w:t>
            </w:r>
          </w:p>
        </w:tc>
        <w:tc>
          <w:tcPr>
            <w:tcW w:w="4251" w:type="dxa"/>
            <w:tcBorders>
              <w:top w:val="single" w:sz="6" w:space="0" w:color="000000"/>
              <w:left w:val="single" w:sz="6" w:space="0" w:color="000000"/>
              <w:bottom w:val="single" w:sz="6" w:space="0" w:color="000000"/>
            </w:tcBorders>
          </w:tcPr>
          <w:p>
            <w:pPr>
              <w:pStyle w:val="TableParagraph"/>
              <w:spacing w:line="203" w:lineRule="exact"/>
              <w:ind w:left="26"/>
              <w:rPr>
                <w:rFonts w:ascii="Courier New"/>
                <w:sz w:val="18"/>
              </w:rPr>
            </w:pPr>
            <w:r>
              <w:rPr>
                <w:rFonts w:ascii="Courier New"/>
                <w:spacing w:val="-2"/>
                <w:sz w:val="18"/>
              </w:rPr>
              <w:t>ManagedElement</w:t>
            </w:r>
          </w:p>
        </w:tc>
      </w:tr>
      <w:tr>
        <w:trPr>
          <w:trHeight w:val="236" w:hRule="atLeast"/>
        </w:trPr>
        <w:tc>
          <w:tcPr>
            <w:tcW w:w="4371" w:type="dxa"/>
            <w:tcBorders>
              <w:top w:val="single" w:sz="6" w:space="0" w:color="000000"/>
              <w:bottom w:val="single" w:sz="6" w:space="0" w:color="000000"/>
              <w:right w:val="single" w:sz="6" w:space="0" w:color="000000"/>
            </w:tcBorders>
          </w:tcPr>
          <w:p>
            <w:pPr>
              <w:pStyle w:val="TableParagraph"/>
              <w:spacing w:line="217" w:lineRule="exact"/>
              <w:ind w:left="28"/>
              <w:rPr>
                <w:rFonts w:ascii="Courier New"/>
                <w:sz w:val="18"/>
              </w:rPr>
            </w:pPr>
            <w:r>
              <w:rPr>
                <w:sz w:val="18"/>
              </w:rPr>
              <w:t>3GPP</w:t>
            </w:r>
            <w:r>
              <w:rPr>
                <w:spacing w:val="-5"/>
                <w:sz w:val="18"/>
              </w:rPr>
              <w:t> </w:t>
            </w:r>
            <w:r>
              <w:rPr>
                <w:sz w:val="18"/>
              </w:rPr>
              <w:t>TS</w:t>
            </w:r>
            <w:r>
              <w:rPr>
                <w:spacing w:val="-3"/>
                <w:sz w:val="18"/>
              </w:rPr>
              <w:t> </w:t>
            </w:r>
            <w:r>
              <w:rPr>
                <w:sz w:val="18"/>
              </w:rPr>
              <w:t>28.541</w:t>
            </w:r>
            <w:r>
              <w:rPr>
                <w:spacing w:val="-2"/>
                <w:sz w:val="18"/>
              </w:rPr>
              <w:t> </w:t>
            </w:r>
            <w:r>
              <w:rPr>
                <w:sz w:val="18"/>
              </w:rPr>
              <w:t>[12],</w:t>
            </w:r>
            <w:r>
              <w:rPr>
                <w:spacing w:val="-3"/>
                <w:sz w:val="18"/>
              </w:rPr>
              <w:t> </w:t>
            </w:r>
            <w:r>
              <w:rPr>
                <w:sz w:val="18"/>
              </w:rPr>
              <w:t>IOC,</w:t>
            </w:r>
            <w:r>
              <w:rPr>
                <w:spacing w:val="-2"/>
                <w:sz w:val="18"/>
              </w:rPr>
              <w:t> </w:t>
            </w:r>
            <w:r>
              <w:rPr>
                <w:rFonts w:ascii="Courier New"/>
                <w:spacing w:val="-2"/>
                <w:sz w:val="18"/>
              </w:rPr>
              <w:t>GNBDUFunction</w:t>
            </w:r>
          </w:p>
        </w:tc>
        <w:tc>
          <w:tcPr>
            <w:tcW w:w="4251" w:type="dxa"/>
            <w:tcBorders>
              <w:top w:val="single" w:sz="6" w:space="0" w:color="000000"/>
              <w:left w:val="single" w:sz="6" w:space="0" w:color="000000"/>
              <w:bottom w:val="single" w:sz="6" w:space="0" w:color="000000"/>
            </w:tcBorders>
          </w:tcPr>
          <w:p>
            <w:pPr>
              <w:pStyle w:val="TableParagraph"/>
              <w:spacing w:line="203" w:lineRule="exact"/>
              <w:ind w:left="26"/>
              <w:rPr>
                <w:rFonts w:ascii="Courier New"/>
                <w:sz w:val="18"/>
              </w:rPr>
            </w:pPr>
            <w:r>
              <w:rPr>
                <w:rFonts w:ascii="Courier New"/>
                <w:spacing w:val="-2"/>
                <w:sz w:val="18"/>
              </w:rPr>
              <w:t>GNBDUFunction</w:t>
            </w:r>
          </w:p>
        </w:tc>
      </w:tr>
      <w:tr>
        <w:trPr>
          <w:trHeight w:val="237" w:hRule="atLeast"/>
        </w:trPr>
        <w:tc>
          <w:tcPr>
            <w:tcW w:w="4371" w:type="dxa"/>
            <w:tcBorders>
              <w:top w:val="single" w:sz="6" w:space="0" w:color="000000"/>
              <w:right w:val="single" w:sz="6" w:space="0" w:color="000000"/>
            </w:tcBorders>
          </w:tcPr>
          <w:p>
            <w:pPr>
              <w:pStyle w:val="TableParagraph"/>
              <w:spacing w:line="217" w:lineRule="exact"/>
              <w:ind w:left="28"/>
              <w:rPr>
                <w:rFonts w:ascii="Courier New"/>
                <w:sz w:val="18"/>
              </w:rPr>
            </w:pPr>
            <w:r>
              <w:rPr>
                <w:sz w:val="18"/>
              </w:rPr>
              <w:t>3GPP</w:t>
            </w:r>
            <w:r>
              <w:rPr>
                <w:spacing w:val="-5"/>
                <w:sz w:val="18"/>
              </w:rPr>
              <w:t> </w:t>
            </w:r>
            <w:r>
              <w:rPr>
                <w:sz w:val="18"/>
              </w:rPr>
              <w:t>TS</w:t>
            </w:r>
            <w:r>
              <w:rPr>
                <w:spacing w:val="-3"/>
                <w:sz w:val="18"/>
              </w:rPr>
              <w:t> </w:t>
            </w:r>
            <w:r>
              <w:rPr>
                <w:sz w:val="18"/>
              </w:rPr>
              <w:t>28.541</w:t>
            </w:r>
            <w:r>
              <w:rPr>
                <w:spacing w:val="-2"/>
                <w:sz w:val="18"/>
              </w:rPr>
              <w:t> </w:t>
            </w:r>
            <w:r>
              <w:rPr>
                <w:sz w:val="18"/>
              </w:rPr>
              <w:t>[12],</w:t>
            </w:r>
            <w:r>
              <w:rPr>
                <w:spacing w:val="-3"/>
                <w:sz w:val="18"/>
              </w:rPr>
              <w:t> </w:t>
            </w:r>
            <w:r>
              <w:rPr>
                <w:sz w:val="18"/>
              </w:rPr>
              <w:t>IOC,</w:t>
            </w:r>
            <w:r>
              <w:rPr>
                <w:spacing w:val="-2"/>
                <w:sz w:val="18"/>
              </w:rPr>
              <w:t> </w:t>
            </w:r>
            <w:r>
              <w:rPr>
                <w:rFonts w:ascii="Courier New"/>
                <w:spacing w:val="-2"/>
                <w:sz w:val="18"/>
              </w:rPr>
              <w:t>NRCellDU</w:t>
            </w:r>
          </w:p>
        </w:tc>
        <w:tc>
          <w:tcPr>
            <w:tcW w:w="4251" w:type="dxa"/>
            <w:tcBorders>
              <w:top w:val="single" w:sz="6" w:space="0" w:color="000000"/>
              <w:left w:val="single" w:sz="6" w:space="0" w:color="000000"/>
            </w:tcBorders>
          </w:tcPr>
          <w:p>
            <w:pPr>
              <w:pStyle w:val="TableParagraph"/>
              <w:spacing w:line="203" w:lineRule="exact"/>
              <w:ind w:left="26"/>
              <w:rPr>
                <w:rFonts w:ascii="Courier New"/>
                <w:sz w:val="18"/>
              </w:rPr>
            </w:pPr>
            <w:r>
              <w:rPr>
                <w:rFonts w:ascii="Courier New"/>
                <w:spacing w:val="-2"/>
                <w:sz w:val="18"/>
              </w:rPr>
              <w:t>NRCellDU</w:t>
            </w:r>
          </w:p>
        </w:tc>
      </w:tr>
    </w:tbl>
    <w:p>
      <w:pPr>
        <w:pStyle w:val="BodyText"/>
        <w:rPr>
          <w:rFonts w:ascii="Arial"/>
          <w:b/>
        </w:rPr>
      </w:pPr>
    </w:p>
    <w:p>
      <w:pPr>
        <w:pStyle w:val="BodyText"/>
        <w:spacing w:before="127"/>
        <w:rPr>
          <w:rFonts w:ascii="Arial"/>
          <w:b/>
        </w:rPr>
      </w:pPr>
    </w:p>
    <w:p>
      <w:pPr>
        <w:pStyle w:val="Heading2"/>
        <w:numPr>
          <w:ilvl w:val="1"/>
          <w:numId w:val="2"/>
        </w:numPr>
        <w:tabs>
          <w:tab w:pos="700" w:val="left" w:leader="none"/>
        </w:tabs>
        <w:spacing w:line="240" w:lineRule="auto" w:before="0" w:after="0"/>
        <w:ind w:left="700" w:right="0" w:hanging="568"/>
        <w:jc w:val="left"/>
      </w:pPr>
      <w:bookmarkStart w:name="_TOC_250016" w:id="33"/>
      <w:bookmarkStart w:name="5.2 Class diagrams" w:id="34"/>
      <w:r>
        <w:rPr/>
      </w:r>
      <w:r>
        <w:rPr/>
        <w:t>Class</w:t>
      </w:r>
      <w:r>
        <w:rPr>
          <w:spacing w:val="-11"/>
        </w:rPr>
        <w:t> </w:t>
      </w:r>
      <w:bookmarkEnd w:id="33"/>
      <w:r>
        <w:rPr>
          <w:spacing w:val="-2"/>
        </w:rPr>
        <w:t>diagrams</w:t>
      </w:r>
    </w:p>
    <w:p>
      <w:pPr>
        <w:pStyle w:val="Heading3"/>
        <w:numPr>
          <w:ilvl w:val="2"/>
          <w:numId w:val="2"/>
        </w:numPr>
        <w:tabs>
          <w:tab w:pos="984" w:val="left" w:leader="none"/>
        </w:tabs>
        <w:spacing w:line="240" w:lineRule="auto" w:before="299" w:after="0"/>
        <w:ind w:left="984" w:right="0" w:hanging="852"/>
        <w:jc w:val="left"/>
      </w:pPr>
      <w:bookmarkStart w:name="_TOC_250015" w:id="35"/>
      <w:bookmarkStart w:name="5.2.1 Relationships" w:id="36"/>
      <w:r>
        <w:rPr/>
      </w:r>
      <w:bookmarkEnd w:id="35"/>
      <w:r>
        <w:rPr>
          <w:spacing w:val="-2"/>
        </w:rPr>
        <w:t>Relationships</w:t>
      </w:r>
    </w:p>
    <w:p>
      <w:pPr>
        <w:pStyle w:val="BodyText"/>
        <w:spacing w:line="256" w:lineRule="auto" w:before="181"/>
        <w:ind w:left="132" w:right="154"/>
        <w:jc w:val="both"/>
      </w:pPr>
      <w:r>
        <w:rPr/>
        <w:t>This clause depicts the set of classes (e.g. IOCs) that encapsulates the information relevant for this MnS. This clause provides an overview of the relationships between relevant classes in UML. Subsequent clauses provide more detailed specification of various aspects of these classes.</w:t>
      </w:r>
    </w:p>
    <w:p>
      <w:pPr>
        <w:spacing w:after="0" w:line="256" w:lineRule="auto"/>
        <w:jc w:val="both"/>
        <w:sectPr>
          <w:pgSz w:w="11910" w:h="16850"/>
          <w:pgMar w:header="694" w:footer="702" w:top="1460" w:bottom="900" w:left="720" w:right="700"/>
        </w:sectPr>
      </w:pPr>
    </w:p>
    <w:p>
      <w:pPr>
        <w:pStyle w:val="BodyText"/>
      </w:pPr>
    </w:p>
    <w:p>
      <w:pPr>
        <w:pStyle w:val="BodyText"/>
        <w:spacing w:before="3"/>
      </w:pPr>
    </w:p>
    <w:p>
      <w:pPr>
        <w:pStyle w:val="BodyText"/>
        <w:ind w:left="221"/>
      </w:pPr>
      <w:r>
        <w:rPr/>
        <w:drawing>
          <wp:inline distT="0" distB="0" distL="0" distR="0">
            <wp:extent cx="6429374" cy="6934200"/>
            <wp:effectExtent l="0" t="0" r="0" b="0"/>
            <wp:docPr id="20" name="Image 20" descr="Generated by PlantUML"/>
            <wp:cNvGraphicFramePr>
              <a:graphicFrameLocks/>
            </wp:cNvGraphicFramePr>
            <a:graphic>
              <a:graphicData uri="http://schemas.openxmlformats.org/drawingml/2006/picture">
                <pic:pic>
                  <pic:nvPicPr>
                    <pic:cNvPr id="20" name="Image 20" descr="Generated by PlantUML"/>
                    <pic:cNvPicPr/>
                  </pic:nvPicPr>
                  <pic:blipFill>
                    <a:blip r:embed="rId9" cstate="print"/>
                    <a:stretch>
                      <a:fillRect/>
                    </a:stretch>
                  </pic:blipFill>
                  <pic:spPr>
                    <a:xfrm>
                      <a:off x="0" y="0"/>
                      <a:ext cx="6429374" cy="6934200"/>
                    </a:xfrm>
                    <a:prstGeom prst="rect">
                      <a:avLst/>
                    </a:prstGeom>
                  </pic:spPr>
                </pic:pic>
              </a:graphicData>
            </a:graphic>
          </wp:inline>
        </w:drawing>
      </w:r>
      <w:r>
        <w:rPr/>
      </w:r>
    </w:p>
    <w:p>
      <w:pPr>
        <w:pStyle w:val="BodyText"/>
      </w:pPr>
    </w:p>
    <w:p>
      <w:pPr>
        <w:pStyle w:val="BodyText"/>
        <w:spacing w:before="17"/>
      </w:pPr>
    </w:p>
    <w:p>
      <w:pPr>
        <w:spacing w:before="0"/>
        <w:ind w:left="1" w:right="21" w:firstLine="0"/>
        <w:jc w:val="center"/>
        <w:rPr>
          <w:rFonts w:ascii="Arial"/>
          <w:b/>
          <w:sz w:val="20"/>
        </w:rPr>
      </w:pPr>
      <w:r>
        <w:rPr>
          <w:rFonts w:ascii="Arial"/>
          <w:b/>
          <w:sz w:val="20"/>
        </w:rPr>
        <w:t>Figure</w:t>
      </w:r>
      <w:r>
        <w:rPr>
          <w:rFonts w:ascii="Arial"/>
          <w:b/>
          <w:spacing w:val="-9"/>
          <w:sz w:val="20"/>
        </w:rPr>
        <w:t> </w:t>
      </w:r>
      <w:r>
        <w:rPr>
          <w:rFonts w:ascii="Arial"/>
          <w:b/>
          <w:sz w:val="20"/>
        </w:rPr>
        <w:t>5.2.1-1:</w:t>
      </w:r>
      <w:r>
        <w:rPr>
          <w:rFonts w:ascii="Arial"/>
          <w:b/>
          <w:spacing w:val="-9"/>
          <w:sz w:val="20"/>
        </w:rPr>
        <w:t> </w:t>
      </w:r>
      <w:r>
        <w:rPr>
          <w:rFonts w:ascii="Arial"/>
          <w:b/>
          <w:sz w:val="20"/>
        </w:rPr>
        <w:t>NRM</w:t>
      </w:r>
      <w:r>
        <w:rPr>
          <w:rFonts w:ascii="Arial"/>
          <w:b/>
          <w:spacing w:val="-9"/>
          <w:sz w:val="20"/>
        </w:rPr>
        <w:t> </w:t>
      </w:r>
      <w:r>
        <w:rPr>
          <w:rFonts w:ascii="Arial"/>
          <w:b/>
          <w:sz w:val="20"/>
        </w:rPr>
        <w:t>for</w:t>
      </w:r>
      <w:r>
        <w:rPr>
          <w:rFonts w:ascii="Arial"/>
          <w:b/>
          <w:spacing w:val="-7"/>
          <w:sz w:val="20"/>
        </w:rPr>
        <w:t> </w:t>
      </w:r>
      <w:r>
        <w:rPr>
          <w:rFonts w:ascii="Arial"/>
          <w:b/>
          <w:sz w:val="20"/>
        </w:rPr>
        <w:t>ManagedApplication</w:t>
      </w:r>
      <w:r>
        <w:rPr>
          <w:rFonts w:ascii="Arial"/>
          <w:b/>
          <w:spacing w:val="-8"/>
          <w:sz w:val="20"/>
        </w:rPr>
        <w:t> </w:t>
      </w:r>
      <w:r>
        <w:rPr>
          <w:rFonts w:ascii="Arial"/>
          <w:b/>
          <w:sz w:val="20"/>
        </w:rPr>
        <w:t>and</w:t>
      </w:r>
      <w:r>
        <w:rPr>
          <w:rFonts w:ascii="Arial"/>
          <w:b/>
          <w:spacing w:val="-8"/>
          <w:sz w:val="20"/>
        </w:rPr>
        <w:t> </w:t>
      </w:r>
      <w:r>
        <w:rPr>
          <w:rFonts w:ascii="Arial"/>
          <w:b/>
          <w:sz w:val="20"/>
        </w:rPr>
        <w:t>NearRTRICFunction</w:t>
      </w:r>
      <w:r>
        <w:rPr>
          <w:rFonts w:ascii="Arial"/>
          <w:b/>
          <w:spacing w:val="-8"/>
          <w:sz w:val="20"/>
        </w:rPr>
        <w:t> </w:t>
      </w:r>
      <w:r>
        <w:rPr>
          <w:rFonts w:ascii="Arial"/>
          <w:b/>
          <w:sz w:val="20"/>
        </w:rPr>
        <w:t>related</w:t>
      </w:r>
      <w:r>
        <w:rPr>
          <w:rFonts w:ascii="Arial"/>
          <w:b/>
          <w:spacing w:val="-8"/>
          <w:sz w:val="20"/>
        </w:rPr>
        <w:t> </w:t>
      </w:r>
      <w:r>
        <w:rPr>
          <w:rFonts w:ascii="Arial"/>
          <w:b/>
          <w:spacing w:val="-2"/>
          <w:sz w:val="20"/>
        </w:rPr>
        <w:t>entities</w:t>
      </w:r>
    </w:p>
    <w:p>
      <w:pPr>
        <w:spacing w:after="0"/>
        <w:jc w:val="center"/>
        <w:rPr>
          <w:rFonts w:ascii="Arial"/>
          <w:sz w:val="20"/>
        </w:rPr>
        <w:sectPr>
          <w:pgSz w:w="11910" w:h="16850"/>
          <w:pgMar w:header="694" w:footer="702" w:top="1460" w:bottom="900" w:left="720" w:right="700"/>
        </w:sectPr>
      </w:pPr>
    </w:p>
    <w:p>
      <w:pPr>
        <w:pStyle w:val="BodyText"/>
        <w:rPr>
          <w:rFonts w:ascii="Arial"/>
          <w:b/>
        </w:rPr>
      </w:pPr>
    </w:p>
    <w:p>
      <w:pPr>
        <w:pStyle w:val="BodyText"/>
        <w:spacing w:before="3"/>
        <w:rPr>
          <w:rFonts w:ascii="Arial"/>
          <w:b/>
        </w:rPr>
      </w:pPr>
    </w:p>
    <w:p>
      <w:pPr>
        <w:pStyle w:val="BodyText"/>
        <w:ind w:left="778"/>
        <w:rPr>
          <w:rFonts w:ascii="Arial"/>
        </w:rPr>
      </w:pPr>
      <w:r>
        <w:rPr>
          <w:rFonts w:ascii="Arial"/>
        </w:rPr>
        <w:drawing>
          <wp:inline distT="0" distB="0" distL="0" distR="0">
            <wp:extent cx="5676899" cy="2714625"/>
            <wp:effectExtent l="0" t="0" r="0" b="0"/>
            <wp:docPr id="21" name="Image 21" descr="Generated by PlantUML"/>
            <wp:cNvGraphicFramePr>
              <a:graphicFrameLocks/>
            </wp:cNvGraphicFramePr>
            <a:graphic>
              <a:graphicData uri="http://schemas.openxmlformats.org/drawingml/2006/picture">
                <pic:pic>
                  <pic:nvPicPr>
                    <pic:cNvPr id="21" name="Image 21" descr="Generated by PlantUML"/>
                    <pic:cNvPicPr/>
                  </pic:nvPicPr>
                  <pic:blipFill>
                    <a:blip r:embed="rId10" cstate="print"/>
                    <a:stretch>
                      <a:fillRect/>
                    </a:stretch>
                  </pic:blipFill>
                  <pic:spPr>
                    <a:xfrm>
                      <a:off x="0" y="0"/>
                      <a:ext cx="5676899" cy="2714625"/>
                    </a:xfrm>
                    <a:prstGeom prst="rect">
                      <a:avLst/>
                    </a:prstGeom>
                  </pic:spPr>
                </pic:pic>
              </a:graphicData>
            </a:graphic>
          </wp:inline>
        </w:drawing>
      </w:r>
      <w:r>
        <w:rPr>
          <w:rFonts w:ascii="Arial"/>
        </w:rPr>
      </w:r>
    </w:p>
    <w:p>
      <w:pPr>
        <w:pStyle w:val="BodyText"/>
        <w:spacing w:before="10"/>
        <w:rPr>
          <w:rFonts w:ascii="Arial"/>
          <w:b/>
        </w:rPr>
      </w:pPr>
    </w:p>
    <w:p>
      <w:pPr>
        <w:spacing w:before="0"/>
        <w:ind w:left="4" w:right="21" w:firstLine="0"/>
        <w:jc w:val="center"/>
        <w:rPr>
          <w:rFonts w:ascii="Arial"/>
          <w:b/>
          <w:sz w:val="20"/>
        </w:rPr>
      </w:pPr>
      <w:r>
        <w:rPr>
          <w:rFonts w:ascii="Arial"/>
          <w:b/>
          <w:sz w:val="20"/>
        </w:rPr>
        <w:t>Figure</w:t>
      </w:r>
      <w:r>
        <w:rPr>
          <w:rFonts w:ascii="Arial"/>
          <w:b/>
          <w:spacing w:val="-7"/>
          <w:sz w:val="20"/>
        </w:rPr>
        <w:t> </w:t>
      </w:r>
      <w:r>
        <w:rPr>
          <w:rFonts w:ascii="Arial"/>
          <w:b/>
          <w:sz w:val="20"/>
        </w:rPr>
        <w:t>5.2.1-2:</w:t>
      </w:r>
      <w:r>
        <w:rPr>
          <w:rFonts w:ascii="Arial"/>
          <w:b/>
          <w:spacing w:val="46"/>
          <w:sz w:val="20"/>
        </w:rPr>
        <w:t> </w:t>
      </w:r>
      <w:r>
        <w:rPr>
          <w:rFonts w:ascii="Arial"/>
          <w:b/>
          <w:sz w:val="20"/>
        </w:rPr>
        <w:t>Network</w:t>
      </w:r>
      <w:r>
        <w:rPr>
          <w:rFonts w:ascii="Arial"/>
          <w:b/>
          <w:spacing w:val="-5"/>
          <w:sz w:val="20"/>
        </w:rPr>
        <w:t> </w:t>
      </w:r>
      <w:r>
        <w:rPr>
          <w:rFonts w:ascii="Arial"/>
          <w:b/>
          <w:sz w:val="20"/>
        </w:rPr>
        <w:t>energy</w:t>
      </w:r>
      <w:r>
        <w:rPr>
          <w:rFonts w:ascii="Arial"/>
          <w:b/>
          <w:spacing w:val="-7"/>
          <w:sz w:val="20"/>
        </w:rPr>
        <w:t> </w:t>
      </w:r>
      <w:r>
        <w:rPr>
          <w:rFonts w:ascii="Arial"/>
          <w:b/>
          <w:sz w:val="20"/>
        </w:rPr>
        <w:t>saving</w:t>
      </w:r>
      <w:r>
        <w:rPr>
          <w:rFonts w:ascii="Arial"/>
          <w:b/>
          <w:spacing w:val="-5"/>
          <w:sz w:val="20"/>
        </w:rPr>
        <w:t> </w:t>
      </w:r>
      <w:r>
        <w:rPr>
          <w:rFonts w:ascii="Arial"/>
          <w:b/>
          <w:sz w:val="20"/>
        </w:rPr>
        <w:t>NRM</w:t>
      </w:r>
      <w:r>
        <w:rPr>
          <w:rFonts w:ascii="Arial"/>
          <w:b/>
          <w:spacing w:val="-7"/>
          <w:sz w:val="20"/>
        </w:rPr>
        <w:t> </w:t>
      </w:r>
      <w:r>
        <w:rPr>
          <w:rFonts w:ascii="Arial"/>
          <w:b/>
          <w:spacing w:val="-2"/>
          <w:sz w:val="20"/>
        </w:rPr>
        <w:t>fragment.</w:t>
      </w:r>
    </w:p>
    <w:p>
      <w:pPr>
        <w:pStyle w:val="BodyText"/>
        <w:spacing w:before="106"/>
        <w:rPr>
          <w:rFonts w:ascii="Arial"/>
          <w:b/>
        </w:rPr>
      </w:pPr>
      <w:r>
        <w:rPr/>
        <w:drawing>
          <wp:anchor distT="0" distB="0" distL="0" distR="0" allowOverlap="1" layoutInCell="1" locked="0" behindDoc="1" simplePos="0" relativeHeight="487593472">
            <wp:simplePos x="0" y="0"/>
            <wp:positionH relativeFrom="page">
              <wp:posOffset>3085210</wp:posOffset>
            </wp:positionH>
            <wp:positionV relativeFrom="paragraph">
              <wp:posOffset>228751</wp:posOffset>
            </wp:positionV>
            <wp:extent cx="1400175" cy="1562100"/>
            <wp:effectExtent l="0" t="0" r="0" b="0"/>
            <wp:wrapTopAndBottom/>
            <wp:docPr id="22" name="Image 22" descr="Generated by PlantUML"/>
            <wp:cNvGraphicFramePr>
              <a:graphicFrameLocks/>
            </wp:cNvGraphicFramePr>
            <a:graphic>
              <a:graphicData uri="http://schemas.openxmlformats.org/drawingml/2006/picture">
                <pic:pic>
                  <pic:nvPicPr>
                    <pic:cNvPr id="22" name="Image 22" descr="Generated by PlantUML"/>
                    <pic:cNvPicPr/>
                  </pic:nvPicPr>
                  <pic:blipFill>
                    <a:blip r:embed="rId11" cstate="print"/>
                    <a:stretch>
                      <a:fillRect/>
                    </a:stretch>
                  </pic:blipFill>
                  <pic:spPr>
                    <a:xfrm>
                      <a:off x="0" y="0"/>
                      <a:ext cx="1400175" cy="1562100"/>
                    </a:xfrm>
                    <a:prstGeom prst="rect">
                      <a:avLst/>
                    </a:prstGeom>
                  </pic:spPr>
                </pic:pic>
              </a:graphicData>
            </a:graphic>
          </wp:anchor>
        </w:drawing>
      </w:r>
    </w:p>
    <w:p>
      <w:pPr>
        <w:pStyle w:val="BodyText"/>
        <w:spacing w:before="25"/>
        <w:rPr>
          <w:rFonts w:ascii="Arial"/>
          <w:b/>
        </w:rPr>
      </w:pPr>
    </w:p>
    <w:p>
      <w:pPr>
        <w:spacing w:before="0"/>
        <w:ind w:left="3" w:right="21" w:firstLine="0"/>
        <w:jc w:val="center"/>
        <w:rPr>
          <w:rFonts w:ascii="Arial"/>
          <w:b/>
          <w:sz w:val="20"/>
        </w:rPr>
      </w:pPr>
      <w:r>
        <w:rPr>
          <w:rFonts w:ascii="Arial"/>
          <w:b/>
          <w:sz w:val="20"/>
        </w:rPr>
        <w:t>Figure</w:t>
      </w:r>
      <w:r>
        <w:rPr>
          <w:rFonts w:ascii="Arial"/>
          <w:b/>
          <w:spacing w:val="-9"/>
          <w:sz w:val="20"/>
        </w:rPr>
        <w:t> </w:t>
      </w:r>
      <w:r>
        <w:rPr>
          <w:rFonts w:ascii="Arial"/>
          <w:b/>
          <w:sz w:val="20"/>
        </w:rPr>
        <w:t>5.2.1-3:</w:t>
      </w:r>
      <w:r>
        <w:rPr>
          <w:rFonts w:ascii="Arial"/>
          <w:b/>
          <w:spacing w:val="-6"/>
          <w:sz w:val="20"/>
        </w:rPr>
        <w:t> </w:t>
      </w:r>
      <w:r>
        <w:rPr>
          <w:rFonts w:ascii="Arial"/>
          <w:b/>
          <w:sz w:val="20"/>
        </w:rPr>
        <w:t>RRM</w:t>
      </w:r>
      <w:r>
        <w:rPr>
          <w:rFonts w:ascii="Arial"/>
          <w:b/>
          <w:spacing w:val="-5"/>
          <w:sz w:val="20"/>
        </w:rPr>
        <w:t> </w:t>
      </w:r>
      <w:r>
        <w:rPr>
          <w:rFonts w:ascii="Arial"/>
          <w:b/>
          <w:sz w:val="20"/>
        </w:rPr>
        <w:t>Policy</w:t>
      </w:r>
      <w:r>
        <w:rPr>
          <w:rFonts w:ascii="Arial"/>
          <w:b/>
          <w:spacing w:val="-7"/>
          <w:sz w:val="20"/>
        </w:rPr>
        <w:t> </w:t>
      </w:r>
      <w:r>
        <w:rPr>
          <w:rFonts w:ascii="Arial"/>
          <w:b/>
          <w:sz w:val="20"/>
        </w:rPr>
        <w:t>RB</w:t>
      </w:r>
      <w:r>
        <w:rPr>
          <w:rFonts w:ascii="Arial"/>
          <w:b/>
          <w:spacing w:val="-6"/>
          <w:sz w:val="20"/>
        </w:rPr>
        <w:t> </w:t>
      </w:r>
      <w:r>
        <w:rPr>
          <w:rFonts w:ascii="Arial"/>
          <w:b/>
          <w:sz w:val="20"/>
        </w:rPr>
        <w:t>Allocation</w:t>
      </w:r>
      <w:r>
        <w:rPr>
          <w:rFonts w:ascii="Arial"/>
          <w:b/>
          <w:spacing w:val="-6"/>
          <w:sz w:val="20"/>
        </w:rPr>
        <w:t> </w:t>
      </w:r>
      <w:r>
        <w:rPr>
          <w:rFonts w:ascii="Arial"/>
          <w:b/>
          <w:spacing w:val="-2"/>
          <w:sz w:val="20"/>
        </w:rPr>
        <w:t>containment</w:t>
      </w:r>
    </w:p>
    <w:p>
      <w:pPr>
        <w:pStyle w:val="BodyText"/>
        <w:spacing w:before="144"/>
        <w:rPr>
          <w:rFonts w:ascii="Arial"/>
          <w:b/>
        </w:rPr>
      </w:pPr>
    </w:p>
    <w:p>
      <w:pPr>
        <w:pStyle w:val="Heading3"/>
        <w:numPr>
          <w:ilvl w:val="2"/>
          <w:numId w:val="2"/>
        </w:numPr>
        <w:tabs>
          <w:tab w:pos="984" w:val="left" w:leader="none"/>
        </w:tabs>
        <w:spacing w:line="240" w:lineRule="auto" w:before="0" w:after="0"/>
        <w:ind w:left="984" w:right="0" w:hanging="852"/>
        <w:jc w:val="left"/>
      </w:pPr>
      <w:bookmarkStart w:name="_TOC_250014" w:id="37"/>
      <w:bookmarkStart w:name="5.2.2 Inheritance" w:id="38"/>
      <w:r>
        <w:rPr/>
      </w:r>
      <w:bookmarkEnd w:id="37"/>
      <w:r>
        <w:rPr>
          <w:spacing w:val="-2"/>
        </w:rPr>
        <w:t>Inheritance</w:t>
      </w:r>
    </w:p>
    <w:p>
      <w:pPr>
        <w:pStyle w:val="BodyText"/>
        <w:spacing w:before="184"/>
        <w:ind w:left="132"/>
      </w:pPr>
      <w:r>
        <w:rPr/>
        <w:t>This</w:t>
      </w:r>
      <w:r>
        <w:rPr>
          <w:spacing w:val="-6"/>
        </w:rPr>
        <w:t> </w:t>
      </w:r>
      <w:r>
        <w:rPr/>
        <w:t>subclause</w:t>
      </w:r>
      <w:r>
        <w:rPr>
          <w:spacing w:val="-5"/>
        </w:rPr>
        <w:t> </w:t>
      </w:r>
      <w:r>
        <w:rPr/>
        <w:t>depicts</w:t>
      </w:r>
      <w:r>
        <w:rPr>
          <w:spacing w:val="-6"/>
        </w:rPr>
        <w:t> </w:t>
      </w:r>
      <w:r>
        <w:rPr/>
        <w:t>the</w:t>
      </w:r>
      <w:r>
        <w:rPr>
          <w:spacing w:val="-5"/>
        </w:rPr>
        <w:t> </w:t>
      </w:r>
      <w:r>
        <w:rPr/>
        <w:t>inheritance</w:t>
      </w:r>
      <w:r>
        <w:rPr>
          <w:spacing w:val="-5"/>
        </w:rPr>
        <w:t> </w:t>
      </w:r>
      <w:r>
        <w:rPr>
          <w:spacing w:val="-2"/>
        </w:rPr>
        <w:t>relationships.</w:t>
      </w:r>
    </w:p>
    <w:p>
      <w:pPr>
        <w:pStyle w:val="BodyText"/>
      </w:pPr>
    </w:p>
    <w:p>
      <w:pPr>
        <w:pStyle w:val="BodyText"/>
        <w:spacing w:before="199"/>
      </w:pPr>
      <w:r>
        <w:rPr/>
        <w:drawing>
          <wp:anchor distT="0" distB="0" distL="0" distR="0" allowOverlap="1" layoutInCell="1" locked="0" behindDoc="1" simplePos="0" relativeHeight="487593984">
            <wp:simplePos x="0" y="0"/>
            <wp:positionH relativeFrom="page">
              <wp:posOffset>3085210</wp:posOffset>
            </wp:positionH>
            <wp:positionV relativeFrom="paragraph">
              <wp:posOffset>287734</wp:posOffset>
            </wp:positionV>
            <wp:extent cx="1400175" cy="1390650"/>
            <wp:effectExtent l="0" t="0" r="0" b="0"/>
            <wp:wrapTopAndBottom/>
            <wp:docPr id="23" name="Image 23" descr="Generated by PlantUML"/>
            <wp:cNvGraphicFramePr>
              <a:graphicFrameLocks/>
            </wp:cNvGraphicFramePr>
            <a:graphic>
              <a:graphicData uri="http://schemas.openxmlformats.org/drawingml/2006/picture">
                <pic:pic>
                  <pic:nvPicPr>
                    <pic:cNvPr id="23" name="Image 23" descr="Generated by PlantUML"/>
                    <pic:cNvPicPr/>
                  </pic:nvPicPr>
                  <pic:blipFill>
                    <a:blip r:embed="rId12" cstate="print"/>
                    <a:stretch>
                      <a:fillRect/>
                    </a:stretch>
                  </pic:blipFill>
                  <pic:spPr>
                    <a:xfrm>
                      <a:off x="0" y="0"/>
                      <a:ext cx="1400175" cy="1390650"/>
                    </a:xfrm>
                    <a:prstGeom prst="rect">
                      <a:avLst/>
                    </a:prstGeom>
                  </pic:spPr>
                </pic:pic>
              </a:graphicData>
            </a:graphic>
          </wp:anchor>
        </w:drawing>
      </w:r>
    </w:p>
    <w:p>
      <w:pPr>
        <w:pStyle w:val="BodyText"/>
      </w:pPr>
    </w:p>
    <w:p>
      <w:pPr>
        <w:pStyle w:val="BodyText"/>
        <w:spacing w:before="18"/>
      </w:pPr>
    </w:p>
    <w:p>
      <w:pPr>
        <w:spacing w:before="0"/>
        <w:ind w:left="1" w:right="21" w:firstLine="0"/>
        <w:jc w:val="center"/>
        <w:rPr>
          <w:rFonts w:ascii="Arial"/>
          <w:b/>
          <w:sz w:val="20"/>
        </w:rPr>
      </w:pPr>
      <w:r>
        <w:rPr>
          <w:rFonts w:ascii="Arial"/>
          <w:b/>
          <w:sz w:val="20"/>
        </w:rPr>
        <w:t>Figure</w:t>
      </w:r>
      <w:r>
        <w:rPr>
          <w:rFonts w:ascii="Arial"/>
          <w:b/>
          <w:spacing w:val="-12"/>
          <w:sz w:val="20"/>
        </w:rPr>
        <w:t> </w:t>
      </w:r>
      <w:r>
        <w:rPr>
          <w:rFonts w:ascii="Arial"/>
          <w:b/>
          <w:sz w:val="20"/>
        </w:rPr>
        <w:t>5.2.2-1:</w:t>
      </w:r>
      <w:r>
        <w:rPr>
          <w:rFonts w:ascii="Arial"/>
          <w:b/>
          <w:spacing w:val="-10"/>
          <w:sz w:val="20"/>
        </w:rPr>
        <w:t> </w:t>
      </w:r>
      <w:r>
        <w:rPr>
          <w:rFonts w:ascii="Arial"/>
          <w:b/>
          <w:sz w:val="20"/>
        </w:rPr>
        <w:t>ManagedApplication</w:t>
      </w:r>
      <w:r>
        <w:rPr>
          <w:rFonts w:ascii="Arial"/>
          <w:b/>
          <w:spacing w:val="-11"/>
          <w:sz w:val="20"/>
        </w:rPr>
        <w:t> </w:t>
      </w:r>
      <w:r>
        <w:rPr>
          <w:rFonts w:ascii="Arial"/>
          <w:b/>
          <w:spacing w:val="-2"/>
          <w:sz w:val="20"/>
        </w:rPr>
        <w:t>inheritance</w:t>
      </w:r>
    </w:p>
    <w:p>
      <w:pPr>
        <w:spacing w:after="0"/>
        <w:jc w:val="center"/>
        <w:rPr>
          <w:rFonts w:ascii="Arial"/>
          <w:sz w:val="20"/>
        </w:rPr>
        <w:sectPr>
          <w:pgSz w:w="11910" w:h="16850"/>
          <w:pgMar w:header="694" w:footer="702" w:top="1460" w:bottom="900" w:left="720" w:right="700"/>
        </w:sectPr>
      </w:pPr>
    </w:p>
    <w:p>
      <w:pPr>
        <w:pStyle w:val="BodyText"/>
        <w:rPr>
          <w:rFonts w:ascii="Arial"/>
          <w:b/>
        </w:rPr>
      </w:pPr>
    </w:p>
    <w:p>
      <w:pPr>
        <w:pStyle w:val="BodyText"/>
        <w:spacing w:before="3"/>
        <w:rPr>
          <w:rFonts w:ascii="Arial"/>
          <w:b/>
        </w:rPr>
      </w:pPr>
    </w:p>
    <w:p>
      <w:pPr>
        <w:pStyle w:val="BodyText"/>
        <w:ind w:left="4138"/>
        <w:rPr>
          <w:rFonts w:ascii="Arial"/>
        </w:rPr>
      </w:pPr>
      <w:r>
        <w:rPr>
          <w:rFonts w:ascii="Arial"/>
        </w:rPr>
        <w:drawing>
          <wp:inline distT="0" distB="0" distL="0" distR="0">
            <wp:extent cx="1400175" cy="1390650"/>
            <wp:effectExtent l="0" t="0" r="0" b="0"/>
            <wp:docPr id="24" name="Image 24" descr="Generated by PlantUML"/>
            <wp:cNvGraphicFramePr>
              <a:graphicFrameLocks/>
            </wp:cNvGraphicFramePr>
            <a:graphic>
              <a:graphicData uri="http://schemas.openxmlformats.org/drawingml/2006/picture">
                <pic:pic>
                  <pic:nvPicPr>
                    <pic:cNvPr id="24" name="Image 24" descr="Generated by PlantUML"/>
                    <pic:cNvPicPr/>
                  </pic:nvPicPr>
                  <pic:blipFill>
                    <a:blip r:embed="rId13" cstate="print"/>
                    <a:stretch>
                      <a:fillRect/>
                    </a:stretch>
                  </pic:blipFill>
                  <pic:spPr>
                    <a:xfrm>
                      <a:off x="0" y="0"/>
                      <a:ext cx="1400175" cy="1390650"/>
                    </a:xfrm>
                    <a:prstGeom prst="rect">
                      <a:avLst/>
                    </a:prstGeom>
                  </pic:spPr>
                </pic:pic>
              </a:graphicData>
            </a:graphic>
          </wp:inline>
        </w:drawing>
      </w:r>
      <w:r>
        <w:rPr>
          <w:rFonts w:ascii="Arial"/>
        </w:rPr>
      </w:r>
    </w:p>
    <w:p>
      <w:pPr>
        <w:pStyle w:val="BodyText"/>
        <w:spacing w:before="26"/>
        <w:rPr>
          <w:rFonts w:ascii="Arial"/>
          <w:b/>
        </w:rPr>
      </w:pPr>
    </w:p>
    <w:p>
      <w:pPr>
        <w:spacing w:before="0"/>
        <w:ind w:left="3" w:right="21" w:firstLine="0"/>
        <w:jc w:val="center"/>
        <w:rPr>
          <w:rFonts w:ascii="Arial"/>
          <w:b/>
          <w:sz w:val="20"/>
        </w:rPr>
      </w:pPr>
      <w:r>
        <w:rPr>
          <w:rFonts w:ascii="Arial"/>
          <w:b/>
          <w:sz w:val="20"/>
        </w:rPr>
        <w:t>Figure</w:t>
      </w:r>
      <w:r>
        <w:rPr>
          <w:rFonts w:ascii="Arial"/>
          <w:b/>
          <w:spacing w:val="-13"/>
          <w:sz w:val="20"/>
        </w:rPr>
        <w:t> </w:t>
      </w:r>
      <w:r>
        <w:rPr>
          <w:rFonts w:ascii="Arial"/>
          <w:b/>
          <w:sz w:val="20"/>
        </w:rPr>
        <w:t>5.2.2-2:</w:t>
      </w:r>
      <w:r>
        <w:rPr>
          <w:rFonts w:ascii="Arial"/>
          <w:b/>
          <w:spacing w:val="-11"/>
          <w:sz w:val="20"/>
        </w:rPr>
        <w:t> </w:t>
      </w:r>
      <w:r>
        <w:rPr>
          <w:rFonts w:ascii="Arial"/>
          <w:b/>
          <w:sz w:val="20"/>
        </w:rPr>
        <w:t>NearRTRICFunction</w:t>
      </w:r>
      <w:r>
        <w:rPr>
          <w:rFonts w:ascii="Arial"/>
          <w:b/>
          <w:spacing w:val="-9"/>
          <w:sz w:val="20"/>
        </w:rPr>
        <w:t> </w:t>
      </w:r>
      <w:r>
        <w:rPr>
          <w:rFonts w:ascii="Arial"/>
          <w:b/>
          <w:spacing w:val="-2"/>
          <w:sz w:val="20"/>
        </w:rPr>
        <w:t>inheritance</w:t>
      </w:r>
    </w:p>
    <w:p>
      <w:pPr>
        <w:pStyle w:val="BodyText"/>
        <w:rPr>
          <w:rFonts w:ascii="Arial"/>
          <w:b/>
        </w:rPr>
      </w:pPr>
    </w:p>
    <w:p>
      <w:pPr>
        <w:pStyle w:val="BodyText"/>
        <w:rPr>
          <w:rFonts w:ascii="Arial"/>
          <w:b/>
        </w:rPr>
      </w:pPr>
    </w:p>
    <w:p>
      <w:pPr>
        <w:pStyle w:val="BodyText"/>
        <w:spacing w:before="10"/>
        <w:rPr>
          <w:rFonts w:ascii="Arial"/>
          <w:b/>
        </w:rPr>
      </w:pPr>
      <w:r>
        <w:rPr/>
        <w:drawing>
          <wp:anchor distT="0" distB="0" distL="0" distR="0" allowOverlap="1" layoutInCell="1" locked="0" behindDoc="1" simplePos="0" relativeHeight="487594496">
            <wp:simplePos x="0" y="0"/>
            <wp:positionH relativeFrom="page">
              <wp:posOffset>3085210</wp:posOffset>
            </wp:positionH>
            <wp:positionV relativeFrom="paragraph">
              <wp:posOffset>168070</wp:posOffset>
            </wp:positionV>
            <wp:extent cx="1400175" cy="1390650"/>
            <wp:effectExtent l="0" t="0" r="0" b="0"/>
            <wp:wrapTopAndBottom/>
            <wp:docPr id="25" name="Image 25" descr="Generated by PlantUML"/>
            <wp:cNvGraphicFramePr>
              <a:graphicFrameLocks/>
            </wp:cNvGraphicFramePr>
            <a:graphic>
              <a:graphicData uri="http://schemas.openxmlformats.org/drawingml/2006/picture">
                <pic:pic>
                  <pic:nvPicPr>
                    <pic:cNvPr id="25" name="Image 25" descr="Generated by PlantUML"/>
                    <pic:cNvPicPr/>
                  </pic:nvPicPr>
                  <pic:blipFill>
                    <a:blip r:embed="rId14" cstate="print"/>
                    <a:stretch>
                      <a:fillRect/>
                    </a:stretch>
                  </pic:blipFill>
                  <pic:spPr>
                    <a:xfrm>
                      <a:off x="0" y="0"/>
                      <a:ext cx="1400175" cy="1390650"/>
                    </a:xfrm>
                    <a:prstGeom prst="rect">
                      <a:avLst/>
                    </a:prstGeom>
                  </pic:spPr>
                </pic:pic>
              </a:graphicData>
            </a:graphic>
          </wp:anchor>
        </w:drawing>
      </w:r>
    </w:p>
    <w:p>
      <w:pPr>
        <w:pStyle w:val="BodyText"/>
        <w:spacing w:before="24"/>
        <w:rPr>
          <w:rFonts w:ascii="Arial"/>
          <w:b/>
        </w:rPr>
      </w:pPr>
    </w:p>
    <w:p>
      <w:pPr>
        <w:spacing w:before="1"/>
        <w:ind w:left="4" w:right="21" w:firstLine="0"/>
        <w:jc w:val="center"/>
        <w:rPr>
          <w:rFonts w:ascii="Arial"/>
          <w:b/>
          <w:sz w:val="20"/>
        </w:rPr>
      </w:pPr>
      <w:r>
        <w:rPr>
          <w:rFonts w:ascii="Arial"/>
          <w:b/>
          <w:sz w:val="20"/>
        </w:rPr>
        <w:t>Figure</w:t>
      </w:r>
      <w:r>
        <w:rPr>
          <w:rFonts w:ascii="Arial"/>
          <w:b/>
          <w:spacing w:val="-7"/>
          <w:sz w:val="20"/>
        </w:rPr>
        <w:t> </w:t>
      </w:r>
      <w:r>
        <w:rPr>
          <w:rFonts w:ascii="Arial"/>
          <w:b/>
          <w:sz w:val="20"/>
        </w:rPr>
        <w:t>5.2.2-3:</w:t>
      </w:r>
      <w:r>
        <w:rPr>
          <w:rFonts w:ascii="Arial"/>
          <w:b/>
          <w:spacing w:val="-5"/>
          <w:sz w:val="20"/>
        </w:rPr>
        <w:t> </w:t>
      </w:r>
      <w:r>
        <w:rPr>
          <w:rFonts w:ascii="Arial"/>
          <w:b/>
          <w:sz w:val="20"/>
        </w:rPr>
        <w:t>EP_E2</w:t>
      </w:r>
      <w:r>
        <w:rPr>
          <w:rFonts w:ascii="Arial"/>
          <w:b/>
          <w:spacing w:val="-7"/>
          <w:sz w:val="20"/>
        </w:rPr>
        <w:t> </w:t>
      </w:r>
      <w:r>
        <w:rPr>
          <w:rFonts w:ascii="Arial"/>
          <w:b/>
          <w:spacing w:val="-2"/>
          <w:sz w:val="20"/>
        </w:rPr>
        <w:t>inheritance</w:t>
      </w:r>
    </w:p>
    <w:p>
      <w:pPr>
        <w:pStyle w:val="BodyText"/>
        <w:rPr>
          <w:rFonts w:ascii="Arial"/>
          <w:b/>
        </w:rPr>
      </w:pPr>
    </w:p>
    <w:p>
      <w:pPr>
        <w:pStyle w:val="BodyText"/>
        <w:rPr>
          <w:rFonts w:ascii="Arial"/>
          <w:b/>
        </w:rPr>
      </w:pPr>
    </w:p>
    <w:p>
      <w:pPr>
        <w:pStyle w:val="BodyText"/>
        <w:spacing w:before="131"/>
        <w:rPr>
          <w:rFonts w:ascii="Arial"/>
          <w:b/>
        </w:rPr>
      </w:pPr>
      <w:r>
        <w:rPr/>
        <w:drawing>
          <wp:anchor distT="0" distB="0" distL="0" distR="0" allowOverlap="1" layoutInCell="1" locked="0" behindDoc="1" simplePos="0" relativeHeight="487595008">
            <wp:simplePos x="0" y="0"/>
            <wp:positionH relativeFrom="page">
              <wp:posOffset>3085210</wp:posOffset>
            </wp:positionH>
            <wp:positionV relativeFrom="paragraph">
              <wp:posOffset>245026</wp:posOffset>
            </wp:positionV>
            <wp:extent cx="1400293" cy="1390650"/>
            <wp:effectExtent l="0" t="0" r="0" b="0"/>
            <wp:wrapTopAndBottom/>
            <wp:docPr id="26" name="Image 26" descr="Generated by PlantUML"/>
            <wp:cNvGraphicFramePr>
              <a:graphicFrameLocks/>
            </wp:cNvGraphicFramePr>
            <a:graphic>
              <a:graphicData uri="http://schemas.openxmlformats.org/drawingml/2006/picture">
                <pic:pic>
                  <pic:nvPicPr>
                    <pic:cNvPr id="26" name="Image 26" descr="Generated by PlantUML"/>
                    <pic:cNvPicPr/>
                  </pic:nvPicPr>
                  <pic:blipFill>
                    <a:blip r:embed="rId15" cstate="print"/>
                    <a:stretch>
                      <a:fillRect/>
                    </a:stretch>
                  </pic:blipFill>
                  <pic:spPr>
                    <a:xfrm>
                      <a:off x="0" y="0"/>
                      <a:ext cx="1400293" cy="1390650"/>
                    </a:xfrm>
                    <a:prstGeom prst="rect">
                      <a:avLst/>
                    </a:prstGeom>
                  </pic:spPr>
                </pic:pic>
              </a:graphicData>
            </a:graphic>
          </wp:anchor>
        </w:drawing>
      </w:r>
    </w:p>
    <w:p>
      <w:pPr>
        <w:pStyle w:val="BodyText"/>
        <w:rPr>
          <w:rFonts w:ascii="Arial"/>
          <w:b/>
        </w:rPr>
      </w:pPr>
    </w:p>
    <w:p>
      <w:pPr>
        <w:pStyle w:val="BodyText"/>
        <w:spacing w:before="205"/>
        <w:rPr>
          <w:rFonts w:ascii="Arial"/>
          <w:b/>
        </w:rPr>
      </w:pPr>
    </w:p>
    <w:p>
      <w:pPr>
        <w:spacing w:before="1"/>
        <w:ind w:left="5" w:right="21" w:firstLine="0"/>
        <w:jc w:val="center"/>
        <w:rPr>
          <w:rFonts w:ascii="Arial"/>
          <w:b/>
          <w:sz w:val="20"/>
        </w:rPr>
      </w:pPr>
      <w:r>
        <w:rPr>
          <w:rFonts w:ascii="Arial"/>
          <w:b/>
          <w:sz w:val="20"/>
        </w:rPr>
        <w:t>Figure</w:t>
      </w:r>
      <w:r>
        <w:rPr>
          <w:rFonts w:ascii="Arial"/>
          <w:b/>
          <w:spacing w:val="-8"/>
          <w:sz w:val="20"/>
        </w:rPr>
        <w:t> </w:t>
      </w:r>
      <w:r>
        <w:rPr>
          <w:rFonts w:ascii="Arial"/>
          <w:b/>
          <w:sz w:val="20"/>
        </w:rPr>
        <w:t>5.2.2-4:</w:t>
      </w:r>
      <w:r>
        <w:rPr>
          <w:rFonts w:ascii="Arial"/>
          <w:b/>
          <w:spacing w:val="-4"/>
          <w:sz w:val="20"/>
        </w:rPr>
        <w:t> </w:t>
      </w:r>
      <w:r>
        <w:rPr>
          <w:rFonts w:ascii="Arial"/>
          <w:b/>
          <w:sz w:val="20"/>
        </w:rPr>
        <w:t>EP_A1</w:t>
      </w:r>
      <w:r>
        <w:rPr>
          <w:rFonts w:ascii="Arial"/>
          <w:b/>
          <w:spacing w:val="-6"/>
          <w:sz w:val="20"/>
        </w:rPr>
        <w:t> </w:t>
      </w:r>
      <w:r>
        <w:rPr>
          <w:rFonts w:ascii="Arial"/>
          <w:b/>
          <w:spacing w:val="-2"/>
          <w:sz w:val="20"/>
        </w:rPr>
        <w:t>inheritance</w:t>
      </w:r>
    </w:p>
    <w:p>
      <w:pPr>
        <w:pStyle w:val="BodyText"/>
        <w:rPr>
          <w:rFonts w:ascii="Arial"/>
          <w:b/>
        </w:rPr>
      </w:pPr>
    </w:p>
    <w:p>
      <w:pPr>
        <w:pStyle w:val="BodyText"/>
        <w:rPr>
          <w:rFonts w:ascii="Arial"/>
          <w:b/>
        </w:rPr>
      </w:pPr>
    </w:p>
    <w:p>
      <w:pPr>
        <w:pStyle w:val="BodyText"/>
        <w:spacing w:before="131"/>
        <w:rPr>
          <w:rFonts w:ascii="Arial"/>
          <w:b/>
        </w:rPr>
      </w:pPr>
      <w:r>
        <w:rPr/>
        <w:drawing>
          <wp:anchor distT="0" distB="0" distL="0" distR="0" allowOverlap="1" layoutInCell="1" locked="0" behindDoc="1" simplePos="0" relativeHeight="487595520">
            <wp:simplePos x="0" y="0"/>
            <wp:positionH relativeFrom="page">
              <wp:posOffset>2227960</wp:posOffset>
            </wp:positionH>
            <wp:positionV relativeFrom="paragraph">
              <wp:posOffset>244621</wp:posOffset>
            </wp:positionV>
            <wp:extent cx="3125261" cy="1390650"/>
            <wp:effectExtent l="0" t="0" r="0" b="0"/>
            <wp:wrapTopAndBottom/>
            <wp:docPr id="27" name="Image 27" descr="Generated by PlantUML"/>
            <wp:cNvGraphicFramePr>
              <a:graphicFrameLocks/>
            </wp:cNvGraphicFramePr>
            <a:graphic>
              <a:graphicData uri="http://schemas.openxmlformats.org/drawingml/2006/picture">
                <pic:pic>
                  <pic:nvPicPr>
                    <pic:cNvPr id="27" name="Image 27" descr="Generated by PlantUML"/>
                    <pic:cNvPicPr/>
                  </pic:nvPicPr>
                  <pic:blipFill>
                    <a:blip r:embed="rId16" cstate="print"/>
                    <a:stretch>
                      <a:fillRect/>
                    </a:stretch>
                  </pic:blipFill>
                  <pic:spPr>
                    <a:xfrm>
                      <a:off x="0" y="0"/>
                      <a:ext cx="3125261" cy="1390650"/>
                    </a:xfrm>
                    <a:prstGeom prst="rect">
                      <a:avLst/>
                    </a:prstGeom>
                  </pic:spPr>
                </pic:pic>
              </a:graphicData>
            </a:graphic>
          </wp:anchor>
        </w:drawing>
      </w:r>
    </w:p>
    <w:p>
      <w:pPr>
        <w:pStyle w:val="BodyText"/>
        <w:spacing w:before="25"/>
        <w:rPr>
          <w:rFonts w:ascii="Arial"/>
          <w:b/>
        </w:rPr>
      </w:pPr>
    </w:p>
    <w:p>
      <w:pPr>
        <w:spacing w:before="1"/>
        <w:ind w:left="6" w:right="21" w:firstLine="0"/>
        <w:jc w:val="center"/>
        <w:rPr>
          <w:rFonts w:ascii="Arial"/>
          <w:b/>
          <w:sz w:val="20"/>
        </w:rPr>
      </w:pPr>
      <w:r>
        <w:rPr>
          <w:rFonts w:ascii="Arial"/>
          <w:b/>
          <w:sz w:val="20"/>
        </w:rPr>
        <w:t>Figure</w:t>
      </w:r>
      <w:r>
        <w:rPr>
          <w:rFonts w:ascii="Arial"/>
          <w:b/>
          <w:spacing w:val="-6"/>
          <w:sz w:val="20"/>
        </w:rPr>
        <w:t> </w:t>
      </w:r>
      <w:r>
        <w:rPr>
          <w:rFonts w:ascii="Arial"/>
          <w:b/>
          <w:sz w:val="20"/>
        </w:rPr>
        <w:t>5.2.2-5:</w:t>
      </w:r>
      <w:r>
        <w:rPr>
          <w:rFonts w:ascii="Arial"/>
          <w:b/>
          <w:spacing w:val="45"/>
          <w:sz w:val="20"/>
        </w:rPr>
        <w:t> </w:t>
      </w:r>
      <w:r>
        <w:rPr>
          <w:rFonts w:ascii="Arial"/>
          <w:b/>
          <w:sz w:val="20"/>
        </w:rPr>
        <w:t>Network</w:t>
      </w:r>
      <w:r>
        <w:rPr>
          <w:rFonts w:ascii="Arial"/>
          <w:b/>
          <w:spacing w:val="-5"/>
          <w:sz w:val="20"/>
        </w:rPr>
        <w:t> </w:t>
      </w:r>
      <w:r>
        <w:rPr>
          <w:rFonts w:ascii="Arial"/>
          <w:b/>
          <w:sz w:val="20"/>
        </w:rPr>
        <w:t>energy</w:t>
      </w:r>
      <w:r>
        <w:rPr>
          <w:rFonts w:ascii="Arial"/>
          <w:b/>
          <w:spacing w:val="-7"/>
          <w:sz w:val="20"/>
        </w:rPr>
        <w:t> </w:t>
      </w:r>
      <w:r>
        <w:rPr>
          <w:rFonts w:ascii="Arial"/>
          <w:b/>
          <w:sz w:val="20"/>
        </w:rPr>
        <w:t>saving</w:t>
      </w:r>
      <w:r>
        <w:rPr>
          <w:rFonts w:ascii="Arial"/>
          <w:b/>
          <w:spacing w:val="-6"/>
          <w:sz w:val="20"/>
        </w:rPr>
        <w:t> </w:t>
      </w:r>
      <w:r>
        <w:rPr>
          <w:rFonts w:ascii="Arial"/>
          <w:b/>
          <w:sz w:val="20"/>
        </w:rPr>
        <w:t>NRM</w:t>
      </w:r>
      <w:r>
        <w:rPr>
          <w:rFonts w:ascii="Arial"/>
          <w:b/>
          <w:spacing w:val="-4"/>
          <w:sz w:val="20"/>
        </w:rPr>
        <w:t> </w:t>
      </w:r>
      <w:r>
        <w:rPr>
          <w:rFonts w:ascii="Arial"/>
          <w:b/>
          <w:spacing w:val="-2"/>
          <w:sz w:val="20"/>
        </w:rPr>
        <w:t>inheritance.</w:t>
      </w:r>
    </w:p>
    <w:p>
      <w:pPr>
        <w:spacing w:after="0"/>
        <w:jc w:val="center"/>
        <w:rPr>
          <w:rFonts w:ascii="Arial"/>
          <w:sz w:val="20"/>
        </w:rPr>
        <w:sectPr>
          <w:pgSz w:w="11910" w:h="16850"/>
          <w:pgMar w:header="694" w:footer="702" w:top="1460" w:bottom="900" w:left="720" w:right="700"/>
        </w:sectPr>
      </w:pPr>
    </w:p>
    <w:p>
      <w:pPr>
        <w:pStyle w:val="BodyText"/>
        <w:rPr>
          <w:rFonts w:ascii="Arial"/>
          <w:b/>
        </w:rPr>
      </w:pPr>
    </w:p>
    <w:p>
      <w:pPr>
        <w:pStyle w:val="BodyText"/>
        <w:spacing w:before="3"/>
        <w:rPr>
          <w:rFonts w:ascii="Arial"/>
          <w:b/>
        </w:rPr>
      </w:pPr>
    </w:p>
    <w:p>
      <w:pPr>
        <w:pStyle w:val="BodyText"/>
        <w:ind w:left="4138"/>
        <w:rPr>
          <w:rFonts w:ascii="Arial"/>
        </w:rPr>
      </w:pPr>
      <w:r>
        <w:rPr>
          <w:rFonts w:ascii="Arial"/>
        </w:rPr>
        <w:drawing>
          <wp:inline distT="0" distB="0" distL="0" distR="0">
            <wp:extent cx="1400175" cy="1390650"/>
            <wp:effectExtent l="0" t="0" r="0" b="0"/>
            <wp:docPr id="28" name="Image 28" descr="Generated by PlantUML"/>
            <wp:cNvGraphicFramePr>
              <a:graphicFrameLocks/>
            </wp:cNvGraphicFramePr>
            <a:graphic>
              <a:graphicData uri="http://schemas.openxmlformats.org/drawingml/2006/picture">
                <pic:pic>
                  <pic:nvPicPr>
                    <pic:cNvPr id="28" name="Image 28" descr="Generated by PlantUML"/>
                    <pic:cNvPicPr/>
                  </pic:nvPicPr>
                  <pic:blipFill>
                    <a:blip r:embed="rId17" cstate="print"/>
                    <a:stretch>
                      <a:fillRect/>
                    </a:stretch>
                  </pic:blipFill>
                  <pic:spPr>
                    <a:xfrm>
                      <a:off x="0" y="0"/>
                      <a:ext cx="1400175" cy="1390650"/>
                    </a:xfrm>
                    <a:prstGeom prst="rect">
                      <a:avLst/>
                    </a:prstGeom>
                  </pic:spPr>
                </pic:pic>
              </a:graphicData>
            </a:graphic>
          </wp:inline>
        </w:drawing>
      </w:r>
      <w:r>
        <w:rPr>
          <w:rFonts w:ascii="Arial"/>
        </w:rPr>
      </w:r>
    </w:p>
    <w:p>
      <w:pPr>
        <w:pStyle w:val="BodyText"/>
        <w:spacing w:before="26"/>
        <w:rPr>
          <w:rFonts w:ascii="Arial"/>
          <w:b/>
        </w:rPr>
      </w:pPr>
    </w:p>
    <w:p>
      <w:pPr>
        <w:spacing w:before="0"/>
        <w:ind w:left="3" w:right="21" w:firstLine="0"/>
        <w:jc w:val="center"/>
        <w:rPr>
          <w:rFonts w:ascii="Arial"/>
          <w:b/>
          <w:sz w:val="20"/>
        </w:rPr>
      </w:pPr>
      <w:r>
        <w:rPr>
          <w:rFonts w:ascii="Arial"/>
          <w:b/>
          <w:sz w:val="20"/>
        </w:rPr>
        <w:t>Figure</w:t>
      </w:r>
      <w:r>
        <w:rPr>
          <w:rFonts w:ascii="Arial"/>
          <w:b/>
          <w:spacing w:val="-9"/>
          <w:sz w:val="20"/>
        </w:rPr>
        <w:t> </w:t>
      </w:r>
      <w:r>
        <w:rPr>
          <w:rFonts w:ascii="Arial"/>
          <w:b/>
          <w:sz w:val="20"/>
        </w:rPr>
        <w:t>5.2.2-6:</w:t>
      </w:r>
      <w:r>
        <w:rPr>
          <w:rFonts w:ascii="Arial"/>
          <w:b/>
          <w:spacing w:val="-6"/>
          <w:sz w:val="20"/>
        </w:rPr>
        <w:t> </w:t>
      </w:r>
      <w:r>
        <w:rPr>
          <w:rFonts w:ascii="Arial"/>
          <w:b/>
          <w:sz w:val="20"/>
        </w:rPr>
        <w:t>RRM</w:t>
      </w:r>
      <w:r>
        <w:rPr>
          <w:rFonts w:ascii="Arial"/>
          <w:b/>
          <w:spacing w:val="-5"/>
          <w:sz w:val="20"/>
        </w:rPr>
        <w:t> </w:t>
      </w:r>
      <w:r>
        <w:rPr>
          <w:rFonts w:ascii="Arial"/>
          <w:b/>
          <w:sz w:val="20"/>
        </w:rPr>
        <w:t>Policy</w:t>
      </w:r>
      <w:r>
        <w:rPr>
          <w:rFonts w:ascii="Arial"/>
          <w:b/>
          <w:spacing w:val="-7"/>
          <w:sz w:val="20"/>
        </w:rPr>
        <w:t> </w:t>
      </w:r>
      <w:r>
        <w:rPr>
          <w:rFonts w:ascii="Arial"/>
          <w:b/>
          <w:sz w:val="20"/>
        </w:rPr>
        <w:t>RB</w:t>
      </w:r>
      <w:r>
        <w:rPr>
          <w:rFonts w:ascii="Arial"/>
          <w:b/>
          <w:spacing w:val="-6"/>
          <w:sz w:val="20"/>
        </w:rPr>
        <w:t> </w:t>
      </w:r>
      <w:r>
        <w:rPr>
          <w:rFonts w:ascii="Arial"/>
          <w:b/>
          <w:sz w:val="20"/>
        </w:rPr>
        <w:t>Allocation</w:t>
      </w:r>
      <w:r>
        <w:rPr>
          <w:rFonts w:ascii="Arial"/>
          <w:b/>
          <w:spacing w:val="-6"/>
          <w:sz w:val="20"/>
        </w:rPr>
        <w:t> </w:t>
      </w:r>
      <w:r>
        <w:rPr>
          <w:rFonts w:ascii="Arial"/>
          <w:b/>
          <w:spacing w:val="-2"/>
          <w:sz w:val="20"/>
        </w:rPr>
        <w:t>inheritance</w:t>
      </w:r>
    </w:p>
    <w:p>
      <w:pPr>
        <w:pStyle w:val="BodyText"/>
        <w:spacing w:before="205"/>
        <w:rPr>
          <w:rFonts w:ascii="Arial"/>
          <w:b/>
        </w:rPr>
      </w:pPr>
    </w:p>
    <w:p>
      <w:pPr>
        <w:pStyle w:val="Heading2"/>
        <w:numPr>
          <w:ilvl w:val="1"/>
          <w:numId w:val="2"/>
        </w:numPr>
        <w:tabs>
          <w:tab w:pos="1265" w:val="left" w:leader="none"/>
        </w:tabs>
        <w:spacing w:line="240" w:lineRule="auto" w:before="0" w:after="0"/>
        <w:ind w:left="1265" w:right="0" w:hanging="1133"/>
        <w:jc w:val="left"/>
      </w:pPr>
      <w:bookmarkStart w:name="_TOC_250013" w:id="39"/>
      <w:bookmarkStart w:name="5.3 Class definitions" w:id="40"/>
      <w:r>
        <w:rPr/>
      </w:r>
      <w:r>
        <w:rPr/>
        <w:t>Class</w:t>
      </w:r>
      <w:r>
        <w:rPr>
          <w:spacing w:val="-11"/>
        </w:rPr>
        <w:t> </w:t>
      </w:r>
      <w:bookmarkEnd w:id="39"/>
      <w:r>
        <w:rPr>
          <w:spacing w:val="-2"/>
        </w:rPr>
        <w:t>definitions</w:t>
      </w:r>
    </w:p>
    <w:p>
      <w:pPr>
        <w:pStyle w:val="Heading3"/>
        <w:numPr>
          <w:ilvl w:val="2"/>
          <w:numId w:val="2"/>
        </w:numPr>
        <w:tabs>
          <w:tab w:pos="1265" w:val="left" w:leader="none"/>
        </w:tabs>
        <w:spacing w:line="240" w:lineRule="auto" w:before="299" w:after="0"/>
        <w:ind w:left="1265" w:right="0" w:hanging="1133"/>
        <w:jc w:val="left"/>
      </w:pPr>
      <w:bookmarkStart w:name="_TOC_250012" w:id="41"/>
      <w:bookmarkStart w:name="5.3.1 ManagedApplication" w:id="42"/>
      <w:r>
        <w:rPr/>
      </w:r>
      <w:bookmarkEnd w:id="41"/>
      <w:r>
        <w:rPr>
          <w:spacing w:val="-2"/>
        </w:rPr>
        <w:t>ManagedApplication</w:t>
      </w:r>
    </w:p>
    <w:p>
      <w:pPr>
        <w:pStyle w:val="Heading4"/>
        <w:numPr>
          <w:ilvl w:val="3"/>
          <w:numId w:val="2"/>
        </w:numPr>
        <w:tabs>
          <w:tab w:pos="1550" w:val="left" w:leader="none"/>
        </w:tabs>
        <w:spacing w:line="240" w:lineRule="auto" w:before="301" w:after="0"/>
        <w:ind w:left="1550" w:right="0" w:hanging="1418"/>
        <w:jc w:val="left"/>
      </w:pPr>
      <w:bookmarkStart w:name="5.3.1.1 Definition" w:id="43"/>
      <w:bookmarkEnd w:id="43"/>
      <w:r>
        <w:rPr/>
      </w:r>
      <w:r>
        <w:rPr>
          <w:spacing w:val="-2"/>
        </w:rPr>
        <w:t>Definition</w:t>
      </w:r>
    </w:p>
    <w:p>
      <w:pPr>
        <w:pStyle w:val="BodyText"/>
        <w:spacing w:line="254" w:lineRule="auto" w:before="180"/>
        <w:ind w:left="132"/>
      </w:pPr>
      <w:r>
        <w:rPr/>
        <w:t>The</w:t>
      </w:r>
      <w:r>
        <w:rPr>
          <w:spacing w:val="-4"/>
        </w:rPr>
        <w:t> </w:t>
      </w:r>
      <w:r>
        <w:rPr>
          <w:rFonts w:ascii="Courier New"/>
          <w:i/>
        </w:rPr>
        <w:t>ManagedApplication</w:t>
      </w:r>
      <w:r>
        <w:rPr>
          <w:rFonts w:ascii="Courier New"/>
          <w:i/>
          <w:spacing w:val="-70"/>
        </w:rPr>
        <w:t> </w:t>
      </w:r>
      <w:r>
        <w:rPr/>
        <w:t>IOC</w:t>
      </w:r>
      <w:r>
        <w:rPr>
          <w:spacing w:val="-4"/>
        </w:rPr>
        <w:t> </w:t>
      </w:r>
      <w:r>
        <w:rPr/>
        <w:t>defines</w:t>
      </w:r>
      <w:r>
        <w:rPr>
          <w:spacing w:val="-4"/>
        </w:rPr>
        <w:t> </w:t>
      </w:r>
      <w:r>
        <w:rPr/>
        <w:t>attribute(s)</w:t>
      </w:r>
      <w:r>
        <w:rPr>
          <w:spacing w:val="-3"/>
        </w:rPr>
        <w:t> </w:t>
      </w:r>
      <w:r>
        <w:rPr/>
        <w:t>that</w:t>
      </w:r>
      <w:r>
        <w:rPr>
          <w:spacing w:val="-5"/>
        </w:rPr>
        <w:t> </w:t>
      </w:r>
      <w:r>
        <w:rPr/>
        <w:t>are</w:t>
      </w:r>
      <w:r>
        <w:rPr>
          <w:spacing w:val="-3"/>
        </w:rPr>
        <w:t> </w:t>
      </w:r>
      <w:r>
        <w:rPr/>
        <w:t>common</w:t>
      </w:r>
      <w:r>
        <w:rPr>
          <w:spacing w:val="-2"/>
        </w:rPr>
        <w:t> </w:t>
      </w:r>
      <w:r>
        <w:rPr/>
        <w:t>to</w:t>
      </w:r>
      <w:r>
        <w:rPr>
          <w:spacing w:val="-2"/>
        </w:rPr>
        <w:t> </w:t>
      </w:r>
      <w:r>
        <w:rPr/>
        <w:t>application</w:t>
      </w:r>
      <w:r>
        <w:rPr>
          <w:spacing w:val="-4"/>
        </w:rPr>
        <w:t> </w:t>
      </w:r>
      <w:r>
        <w:rPr/>
        <w:t>IOCs.</w:t>
      </w:r>
      <w:r>
        <w:rPr>
          <w:spacing w:val="-3"/>
        </w:rPr>
        <w:t> </w:t>
      </w:r>
      <w:r>
        <w:rPr/>
        <w:t>This</w:t>
      </w:r>
      <w:r>
        <w:rPr>
          <w:spacing w:val="-4"/>
        </w:rPr>
        <w:t> </w:t>
      </w:r>
      <w:r>
        <w:rPr/>
        <w:t>IOC</w:t>
      </w:r>
      <w:r>
        <w:rPr>
          <w:spacing w:val="-4"/>
        </w:rPr>
        <w:t> </w:t>
      </w:r>
      <w:r>
        <w:rPr/>
        <w:t>represents</w:t>
      </w:r>
      <w:r>
        <w:rPr>
          <w:spacing w:val="-4"/>
        </w:rPr>
        <w:t> </w:t>
      </w:r>
      <w:r>
        <w:rPr/>
        <w:t>a</w:t>
      </w:r>
      <w:r>
        <w:rPr>
          <w:spacing w:val="-3"/>
        </w:rPr>
        <w:t> </w:t>
      </w:r>
      <w:r>
        <w:rPr/>
        <w:t>deployed instance of software application that may be independently tested and separately deployed from the hosting entity.</w:t>
      </w:r>
    </w:p>
    <w:p>
      <w:pPr>
        <w:pStyle w:val="BodyText"/>
        <w:spacing w:before="53"/>
      </w:pPr>
    </w:p>
    <w:p>
      <w:pPr>
        <w:pStyle w:val="Heading4"/>
        <w:numPr>
          <w:ilvl w:val="3"/>
          <w:numId w:val="2"/>
        </w:numPr>
        <w:tabs>
          <w:tab w:pos="1550" w:val="left" w:leader="none"/>
        </w:tabs>
        <w:spacing w:line="240" w:lineRule="auto" w:before="0" w:after="0"/>
        <w:ind w:left="1550" w:right="0" w:hanging="1418"/>
        <w:jc w:val="left"/>
      </w:pPr>
      <w:bookmarkStart w:name="5.3.1.2 Attributes" w:id="44"/>
      <w:bookmarkEnd w:id="44"/>
      <w:r>
        <w:rPr/>
      </w:r>
      <w:r>
        <w:rPr>
          <w:spacing w:val="-2"/>
        </w:rPr>
        <w:t>Attributes</w:t>
      </w:r>
    </w:p>
    <w:p>
      <w:pPr>
        <w:pStyle w:val="BodyText"/>
        <w:spacing w:line="254" w:lineRule="auto" w:before="180"/>
        <w:ind w:left="132"/>
      </w:pPr>
      <w:r>
        <w:rPr/>
        <w:t>The </w:t>
      </w:r>
      <w:r>
        <w:rPr>
          <w:rFonts w:ascii="Courier New"/>
          <w:i/>
        </w:rPr>
        <w:t>ManagedApplication</w:t>
      </w:r>
      <w:r>
        <w:rPr>
          <w:rFonts w:ascii="Courier New"/>
          <w:i/>
          <w:spacing w:val="-63"/>
        </w:rPr>
        <w:t> </w:t>
      </w:r>
      <w:r>
        <w:rPr/>
        <w:t>IOC includes the inherited from </w:t>
      </w:r>
      <w:r>
        <w:rPr>
          <w:rFonts w:ascii="Courier New"/>
          <w:i/>
        </w:rPr>
        <w:t>Top</w:t>
      </w:r>
      <w:r>
        <w:rPr>
          <w:rFonts w:ascii="Courier New"/>
          <w:i/>
          <w:spacing w:val="-61"/>
        </w:rPr>
        <w:t> </w:t>
      </w:r>
      <w:r>
        <w:rPr/>
        <w:t>IOC (defined in 3GPP TS 28.622 [3], clause 4.3.29), attributes</w:t>
      </w:r>
      <w:r>
        <w:rPr>
          <w:spacing w:val="-12"/>
        </w:rPr>
        <w:t> </w:t>
      </w:r>
      <w:r>
        <w:rPr>
          <w:rFonts w:ascii="Courier New"/>
        </w:rPr>
        <w:t>operationalState</w:t>
      </w:r>
      <w:r>
        <w:rPr/>
        <w:t>,</w:t>
      </w:r>
      <w:r>
        <w:rPr>
          <w:spacing w:val="-6"/>
        </w:rPr>
        <w:t> </w:t>
      </w:r>
      <w:r>
        <w:rPr>
          <w:rFonts w:ascii="Courier New"/>
        </w:rPr>
        <w:t>usageState</w:t>
      </w:r>
      <w:r>
        <w:rPr/>
        <w:t>,</w:t>
      </w:r>
      <w:r>
        <w:rPr>
          <w:spacing w:val="-6"/>
        </w:rPr>
        <w:t> </w:t>
      </w:r>
      <w:r>
        <w:rPr>
          <w:rFonts w:ascii="Courier New"/>
        </w:rPr>
        <w:t>administrativeState</w:t>
      </w:r>
      <w:r>
        <w:rPr>
          <w:rFonts w:ascii="Courier New"/>
          <w:spacing w:val="-69"/>
        </w:rPr>
        <w:t> </w:t>
      </w:r>
      <w:r>
        <w:rPr/>
        <w:t>imported</w:t>
      </w:r>
      <w:r>
        <w:rPr>
          <w:spacing w:val="-8"/>
        </w:rPr>
        <w:t> </w:t>
      </w:r>
      <w:r>
        <w:rPr/>
        <w:t>from</w:t>
      </w:r>
      <w:r>
        <w:rPr>
          <w:spacing w:val="-3"/>
        </w:rPr>
        <w:t> </w:t>
      </w:r>
      <w:r>
        <w:rPr>
          <w:rFonts w:ascii="Courier New"/>
        </w:rPr>
        <w:t>StateManagementEntity </w:t>
      </w:r>
      <w:r>
        <w:rPr/>
        <w:t>Archetype (defined in 3GPP TS 28.625 [4], clause 4.3.1) and the following attributes:</w:t>
      </w:r>
    </w:p>
    <w:p>
      <w:pPr>
        <w:spacing w:before="226"/>
        <w:ind w:left="1" w:right="21" w:firstLine="0"/>
        <w:jc w:val="center"/>
        <w:rPr>
          <w:rFonts w:ascii="Arial"/>
          <w:b/>
          <w:sz w:val="20"/>
        </w:rPr>
      </w:pPr>
      <w:r>
        <w:rPr>
          <w:rFonts w:ascii="Arial"/>
          <w:b/>
          <w:sz w:val="20"/>
        </w:rPr>
        <w:t>Table</w:t>
      </w:r>
      <w:r>
        <w:rPr>
          <w:rFonts w:ascii="Arial"/>
          <w:b/>
          <w:spacing w:val="-13"/>
          <w:sz w:val="20"/>
        </w:rPr>
        <w:t> </w:t>
      </w:r>
      <w:r>
        <w:rPr>
          <w:rFonts w:ascii="Arial"/>
          <w:b/>
          <w:sz w:val="20"/>
        </w:rPr>
        <w:t>5.3.1.2-1:</w:t>
      </w:r>
      <w:r>
        <w:rPr>
          <w:rFonts w:ascii="Arial"/>
          <w:b/>
          <w:spacing w:val="-12"/>
          <w:sz w:val="20"/>
        </w:rPr>
        <w:t> </w:t>
      </w:r>
      <w:r>
        <w:rPr>
          <w:rFonts w:ascii="Arial"/>
          <w:b/>
          <w:sz w:val="20"/>
        </w:rPr>
        <w:t>ManagedApplication</w:t>
      </w:r>
      <w:r>
        <w:rPr>
          <w:rFonts w:ascii="Arial"/>
          <w:b/>
          <w:spacing w:val="-12"/>
          <w:sz w:val="20"/>
        </w:rPr>
        <w:t> </w:t>
      </w:r>
      <w:r>
        <w:rPr>
          <w:rFonts w:ascii="Arial"/>
          <w:b/>
          <w:spacing w:val="-2"/>
          <w:sz w:val="20"/>
        </w:rPr>
        <w:t>attributes</w:t>
      </w:r>
    </w:p>
    <w:p>
      <w:pPr>
        <w:pStyle w:val="BodyText"/>
        <w:spacing w:before="1"/>
        <w:rPr>
          <w:rFonts w:ascii="Arial"/>
          <w:b/>
          <w:sz w:val="15"/>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11"/>
        <w:gridCol w:w="1179"/>
        <w:gridCol w:w="1150"/>
        <w:gridCol w:w="1165"/>
        <w:gridCol w:w="1236"/>
      </w:tblGrid>
      <w:tr>
        <w:trPr>
          <w:trHeight w:val="222" w:hRule="atLeast"/>
        </w:trPr>
        <w:tc>
          <w:tcPr>
            <w:tcW w:w="3793" w:type="dxa"/>
            <w:shd w:val="clear" w:color="auto" w:fill="E4E4E4"/>
          </w:tcPr>
          <w:p>
            <w:pPr>
              <w:pStyle w:val="TableParagraph"/>
              <w:spacing w:line="201" w:lineRule="exact" w:before="1"/>
              <w:ind w:left="1260"/>
              <w:rPr>
                <w:b/>
                <w:sz w:val="18"/>
              </w:rPr>
            </w:pPr>
            <w:r>
              <w:rPr>
                <w:b/>
                <w:spacing w:val="-2"/>
                <w:sz w:val="18"/>
              </w:rPr>
              <w:t>Attribute</w:t>
            </w:r>
            <w:r>
              <w:rPr>
                <w:b/>
                <w:spacing w:val="5"/>
                <w:sz w:val="18"/>
              </w:rPr>
              <w:t> </w:t>
            </w:r>
            <w:r>
              <w:rPr>
                <w:b/>
                <w:spacing w:val="-4"/>
                <w:sz w:val="18"/>
              </w:rPr>
              <w:t>name</w:t>
            </w:r>
          </w:p>
        </w:tc>
        <w:tc>
          <w:tcPr>
            <w:tcW w:w="1111" w:type="dxa"/>
            <w:shd w:val="clear" w:color="auto" w:fill="E4E4E4"/>
          </w:tcPr>
          <w:p>
            <w:pPr>
              <w:pStyle w:val="TableParagraph"/>
              <w:spacing w:line="201" w:lineRule="exact" w:before="1"/>
              <w:ind w:left="8" w:right="1"/>
              <w:jc w:val="center"/>
              <w:rPr>
                <w:b/>
                <w:sz w:val="18"/>
              </w:rPr>
            </w:pPr>
            <w:r>
              <w:rPr>
                <w:b/>
                <w:spacing w:val="-10"/>
                <w:sz w:val="18"/>
              </w:rPr>
              <w:t>S</w:t>
            </w:r>
          </w:p>
        </w:tc>
        <w:tc>
          <w:tcPr>
            <w:tcW w:w="1179" w:type="dxa"/>
            <w:shd w:val="clear" w:color="auto" w:fill="E4E4E4"/>
          </w:tcPr>
          <w:p>
            <w:pPr>
              <w:pStyle w:val="TableParagraph"/>
              <w:spacing w:line="201" w:lineRule="exact" w:before="1"/>
              <w:ind w:left="8"/>
              <w:jc w:val="center"/>
              <w:rPr>
                <w:b/>
                <w:sz w:val="18"/>
              </w:rPr>
            </w:pPr>
            <w:r>
              <w:rPr>
                <w:b/>
                <w:spacing w:val="-2"/>
                <w:sz w:val="18"/>
              </w:rPr>
              <w:t>isReadable</w:t>
            </w:r>
          </w:p>
        </w:tc>
        <w:tc>
          <w:tcPr>
            <w:tcW w:w="1150" w:type="dxa"/>
            <w:shd w:val="clear" w:color="auto" w:fill="E4E4E4"/>
          </w:tcPr>
          <w:p>
            <w:pPr>
              <w:pStyle w:val="TableParagraph"/>
              <w:spacing w:line="201" w:lineRule="exact" w:before="1"/>
              <w:ind w:left="8"/>
              <w:jc w:val="center"/>
              <w:rPr>
                <w:b/>
                <w:sz w:val="18"/>
              </w:rPr>
            </w:pPr>
            <w:r>
              <w:rPr>
                <w:b/>
                <w:spacing w:val="-2"/>
                <w:sz w:val="18"/>
              </w:rPr>
              <w:t>isWritable</w:t>
            </w:r>
          </w:p>
        </w:tc>
        <w:tc>
          <w:tcPr>
            <w:tcW w:w="1165" w:type="dxa"/>
            <w:shd w:val="clear" w:color="auto" w:fill="E4E4E4"/>
          </w:tcPr>
          <w:p>
            <w:pPr>
              <w:pStyle w:val="TableParagraph"/>
              <w:spacing w:line="201" w:lineRule="exact" w:before="1"/>
              <w:ind w:left="9"/>
              <w:jc w:val="center"/>
              <w:rPr>
                <w:b/>
                <w:sz w:val="18"/>
              </w:rPr>
            </w:pPr>
            <w:r>
              <w:rPr>
                <w:b/>
                <w:spacing w:val="-2"/>
                <w:sz w:val="18"/>
              </w:rPr>
              <w:t>isInvariant</w:t>
            </w:r>
          </w:p>
        </w:tc>
        <w:tc>
          <w:tcPr>
            <w:tcW w:w="1236" w:type="dxa"/>
            <w:shd w:val="clear" w:color="auto" w:fill="E4E4E4"/>
          </w:tcPr>
          <w:p>
            <w:pPr>
              <w:pStyle w:val="TableParagraph"/>
              <w:spacing w:line="201" w:lineRule="exact" w:before="1"/>
              <w:ind w:left="15" w:right="7"/>
              <w:jc w:val="center"/>
              <w:rPr>
                <w:b/>
                <w:sz w:val="18"/>
              </w:rPr>
            </w:pPr>
            <w:r>
              <w:rPr>
                <w:b/>
                <w:spacing w:val="-2"/>
                <w:sz w:val="18"/>
              </w:rPr>
              <w:t>isNotifyable</w:t>
            </w:r>
          </w:p>
        </w:tc>
      </w:tr>
      <w:tr>
        <w:trPr>
          <w:trHeight w:val="220" w:hRule="atLeast"/>
        </w:trPr>
        <w:tc>
          <w:tcPr>
            <w:tcW w:w="3793" w:type="dxa"/>
          </w:tcPr>
          <w:p>
            <w:pPr>
              <w:pStyle w:val="TableParagraph"/>
              <w:ind w:left="108"/>
              <w:rPr>
                <w:rFonts w:ascii="Courier New"/>
                <w:sz w:val="18"/>
              </w:rPr>
            </w:pPr>
            <w:r>
              <w:rPr>
                <w:rFonts w:ascii="Courier New"/>
                <w:spacing w:val="-2"/>
                <w:sz w:val="18"/>
              </w:rPr>
              <w:t>applicationVersion</w:t>
            </w:r>
          </w:p>
        </w:tc>
        <w:tc>
          <w:tcPr>
            <w:tcW w:w="1111" w:type="dxa"/>
          </w:tcPr>
          <w:p>
            <w:pPr>
              <w:pStyle w:val="TableParagraph"/>
              <w:ind w:left="8"/>
              <w:jc w:val="center"/>
              <w:rPr>
                <w:sz w:val="18"/>
              </w:rPr>
            </w:pPr>
            <w:r>
              <w:rPr>
                <w:spacing w:val="-10"/>
                <w:sz w:val="18"/>
              </w:rPr>
              <w:t>M</w:t>
            </w:r>
          </w:p>
        </w:tc>
        <w:tc>
          <w:tcPr>
            <w:tcW w:w="1179" w:type="dxa"/>
          </w:tcPr>
          <w:p>
            <w:pPr>
              <w:pStyle w:val="TableParagraph"/>
              <w:ind w:left="8" w:right="1"/>
              <w:jc w:val="center"/>
              <w:rPr>
                <w:sz w:val="18"/>
              </w:rPr>
            </w:pPr>
            <w:r>
              <w:rPr>
                <w:spacing w:val="-10"/>
                <w:sz w:val="18"/>
              </w:rPr>
              <w:t>T</w:t>
            </w:r>
          </w:p>
        </w:tc>
        <w:tc>
          <w:tcPr>
            <w:tcW w:w="1150" w:type="dxa"/>
          </w:tcPr>
          <w:p>
            <w:pPr>
              <w:pStyle w:val="TableParagraph"/>
              <w:ind w:left="8" w:right="2"/>
              <w:jc w:val="center"/>
              <w:rPr>
                <w:sz w:val="18"/>
              </w:rPr>
            </w:pPr>
            <w:r>
              <w:rPr>
                <w:spacing w:val="-10"/>
                <w:sz w:val="18"/>
              </w:rPr>
              <w:t>F</w:t>
            </w:r>
          </w:p>
        </w:tc>
        <w:tc>
          <w:tcPr>
            <w:tcW w:w="1165" w:type="dxa"/>
          </w:tcPr>
          <w:p>
            <w:pPr>
              <w:pStyle w:val="TableParagraph"/>
              <w:ind w:left="9" w:right="3"/>
              <w:jc w:val="center"/>
              <w:rPr>
                <w:sz w:val="18"/>
              </w:rPr>
            </w:pPr>
            <w:r>
              <w:rPr>
                <w:spacing w:val="-10"/>
                <w:sz w:val="18"/>
              </w:rPr>
              <w:t>F</w:t>
            </w:r>
          </w:p>
        </w:tc>
        <w:tc>
          <w:tcPr>
            <w:tcW w:w="1236" w:type="dxa"/>
          </w:tcPr>
          <w:p>
            <w:pPr>
              <w:pStyle w:val="TableParagraph"/>
              <w:ind w:left="15" w:right="10"/>
              <w:jc w:val="center"/>
              <w:rPr>
                <w:sz w:val="18"/>
              </w:rPr>
            </w:pPr>
            <w:r>
              <w:rPr>
                <w:spacing w:val="-10"/>
                <w:sz w:val="18"/>
              </w:rPr>
              <w:t>T</w:t>
            </w:r>
          </w:p>
        </w:tc>
      </w:tr>
      <w:tr>
        <w:trPr>
          <w:trHeight w:val="220" w:hRule="atLeast"/>
        </w:trPr>
        <w:tc>
          <w:tcPr>
            <w:tcW w:w="3793" w:type="dxa"/>
          </w:tcPr>
          <w:p>
            <w:pPr>
              <w:pStyle w:val="TableParagraph"/>
              <w:ind w:left="108"/>
              <w:rPr>
                <w:rFonts w:ascii="Courier New"/>
                <w:sz w:val="18"/>
              </w:rPr>
            </w:pPr>
            <w:r>
              <w:rPr>
                <w:rFonts w:ascii="Courier New"/>
                <w:spacing w:val="-2"/>
                <w:sz w:val="18"/>
              </w:rPr>
              <w:t>applicationName</w:t>
            </w:r>
          </w:p>
        </w:tc>
        <w:tc>
          <w:tcPr>
            <w:tcW w:w="1111" w:type="dxa"/>
          </w:tcPr>
          <w:p>
            <w:pPr>
              <w:pStyle w:val="TableParagraph"/>
              <w:ind w:left="8"/>
              <w:jc w:val="center"/>
              <w:rPr>
                <w:sz w:val="18"/>
              </w:rPr>
            </w:pPr>
            <w:r>
              <w:rPr>
                <w:spacing w:val="-10"/>
                <w:sz w:val="18"/>
              </w:rPr>
              <w:t>M</w:t>
            </w:r>
          </w:p>
        </w:tc>
        <w:tc>
          <w:tcPr>
            <w:tcW w:w="1179" w:type="dxa"/>
          </w:tcPr>
          <w:p>
            <w:pPr>
              <w:pStyle w:val="TableParagraph"/>
              <w:ind w:left="8" w:right="1"/>
              <w:jc w:val="center"/>
              <w:rPr>
                <w:sz w:val="18"/>
              </w:rPr>
            </w:pPr>
            <w:r>
              <w:rPr>
                <w:spacing w:val="-10"/>
                <w:sz w:val="18"/>
              </w:rPr>
              <w:t>T</w:t>
            </w:r>
          </w:p>
        </w:tc>
        <w:tc>
          <w:tcPr>
            <w:tcW w:w="1150" w:type="dxa"/>
          </w:tcPr>
          <w:p>
            <w:pPr>
              <w:pStyle w:val="TableParagraph"/>
              <w:ind w:left="8" w:right="2"/>
              <w:jc w:val="center"/>
              <w:rPr>
                <w:sz w:val="18"/>
              </w:rPr>
            </w:pPr>
            <w:r>
              <w:rPr>
                <w:spacing w:val="-10"/>
                <w:sz w:val="18"/>
              </w:rPr>
              <w:t>F</w:t>
            </w:r>
          </w:p>
        </w:tc>
        <w:tc>
          <w:tcPr>
            <w:tcW w:w="1165" w:type="dxa"/>
          </w:tcPr>
          <w:p>
            <w:pPr>
              <w:pStyle w:val="TableParagraph"/>
              <w:ind w:left="9" w:right="3"/>
              <w:jc w:val="center"/>
              <w:rPr>
                <w:sz w:val="18"/>
              </w:rPr>
            </w:pPr>
            <w:r>
              <w:rPr>
                <w:spacing w:val="-10"/>
                <w:sz w:val="18"/>
              </w:rPr>
              <w:t>T</w:t>
            </w:r>
          </w:p>
        </w:tc>
        <w:tc>
          <w:tcPr>
            <w:tcW w:w="1236" w:type="dxa"/>
          </w:tcPr>
          <w:p>
            <w:pPr>
              <w:pStyle w:val="TableParagraph"/>
              <w:ind w:left="15" w:right="10"/>
              <w:jc w:val="center"/>
              <w:rPr>
                <w:sz w:val="18"/>
              </w:rPr>
            </w:pPr>
            <w:r>
              <w:rPr>
                <w:spacing w:val="-10"/>
                <w:sz w:val="18"/>
              </w:rPr>
              <w:t>T</w:t>
            </w:r>
          </w:p>
        </w:tc>
      </w:tr>
      <w:tr>
        <w:trPr>
          <w:trHeight w:val="220" w:hRule="atLeast"/>
        </w:trPr>
        <w:tc>
          <w:tcPr>
            <w:tcW w:w="3793" w:type="dxa"/>
          </w:tcPr>
          <w:p>
            <w:pPr>
              <w:pStyle w:val="TableParagraph"/>
              <w:ind w:left="108"/>
              <w:rPr>
                <w:rFonts w:ascii="Courier New"/>
                <w:sz w:val="18"/>
              </w:rPr>
            </w:pPr>
            <w:r>
              <w:rPr>
                <w:rFonts w:ascii="Courier New"/>
                <w:spacing w:val="-2"/>
                <w:sz w:val="18"/>
              </w:rPr>
              <w:t>userLabel</w:t>
            </w:r>
          </w:p>
        </w:tc>
        <w:tc>
          <w:tcPr>
            <w:tcW w:w="1111" w:type="dxa"/>
          </w:tcPr>
          <w:p>
            <w:pPr>
              <w:pStyle w:val="TableParagraph"/>
              <w:ind w:left="8"/>
              <w:jc w:val="center"/>
              <w:rPr>
                <w:sz w:val="18"/>
              </w:rPr>
            </w:pPr>
            <w:r>
              <w:rPr>
                <w:spacing w:val="-10"/>
                <w:sz w:val="18"/>
              </w:rPr>
              <w:t>O</w:t>
            </w:r>
          </w:p>
        </w:tc>
        <w:tc>
          <w:tcPr>
            <w:tcW w:w="1179" w:type="dxa"/>
          </w:tcPr>
          <w:p>
            <w:pPr>
              <w:pStyle w:val="TableParagraph"/>
              <w:ind w:left="8" w:right="1"/>
              <w:jc w:val="center"/>
              <w:rPr>
                <w:sz w:val="18"/>
              </w:rPr>
            </w:pPr>
            <w:r>
              <w:rPr>
                <w:spacing w:val="-10"/>
                <w:sz w:val="18"/>
              </w:rPr>
              <w:t>T</w:t>
            </w:r>
          </w:p>
        </w:tc>
        <w:tc>
          <w:tcPr>
            <w:tcW w:w="1150" w:type="dxa"/>
          </w:tcPr>
          <w:p>
            <w:pPr>
              <w:pStyle w:val="TableParagraph"/>
              <w:ind w:left="8" w:right="2"/>
              <w:jc w:val="center"/>
              <w:rPr>
                <w:sz w:val="18"/>
              </w:rPr>
            </w:pPr>
            <w:r>
              <w:rPr>
                <w:spacing w:val="-10"/>
                <w:sz w:val="18"/>
              </w:rPr>
              <w:t>T</w:t>
            </w:r>
          </w:p>
        </w:tc>
        <w:tc>
          <w:tcPr>
            <w:tcW w:w="1165" w:type="dxa"/>
          </w:tcPr>
          <w:p>
            <w:pPr>
              <w:pStyle w:val="TableParagraph"/>
              <w:ind w:left="9" w:right="3"/>
              <w:jc w:val="center"/>
              <w:rPr>
                <w:sz w:val="18"/>
              </w:rPr>
            </w:pPr>
            <w:r>
              <w:rPr>
                <w:spacing w:val="-10"/>
                <w:sz w:val="18"/>
              </w:rPr>
              <w:t>F</w:t>
            </w:r>
          </w:p>
        </w:tc>
        <w:tc>
          <w:tcPr>
            <w:tcW w:w="1236" w:type="dxa"/>
          </w:tcPr>
          <w:p>
            <w:pPr>
              <w:pStyle w:val="TableParagraph"/>
              <w:ind w:left="15" w:right="10"/>
              <w:jc w:val="center"/>
              <w:rPr>
                <w:sz w:val="18"/>
              </w:rPr>
            </w:pPr>
            <w:r>
              <w:rPr>
                <w:spacing w:val="-10"/>
                <w:sz w:val="18"/>
              </w:rPr>
              <w:t>T</w:t>
            </w:r>
          </w:p>
        </w:tc>
      </w:tr>
      <w:tr>
        <w:trPr>
          <w:trHeight w:val="220" w:hRule="atLeast"/>
        </w:trPr>
        <w:tc>
          <w:tcPr>
            <w:tcW w:w="3793" w:type="dxa"/>
          </w:tcPr>
          <w:p>
            <w:pPr>
              <w:pStyle w:val="TableParagraph"/>
              <w:ind w:left="108"/>
              <w:rPr>
                <w:rFonts w:ascii="Courier New"/>
                <w:sz w:val="18"/>
              </w:rPr>
            </w:pPr>
            <w:r>
              <w:rPr>
                <w:rFonts w:ascii="Courier New"/>
                <w:spacing w:val="-2"/>
                <w:sz w:val="18"/>
              </w:rPr>
              <w:t>operationalState</w:t>
            </w:r>
          </w:p>
        </w:tc>
        <w:tc>
          <w:tcPr>
            <w:tcW w:w="1111" w:type="dxa"/>
          </w:tcPr>
          <w:p>
            <w:pPr>
              <w:pStyle w:val="TableParagraph"/>
              <w:ind w:left="8"/>
              <w:jc w:val="center"/>
              <w:rPr>
                <w:sz w:val="18"/>
              </w:rPr>
            </w:pPr>
            <w:r>
              <w:rPr>
                <w:spacing w:val="-10"/>
                <w:sz w:val="18"/>
              </w:rPr>
              <w:t>M</w:t>
            </w:r>
          </w:p>
        </w:tc>
        <w:tc>
          <w:tcPr>
            <w:tcW w:w="1179" w:type="dxa"/>
          </w:tcPr>
          <w:p>
            <w:pPr>
              <w:pStyle w:val="TableParagraph"/>
              <w:ind w:left="8" w:right="1"/>
              <w:jc w:val="center"/>
              <w:rPr>
                <w:sz w:val="18"/>
              </w:rPr>
            </w:pPr>
            <w:r>
              <w:rPr>
                <w:spacing w:val="-10"/>
                <w:sz w:val="18"/>
              </w:rPr>
              <w:t>T</w:t>
            </w:r>
          </w:p>
        </w:tc>
        <w:tc>
          <w:tcPr>
            <w:tcW w:w="1150" w:type="dxa"/>
          </w:tcPr>
          <w:p>
            <w:pPr>
              <w:pStyle w:val="TableParagraph"/>
              <w:ind w:left="8" w:right="2"/>
              <w:jc w:val="center"/>
              <w:rPr>
                <w:sz w:val="18"/>
              </w:rPr>
            </w:pPr>
            <w:r>
              <w:rPr>
                <w:spacing w:val="-10"/>
                <w:sz w:val="18"/>
              </w:rPr>
              <w:t>F</w:t>
            </w:r>
          </w:p>
        </w:tc>
        <w:tc>
          <w:tcPr>
            <w:tcW w:w="1165" w:type="dxa"/>
          </w:tcPr>
          <w:p>
            <w:pPr>
              <w:pStyle w:val="TableParagraph"/>
              <w:ind w:left="9" w:right="3"/>
              <w:jc w:val="center"/>
              <w:rPr>
                <w:sz w:val="18"/>
              </w:rPr>
            </w:pPr>
            <w:r>
              <w:rPr>
                <w:spacing w:val="-10"/>
                <w:sz w:val="18"/>
              </w:rPr>
              <w:t>F</w:t>
            </w:r>
          </w:p>
        </w:tc>
        <w:tc>
          <w:tcPr>
            <w:tcW w:w="1236" w:type="dxa"/>
          </w:tcPr>
          <w:p>
            <w:pPr>
              <w:pStyle w:val="TableParagraph"/>
              <w:ind w:left="15" w:right="10"/>
              <w:jc w:val="center"/>
              <w:rPr>
                <w:sz w:val="18"/>
              </w:rPr>
            </w:pPr>
            <w:r>
              <w:rPr>
                <w:spacing w:val="-10"/>
                <w:sz w:val="18"/>
              </w:rPr>
              <w:t>T</w:t>
            </w:r>
          </w:p>
        </w:tc>
      </w:tr>
      <w:tr>
        <w:trPr>
          <w:trHeight w:val="221" w:hRule="atLeast"/>
        </w:trPr>
        <w:tc>
          <w:tcPr>
            <w:tcW w:w="3793" w:type="dxa"/>
          </w:tcPr>
          <w:p>
            <w:pPr>
              <w:pStyle w:val="TableParagraph"/>
              <w:spacing w:line="201" w:lineRule="exact"/>
              <w:ind w:left="108"/>
              <w:rPr>
                <w:rFonts w:ascii="Courier New"/>
                <w:sz w:val="18"/>
              </w:rPr>
            </w:pPr>
            <w:r>
              <w:rPr>
                <w:rFonts w:ascii="Courier New"/>
                <w:spacing w:val="-2"/>
                <w:sz w:val="18"/>
              </w:rPr>
              <w:t>usageState</w:t>
            </w:r>
          </w:p>
        </w:tc>
        <w:tc>
          <w:tcPr>
            <w:tcW w:w="1111" w:type="dxa"/>
          </w:tcPr>
          <w:p>
            <w:pPr>
              <w:pStyle w:val="TableParagraph"/>
              <w:spacing w:line="201" w:lineRule="exact"/>
              <w:ind w:left="8"/>
              <w:jc w:val="center"/>
              <w:rPr>
                <w:sz w:val="18"/>
              </w:rPr>
            </w:pPr>
            <w:r>
              <w:rPr>
                <w:spacing w:val="-10"/>
                <w:sz w:val="18"/>
              </w:rPr>
              <w:t>M</w:t>
            </w:r>
          </w:p>
        </w:tc>
        <w:tc>
          <w:tcPr>
            <w:tcW w:w="1179" w:type="dxa"/>
          </w:tcPr>
          <w:p>
            <w:pPr>
              <w:pStyle w:val="TableParagraph"/>
              <w:spacing w:line="201" w:lineRule="exact"/>
              <w:ind w:left="8" w:right="1"/>
              <w:jc w:val="center"/>
              <w:rPr>
                <w:sz w:val="18"/>
              </w:rPr>
            </w:pPr>
            <w:r>
              <w:rPr>
                <w:spacing w:val="-10"/>
                <w:sz w:val="18"/>
              </w:rPr>
              <w:t>T</w:t>
            </w:r>
          </w:p>
        </w:tc>
        <w:tc>
          <w:tcPr>
            <w:tcW w:w="1150" w:type="dxa"/>
          </w:tcPr>
          <w:p>
            <w:pPr>
              <w:pStyle w:val="TableParagraph"/>
              <w:spacing w:line="201" w:lineRule="exact"/>
              <w:ind w:left="8" w:right="2"/>
              <w:jc w:val="center"/>
              <w:rPr>
                <w:sz w:val="18"/>
              </w:rPr>
            </w:pPr>
            <w:r>
              <w:rPr>
                <w:spacing w:val="-10"/>
                <w:sz w:val="18"/>
              </w:rPr>
              <w:t>F</w:t>
            </w:r>
          </w:p>
        </w:tc>
        <w:tc>
          <w:tcPr>
            <w:tcW w:w="1165" w:type="dxa"/>
          </w:tcPr>
          <w:p>
            <w:pPr>
              <w:pStyle w:val="TableParagraph"/>
              <w:spacing w:line="201" w:lineRule="exact"/>
              <w:ind w:left="9" w:right="3"/>
              <w:jc w:val="center"/>
              <w:rPr>
                <w:sz w:val="18"/>
              </w:rPr>
            </w:pPr>
            <w:r>
              <w:rPr>
                <w:spacing w:val="-10"/>
                <w:sz w:val="18"/>
              </w:rPr>
              <w:t>F</w:t>
            </w:r>
          </w:p>
        </w:tc>
        <w:tc>
          <w:tcPr>
            <w:tcW w:w="1236" w:type="dxa"/>
          </w:tcPr>
          <w:p>
            <w:pPr>
              <w:pStyle w:val="TableParagraph"/>
              <w:spacing w:line="201" w:lineRule="exact"/>
              <w:ind w:left="15" w:right="10"/>
              <w:jc w:val="center"/>
              <w:rPr>
                <w:sz w:val="18"/>
              </w:rPr>
            </w:pPr>
            <w:r>
              <w:rPr>
                <w:spacing w:val="-10"/>
                <w:sz w:val="18"/>
              </w:rPr>
              <w:t>T</w:t>
            </w:r>
          </w:p>
        </w:tc>
      </w:tr>
      <w:tr>
        <w:trPr>
          <w:trHeight w:val="222" w:hRule="atLeast"/>
        </w:trPr>
        <w:tc>
          <w:tcPr>
            <w:tcW w:w="3793" w:type="dxa"/>
          </w:tcPr>
          <w:p>
            <w:pPr>
              <w:pStyle w:val="TableParagraph"/>
              <w:spacing w:line="202" w:lineRule="exact" w:before="1"/>
              <w:ind w:left="108"/>
              <w:rPr>
                <w:rFonts w:ascii="Courier New"/>
                <w:sz w:val="18"/>
              </w:rPr>
            </w:pPr>
            <w:r>
              <w:rPr>
                <w:rFonts w:ascii="Courier New"/>
                <w:spacing w:val="-2"/>
                <w:sz w:val="18"/>
              </w:rPr>
              <w:t>administrativeState</w:t>
            </w:r>
          </w:p>
        </w:tc>
        <w:tc>
          <w:tcPr>
            <w:tcW w:w="1111" w:type="dxa"/>
          </w:tcPr>
          <w:p>
            <w:pPr>
              <w:pStyle w:val="TableParagraph"/>
              <w:spacing w:line="201" w:lineRule="exact" w:before="1"/>
              <w:ind w:left="8"/>
              <w:jc w:val="center"/>
              <w:rPr>
                <w:sz w:val="18"/>
              </w:rPr>
            </w:pPr>
            <w:r>
              <w:rPr>
                <w:spacing w:val="-10"/>
                <w:sz w:val="18"/>
              </w:rPr>
              <w:t>M</w:t>
            </w:r>
          </w:p>
        </w:tc>
        <w:tc>
          <w:tcPr>
            <w:tcW w:w="1179" w:type="dxa"/>
          </w:tcPr>
          <w:p>
            <w:pPr>
              <w:pStyle w:val="TableParagraph"/>
              <w:spacing w:line="201" w:lineRule="exact" w:before="1"/>
              <w:ind w:left="8" w:right="1"/>
              <w:jc w:val="center"/>
              <w:rPr>
                <w:sz w:val="18"/>
              </w:rPr>
            </w:pPr>
            <w:r>
              <w:rPr>
                <w:spacing w:val="-10"/>
                <w:sz w:val="18"/>
              </w:rPr>
              <w:t>T</w:t>
            </w:r>
          </w:p>
        </w:tc>
        <w:tc>
          <w:tcPr>
            <w:tcW w:w="1150" w:type="dxa"/>
          </w:tcPr>
          <w:p>
            <w:pPr>
              <w:pStyle w:val="TableParagraph"/>
              <w:spacing w:line="201" w:lineRule="exact" w:before="1"/>
              <w:ind w:left="8" w:right="2"/>
              <w:jc w:val="center"/>
              <w:rPr>
                <w:sz w:val="18"/>
              </w:rPr>
            </w:pPr>
            <w:r>
              <w:rPr>
                <w:spacing w:val="-10"/>
                <w:sz w:val="18"/>
              </w:rPr>
              <w:t>T</w:t>
            </w:r>
          </w:p>
        </w:tc>
        <w:tc>
          <w:tcPr>
            <w:tcW w:w="1165" w:type="dxa"/>
          </w:tcPr>
          <w:p>
            <w:pPr>
              <w:pStyle w:val="TableParagraph"/>
              <w:spacing w:line="201" w:lineRule="exact" w:before="1"/>
              <w:ind w:left="9" w:right="3"/>
              <w:jc w:val="center"/>
              <w:rPr>
                <w:sz w:val="18"/>
              </w:rPr>
            </w:pPr>
            <w:r>
              <w:rPr>
                <w:spacing w:val="-10"/>
                <w:sz w:val="18"/>
              </w:rPr>
              <w:t>F</w:t>
            </w:r>
          </w:p>
        </w:tc>
        <w:tc>
          <w:tcPr>
            <w:tcW w:w="1236" w:type="dxa"/>
          </w:tcPr>
          <w:p>
            <w:pPr>
              <w:pStyle w:val="TableParagraph"/>
              <w:spacing w:line="201" w:lineRule="exact" w:before="1"/>
              <w:ind w:left="15" w:right="10"/>
              <w:jc w:val="center"/>
              <w:rPr>
                <w:sz w:val="18"/>
              </w:rPr>
            </w:pPr>
            <w:r>
              <w:rPr>
                <w:spacing w:val="-10"/>
                <w:sz w:val="18"/>
              </w:rPr>
              <w:t>T</w:t>
            </w:r>
          </w:p>
        </w:tc>
      </w:tr>
      <w:tr>
        <w:trPr>
          <w:trHeight w:val="220" w:hRule="atLeast"/>
        </w:trPr>
        <w:tc>
          <w:tcPr>
            <w:tcW w:w="3793" w:type="dxa"/>
          </w:tcPr>
          <w:p>
            <w:pPr>
              <w:pStyle w:val="TableParagraph"/>
              <w:ind w:left="900"/>
              <w:rPr>
                <w:b/>
                <w:sz w:val="18"/>
              </w:rPr>
            </w:pPr>
            <w:r>
              <w:rPr>
                <w:b/>
                <w:sz w:val="18"/>
              </w:rPr>
              <w:t>Attribute</w:t>
            </w:r>
            <w:r>
              <w:rPr>
                <w:b/>
                <w:spacing w:val="-9"/>
                <w:sz w:val="18"/>
              </w:rPr>
              <w:t> </w:t>
            </w:r>
            <w:r>
              <w:rPr>
                <w:b/>
                <w:sz w:val="18"/>
              </w:rPr>
              <w:t>related</w:t>
            </w:r>
            <w:r>
              <w:rPr>
                <w:b/>
                <w:spacing w:val="-9"/>
                <w:sz w:val="18"/>
              </w:rPr>
              <w:t> </w:t>
            </w:r>
            <w:r>
              <w:rPr>
                <w:b/>
                <w:sz w:val="18"/>
              </w:rPr>
              <w:t>to</w:t>
            </w:r>
            <w:r>
              <w:rPr>
                <w:b/>
                <w:spacing w:val="-9"/>
                <w:sz w:val="18"/>
              </w:rPr>
              <w:t> </w:t>
            </w:r>
            <w:r>
              <w:rPr>
                <w:b/>
                <w:spacing w:val="-4"/>
                <w:sz w:val="18"/>
              </w:rPr>
              <w:t>role</w:t>
            </w:r>
          </w:p>
        </w:tc>
        <w:tc>
          <w:tcPr>
            <w:tcW w:w="1111" w:type="dxa"/>
          </w:tcPr>
          <w:p>
            <w:pPr>
              <w:pStyle w:val="TableParagraph"/>
              <w:spacing w:line="240" w:lineRule="auto"/>
              <w:ind w:left="0"/>
              <w:rPr>
                <w:rFonts w:ascii="Times New Roman"/>
                <w:sz w:val="14"/>
              </w:rPr>
            </w:pPr>
          </w:p>
        </w:tc>
        <w:tc>
          <w:tcPr>
            <w:tcW w:w="1179" w:type="dxa"/>
          </w:tcPr>
          <w:p>
            <w:pPr>
              <w:pStyle w:val="TableParagraph"/>
              <w:spacing w:line="240" w:lineRule="auto"/>
              <w:ind w:left="0"/>
              <w:rPr>
                <w:rFonts w:ascii="Times New Roman"/>
                <w:sz w:val="14"/>
              </w:rPr>
            </w:pPr>
          </w:p>
        </w:tc>
        <w:tc>
          <w:tcPr>
            <w:tcW w:w="1150" w:type="dxa"/>
          </w:tcPr>
          <w:p>
            <w:pPr>
              <w:pStyle w:val="TableParagraph"/>
              <w:spacing w:line="240" w:lineRule="auto"/>
              <w:ind w:left="0"/>
              <w:rPr>
                <w:rFonts w:ascii="Times New Roman"/>
                <w:sz w:val="14"/>
              </w:rPr>
            </w:pPr>
          </w:p>
        </w:tc>
        <w:tc>
          <w:tcPr>
            <w:tcW w:w="1165" w:type="dxa"/>
          </w:tcPr>
          <w:p>
            <w:pPr>
              <w:pStyle w:val="TableParagraph"/>
              <w:spacing w:line="240" w:lineRule="auto"/>
              <w:ind w:left="0"/>
              <w:rPr>
                <w:rFonts w:ascii="Times New Roman"/>
                <w:sz w:val="14"/>
              </w:rPr>
            </w:pPr>
          </w:p>
        </w:tc>
        <w:tc>
          <w:tcPr>
            <w:tcW w:w="1236" w:type="dxa"/>
          </w:tcPr>
          <w:p>
            <w:pPr>
              <w:pStyle w:val="TableParagraph"/>
              <w:spacing w:line="240" w:lineRule="auto"/>
              <w:ind w:left="0"/>
              <w:rPr>
                <w:rFonts w:ascii="Times New Roman"/>
                <w:sz w:val="14"/>
              </w:rPr>
            </w:pPr>
          </w:p>
        </w:tc>
      </w:tr>
      <w:tr>
        <w:trPr>
          <w:trHeight w:val="220" w:hRule="atLeast"/>
        </w:trPr>
        <w:tc>
          <w:tcPr>
            <w:tcW w:w="3793" w:type="dxa"/>
          </w:tcPr>
          <w:p>
            <w:pPr>
              <w:pStyle w:val="TableParagraph"/>
              <w:ind w:left="108"/>
              <w:rPr>
                <w:rFonts w:ascii="Courier New"/>
                <w:sz w:val="18"/>
              </w:rPr>
            </w:pPr>
            <w:r>
              <w:rPr>
                <w:rFonts w:ascii="Courier New"/>
                <w:spacing w:val="-2"/>
                <w:sz w:val="18"/>
              </w:rPr>
              <w:t>hostDN</w:t>
            </w:r>
          </w:p>
        </w:tc>
        <w:tc>
          <w:tcPr>
            <w:tcW w:w="1111" w:type="dxa"/>
          </w:tcPr>
          <w:p>
            <w:pPr>
              <w:pStyle w:val="TableParagraph"/>
              <w:ind w:left="8"/>
              <w:jc w:val="center"/>
              <w:rPr>
                <w:sz w:val="18"/>
              </w:rPr>
            </w:pPr>
            <w:r>
              <w:rPr>
                <w:spacing w:val="-10"/>
                <w:sz w:val="18"/>
              </w:rPr>
              <w:t>M</w:t>
            </w:r>
          </w:p>
        </w:tc>
        <w:tc>
          <w:tcPr>
            <w:tcW w:w="1179" w:type="dxa"/>
          </w:tcPr>
          <w:p>
            <w:pPr>
              <w:pStyle w:val="TableParagraph"/>
              <w:ind w:left="8" w:right="1"/>
              <w:jc w:val="center"/>
              <w:rPr>
                <w:sz w:val="18"/>
              </w:rPr>
            </w:pPr>
            <w:r>
              <w:rPr>
                <w:spacing w:val="-10"/>
                <w:sz w:val="18"/>
              </w:rPr>
              <w:t>T</w:t>
            </w:r>
          </w:p>
        </w:tc>
        <w:tc>
          <w:tcPr>
            <w:tcW w:w="1150" w:type="dxa"/>
          </w:tcPr>
          <w:p>
            <w:pPr>
              <w:pStyle w:val="TableParagraph"/>
              <w:ind w:left="8" w:right="2"/>
              <w:jc w:val="center"/>
              <w:rPr>
                <w:sz w:val="18"/>
              </w:rPr>
            </w:pPr>
            <w:r>
              <w:rPr>
                <w:spacing w:val="-10"/>
                <w:sz w:val="18"/>
              </w:rPr>
              <w:t>F</w:t>
            </w:r>
          </w:p>
        </w:tc>
        <w:tc>
          <w:tcPr>
            <w:tcW w:w="1165" w:type="dxa"/>
          </w:tcPr>
          <w:p>
            <w:pPr>
              <w:pStyle w:val="TableParagraph"/>
              <w:ind w:left="9" w:right="3"/>
              <w:jc w:val="center"/>
              <w:rPr>
                <w:sz w:val="18"/>
              </w:rPr>
            </w:pPr>
            <w:r>
              <w:rPr>
                <w:spacing w:val="-10"/>
                <w:sz w:val="18"/>
              </w:rPr>
              <w:t>T</w:t>
            </w:r>
          </w:p>
        </w:tc>
        <w:tc>
          <w:tcPr>
            <w:tcW w:w="1236" w:type="dxa"/>
          </w:tcPr>
          <w:p>
            <w:pPr>
              <w:pStyle w:val="TableParagraph"/>
              <w:ind w:left="15" w:right="10"/>
              <w:jc w:val="center"/>
              <w:rPr>
                <w:sz w:val="18"/>
              </w:rPr>
            </w:pPr>
            <w:r>
              <w:rPr>
                <w:spacing w:val="-10"/>
                <w:sz w:val="18"/>
              </w:rPr>
              <w:t>T</w:t>
            </w:r>
          </w:p>
        </w:tc>
      </w:tr>
    </w:tbl>
    <w:p>
      <w:pPr>
        <w:pStyle w:val="BodyText"/>
        <w:rPr>
          <w:rFonts w:ascii="Arial"/>
          <w:b/>
        </w:rPr>
      </w:pPr>
    </w:p>
    <w:p>
      <w:pPr>
        <w:pStyle w:val="BodyText"/>
        <w:spacing w:before="69"/>
        <w:rPr>
          <w:rFonts w:ascii="Arial"/>
          <w:b/>
        </w:rPr>
      </w:pPr>
    </w:p>
    <w:p>
      <w:pPr>
        <w:pStyle w:val="Heading4"/>
        <w:numPr>
          <w:ilvl w:val="3"/>
          <w:numId w:val="2"/>
        </w:numPr>
        <w:tabs>
          <w:tab w:pos="1550" w:val="left" w:leader="none"/>
        </w:tabs>
        <w:spacing w:line="240" w:lineRule="auto" w:before="0" w:after="0"/>
        <w:ind w:left="1550" w:right="0" w:hanging="1418"/>
        <w:jc w:val="left"/>
      </w:pPr>
      <w:bookmarkStart w:name="5.3.1.3 Attribute constraints" w:id="45"/>
      <w:bookmarkEnd w:id="45"/>
      <w:r>
        <w:rPr/>
      </w:r>
      <w:r>
        <w:rPr/>
        <w:t>Attribute</w:t>
      </w:r>
      <w:r>
        <w:rPr>
          <w:spacing w:val="-5"/>
        </w:rPr>
        <w:t> </w:t>
      </w:r>
      <w:r>
        <w:rPr>
          <w:spacing w:val="-2"/>
        </w:rPr>
        <w:t>constraints</w:t>
      </w:r>
    </w:p>
    <w:p>
      <w:pPr>
        <w:pStyle w:val="BodyText"/>
        <w:spacing w:before="180"/>
        <w:ind w:left="132"/>
      </w:pPr>
      <w:r>
        <w:rPr>
          <w:spacing w:val="-4"/>
        </w:rPr>
        <w:t>None</w:t>
      </w:r>
    </w:p>
    <w:p>
      <w:pPr>
        <w:pStyle w:val="BodyText"/>
        <w:spacing w:before="66"/>
      </w:pPr>
    </w:p>
    <w:p>
      <w:pPr>
        <w:pStyle w:val="Heading4"/>
        <w:numPr>
          <w:ilvl w:val="3"/>
          <w:numId w:val="2"/>
        </w:numPr>
        <w:tabs>
          <w:tab w:pos="1550" w:val="left" w:leader="none"/>
        </w:tabs>
        <w:spacing w:line="240" w:lineRule="auto" w:before="0" w:after="0"/>
        <w:ind w:left="1550" w:right="0" w:hanging="1418"/>
        <w:jc w:val="left"/>
      </w:pPr>
      <w:bookmarkStart w:name="5.3.1.4 Notifications" w:id="46"/>
      <w:bookmarkEnd w:id="46"/>
      <w:r>
        <w:rPr/>
      </w:r>
      <w:r>
        <w:rPr>
          <w:spacing w:val="-2"/>
        </w:rPr>
        <w:t>Notifications</w:t>
      </w:r>
    </w:p>
    <w:p>
      <w:pPr>
        <w:pStyle w:val="BodyText"/>
        <w:spacing w:before="180"/>
        <w:ind w:left="132"/>
      </w:pPr>
      <w:r>
        <w:rPr/>
        <w:t>The</w:t>
      </w:r>
      <w:r>
        <w:rPr>
          <w:spacing w:val="-5"/>
        </w:rPr>
        <w:t> </w:t>
      </w:r>
      <w:r>
        <w:rPr/>
        <w:t>common</w:t>
      </w:r>
      <w:r>
        <w:rPr>
          <w:spacing w:val="-1"/>
        </w:rPr>
        <w:t> </w:t>
      </w:r>
      <w:r>
        <w:rPr/>
        <w:t>notifications</w:t>
      </w:r>
      <w:r>
        <w:rPr>
          <w:spacing w:val="-5"/>
        </w:rPr>
        <w:t> </w:t>
      </w:r>
      <w:r>
        <w:rPr/>
        <w:t>defined</w:t>
      </w:r>
      <w:r>
        <w:rPr>
          <w:spacing w:val="-3"/>
        </w:rPr>
        <w:t> </w:t>
      </w:r>
      <w:r>
        <w:rPr/>
        <w:t>in</w:t>
      </w:r>
      <w:r>
        <w:rPr>
          <w:spacing w:val="-4"/>
        </w:rPr>
        <w:t> </w:t>
      </w:r>
      <w:r>
        <w:rPr/>
        <w:t>clause</w:t>
      </w:r>
      <w:r>
        <w:rPr>
          <w:spacing w:val="-4"/>
        </w:rPr>
        <w:t> </w:t>
      </w:r>
      <w:r>
        <w:rPr/>
        <w:t>5.5</w:t>
      </w:r>
      <w:r>
        <w:rPr>
          <w:spacing w:val="-3"/>
        </w:rPr>
        <w:t> </w:t>
      </w:r>
      <w:r>
        <w:rPr/>
        <w:t>are</w:t>
      </w:r>
      <w:r>
        <w:rPr>
          <w:spacing w:val="-6"/>
        </w:rPr>
        <w:t> </w:t>
      </w:r>
      <w:r>
        <w:rPr/>
        <w:t>valid</w:t>
      </w:r>
      <w:r>
        <w:rPr>
          <w:spacing w:val="-3"/>
        </w:rPr>
        <w:t> </w:t>
      </w:r>
      <w:r>
        <w:rPr/>
        <w:t>for</w:t>
      </w:r>
      <w:r>
        <w:rPr>
          <w:spacing w:val="-7"/>
        </w:rPr>
        <w:t> </w:t>
      </w:r>
      <w:r>
        <w:rPr/>
        <w:t>this</w:t>
      </w:r>
      <w:r>
        <w:rPr>
          <w:spacing w:val="-5"/>
        </w:rPr>
        <w:t> </w:t>
      </w:r>
      <w:r>
        <w:rPr/>
        <w:t>class,</w:t>
      </w:r>
      <w:r>
        <w:rPr>
          <w:spacing w:val="-4"/>
        </w:rPr>
        <w:t> </w:t>
      </w:r>
      <w:r>
        <w:rPr/>
        <w:t>without</w:t>
      </w:r>
      <w:r>
        <w:rPr>
          <w:spacing w:val="-5"/>
        </w:rPr>
        <w:t> </w:t>
      </w:r>
      <w:r>
        <w:rPr/>
        <w:t>exceptions</w:t>
      </w:r>
      <w:r>
        <w:rPr>
          <w:spacing w:val="-7"/>
        </w:rPr>
        <w:t> </w:t>
      </w:r>
      <w:r>
        <w:rPr/>
        <w:t>or</w:t>
      </w:r>
      <w:r>
        <w:rPr>
          <w:spacing w:val="-4"/>
        </w:rPr>
        <w:t> </w:t>
      </w:r>
      <w:r>
        <w:rPr>
          <w:spacing w:val="-2"/>
        </w:rPr>
        <w:t>additions.</w:t>
      </w:r>
    </w:p>
    <w:p>
      <w:pPr>
        <w:pStyle w:val="BodyText"/>
        <w:spacing w:before="66"/>
      </w:pPr>
    </w:p>
    <w:p>
      <w:pPr>
        <w:pStyle w:val="Heading4"/>
        <w:numPr>
          <w:ilvl w:val="3"/>
          <w:numId w:val="2"/>
        </w:numPr>
        <w:tabs>
          <w:tab w:pos="1550" w:val="left" w:leader="none"/>
        </w:tabs>
        <w:spacing w:line="240" w:lineRule="auto" w:before="0" w:after="0"/>
        <w:ind w:left="1550" w:right="0" w:hanging="1418"/>
        <w:jc w:val="left"/>
      </w:pPr>
      <w:bookmarkStart w:name="5.3.1.5 State diagram" w:id="47"/>
      <w:bookmarkEnd w:id="47"/>
      <w:r>
        <w:rPr/>
      </w:r>
      <w:r>
        <w:rPr/>
        <w:t>State</w:t>
      </w:r>
      <w:r>
        <w:rPr>
          <w:spacing w:val="-4"/>
        </w:rPr>
        <w:t> </w:t>
      </w:r>
      <w:r>
        <w:rPr>
          <w:spacing w:val="-2"/>
        </w:rPr>
        <w:t>diagram</w:t>
      </w:r>
    </w:p>
    <w:p>
      <w:pPr>
        <w:pStyle w:val="BodyText"/>
        <w:spacing w:before="180"/>
        <w:ind w:left="132"/>
      </w:pPr>
      <w:r>
        <w:rPr>
          <w:spacing w:val="-4"/>
        </w:rPr>
        <w:t>None</w:t>
      </w:r>
    </w:p>
    <w:p>
      <w:pPr>
        <w:spacing w:after="0"/>
        <w:sectPr>
          <w:pgSz w:w="11910" w:h="16850"/>
          <w:pgMar w:header="694" w:footer="702" w:top="1460" w:bottom="900" w:left="720" w:right="700"/>
        </w:sectPr>
      </w:pPr>
    </w:p>
    <w:p>
      <w:pPr>
        <w:pStyle w:val="BodyText"/>
        <w:spacing w:before="35"/>
        <w:rPr>
          <w:sz w:val="28"/>
        </w:rPr>
      </w:pPr>
    </w:p>
    <w:p>
      <w:pPr>
        <w:pStyle w:val="Heading3"/>
        <w:numPr>
          <w:ilvl w:val="2"/>
          <w:numId w:val="2"/>
        </w:numPr>
        <w:tabs>
          <w:tab w:pos="1265" w:val="left" w:leader="none"/>
        </w:tabs>
        <w:spacing w:line="240" w:lineRule="auto" w:before="0" w:after="0"/>
        <w:ind w:left="1265" w:right="0" w:hanging="1133"/>
        <w:jc w:val="left"/>
      </w:pPr>
      <w:bookmarkStart w:name="_TOC_250011" w:id="48"/>
      <w:bookmarkStart w:name="5.3.2 NearRTRICFunction" w:id="49"/>
      <w:r>
        <w:rPr/>
      </w:r>
      <w:bookmarkEnd w:id="48"/>
      <w:r>
        <w:rPr>
          <w:spacing w:val="-2"/>
        </w:rPr>
        <w:t>NearRTRICFunction</w:t>
      </w:r>
    </w:p>
    <w:p>
      <w:pPr>
        <w:pStyle w:val="Heading4"/>
        <w:numPr>
          <w:ilvl w:val="3"/>
          <w:numId w:val="2"/>
        </w:numPr>
        <w:tabs>
          <w:tab w:pos="1553" w:val="left" w:leader="none"/>
        </w:tabs>
        <w:spacing w:line="240" w:lineRule="auto" w:before="302" w:after="0"/>
        <w:ind w:left="1553" w:right="0" w:hanging="1421"/>
        <w:jc w:val="left"/>
      </w:pPr>
      <w:bookmarkStart w:name="5.3.2.1  Definition" w:id="50"/>
      <w:bookmarkEnd w:id="50"/>
      <w:r>
        <w:rPr/>
      </w:r>
      <w:r>
        <w:rPr>
          <w:spacing w:val="-2"/>
        </w:rPr>
        <w:t>Definition</w:t>
      </w:r>
    </w:p>
    <w:p>
      <w:pPr>
        <w:pStyle w:val="BodyText"/>
        <w:spacing w:line="254" w:lineRule="auto" w:before="180"/>
        <w:ind w:left="132" w:right="431"/>
      </w:pPr>
      <w:r>
        <w:rPr/>
        <w:t>The</w:t>
      </w:r>
      <w:r>
        <w:rPr>
          <w:spacing w:val="-3"/>
        </w:rPr>
        <w:t> </w:t>
      </w:r>
      <w:r>
        <w:rPr>
          <w:rFonts w:ascii="Courier New"/>
        </w:rPr>
        <w:t>NearRTRICFunction</w:t>
      </w:r>
      <w:r>
        <w:rPr>
          <w:rFonts w:ascii="Courier New"/>
          <w:spacing w:val="-72"/>
        </w:rPr>
        <w:t> </w:t>
      </w:r>
      <w:r>
        <w:rPr/>
        <w:t>IOC</w:t>
      </w:r>
      <w:r>
        <w:rPr>
          <w:spacing w:val="-3"/>
        </w:rPr>
        <w:t> </w:t>
      </w:r>
      <w:r>
        <w:rPr/>
        <w:t>represents</w:t>
      </w:r>
      <w:r>
        <w:rPr>
          <w:spacing w:val="-3"/>
        </w:rPr>
        <w:t> </w:t>
      </w:r>
      <w:r>
        <w:rPr/>
        <w:t>the</w:t>
      </w:r>
      <w:r>
        <w:rPr>
          <w:spacing w:val="-2"/>
        </w:rPr>
        <w:t> </w:t>
      </w:r>
      <w:r>
        <w:rPr/>
        <w:t>Management</w:t>
      </w:r>
      <w:r>
        <w:rPr>
          <w:spacing w:val="-3"/>
        </w:rPr>
        <w:t> </w:t>
      </w:r>
      <w:r>
        <w:rPr/>
        <w:t>aspects</w:t>
      </w:r>
      <w:r>
        <w:rPr>
          <w:spacing w:val="-3"/>
        </w:rPr>
        <w:t> </w:t>
      </w:r>
      <w:r>
        <w:rPr/>
        <w:t>of</w:t>
      </w:r>
      <w:r>
        <w:rPr>
          <w:spacing w:val="-2"/>
        </w:rPr>
        <w:t> </w:t>
      </w:r>
      <w:r>
        <w:rPr/>
        <w:t>the</w:t>
      </w:r>
      <w:r>
        <w:rPr>
          <w:spacing w:val="-2"/>
        </w:rPr>
        <w:t> </w:t>
      </w:r>
      <w:r>
        <w:rPr/>
        <w:t>aggregated</w:t>
      </w:r>
      <w:r>
        <w:rPr>
          <w:spacing w:val="-3"/>
        </w:rPr>
        <w:t> </w:t>
      </w:r>
      <w:r>
        <w:rPr/>
        <w:t>functions</w:t>
      </w:r>
      <w:r>
        <w:rPr>
          <w:spacing w:val="-3"/>
        </w:rPr>
        <w:t> </w:t>
      </w:r>
      <w:r>
        <w:rPr/>
        <w:t>making</w:t>
      </w:r>
      <w:r>
        <w:rPr>
          <w:spacing w:val="-3"/>
        </w:rPr>
        <w:t> </w:t>
      </w:r>
      <w:r>
        <w:rPr/>
        <w:t>up</w:t>
      </w:r>
      <w:r>
        <w:rPr>
          <w:spacing w:val="-1"/>
        </w:rPr>
        <w:t> </w:t>
      </w:r>
      <w:r>
        <w:rPr/>
        <w:t>the</w:t>
      </w:r>
      <w:r>
        <w:rPr>
          <w:spacing w:val="-2"/>
        </w:rPr>
        <w:t> </w:t>
      </w:r>
      <w:r>
        <w:rPr/>
        <w:t>Near-RT RIC (defined in O-RAN Architecture Description [9], clause 5.3.2).</w:t>
      </w:r>
    </w:p>
    <w:p>
      <w:pPr>
        <w:pStyle w:val="BodyText"/>
        <w:spacing w:before="52"/>
      </w:pPr>
    </w:p>
    <w:p>
      <w:pPr>
        <w:pStyle w:val="Heading4"/>
        <w:numPr>
          <w:ilvl w:val="3"/>
          <w:numId w:val="2"/>
        </w:numPr>
        <w:tabs>
          <w:tab w:pos="1553" w:val="left" w:leader="none"/>
        </w:tabs>
        <w:spacing w:line="240" w:lineRule="auto" w:before="1" w:after="0"/>
        <w:ind w:left="1553" w:right="0" w:hanging="1421"/>
        <w:jc w:val="left"/>
      </w:pPr>
      <w:bookmarkStart w:name="5.3.2.2  Attributes" w:id="51"/>
      <w:bookmarkEnd w:id="51"/>
      <w:r>
        <w:rPr/>
      </w:r>
      <w:r>
        <w:rPr>
          <w:spacing w:val="-2"/>
        </w:rPr>
        <w:t>Attributes</w:t>
      </w:r>
    </w:p>
    <w:p>
      <w:pPr>
        <w:pStyle w:val="BodyText"/>
        <w:spacing w:before="180"/>
        <w:ind w:left="132"/>
        <w:rPr>
          <w:rFonts w:ascii="Courier New"/>
          <w:i/>
        </w:rPr>
      </w:pPr>
      <w:r>
        <w:rPr/>
        <w:t>The</w:t>
      </w:r>
      <w:r>
        <w:rPr>
          <w:spacing w:val="-11"/>
        </w:rPr>
        <w:t> </w:t>
      </w:r>
      <w:r>
        <w:rPr>
          <w:rFonts w:ascii="Courier New"/>
        </w:rPr>
        <w:t>NearRTRICFunction</w:t>
      </w:r>
      <w:r>
        <w:rPr>
          <w:rFonts w:ascii="Courier New"/>
          <w:spacing w:val="-72"/>
        </w:rPr>
        <w:t> </w:t>
      </w:r>
      <w:r>
        <w:rPr/>
        <w:t>IOC</w:t>
      </w:r>
      <w:r>
        <w:rPr>
          <w:spacing w:val="-6"/>
        </w:rPr>
        <w:t> </w:t>
      </w:r>
      <w:r>
        <w:rPr/>
        <w:t>includes</w:t>
      </w:r>
      <w:r>
        <w:rPr>
          <w:spacing w:val="-7"/>
        </w:rPr>
        <w:t> </w:t>
      </w:r>
      <w:r>
        <w:rPr/>
        <w:t>the</w:t>
      </w:r>
      <w:r>
        <w:rPr>
          <w:spacing w:val="-6"/>
        </w:rPr>
        <w:t> </w:t>
      </w:r>
      <w:r>
        <w:rPr/>
        <w:t>attributes</w:t>
      </w:r>
      <w:r>
        <w:rPr>
          <w:spacing w:val="-7"/>
        </w:rPr>
        <w:t> </w:t>
      </w:r>
      <w:r>
        <w:rPr/>
        <w:t>below</w:t>
      </w:r>
      <w:r>
        <w:rPr>
          <w:spacing w:val="-6"/>
        </w:rPr>
        <w:t> </w:t>
      </w:r>
      <w:r>
        <w:rPr/>
        <w:t>and</w:t>
      </w:r>
      <w:r>
        <w:rPr>
          <w:spacing w:val="-5"/>
        </w:rPr>
        <w:t> </w:t>
      </w:r>
      <w:r>
        <w:rPr/>
        <w:t>those</w:t>
      </w:r>
      <w:r>
        <w:rPr>
          <w:spacing w:val="-6"/>
        </w:rPr>
        <w:t> </w:t>
      </w:r>
      <w:r>
        <w:rPr/>
        <w:t>attributes</w:t>
      </w:r>
      <w:r>
        <w:rPr>
          <w:spacing w:val="-7"/>
        </w:rPr>
        <w:t> </w:t>
      </w:r>
      <w:r>
        <w:rPr/>
        <w:t>inherited</w:t>
      </w:r>
      <w:r>
        <w:rPr>
          <w:spacing w:val="-5"/>
        </w:rPr>
        <w:t> </w:t>
      </w:r>
      <w:r>
        <w:rPr/>
        <w:t>through</w:t>
      </w:r>
      <w:r>
        <w:rPr>
          <w:spacing w:val="2"/>
        </w:rPr>
        <w:t> </w:t>
      </w:r>
      <w:r>
        <w:rPr>
          <w:rFonts w:ascii="Courier New"/>
          <w:i/>
          <w:spacing w:val="-2"/>
        </w:rPr>
        <w:t>ManagedFunction</w:t>
      </w:r>
    </w:p>
    <w:p>
      <w:pPr>
        <w:pStyle w:val="BodyText"/>
        <w:spacing w:before="14"/>
        <w:ind w:left="132"/>
      </w:pPr>
      <w:r>
        <w:rPr/>
        <w:t>IOC</w:t>
      </w:r>
      <w:r>
        <w:rPr>
          <w:spacing w:val="-5"/>
        </w:rPr>
        <w:t> </w:t>
      </w:r>
      <w:r>
        <w:rPr/>
        <w:t>(defined</w:t>
      </w:r>
      <w:r>
        <w:rPr>
          <w:spacing w:val="-2"/>
        </w:rPr>
        <w:t> </w:t>
      </w:r>
      <w:r>
        <w:rPr/>
        <w:t>in</w:t>
      </w:r>
      <w:r>
        <w:rPr>
          <w:spacing w:val="-5"/>
        </w:rPr>
        <w:t> </w:t>
      </w:r>
      <w:r>
        <w:rPr/>
        <w:t>3GPP</w:t>
      </w:r>
      <w:r>
        <w:rPr>
          <w:spacing w:val="-4"/>
        </w:rPr>
        <w:t> </w:t>
      </w:r>
      <w:r>
        <w:rPr/>
        <w:t>TS</w:t>
      </w:r>
      <w:r>
        <w:rPr>
          <w:spacing w:val="-4"/>
        </w:rPr>
        <w:t> </w:t>
      </w:r>
      <w:r>
        <w:rPr/>
        <w:t>28.622</w:t>
      </w:r>
      <w:r>
        <w:rPr>
          <w:spacing w:val="-3"/>
        </w:rPr>
        <w:t> </w:t>
      </w:r>
      <w:r>
        <w:rPr>
          <w:spacing w:val="-2"/>
        </w:rPr>
        <w:t>[3]).</w:t>
      </w:r>
    </w:p>
    <w:p>
      <w:pPr>
        <w:pStyle w:val="BodyText"/>
        <w:spacing w:before="6"/>
      </w:pPr>
    </w:p>
    <w:p>
      <w:pPr>
        <w:spacing w:before="0"/>
        <w:ind w:left="2" w:right="21" w:firstLine="0"/>
        <w:jc w:val="center"/>
        <w:rPr>
          <w:rFonts w:ascii="Arial"/>
          <w:b/>
          <w:sz w:val="20"/>
        </w:rPr>
      </w:pPr>
      <w:r>
        <w:rPr>
          <w:rFonts w:ascii="Arial"/>
          <w:b/>
          <w:sz w:val="20"/>
        </w:rPr>
        <w:t>Table</w:t>
      </w:r>
      <w:r>
        <w:rPr>
          <w:rFonts w:ascii="Arial"/>
          <w:b/>
          <w:spacing w:val="-11"/>
          <w:sz w:val="20"/>
        </w:rPr>
        <w:t> </w:t>
      </w:r>
      <w:r>
        <w:rPr>
          <w:rFonts w:ascii="Arial"/>
          <w:b/>
          <w:sz w:val="20"/>
        </w:rPr>
        <w:t>5.3.2.2-1:</w:t>
      </w:r>
      <w:r>
        <w:rPr>
          <w:rFonts w:ascii="Arial"/>
          <w:b/>
          <w:spacing w:val="-9"/>
          <w:sz w:val="20"/>
        </w:rPr>
        <w:t> </w:t>
      </w:r>
      <w:r>
        <w:rPr>
          <w:rFonts w:ascii="Arial"/>
          <w:b/>
          <w:sz w:val="20"/>
        </w:rPr>
        <w:t>NearRTRIC</w:t>
      </w:r>
      <w:r>
        <w:rPr>
          <w:rFonts w:ascii="Arial"/>
          <w:b/>
          <w:spacing w:val="-10"/>
          <w:sz w:val="20"/>
        </w:rPr>
        <w:t> </w:t>
      </w:r>
      <w:r>
        <w:rPr>
          <w:rFonts w:ascii="Arial"/>
          <w:b/>
          <w:spacing w:val="-2"/>
          <w:sz w:val="20"/>
        </w:rPr>
        <w:t>attributes</w:t>
      </w:r>
    </w:p>
    <w:p>
      <w:pPr>
        <w:pStyle w:val="BodyText"/>
        <w:spacing w:before="3"/>
        <w:rPr>
          <w:rFonts w:ascii="Arial"/>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7"/>
        <w:gridCol w:w="408"/>
        <w:gridCol w:w="1221"/>
        <w:gridCol w:w="1236"/>
        <w:gridCol w:w="1235"/>
        <w:gridCol w:w="1197"/>
      </w:tblGrid>
      <w:tr>
        <w:trPr>
          <w:trHeight w:val="220" w:hRule="atLeast"/>
        </w:trPr>
        <w:tc>
          <w:tcPr>
            <w:tcW w:w="4897" w:type="dxa"/>
            <w:shd w:val="clear" w:color="auto" w:fill="BEBEBE"/>
          </w:tcPr>
          <w:p>
            <w:pPr>
              <w:pStyle w:val="TableParagraph"/>
              <w:ind w:left="5"/>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ind w:left="5" w:right="1"/>
              <w:jc w:val="center"/>
              <w:rPr>
                <w:b/>
                <w:sz w:val="18"/>
              </w:rPr>
            </w:pPr>
            <w:r>
              <w:rPr>
                <w:b/>
                <w:spacing w:val="-10"/>
                <w:sz w:val="18"/>
              </w:rPr>
              <w:t>S</w:t>
            </w:r>
          </w:p>
        </w:tc>
        <w:tc>
          <w:tcPr>
            <w:tcW w:w="1221" w:type="dxa"/>
            <w:shd w:val="clear" w:color="auto" w:fill="BEBEBE"/>
          </w:tcPr>
          <w:p>
            <w:pPr>
              <w:pStyle w:val="TableParagraph"/>
              <w:ind w:left="9"/>
              <w:jc w:val="center"/>
              <w:rPr>
                <w:b/>
                <w:sz w:val="18"/>
              </w:rPr>
            </w:pPr>
            <w:r>
              <w:rPr>
                <w:b/>
                <w:spacing w:val="-2"/>
                <w:sz w:val="18"/>
              </w:rPr>
              <w:t>isReadable</w:t>
            </w:r>
          </w:p>
        </w:tc>
        <w:tc>
          <w:tcPr>
            <w:tcW w:w="1236" w:type="dxa"/>
            <w:shd w:val="clear" w:color="auto" w:fill="BEBEBE"/>
          </w:tcPr>
          <w:p>
            <w:pPr>
              <w:pStyle w:val="TableParagraph"/>
              <w:ind w:left="15"/>
              <w:jc w:val="center"/>
              <w:rPr>
                <w:b/>
                <w:sz w:val="18"/>
              </w:rPr>
            </w:pPr>
            <w:r>
              <w:rPr>
                <w:b/>
                <w:spacing w:val="-2"/>
                <w:sz w:val="18"/>
              </w:rPr>
              <w:t>isWritable</w:t>
            </w:r>
          </w:p>
        </w:tc>
        <w:tc>
          <w:tcPr>
            <w:tcW w:w="1235" w:type="dxa"/>
            <w:shd w:val="clear" w:color="auto" w:fill="BEBEBE"/>
          </w:tcPr>
          <w:p>
            <w:pPr>
              <w:pStyle w:val="TableParagraph"/>
              <w:ind w:left="15" w:right="1"/>
              <w:jc w:val="center"/>
              <w:rPr>
                <w:b/>
                <w:sz w:val="18"/>
              </w:rPr>
            </w:pPr>
            <w:r>
              <w:rPr>
                <w:b/>
                <w:spacing w:val="-2"/>
                <w:sz w:val="18"/>
              </w:rPr>
              <w:t>isInvariant</w:t>
            </w:r>
          </w:p>
        </w:tc>
        <w:tc>
          <w:tcPr>
            <w:tcW w:w="1197" w:type="dxa"/>
            <w:shd w:val="clear" w:color="auto" w:fill="BEBEBE"/>
          </w:tcPr>
          <w:p>
            <w:pPr>
              <w:pStyle w:val="TableParagraph"/>
              <w:ind w:left="11"/>
              <w:jc w:val="center"/>
              <w:rPr>
                <w:b/>
                <w:sz w:val="18"/>
              </w:rPr>
            </w:pPr>
            <w:r>
              <w:rPr>
                <w:b/>
                <w:spacing w:val="-2"/>
                <w:sz w:val="18"/>
              </w:rPr>
              <w:t>isNotifyable</w:t>
            </w:r>
          </w:p>
        </w:tc>
      </w:tr>
      <w:tr>
        <w:trPr>
          <w:trHeight w:val="222" w:hRule="atLeast"/>
        </w:trPr>
        <w:tc>
          <w:tcPr>
            <w:tcW w:w="4897" w:type="dxa"/>
          </w:tcPr>
          <w:p>
            <w:pPr>
              <w:pStyle w:val="TableParagraph"/>
              <w:spacing w:line="202" w:lineRule="exact" w:before="1"/>
              <w:ind w:left="26"/>
              <w:rPr>
                <w:rFonts w:ascii="Courier New"/>
                <w:sz w:val="18"/>
              </w:rPr>
            </w:pPr>
            <w:r>
              <w:rPr>
                <w:rFonts w:ascii="Courier New"/>
                <w:spacing w:val="-2"/>
                <w:sz w:val="18"/>
              </w:rPr>
              <w:t>pLMNIdentity</w:t>
            </w:r>
          </w:p>
        </w:tc>
        <w:tc>
          <w:tcPr>
            <w:tcW w:w="408" w:type="dxa"/>
          </w:tcPr>
          <w:p>
            <w:pPr>
              <w:pStyle w:val="TableParagraph"/>
              <w:spacing w:line="201" w:lineRule="exact" w:before="1"/>
              <w:ind w:left="5"/>
              <w:jc w:val="center"/>
              <w:rPr>
                <w:sz w:val="18"/>
              </w:rPr>
            </w:pPr>
            <w:r>
              <w:rPr>
                <w:spacing w:val="-10"/>
                <w:sz w:val="18"/>
              </w:rPr>
              <w:t>M</w:t>
            </w:r>
          </w:p>
        </w:tc>
        <w:tc>
          <w:tcPr>
            <w:tcW w:w="1221" w:type="dxa"/>
          </w:tcPr>
          <w:p>
            <w:pPr>
              <w:pStyle w:val="TableParagraph"/>
              <w:spacing w:line="201" w:lineRule="exact" w:before="1"/>
              <w:ind w:left="9" w:right="1"/>
              <w:jc w:val="center"/>
              <w:rPr>
                <w:sz w:val="18"/>
              </w:rPr>
            </w:pPr>
            <w:r>
              <w:rPr>
                <w:spacing w:val="-10"/>
                <w:sz w:val="18"/>
              </w:rPr>
              <w:t>T</w:t>
            </w:r>
          </w:p>
        </w:tc>
        <w:tc>
          <w:tcPr>
            <w:tcW w:w="1236" w:type="dxa"/>
          </w:tcPr>
          <w:p>
            <w:pPr>
              <w:pStyle w:val="TableParagraph"/>
              <w:spacing w:line="201" w:lineRule="exact" w:before="1"/>
              <w:ind w:left="15" w:right="2"/>
              <w:jc w:val="center"/>
              <w:rPr>
                <w:sz w:val="18"/>
              </w:rPr>
            </w:pPr>
            <w:r>
              <w:rPr>
                <w:spacing w:val="-10"/>
                <w:sz w:val="18"/>
              </w:rPr>
              <w:t>T</w:t>
            </w:r>
          </w:p>
        </w:tc>
        <w:tc>
          <w:tcPr>
            <w:tcW w:w="1235" w:type="dxa"/>
          </w:tcPr>
          <w:p>
            <w:pPr>
              <w:pStyle w:val="TableParagraph"/>
              <w:spacing w:line="201" w:lineRule="exact" w:before="1"/>
              <w:ind w:left="15"/>
              <w:jc w:val="center"/>
              <w:rPr>
                <w:sz w:val="18"/>
              </w:rPr>
            </w:pPr>
            <w:r>
              <w:rPr>
                <w:spacing w:val="-10"/>
                <w:sz w:val="18"/>
              </w:rPr>
              <w:t>F</w:t>
            </w:r>
          </w:p>
        </w:tc>
        <w:tc>
          <w:tcPr>
            <w:tcW w:w="1197" w:type="dxa"/>
          </w:tcPr>
          <w:p>
            <w:pPr>
              <w:pStyle w:val="TableParagraph"/>
              <w:spacing w:line="201" w:lineRule="exact" w:before="1"/>
              <w:ind w:left="11" w:right="4"/>
              <w:jc w:val="center"/>
              <w:rPr>
                <w:sz w:val="18"/>
              </w:rPr>
            </w:pPr>
            <w:r>
              <w:rPr>
                <w:spacing w:val="-10"/>
                <w:sz w:val="18"/>
              </w:rPr>
              <w:t>T</w:t>
            </w:r>
          </w:p>
        </w:tc>
      </w:tr>
      <w:tr>
        <w:trPr>
          <w:trHeight w:val="220" w:hRule="atLeast"/>
        </w:trPr>
        <w:tc>
          <w:tcPr>
            <w:tcW w:w="4897" w:type="dxa"/>
          </w:tcPr>
          <w:p>
            <w:pPr>
              <w:pStyle w:val="TableParagraph"/>
              <w:ind w:left="26"/>
              <w:rPr>
                <w:rFonts w:ascii="Courier New"/>
                <w:sz w:val="18"/>
              </w:rPr>
            </w:pPr>
            <w:r>
              <w:rPr>
                <w:rFonts w:ascii="Courier New"/>
                <w:spacing w:val="-2"/>
                <w:sz w:val="18"/>
              </w:rPr>
              <w:t>nearRTRICID</w:t>
            </w:r>
          </w:p>
        </w:tc>
        <w:tc>
          <w:tcPr>
            <w:tcW w:w="408" w:type="dxa"/>
          </w:tcPr>
          <w:p>
            <w:pPr>
              <w:pStyle w:val="TableParagraph"/>
              <w:ind w:left="5"/>
              <w:jc w:val="center"/>
              <w:rPr>
                <w:sz w:val="18"/>
              </w:rPr>
            </w:pPr>
            <w:r>
              <w:rPr>
                <w:spacing w:val="-10"/>
                <w:sz w:val="18"/>
              </w:rPr>
              <w:t>M</w:t>
            </w:r>
          </w:p>
        </w:tc>
        <w:tc>
          <w:tcPr>
            <w:tcW w:w="1221" w:type="dxa"/>
          </w:tcPr>
          <w:p>
            <w:pPr>
              <w:pStyle w:val="TableParagraph"/>
              <w:ind w:left="9" w:right="1"/>
              <w:jc w:val="center"/>
              <w:rPr>
                <w:sz w:val="18"/>
              </w:rPr>
            </w:pPr>
            <w:r>
              <w:rPr>
                <w:spacing w:val="-10"/>
                <w:sz w:val="18"/>
              </w:rPr>
              <w:t>T</w:t>
            </w:r>
          </w:p>
        </w:tc>
        <w:tc>
          <w:tcPr>
            <w:tcW w:w="1236" w:type="dxa"/>
          </w:tcPr>
          <w:p>
            <w:pPr>
              <w:pStyle w:val="TableParagraph"/>
              <w:ind w:left="15" w:right="2"/>
              <w:jc w:val="center"/>
              <w:rPr>
                <w:sz w:val="18"/>
              </w:rPr>
            </w:pPr>
            <w:r>
              <w:rPr>
                <w:spacing w:val="-10"/>
                <w:sz w:val="18"/>
              </w:rPr>
              <w:t>T</w:t>
            </w:r>
          </w:p>
        </w:tc>
        <w:tc>
          <w:tcPr>
            <w:tcW w:w="1235" w:type="dxa"/>
          </w:tcPr>
          <w:p>
            <w:pPr>
              <w:pStyle w:val="TableParagraph"/>
              <w:ind w:left="15"/>
              <w:jc w:val="center"/>
              <w:rPr>
                <w:sz w:val="18"/>
              </w:rPr>
            </w:pPr>
            <w:r>
              <w:rPr>
                <w:spacing w:val="-10"/>
                <w:sz w:val="18"/>
              </w:rPr>
              <w:t>F</w:t>
            </w:r>
          </w:p>
        </w:tc>
        <w:tc>
          <w:tcPr>
            <w:tcW w:w="1197" w:type="dxa"/>
          </w:tcPr>
          <w:p>
            <w:pPr>
              <w:pStyle w:val="TableParagraph"/>
              <w:ind w:left="11" w:right="4"/>
              <w:jc w:val="center"/>
              <w:rPr>
                <w:sz w:val="18"/>
              </w:rPr>
            </w:pPr>
            <w:r>
              <w:rPr>
                <w:spacing w:val="-10"/>
                <w:sz w:val="18"/>
              </w:rPr>
              <w:t>T</w:t>
            </w:r>
          </w:p>
        </w:tc>
      </w:tr>
      <w:tr>
        <w:trPr>
          <w:trHeight w:val="220" w:hRule="atLeast"/>
        </w:trPr>
        <w:tc>
          <w:tcPr>
            <w:tcW w:w="4897" w:type="dxa"/>
          </w:tcPr>
          <w:p>
            <w:pPr>
              <w:pStyle w:val="TableParagraph"/>
              <w:ind w:left="1449"/>
              <w:rPr>
                <w:b/>
                <w:sz w:val="18"/>
              </w:rPr>
            </w:pPr>
            <w:r>
              <w:rPr>
                <w:b/>
                <w:sz w:val="18"/>
              </w:rPr>
              <w:t>Attribute</w:t>
            </w:r>
            <w:r>
              <w:rPr>
                <w:b/>
                <w:spacing w:val="-9"/>
                <w:sz w:val="18"/>
              </w:rPr>
              <w:t> </w:t>
            </w:r>
            <w:r>
              <w:rPr>
                <w:b/>
                <w:sz w:val="18"/>
              </w:rPr>
              <w:t>related</w:t>
            </w:r>
            <w:r>
              <w:rPr>
                <w:b/>
                <w:spacing w:val="-9"/>
                <w:sz w:val="18"/>
              </w:rPr>
              <w:t> </w:t>
            </w:r>
            <w:r>
              <w:rPr>
                <w:b/>
                <w:sz w:val="18"/>
              </w:rPr>
              <w:t>to</w:t>
            </w:r>
            <w:r>
              <w:rPr>
                <w:b/>
                <w:spacing w:val="-9"/>
                <w:sz w:val="18"/>
              </w:rPr>
              <w:t> </w:t>
            </w:r>
            <w:r>
              <w:rPr>
                <w:b/>
                <w:spacing w:val="-4"/>
                <w:sz w:val="18"/>
              </w:rPr>
              <w:t>role</w:t>
            </w:r>
          </w:p>
        </w:tc>
        <w:tc>
          <w:tcPr>
            <w:tcW w:w="408" w:type="dxa"/>
          </w:tcPr>
          <w:p>
            <w:pPr>
              <w:pStyle w:val="TableParagraph"/>
              <w:spacing w:line="240" w:lineRule="auto"/>
              <w:ind w:left="0"/>
              <w:rPr>
                <w:rFonts w:ascii="Times New Roman"/>
                <w:sz w:val="14"/>
              </w:rPr>
            </w:pPr>
          </w:p>
        </w:tc>
        <w:tc>
          <w:tcPr>
            <w:tcW w:w="1221" w:type="dxa"/>
          </w:tcPr>
          <w:p>
            <w:pPr>
              <w:pStyle w:val="TableParagraph"/>
              <w:spacing w:line="240" w:lineRule="auto"/>
              <w:ind w:left="0"/>
              <w:rPr>
                <w:rFonts w:ascii="Times New Roman"/>
                <w:sz w:val="14"/>
              </w:rPr>
            </w:pPr>
          </w:p>
        </w:tc>
        <w:tc>
          <w:tcPr>
            <w:tcW w:w="1236" w:type="dxa"/>
          </w:tcPr>
          <w:p>
            <w:pPr>
              <w:pStyle w:val="TableParagraph"/>
              <w:spacing w:line="240" w:lineRule="auto"/>
              <w:ind w:left="0"/>
              <w:rPr>
                <w:rFonts w:ascii="Times New Roman"/>
                <w:sz w:val="14"/>
              </w:rPr>
            </w:pPr>
          </w:p>
        </w:tc>
        <w:tc>
          <w:tcPr>
            <w:tcW w:w="1235" w:type="dxa"/>
          </w:tcPr>
          <w:p>
            <w:pPr>
              <w:pStyle w:val="TableParagraph"/>
              <w:spacing w:line="240" w:lineRule="auto"/>
              <w:ind w:left="0"/>
              <w:rPr>
                <w:rFonts w:ascii="Times New Roman"/>
                <w:sz w:val="14"/>
              </w:rPr>
            </w:pPr>
          </w:p>
        </w:tc>
        <w:tc>
          <w:tcPr>
            <w:tcW w:w="1197" w:type="dxa"/>
          </w:tcPr>
          <w:p>
            <w:pPr>
              <w:pStyle w:val="TableParagraph"/>
              <w:spacing w:line="240" w:lineRule="auto"/>
              <w:ind w:left="0"/>
              <w:rPr>
                <w:rFonts w:ascii="Times New Roman"/>
                <w:sz w:val="14"/>
              </w:rPr>
            </w:pPr>
          </w:p>
        </w:tc>
      </w:tr>
      <w:tr>
        <w:trPr>
          <w:trHeight w:val="220" w:hRule="atLeast"/>
        </w:trPr>
        <w:tc>
          <w:tcPr>
            <w:tcW w:w="4897" w:type="dxa"/>
          </w:tcPr>
          <w:p>
            <w:pPr>
              <w:pStyle w:val="TableParagraph"/>
              <w:ind w:left="26"/>
              <w:rPr>
                <w:rFonts w:ascii="Courier New"/>
                <w:sz w:val="18"/>
              </w:rPr>
            </w:pPr>
            <w:r>
              <w:rPr>
                <w:rFonts w:ascii="Courier New"/>
                <w:spacing w:val="-2"/>
                <w:sz w:val="18"/>
              </w:rPr>
              <w:t>applicationDNList</w:t>
            </w:r>
          </w:p>
        </w:tc>
        <w:tc>
          <w:tcPr>
            <w:tcW w:w="408" w:type="dxa"/>
          </w:tcPr>
          <w:p>
            <w:pPr>
              <w:pStyle w:val="TableParagraph"/>
              <w:ind w:left="5"/>
              <w:jc w:val="center"/>
              <w:rPr>
                <w:sz w:val="18"/>
              </w:rPr>
            </w:pPr>
            <w:r>
              <w:rPr>
                <w:spacing w:val="-10"/>
                <w:sz w:val="18"/>
              </w:rPr>
              <w:t>M</w:t>
            </w:r>
          </w:p>
        </w:tc>
        <w:tc>
          <w:tcPr>
            <w:tcW w:w="1221" w:type="dxa"/>
          </w:tcPr>
          <w:p>
            <w:pPr>
              <w:pStyle w:val="TableParagraph"/>
              <w:ind w:left="9" w:right="1"/>
              <w:jc w:val="center"/>
              <w:rPr>
                <w:sz w:val="18"/>
              </w:rPr>
            </w:pPr>
            <w:r>
              <w:rPr>
                <w:spacing w:val="-10"/>
                <w:sz w:val="18"/>
              </w:rPr>
              <w:t>T</w:t>
            </w:r>
          </w:p>
        </w:tc>
        <w:tc>
          <w:tcPr>
            <w:tcW w:w="1236" w:type="dxa"/>
          </w:tcPr>
          <w:p>
            <w:pPr>
              <w:pStyle w:val="TableParagraph"/>
              <w:ind w:left="15" w:right="2"/>
              <w:jc w:val="center"/>
              <w:rPr>
                <w:sz w:val="18"/>
              </w:rPr>
            </w:pPr>
            <w:r>
              <w:rPr>
                <w:spacing w:val="-10"/>
                <w:sz w:val="18"/>
              </w:rPr>
              <w:t>F</w:t>
            </w:r>
          </w:p>
        </w:tc>
        <w:tc>
          <w:tcPr>
            <w:tcW w:w="1235" w:type="dxa"/>
          </w:tcPr>
          <w:p>
            <w:pPr>
              <w:pStyle w:val="TableParagraph"/>
              <w:ind w:left="15"/>
              <w:jc w:val="center"/>
              <w:rPr>
                <w:sz w:val="18"/>
              </w:rPr>
            </w:pPr>
            <w:r>
              <w:rPr>
                <w:spacing w:val="-10"/>
                <w:sz w:val="18"/>
              </w:rPr>
              <w:t>F</w:t>
            </w:r>
          </w:p>
        </w:tc>
        <w:tc>
          <w:tcPr>
            <w:tcW w:w="1197" w:type="dxa"/>
          </w:tcPr>
          <w:p>
            <w:pPr>
              <w:pStyle w:val="TableParagraph"/>
              <w:ind w:left="11" w:right="4"/>
              <w:jc w:val="center"/>
              <w:rPr>
                <w:sz w:val="18"/>
              </w:rPr>
            </w:pPr>
            <w:r>
              <w:rPr>
                <w:spacing w:val="-10"/>
                <w:sz w:val="18"/>
              </w:rPr>
              <w:t>T</w:t>
            </w:r>
          </w:p>
        </w:tc>
      </w:tr>
    </w:tbl>
    <w:p>
      <w:pPr>
        <w:pStyle w:val="BodyText"/>
        <w:rPr>
          <w:rFonts w:ascii="Arial"/>
          <w:b/>
        </w:rPr>
      </w:pPr>
    </w:p>
    <w:p>
      <w:pPr>
        <w:pStyle w:val="BodyText"/>
        <w:spacing w:before="68"/>
        <w:rPr>
          <w:rFonts w:ascii="Arial"/>
          <w:b/>
        </w:rPr>
      </w:pPr>
    </w:p>
    <w:p>
      <w:pPr>
        <w:pStyle w:val="Heading4"/>
        <w:numPr>
          <w:ilvl w:val="3"/>
          <w:numId w:val="2"/>
        </w:numPr>
        <w:tabs>
          <w:tab w:pos="1553" w:val="left" w:leader="none"/>
        </w:tabs>
        <w:spacing w:line="240" w:lineRule="auto" w:before="0" w:after="0"/>
        <w:ind w:left="1553" w:right="0" w:hanging="1421"/>
        <w:jc w:val="left"/>
      </w:pPr>
      <w:bookmarkStart w:name="5.3.2.3  Attribute constraints" w:id="52"/>
      <w:bookmarkEnd w:id="52"/>
      <w:r>
        <w:rPr/>
      </w:r>
      <w:r>
        <w:rPr/>
        <w:t>Attribute</w:t>
      </w:r>
      <w:r>
        <w:rPr>
          <w:spacing w:val="-5"/>
        </w:rPr>
        <w:t> </w:t>
      </w:r>
      <w:r>
        <w:rPr>
          <w:spacing w:val="-2"/>
        </w:rPr>
        <w:t>constraints</w:t>
      </w:r>
    </w:p>
    <w:p>
      <w:pPr>
        <w:pStyle w:val="BodyText"/>
        <w:spacing w:before="180"/>
        <w:ind w:left="132"/>
      </w:pPr>
      <w:r>
        <w:rPr>
          <w:spacing w:val="-4"/>
        </w:rPr>
        <w:t>None</w:t>
      </w:r>
    </w:p>
    <w:p>
      <w:pPr>
        <w:pStyle w:val="BodyText"/>
        <w:spacing w:before="66"/>
      </w:pPr>
    </w:p>
    <w:p>
      <w:pPr>
        <w:pStyle w:val="Heading4"/>
        <w:numPr>
          <w:ilvl w:val="3"/>
          <w:numId w:val="2"/>
        </w:numPr>
        <w:tabs>
          <w:tab w:pos="1553" w:val="left" w:leader="none"/>
        </w:tabs>
        <w:spacing w:line="240" w:lineRule="auto" w:before="0" w:after="0"/>
        <w:ind w:left="1553" w:right="0" w:hanging="1421"/>
        <w:jc w:val="left"/>
      </w:pPr>
      <w:bookmarkStart w:name="5.3.2.4  Notifications" w:id="53"/>
      <w:bookmarkEnd w:id="53"/>
      <w:r>
        <w:rPr/>
      </w:r>
      <w:r>
        <w:rPr>
          <w:spacing w:val="-2"/>
        </w:rPr>
        <w:t>Notifications</w:t>
      </w:r>
    </w:p>
    <w:p>
      <w:pPr>
        <w:pStyle w:val="BodyText"/>
        <w:spacing w:before="180"/>
        <w:ind w:left="132"/>
      </w:pPr>
      <w:r>
        <w:rPr/>
        <w:t>The</w:t>
      </w:r>
      <w:r>
        <w:rPr>
          <w:spacing w:val="-5"/>
        </w:rPr>
        <w:t> </w:t>
      </w:r>
      <w:r>
        <w:rPr/>
        <w:t>common</w:t>
      </w:r>
      <w:r>
        <w:rPr>
          <w:spacing w:val="-3"/>
        </w:rPr>
        <w:t> </w:t>
      </w:r>
      <w:r>
        <w:rPr/>
        <w:t>notifications</w:t>
      </w:r>
      <w:r>
        <w:rPr>
          <w:spacing w:val="-5"/>
        </w:rPr>
        <w:t> </w:t>
      </w:r>
      <w:r>
        <w:rPr/>
        <w:t>defined</w:t>
      </w:r>
      <w:r>
        <w:rPr>
          <w:spacing w:val="-3"/>
        </w:rPr>
        <w:t> </w:t>
      </w:r>
      <w:r>
        <w:rPr/>
        <w:t>in</w:t>
      </w:r>
      <w:r>
        <w:rPr>
          <w:spacing w:val="-4"/>
        </w:rPr>
        <w:t> </w:t>
      </w:r>
      <w:r>
        <w:rPr/>
        <w:t>clause</w:t>
      </w:r>
      <w:r>
        <w:rPr>
          <w:spacing w:val="-4"/>
        </w:rPr>
        <w:t> </w:t>
      </w:r>
      <w:r>
        <w:rPr/>
        <w:t>5.5</w:t>
      </w:r>
      <w:r>
        <w:rPr>
          <w:spacing w:val="-3"/>
        </w:rPr>
        <w:t> </w:t>
      </w:r>
      <w:r>
        <w:rPr/>
        <w:t>are</w:t>
      </w:r>
      <w:r>
        <w:rPr>
          <w:spacing w:val="-6"/>
        </w:rPr>
        <w:t> </w:t>
      </w:r>
      <w:r>
        <w:rPr/>
        <w:t>valid</w:t>
      </w:r>
      <w:r>
        <w:rPr>
          <w:spacing w:val="-3"/>
        </w:rPr>
        <w:t> </w:t>
      </w:r>
      <w:r>
        <w:rPr/>
        <w:t>for</w:t>
      </w:r>
      <w:r>
        <w:rPr>
          <w:spacing w:val="-6"/>
        </w:rPr>
        <w:t> </w:t>
      </w:r>
      <w:r>
        <w:rPr/>
        <w:t>this</w:t>
      </w:r>
      <w:r>
        <w:rPr>
          <w:spacing w:val="-6"/>
        </w:rPr>
        <w:t> </w:t>
      </w:r>
      <w:r>
        <w:rPr/>
        <w:t>class,</w:t>
      </w:r>
      <w:r>
        <w:rPr>
          <w:spacing w:val="-4"/>
        </w:rPr>
        <w:t> </w:t>
      </w:r>
      <w:r>
        <w:rPr/>
        <w:t>without</w:t>
      </w:r>
      <w:r>
        <w:rPr>
          <w:spacing w:val="-5"/>
        </w:rPr>
        <w:t> </w:t>
      </w:r>
      <w:r>
        <w:rPr/>
        <w:t>exceptions</w:t>
      </w:r>
      <w:r>
        <w:rPr>
          <w:spacing w:val="-7"/>
        </w:rPr>
        <w:t> </w:t>
      </w:r>
      <w:r>
        <w:rPr/>
        <w:t>or</w:t>
      </w:r>
      <w:r>
        <w:rPr>
          <w:spacing w:val="-4"/>
        </w:rPr>
        <w:t> </w:t>
      </w:r>
      <w:r>
        <w:rPr>
          <w:spacing w:val="-2"/>
        </w:rPr>
        <w:t>additions.</w:t>
      </w:r>
    </w:p>
    <w:p>
      <w:pPr>
        <w:pStyle w:val="BodyText"/>
        <w:spacing w:before="65"/>
      </w:pPr>
    </w:p>
    <w:p>
      <w:pPr>
        <w:pStyle w:val="Heading4"/>
        <w:numPr>
          <w:ilvl w:val="3"/>
          <w:numId w:val="2"/>
        </w:numPr>
        <w:tabs>
          <w:tab w:pos="1550" w:val="left" w:leader="none"/>
        </w:tabs>
        <w:spacing w:line="240" w:lineRule="auto" w:before="1" w:after="0"/>
        <w:ind w:left="1550" w:right="0" w:hanging="1418"/>
        <w:jc w:val="left"/>
      </w:pPr>
      <w:bookmarkStart w:name="5.3.2.5 State diagram" w:id="54"/>
      <w:bookmarkEnd w:id="54"/>
      <w:r>
        <w:rPr/>
      </w:r>
      <w:r>
        <w:rPr/>
        <w:t>State</w:t>
      </w:r>
      <w:r>
        <w:rPr>
          <w:spacing w:val="-1"/>
        </w:rPr>
        <w:t> </w:t>
      </w:r>
      <w:r>
        <w:rPr>
          <w:spacing w:val="-2"/>
        </w:rPr>
        <w:t>diagram</w:t>
      </w:r>
    </w:p>
    <w:p>
      <w:pPr>
        <w:pStyle w:val="BodyText"/>
        <w:spacing w:before="180"/>
        <w:ind w:left="132"/>
      </w:pPr>
      <w:r>
        <w:rPr>
          <w:spacing w:val="-4"/>
        </w:rPr>
        <w:t>None</w:t>
      </w:r>
    </w:p>
    <w:p>
      <w:pPr>
        <w:pStyle w:val="BodyText"/>
        <w:spacing w:before="64"/>
      </w:pPr>
    </w:p>
    <w:p>
      <w:pPr>
        <w:pStyle w:val="Heading3"/>
        <w:numPr>
          <w:ilvl w:val="2"/>
          <w:numId w:val="2"/>
        </w:numPr>
        <w:tabs>
          <w:tab w:pos="1265" w:val="left" w:leader="none"/>
        </w:tabs>
        <w:spacing w:line="240" w:lineRule="auto" w:before="0" w:after="0"/>
        <w:ind w:left="1265" w:right="0" w:hanging="1133"/>
        <w:jc w:val="left"/>
      </w:pPr>
      <w:bookmarkStart w:name="_TOC_250010" w:id="55"/>
      <w:bookmarkStart w:name="5.3.3 EP_E2" w:id="56"/>
      <w:r>
        <w:rPr/>
      </w:r>
      <w:bookmarkEnd w:id="55"/>
      <w:r>
        <w:rPr>
          <w:spacing w:val="-2"/>
        </w:rPr>
        <w:t>EP_E2</w:t>
      </w:r>
    </w:p>
    <w:p>
      <w:pPr>
        <w:pStyle w:val="Heading4"/>
        <w:numPr>
          <w:ilvl w:val="3"/>
          <w:numId w:val="2"/>
        </w:numPr>
        <w:tabs>
          <w:tab w:pos="1550" w:val="left" w:leader="none"/>
        </w:tabs>
        <w:spacing w:line="240" w:lineRule="auto" w:before="301" w:after="0"/>
        <w:ind w:left="1550" w:right="0" w:hanging="1418"/>
        <w:jc w:val="left"/>
      </w:pPr>
      <w:bookmarkStart w:name="5.3.3.1 Definition" w:id="57"/>
      <w:bookmarkEnd w:id="57"/>
      <w:r>
        <w:rPr/>
      </w:r>
      <w:r>
        <w:rPr>
          <w:spacing w:val="-2"/>
        </w:rPr>
        <w:t>Definition</w:t>
      </w:r>
    </w:p>
    <w:p>
      <w:pPr>
        <w:pStyle w:val="BodyText"/>
        <w:spacing w:line="254" w:lineRule="auto" w:before="180"/>
        <w:ind w:left="132"/>
      </w:pPr>
      <w:r>
        <w:rPr/>
        <w:t>The</w:t>
      </w:r>
      <w:r>
        <w:rPr>
          <w:spacing w:val="-4"/>
        </w:rPr>
        <w:t> </w:t>
      </w:r>
      <w:r>
        <w:rPr>
          <w:rFonts w:ascii="Courier New"/>
        </w:rPr>
        <w:t>EP_E2</w:t>
      </w:r>
      <w:r>
        <w:rPr>
          <w:rFonts w:ascii="Courier New"/>
          <w:spacing w:val="-70"/>
        </w:rPr>
        <w:t> </w:t>
      </w:r>
      <w:r>
        <w:rPr/>
        <w:t>IOC</w:t>
      </w:r>
      <w:r>
        <w:rPr>
          <w:spacing w:val="-4"/>
        </w:rPr>
        <w:t> </w:t>
      </w:r>
      <w:r>
        <w:rPr/>
        <w:t>represents</w:t>
      </w:r>
      <w:r>
        <w:rPr>
          <w:spacing w:val="-4"/>
        </w:rPr>
        <w:t> </w:t>
      </w:r>
      <w:r>
        <w:rPr/>
        <w:t>the</w:t>
      </w:r>
      <w:r>
        <w:rPr>
          <w:spacing w:val="-3"/>
        </w:rPr>
        <w:t> </w:t>
      </w:r>
      <w:r>
        <w:rPr/>
        <w:t>management</w:t>
      </w:r>
      <w:r>
        <w:rPr>
          <w:spacing w:val="-4"/>
        </w:rPr>
        <w:t> </w:t>
      </w:r>
      <w:r>
        <w:rPr/>
        <w:t>aspects</w:t>
      </w:r>
      <w:r>
        <w:rPr>
          <w:spacing w:val="-4"/>
        </w:rPr>
        <w:t> </w:t>
      </w:r>
      <w:r>
        <w:rPr/>
        <w:t>of</w:t>
      </w:r>
      <w:r>
        <w:rPr>
          <w:spacing w:val="-3"/>
        </w:rPr>
        <w:t> </w:t>
      </w:r>
      <w:r>
        <w:rPr/>
        <w:t>the</w:t>
      </w:r>
      <w:r>
        <w:rPr>
          <w:spacing w:val="-5"/>
        </w:rPr>
        <w:t> </w:t>
      </w:r>
      <w:r>
        <w:rPr/>
        <w:t>E2</w:t>
      </w:r>
      <w:r>
        <w:rPr>
          <w:spacing w:val="-2"/>
        </w:rPr>
        <w:t> </w:t>
      </w:r>
      <w:r>
        <w:rPr/>
        <w:t>Termination</w:t>
      </w:r>
      <w:r>
        <w:rPr>
          <w:spacing w:val="-2"/>
        </w:rPr>
        <w:t> </w:t>
      </w:r>
      <w:r>
        <w:rPr/>
        <w:t>(defined</w:t>
      </w:r>
      <w:r>
        <w:rPr>
          <w:spacing w:val="-2"/>
        </w:rPr>
        <w:t> </w:t>
      </w:r>
      <w:r>
        <w:rPr/>
        <w:t>in O-RAN</w:t>
      </w:r>
      <w:r>
        <w:rPr>
          <w:spacing w:val="-3"/>
        </w:rPr>
        <w:t> </w:t>
      </w:r>
      <w:r>
        <w:rPr/>
        <w:t>Near-RT</w:t>
      </w:r>
      <w:r>
        <w:rPr>
          <w:spacing w:val="-3"/>
        </w:rPr>
        <w:t> </w:t>
      </w:r>
      <w:r>
        <w:rPr/>
        <w:t>RIC</w:t>
      </w:r>
      <w:r>
        <w:rPr>
          <w:spacing w:val="-4"/>
        </w:rPr>
        <w:t> </w:t>
      </w:r>
      <w:r>
        <w:rPr/>
        <w:t>Architecture</w:t>
      </w:r>
      <w:r>
        <w:rPr>
          <w:spacing w:val="-1"/>
        </w:rPr>
        <w:t> </w:t>
      </w:r>
      <w:r>
        <w:rPr/>
        <w:t>[6] clause 6.2.7.1).</w:t>
      </w:r>
    </w:p>
    <w:p>
      <w:pPr>
        <w:pStyle w:val="BodyText"/>
        <w:spacing w:before="53"/>
      </w:pPr>
    </w:p>
    <w:p>
      <w:pPr>
        <w:pStyle w:val="Heading4"/>
        <w:numPr>
          <w:ilvl w:val="3"/>
          <w:numId w:val="2"/>
        </w:numPr>
        <w:tabs>
          <w:tab w:pos="1553" w:val="left" w:leader="none"/>
        </w:tabs>
        <w:spacing w:line="240" w:lineRule="auto" w:before="0" w:after="0"/>
        <w:ind w:left="1553" w:right="0" w:hanging="1421"/>
        <w:jc w:val="left"/>
      </w:pPr>
      <w:bookmarkStart w:name="5.3.3.2  Attributes" w:id="58"/>
      <w:bookmarkEnd w:id="58"/>
      <w:r>
        <w:rPr/>
      </w:r>
      <w:r>
        <w:rPr>
          <w:spacing w:val="-2"/>
        </w:rPr>
        <w:t>Attributes</w:t>
      </w:r>
    </w:p>
    <w:p>
      <w:pPr>
        <w:pStyle w:val="BodyText"/>
        <w:spacing w:line="254" w:lineRule="auto" w:before="178"/>
        <w:ind w:left="132"/>
      </w:pPr>
      <w:r>
        <w:rPr/>
        <w:t>The</w:t>
      </w:r>
      <w:r>
        <w:rPr>
          <w:spacing w:val="-5"/>
        </w:rPr>
        <w:t> </w:t>
      </w:r>
      <w:r>
        <w:rPr>
          <w:rFonts w:ascii="Courier New"/>
        </w:rPr>
        <w:t>EP_E2</w:t>
      </w:r>
      <w:r>
        <w:rPr>
          <w:rFonts w:ascii="Courier New"/>
          <w:spacing w:val="-70"/>
        </w:rPr>
        <w:t> </w:t>
      </w:r>
      <w:r>
        <w:rPr/>
        <w:t>IOC</w:t>
      </w:r>
      <w:r>
        <w:rPr>
          <w:spacing w:val="-3"/>
        </w:rPr>
        <w:t> </w:t>
      </w:r>
      <w:r>
        <w:rPr/>
        <w:t>includes</w:t>
      </w:r>
      <w:r>
        <w:rPr>
          <w:spacing w:val="-3"/>
        </w:rPr>
        <w:t> </w:t>
      </w:r>
      <w:r>
        <w:rPr/>
        <w:t>the</w:t>
      </w:r>
      <w:r>
        <w:rPr>
          <w:spacing w:val="-4"/>
        </w:rPr>
        <w:t> </w:t>
      </w:r>
      <w:r>
        <w:rPr/>
        <w:t>attributes</w:t>
      </w:r>
      <w:r>
        <w:rPr>
          <w:spacing w:val="-3"/>
        </w:rPr>
        <w:t> </w:t>
      </w:r>
      <w:r>
        <w:rPr/>
        <w:t>below</w:t>
      </w:r>
      <w:r>
        <w:rPr>
          <w:spacing w:val="-2"/>
        </w:rPr>
        <w:t> </w:t>
      </w:r>
      <w:r>
        <w:rPr/>
        <w:t>and</w:t>
      </w:r>
      <w:r>
        <w:rPr>
          <w:spacing w:val="-1"/>
        </w:rPr>
        <w:t> </w:t>
      </w:r>
      <w:r>
        <w:rPr/>
        <w:t>those</w:t>
      </w:r>
      <w:r>
        <w:rPr>
          <w:spacing w:val="-2"/>
        </w:rPr>
        <w:t> </w:t>
      </w:r>
      <w:r>
        <w:rPr/>
        <w:t>attributes</w:t>
      </w:r>
      <w:r>
        <w:rPr>
          <w:spacing w:val="-3"/>
        </w:rPr>
        <w:t> </w:t>
      </w:r>
      <w:r>
        <w:rPr/>
        <w:t>inherited</w:t>
      </w:r>
      <w:r>
        <w:rPr>
          <w:spacing w:val="-1"/>
        </w:rPr>
        <w:t> </w:t>
      </w:r>
      <w:r>
        <w:rPr/>
        <w:t>through </w:t>
      </w:r>
      <w:r>
        <w:rPr>
          <w:rFonts w:ascii="Courier New"/>
          <w:i/>
        </w:rPr>
        <w:t>EP_RP</w:t>
      </w:r>
      <w:r>
        <w:rPr>
          <w:rFonts w:ascii="Courier New"/>
          <w:i/>
          <w:spacing w:val="-70"/>
        </w:rPr>
        <w:t> </w:t>
      </w:r>
      <w:r>
        <w:rPr/>
        <w:t>IOC</w:t>
      </w:r>
      <w:r>
        <w:rPr>
          <w:spacing w:val="-3"/>
        </w:rPr>
        <w:t> </w:t>
      </w:r>
      <w:r>
        <w:rPr/>
        <w:t>(defined</w:t>
      </w:r>
      <w:r>
        <w:rPr>
          <w:spacing w:val="-1"/>
        </w:rPr>
        <w:t> </w:t>
      </w:r>
      <w:r>
        <w:rPr/>
        <w:t>in</w:t>
      </w:r>
      <w:r>
        <w:rPr>
          <w:spacing w:val="-4"/>
        </w:rPr>
        <w:t> </w:t>
      </w:r>
      <w:r>
        <w:rPr/>
        <w:t>3GPP</w:t>
      </w:r>
      <w:r>
        <w:rPr>
          <w:spacing w:val="-3"/>
        </w:rPr>
        <w:t> </w:t>
      </w:r>
      <w:r>
        <w:rPr/>
        <w:t>TS</w:t>
      </w:r>
      <w:r>
        <w:rPr>
          <w:spacing w:val="-3"/>
        </w:rPr>
        <w:t> </w:t>
      </w:r>
      <w:r>
        <w:rPr/>
        <w:t>28.622 </w:t>
      </w:r>
      <w:r>
        <w:rPr>
          <w:spacing w:val="-2"/>
        </w:rPr>
        <w:t>[3]).</w:t>
      </w:r>
    </w:p>
    <w:p>
      <w:pPr>
        <w:spacing w:before="222"/>
        <w:ind w:left="2" w:right="21" w:firstLine="0"/>
        <w:jc w:val="center"/>
        <w:rPr>
          <w:rFonts w:ascii="Arial"/>
          <w:b/>
          <w:sz w:val="20"/>
        </w:rPr>
      </w:pPr>
      <w:r>
        <w:rPr>
          <w:rFonts w:ascii="Arial"/>
          <w:b/>
          <w:sz w:val="20"/>
        </w:rPr>
        <w:t>Table</w:t>
      </w:r>
      <w:r>
        <w:rPr>
          <w:rFonts w:ascii="Arial"/>
          <w:b/>
          <w:spacing w:val="-9"/>
          <w:sz w:val="20"/>
        </w:rPr>
        <w:t> </w:t>
      </w:r>
      <w:r>
        <w:rPr>
          <w:rFonts w:ascii="Arial"/>
          <w:b/>
          <w:sz w:val="20"/>
        </w:rPr>
        <w:t>5.3.3.2-1:</w:t>
      </w:r>
      <w:r>
        <w:rPr>
          <w:rFonts w:ascii="Arial"/>
          <w:b/>
          <w:spacing w:val="-7"/>
          <w:sz w:val="20"/>
        </w:rPr>
        <w:t> </w:t>
      </w:r>
      <w:r>
        <w:rPr>
          <w:rFonts w:ascii="Arial"/>
          <w:b/>
          <w:sz w:val="20"/>
        </w:rPr>
        <w:t>EP_E2</w:t>
      </w:r>
      <w:r>
        <w:rPr>
          <w:rFonts w:ascii="Arial"/>
          <w:b/>
          <w:spacing w:val="-7"/>
          <w:sz w:val="20"/>
        </w:rPr>
        <w:t> </w:t>
      </w:r>
      <w:r>
        <w:rPr>
          <w:rFonts w:ascii="Arial"/>
          <w:b/>
          <w:spacing w:val="-2"/>
          <w:sz w:val="20"/>
        </w:rPr>
        <w:t>attributes</w:t>
      </w:r>
    </w:p>
    <w:p>
      <w:pPr>
        <w:pStyle w:val="BodyText"/>
        <w:spacing w:before="3"/>
        <w:rPr>
          <w:rFonts w:ascii="Arial"/>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7"/>
        <w:gridCol w:w="408"/>
        <w:gridCol w:w="1221"/>
        <w:gridCol w:w="1236"/>
        <w:gridCol w:w="1235"/>
        <w:gridCol w:w="1197"/>
      </w:tblGrid>
      <w:tr>
        <w:trPr>
          <w:trHeight w:val="220" w:hRule="atLeast"/>
        </w:trPr>
        <w:tc>
          <w:tcPr>
            <w:tcW w:w="4897" w:type="dxa"/>
            <w:shd w:val="clear" w:color="auto" w:fill="BEBEBE"/>
          </w:tcPr>
          <w:p>
            <w:pPr>
              <w:pStyle w:val="TableParagraph"/>
              <w:ind w:left="5"/>
              <w:jc w:val="center"/>
              <w:rPr>
                <w:b/>
                <w:sz w:val="18"/>
              </w:rPr>
            </w:pPr>
            <w:r>
              <w:rPr>
                <w:b/>
                <w:spacing w:val="-2"/>
                <w:sz w:val="18"/>
              </w:rPr>
              <w:t>Attribute</w:t>
            </w:r>
            <w:r>
              <w:rPr>
                <w:b/>
                <w:spacing w:val="5"/>
                <w:sz w:val="18"/>
              </w:rPr>
              <w:t> </w:t>
            </w:r>
            <w:r>
              <w:rPr>
                <w:b/>
                <w:spacing w:val="-4"/>
                <w:sz w:val="18"/>
              </w:rPr>
              <w:t>Name</w:t>
            </w:r>
          </w:p>
        </w:tc>
        <w:tc>
          <w:tcPr>
            <w:tcW w:w="408" w:type="dxa"/>
            <w:shd w:val="clear" w:color="auto" w:fill="BEBEBE"/>
          </w:tcPr>
          <w:p>
            <w:pPr>
              <w:pStyle w:val="TableParagraph"/>
              <w:ind w:left="5" w:right="1"/>
              <w:jc w:val="center"/>
              <w:rPr>
                <w:b/>
                <w:sz w:val="18"/>
              </w:rPr>
            </w:pPr>
            <w:r>
              <w:rPr>
                <w:b/>
                <w:spacing w:val="-10"/>
                <w:sz w:val="18"/>
              </w:rPr>
              <w:t>S</w:t>
            </w:r>
          </w:p>
        </w:tc>
        <w:tc>
          <w:tcPr>
            <w:tcW w:w="1221" w:type="dxa"/>
            <w:shd w:val="clear" w:color="auto" w:fill="BEBEBE"/>
          </w:tcPr>
          <w:p>
            <w:pPr>
              <w:pStyle w:val="TableParagraph"/>
              <w:ind w:left="9"/>
              <w:jc w:val="center"/>
              <w:rPr>
                <w:b/>
                <w:sz w:val="18"/>
              </w:rPr>
            </w:pPr>
            <w:r>
              <w:rPr>
                <w:b/>
                <w:spacing w:val="-2"/>
                <w:sz w:val="18"/>
              </w:rPr>
              <w:t>isReadable</w:t>
            </w:r>
          </w:p>
        </w:tc>
        <w:tc>
          <w:tcPr>
            <w:tcW w:w="1236" w:type="dxa"/>
            <w:shd w:val="clear" w:color="auto" w:fill="BEBEBE"/>
          </w:tcPr>
          <w:p>
            <w:pPr>
              <w:pStyle w:val="TableParagraph"/>
              <w:ind w:left="15"/>
              <w:jc w:val="center"/>
              <w:rPr>
                <w:b/>
                <w:sz w:val="18"/>
              </w:rPr>
            </w:pPr>
            <w:r>
              <w:rPr>
                <w:b/>
                <w:spacing w:val="-2"/>
                <w:sz w:val="18"/>
              </w:rPr>
              <w:t>isWritable</w:t>
            </w:r>
          </w:p>
        </w:tc>
        <w:tc>
          <w:tcPr>
            <w:tcW w:w="1235" w:type="dxa"/>
            <w:shd w:val="clear" w:color="auto" w:fill="BEBEBE"/>
          </w:tcPr>
          <w:p>
            <w:pPr>
              <w:pStyle w:val="TableParagraph"/>
              <w:ind w:left="15" w:right="1"/>
              <w:jc w:val="center"/>
              <w:rPr>
                <w:b/>
                <w:sz w:val="18"/>
              </w:rPr>
            </w:pPr>
            <w:r>
              <w:rPr>
                <w:b/>
                <w:spacing w:val="-2"/>
                <w:sz w:val="18"/>
              </w:rPr>
              <w:t>isInvariant</w:t>
            </w:r>
          </w:p>
        </w:tc>
        <w:tc>
          <w:tcPr>
            <w:tcW w:w="1197" w:type="dxa"/>
            <w:shd w:val="clear" w:color="auto" w:fill="BEBEBE"/>
          </w:tcPr>
          <w:p>
            <w:pPr>
              <w:pStyle w:val="TableParagraph"/>
              <w:ind w:left="11"/>
              <w:jc w:val="center"/>
              <w:rPr>
                <w:b/>
                <w:sz w:val="18"/>
              </w:rPr>
            </w:pPr>
            <w:r>
              <w:rPr>
                <w:b/>
                <w:spacing w:val="-2"/>
                <w:sz w:val="18"/>
              </w:rPr>
              <w:t>isNotifyable</w:t>
            </w:r>
          </w:p>
        </w:tc>
      </w:tr>
      <w:tr>
        <w:trPr>
          <w:trHeight w:val="223" w:hRule="atLeast"/>
        </w:trPr>
        <w:tc>
          <w:tcPr>
            <w:tcW w:w="4897" w:type="dxa"/>
          </w:tcPr>
          <w:p>
            <w:pPr>
              <w:pStyle w:val="TableParagraph"/>
              <w:spacing w:line="202" w:lineRule="exact" w:before="1"/>
              <w:ind w:left="26"/>
              <w:rPr>
                <w:rFonts w:ascii="Courier New"/>
                <w:sz w:val="18"/>
              </w:rPr>
            </w:pPr>
            <w:r>
              <w:rPr>
                <w:rFonts w:ascii="Courier New"/>
                <w:spacing w:val="-2"/>
                <w:sz w:val="18"/>
              </w:rPr>
              <w:t>tRICEventCreate</w:t>
            </w:r>
          </w:p>
        </w:tc>
        <w:tc>
          <w:tcPr>
            <w:tcW w:w="408" w:type="dxa"/>
          </w:tcPr>
          <w:p>
            <w:pPr>
              <w:pStyle w:val="TableParagraph"/>
              <w:spacing w:line="202" w:lineRule="exact" w:before="1"/>
              <w:ind w:left="5"/>
              <w:jc w:val="center"/>
              <w:rPr>
                <w:sz w:val="18"/>
              </w:rPr>
            </w:pPr>
            <w:r>
              <w:rPr>
                <w:spacing w:val="-10"/>
                <w:sz w:val="18"/>
              </w:rPr>
              <w:t>O</w:t>
            </w:r>
          </w:p>
        </w:tc>
        <w:tc>
          <w:tcPr>
            <w:tcW w:w="1221" w:type="dxa"/>
          </w:tcPr>
          <w:p>
            <w:pPr>
              <w:pStyle w:val="TableParagraph"/>
              <w:spacing w:line="202" w:lineRule="exact" w:before="1"/>
              <w:ind w:left="9" w:right="1"/>
              <w:jc w:val="center"/>
              <w:rPr>
                <w:sz w:val="18"/>
              </w:rPr>
            </w:pPr>
            <w:r>
              <w:rPr>
                <w:spacing w:val="-10"/>
                <w:sz w:val="18"/>
              </w:rPr>
              <w:t>T</w:t>
            </w:r>
          </w:p>
        </w:tc>
        <w:tc>
          <w:tcPr>
            <w:tcW w:w="1236" w:type="dxa"/>
          </w:tcPr>
          <w:p>
            <w:pPr>
              <w:pStyle w:val="TableParagraph"/>
              <w:spacing w:line="202" w:lineRule="exact" w:before="1"/>
              <w:ind w:left="15" w:right="2"/>
              <w:jc w:val="center"/>
              <w:rPr>
                <w:sz w:val="18"/>
              </w:rPr>
            </w:pPr>
            <w:r>
              <w:rPr>
                <w:spacing w:val="-10"/>
                <w:sz w:val="18"/>
              </w:rPr>
              <w:t>T</w:t>
            </w:r>
          </w:p>
        </w:tc>
        <w:tc>
          <w:tcPr>
            <w:tcW w:w="1235" w:type="dxa"/>
          </w:tcPr>
          <w:p>
            <w:pPr>
              <w:pStyle w:val="TableParagraph"/>
              <w:spacing w:line="202" w:lineRule="exact" w:before="1"/>
              <w:ind w:left="15"/>
              <w:jc w:val="center"/>
              <w:rPr>
                <w:sz w:val="18"/>
              </w:rPr>
            </w:pPr>
            <w:r>
              <w:rPr>
                <w:spacing w:val="-10"/>
                <w:sz w:val="18"/>
              </w:rPr>
              <w:t>F</w:t>
            </w:r>
          </w:p>
        </w:tc>
        <w:tc>
          <w:tcPr>
            <w:tcW w:w="1197" w:type="dxa"/>
          </w:tcPr>
          <w:p>
            <w:pPr>
              <w:pStyle w:val="TableParagraph"/>
              <w:spacing w:line="202" w:lineRule="exact" w:before="1"/>
              <w:ind w:left="11" w:right="4"/>
              <w:jc w:val="center"/>
              <w:rPr>
                <w:sz w:val="18"/>
              </w:rPr>
            </w:pPr>
            <w:r>
              <w:rPr>
                <w:spacing w:val="-10"/>
                <w:sz w:val="18"/>
              </w:rPr>
              <w:t>T</w:t>
            </w:r>
          </w:p>
        </w:tc>
      </w:tr>
      <w:tr>
        <w:trPr>
          <w:trHeight w:val="220" w:hRule="atLeast"/>
        </w:trPr>
        <w:tc>
          <w:tcPr>
            <w:tcW w:w="4897" w:type="dxa"/>
          </w:tcPr>
          <w:p>
            <w:pPr>
              <w:pStyle w:val="TableParagraph"/>
              <w:ind w:left="26"/>
              <w:rPr>
                <w:rFonts w:ascii="Courier New"/>
                <w:sz w:val="18"/>
              </w:rPr>
            </w:pPr>
            <w:r>
              <w:rPr>
                <w:rFonts w:ascii="Courier New"/>
                <w:spacing w:val="-2"/>
                <w:sz w:val="18"/>
              </w:rPr>
              <w:t>tRICEventDelete</w:t>
            </w:r>
          </w:p>
        </w:tc>
        <w:tc>
          <w:tcPr>
            <w:tcW w:w="408" w:type="dxa"/>
          </w:tcPr>
          <w:p>
            <w:pPr>
              <w:pStyle w:val="TableParagraph"/>
              <w:ind w:left="5"/>
              <w:jc w:val="center"/>
              <w:rPr>
                <w:sz w:val="18"/>
              </w:rPr>
            </w:pPr>
            <w:r>
              <w:rPr>
                <w:spacing w:val="-10"/>
                <w:sz w:val="18"/>
              </w:rPr>
              <w:t>O</w:t>
            </w:r>
          </w:p>
        </w:tc>
        <w:tc>
          <w:tcPr>
            <w:tcW w:w="1221" w:type="dxa"/>
          </w:tcPr>
          <w:p>
            <w:pPr>
              <w:pStyle w:val="TableParagraph"/>
              <w:ind w:left="9" w:right="1"/>
              <w:jc w:val="center"/>
              <w:rPr>
                <w:sz w:val="18"/>
              </w:rPr>
            </w:pPr>
            <w:r>
              <w:rPr>
                <w:spacing w:val="-10"/>
                <w:sz w:val="18"/>
              </w:rPr>
              <w:t>T</w:t>
            </w:r>
          </w:p>
        </w:tc>
        <w:tc>
          <w:tcPr>
            <w:tcW w:w="1236" w:type="dxa"/>
          </w:tcPr>
          <w:p>
            <w:pPr>
              <w:pStyle w:val="TableParagraph"/>
              <w:ind w:left="15" w:right="2"/>
              <w:jc w:val="center"/>
              <w:rPr>
                <w:sz w:val="18"/>
              </w:rPr>
            </w:pPr>
            <w:r>
              <w:rPr>
                <w:spacing w:val="-10"/>
                <w:sz w:val="18"/>
              </w:rPr>
              <w:t>T</w:t>
            </w:r>
          </w:p>
        </w:tc>
        <w:tc>
          <w:tcPr>
            <w:tcW w:w="1235" w:type="dxa"/>
          </w:tcPr>
          <w:p>
            <w:pPr>
              <w:pStyle w:val="TableParagraph"/>
              <w:ind w:left="15"/>
              <w:jc w:val="center"/>
              <w:rPr>
                <w:sz w:val="18"/>
              </w:rPr>
            </w:pPr>
            <w:r>
              <w:rPr>
                <w:spacing w:val="-10"/>
                <w:sz w:val="18"/>
              </w:rPr>
              <w:t>F</w:t>
            </w:r>
          </w:p>
        </w:tc>
        <w:tc>
          <w:tcPr>
            <w:tcW w:w="1197" w:type="dxa"/>
          </w:tcPr>
          <w:p>
            <w:pPr>
              <w:pStyle w:val="TableParagraph"/>
              <w:ind w:left="11" w:right="4"/>
              <w:jc w:val="center"/>
              <w:rPr>
                <w:sz w:val="18"/>
              </w:rPr>
            </w:pPr>
            <w:r>
              <w:rPr>
                <w:spacing w:val="-10"/>
                <w:sz w:val="18"/>
              </w:rPr>
              <w:t>T</w:t>
            </w:r>
          </w:p>
        </w:tc>
      </w:tr>
      <w:tr>
        <w:trPr>
          <w:trHeight w:val="220" w:hRule="atLeast"/>
        </w:trPr>
        <w:tc>
          <w:tcPr>
            <w:tcW w:w="4897" w:type="dxa"/>
          </w:tcPr>
          <w:p>
            <w:pPr>
              <w:pStyle w:val="TableParagraph"/>
              <w:ind w:left="26"/>
              <w:rPr>
                <w:rFonts w:ascii="Courier New"/>
                <w:sz w:val="18"/>
              </w:rPr>
            </w:pPr>
            <w:r>
              <w:rPr>
                <w:rFonts w:ascii="Courier New"/>
                <w:spacing w:val="-2"/>
                <w:sz w:val="18"/>
              </w:rPr>
              <w:t>tRICControl</w:t>
            </w:r>
          </w:p>
        </w:tc>
        <w:tc>
          <w:tcPr>
            <w:tcW w:w="408" w:type="dxa"/>
          </w:tcPr>
          <w:p>
            <w:pPr>
              <w:pStyle w:val="TableParagraph"/>
              <w:ind w:left="5"/>
              <w:jc w:val="center"/>
              <w:rPr>
                <w:sz w:val="18"/>
              </w:rPr>
            </w:pPr>
            <w:r>
              <w:rPr>
                <w:spacing w:val="-10"/>
                <w:sz w:val="18"/>
              </w:rPr>
              <w:t>O</w:t>
            </w:r>
          </w:p>
        </w:tc>
        <w:tc>
          <w:tcPr>
            <w:tcW w:w="1221" w:type="dxa"/>
          </w:tcPr>
          <w:p>
            <w:pPr>
              <w:pStyle w:val="TableParagraph"/>
              <w:ind w:left="9" w:right="1"/>
              <w:jc w:val="center"/>
              <w:rPr>
                <w:sz w:val="18"/>
              </w:rPr>
            </w:pPr>
            <w:r>
              <w:rPr>
                <w:spacing w:val="-10"/>
                <w:sz w:val="18"/>
              </w:rPr>
              <w:t>T</w:t>
            </w:r>
          </w:p>
        </w:tc>
        <w:tc>
          <w:tcPr>
            <w:tcW w:w="1236" w:type="dxa"/>
          </w:tcPr>
          <w:p>
            <w:pPr>
              <w:pStyle w:val="TableParagraph"/>
              <w:ind w:left="15" w:right="2"/>
              <w:jc w:val="center"/>
              <w:rPr>
                <w:sz w:val="18"/>
              </w:rPr>
            </w:pPr>
            <w:r>
              <w:rPr>
                <w:spacing w:val="-10"/>
                <w:sz w:val="18"/>
              </w:rPr>
              <w:t>T</w:t>
            </w:r>
          </w:p>
        </w:tc>
        <w:tc>
          <w:tcPr>
            <w:tcW w:w="1235" w:type="dxa"/>
          </w:tcPr>
          <w:p>
            <w:pPr>
              <w:pStyle w:val="TableParagraph"/>
              <w:ind w:left="15"/>
              <w:jc w:val="center"/>
              <w:rPr>
                <w:sz w:val="18"/>
              </w:rPr>
            </w:pPr>
            <w:r>
              <w:rPr>
                <w:spacing w:val="-10"/>
                <w:sz w:val="18"/>
              </w:rPr>
              <w:t>F</w:t>
            </w:r>
          </w:p>
        </w:tc>
        <w:tc>
          <w:tcPr>
            <w:tcW w:w="1197" w:type="dxa"/>
          </w:tcPr>
          <w:p>
            <w:pPr>
              <w:pStyle w:val="TableParagraph"/>
              <w:ind w:left="11" w:right="4"/>
              <w:jc w:val="center"/>
              <w:rPr>
                <w:sz w:val="18"/>
              </w:rPr>
            </w:pPr>
            <w:r>
              <w:rPr>
                <w:spacing w:val="-10"/>
                <w:sz w:val="18"/>
              </w:rPr>
              <w:t>T</w:t>
            </w:r>
          </w:p>
        </w:tc>
      </w:tr>
      <w:tr>
        <w:trPr>
          <w:trHeight w:val="220" w:hRule="atLeast"/>
        </w:trPr>
        <w:tc>
          <w:tcPr>
            <w:tcW w:w="4897" w:type="dxa"/>
          </w:tcPr>
          <w:p>
            <w:pPr>
              <w:pStyle w:val="TableParagraph"/>
              <w:ind w:left="26"/>
              <w:rPr>
                <w:rFonts w:ascii="Courier New"/>
                <w:sz w:val="18"/>
              </w:rPr>
            </w:pPr>
            <w:r>
              <w:rPr>
                <w:rFonts w:ascii="Courier New"/>
                <w:spacing w:val="-2"/>
                <w:sz w:val="18"/>
              </w:rPr>
              <w:t>tRICEventModify</w:t>
            </w:r>
          </w:p>
        </w:tc>
        <w:tc>
          <w:tcPr>
            <w:tcW w:w="408" w:type="dxa"/>
          </w:tcPr>
          <w:p>
            <w:pPr>
              <w:pStyle w:val="TableParagraph"/>
              <w:ind w:left="5"/>
              <w:jc w:val="center"/>
              <w:rPr>
                <w:sz w:val="18"/>
              </w:rPr>
            </w:pPr>
            <w:r>
              <w:rPr>
                <w:spacing w:val="-10"/>
                <w:sz w:val="18"/>
              </w:rPr>
              <w:t>O</w:t>
            </w:r>
          </w:p>
        </w:tc>
        <w:tc>
          <w:tcPr>
            <w:tcW w:w="1221" w:type="dxa"/>
          </w:tcPr>
          <w:p>
            <w:pPr>
              <w:pStyle w:val="TableParagraph"/>
              <w:ind w:left="9" w:right="1"/>
              <w:jc w:val="center"/>
              <w:rPr>
                <w:sz w:val="18"/>
              </w:rPr>
            </w:pPr>
            <w:r>
              <w:rPr>
                <w:spacing w:val="-10"/>
                <w:sz w:val="18"/>
              </w:rPr>
              <w:t>T</w:t>
            </w:r>
          </w:p>
        </w:tc>
        <w:tc>
          <w:tcPr>
            <w:tcW w:w="1236" w:type="dxa"/>
          </w:tcPr>
          <w:p>
            <w:pPr>
              <w:pStyle w:val="TableParagraph"/>
              <w:ind w:left="15" w:right="2"/>
              <w:jc w:val="center"/>
              <w:rPr>
                <w:sz w:val="18"/>
              </w:rPr>
            </w:pPr>
            <w:r>
              <w:rPr>
                <w:spacing w:val="-10"/>
                <w:sz w:val="18"/>
              </w:rPr>
              <w:t>T</w:t>
            </w:r>
          </w:p>
        </w:tc>
        <w:tc>
          <w:tcPr>
            <w:tcW w:w="1235" w:type="dxa"/>
          </w:tcPr>
          <w:p>
            <w:pPr>
              <w:pStyle w:val="TableParagraph"/>
              <w:ind w:left="15"/>
              <w:jc w:val="center"/>
              <w:rPr>
                <w:sz w:val="18"/>
              </w:rPr>
            </w:pPr>
            <w:r>
              <w:rPr>
                <w:spacing w:val="-10"/>
                <w:sz w:val="18"/>
              </w:rPr>
              <w:t>F</w:t>
            </w:r>
          </w:p>
        </w:tc>
        <w:tc>
          <w:tcPr>
            <w:tcW w:w="1197" w:type="dxa"/>
          </w:tcPr>
          <w:p>
            <w:pPr>
              <w:pStyle w:val="TableParagraph"/>
              <w:ind w:left="11" w:right="4"/>
              <w:jc w:val="center"/>
              <w:rPr>
                <w:sz w:val="18"/>
              </w:rPr>
            </w:pPr>
            <w:r>
              <w:rPr>
                <w:spacing w:val="-10"/>
                <w:sz w:val="18"/>
              </w:rPr>
              <w:t>T</w:t>
            </w:r>
          </w:p>
        </w:tc>
      </w:tr>
      <w:tr>
        <w:trPr>
          <w:trHeight w:val="220" w:hRule="atLeast"/>
        </w:trPr>
        <w:tc>
          <w:tcPr>
            <w:tcW w:w="4897" w:type="dxa"/>
          </w:tcPr>
          <w:p>
            <w:pPr>
              <w:pStyle w:val="TableParagraph"/>
              <w:ind w:left="26"/>
              <w:rPr>
                <w:rFonts w:ascii="Courier New"/>
                <w:sz w:val="18"/>
              </w:rPr>
            </w:pPr>
            <w:r>
              <w:rPr>
                <w:rFonts w:ascii="Courier New"/>
                <w:spacing w:val="-2"/>
                <w:sz w:val="18"/>
              </w:rPr>
              <w:t>tRICQuery</w:t>
            </w:r>
          </w:p>
        </w:tc>
        <w:tc>
          <w:tcPr>
            <w:tcW w:w="408" w:type="dxa"/>
          </w:tcPr>
          <w:p>
            <w:pPr>
              <w:pStyle w:val="TableParagraph"/>
              <w:ind w:left="5"/>
              <w:jc w:val="center"/>
              <w:rPr>
                <w:sz w:val="18"/>
              </w:rPr>
            </w:pPr>
            <w:r>
              <w:rPr>
                <w:spacing w:val="-10"/>
                <w:sz w:val="18"/>
              </w:rPr>
              <w:t>O</w:t>
            </w:r>
          </w:p>
        </w:tc>
        <w:tc>
          <w:tcPr>
            <w:tcW w:w="1221" w:type="dxa"/>
          </w:tcPr>
          <w:p>
            <w:pPr>
              <w:pStyle w:val="TableParagraph"/>
              <w:ind w:left="9" w:right="1"/>
              <w:jc w:val="center"/>
              <w:rPr>
                <w:sz w:val="18"/>
              </w:rPr>
            </w:pPr>
            <w:r>
              <w:rPr>
                <w:spacing w:val="-10"/>
                <w:sz w:val="18"/>
              </w:rPr>
              <w:t>T</w:t>
            </w:r>
          </w:p>
        </w:tc>
        <w:tc>
          <w:tcPr>
            <w:tcW w:w="1236" w:type="dxa"/>
          </w:tcPr>
          <w:p>
            <w:pPr>
              <w:pStyle w:val="TableParagraph"/>
              <w:ind w:left="15" w:right="2"/>
              <w:jc w:val="center"/>
              <w:rPr>
                <w:sz w:val="18"/>
              </w:rPr>
            </w:pPr>
            <w:r>
              <w:rPr>
                <w:spacing w:val="-10"/>
                <w:sz w:val="18"/>
              </w:rPr>
              <w:t>T</w:t>
            </w:r>
          </w:p>
        </w:tc>
        <w:tc>
          <w:tcPr>
            <w:tcW w:w="1235" w:type="dxa"/>
          </w:tcPr>
          <w:p>
            <w:pPr>
              <w:pStyle w:val="TableParagraph"/>
              <w:ind w:left="15"/>
              <w:jc w:val="center"/>
              <w:rPr>
                <w:sz w:val="18"/>
              </w:rPr>
            </w:pPr>
            <w:r>
              <w:rPr>
                <w:spacing w:val="-10"/>
                <w:sz w:val="18"/>
              </w:rPr>
              <w:t>F</w:t>
            </w:r>
          </w:p>
        </w:tc>
        <w:tc>
          <w:tcPr>
            <w:tcW w:w="1197" w:type="dxa"/>
          </w:tcPr>
          <w:p>
            <w:pPr>
              <w:pStyle w:val="TableParagraph"/>
              <w:ind w:left="11" w:right="4"/>
              <w:jc w:val="center"/>
              <w:rPr>
                <w:sz w:val="18"/>
              </w:rPr>
            </w:pPr>
            <w:r>
              <w:rPr>
                <w:spacing w:val="-10"/>
                <w:sz w:val="18"/>
              </w:rPr>
              <w:t>T</w:t>
            </w:r>
          </w:p>
        </w:tc>
      </w:tr>
    </w:tbl>
    <w:p>
      <w:pPr>
        <w:spacing w:after="0"/>
        <w:jc w:val="center"/>
        <w:rPr>
          <w:sz w:val="18"/>
        </w:rPr>
        <w:sectPr>
          <w:pgSz w:w="11910" w:h="16850"/>
          <w:pgMar w:header="694" w:footer="702" w:top="1460" w:bottom="900" w:left="720" w:right="700"/>
        </w:sectPr>
      </w:pPr>
    </w:p>
    <w:p>
      <w:pPr>
        <w:pStyle w:val="BodyText"/>
        <w:spacing w:before="83"/>
        <w:rPr>
          <w:rFonts w:ascii="Arial"/>
          <w:b/>
          <w:sz w:val="24"/>
        </w:rPr>
      </w:pPr>
    </w:p>
    <w:p>
      <w:pPr>
        <w:pStyle w:val="Heading4"/>
        <w:numPr>
          <w:ilvl w:val="3"/>
          <w:numId w:val="2"/>
        </w:numPr>
        <w:tabs>
          <w:tab w:pos="1553" w:val="left" w:leader="none"/>
        </w:tabs>
        <w:spacing w:line="240" w:lineRule="auto" w:before="0" w:after="0"/>
        <w:ind w:left="1553" w:right="0" w:hanging="1421"/>
        <w:jc w:val="left"/>
      </w:pPr>
      <w:bookmarkStart w:name="5.3.3.3  Attribute constraints" w:id="59"/>
      <w:bookmarkEnd w:id="59"/>
      <w:r>
        <w:rPr/>
      </w:r>
      <w:r>
        <w:rPr/>
        <w:t>Attribute</w:t>
      </w:r>
      <w:r>
        <w:rPr>
          <w:spacing w:val="-5"/>
        </w:rPr>
        <w:t> </w:t>
      </w:r>
      <w:r>
        <w:rPr>
          <w:spacing w:val="-2"/>
        </w:rPr>
        <w:t>constraints</w:t>
      </w:r>
    </w:p>
    <w:p>
      <w:pPr>
        <w:pStyle w:val="BodyText"/>
        <w:spacing w:before="178"/>
        <w:ind w:left="132"/>
      </w:pPr>
      <w:r>
        <w:rPr>
          <w:spacing w:val="-4"/>
        </w:rPr>
        <w:t>None</w:t>
      </w:r>
    </w:p>
    <w:p>
      <w:pPr>
        <w:pStyle w:val="BodyText"/>
        <w:spacing w:before="65"/>
      </w:pPr>
    </w:p>
    <w:p>
      <w:pPr>
        <w:pStyle w:val="Heading4"/>
        <w:numPr>
          <w:ilvl w:val="3"/>
          <w:numId w:val="2"/>
        </w:numPr>
        <w:tabs>
          <w:tab w:pos="1553" w:val="left" w:leader="none"/>
        </w:tabs>
        <w:spacing w:line="240" w:lineRule="auto" w:before="0" w:after="0"/>
        <w:ind w:left="1553" w:right="0" w:hanging="1421"/>
        <w:jc w:val="left"/>
      </w:pPr>
      <w:bookmarkStart w:name="5.3.3.4  Notifications" w:id="60"/>
      <w:bookmarkEnd w:id="60"/>
      <w:r>
        <w:rPr/>
      </w:r>
      <w:r>
        <w:rPr>
          <w:spacing w:val="-2"/>
        </w:rPr>
        <w:t>Notifications</w:t>
      </w:r>
    </w:p>
    <w:p>
      <w:pPr>
        <w:pStyle w:val="BodyText"/>
        <w:spacing w:before="180"/>
        <w:ind w:left="132"/>
      </w:pPr>
      <w:r>
        <w:rPr/>
        <w:t>The</w:t>
      </w:r>
      <w:r>
        <w:rPr>
          <w:spacing w:val="-5"/>
        </w:rPr>
        <w:t> </w:t>
      </w:r>
      <w:r>
        <w:rPr/>
        <w:t>common</w:t>
      </w:r>
      <w:r>
        <w:rPr>
          <w:spacing w:val="-3"/>
        </w:rPr>
        <w:t> </w:t>
      </w:r>
      <w:r>
        <w:rPr/>
        <w:t>notifications</w:t>
      </w:r>
      <w:r>
        <w:rPr>
          <w:spacing w:val="-5"/>
        </w:rPr>
        <w:t> </w:t>
      </w:r>
      <w:r>
        <w:rPr/>
        <w:t>defined</w:t>
      </w:r>
      <w:r>
        <w:rPr>
          <w:spacing w:val="-3"/>
        </w:rPr>
        <w:t> </w:t>
      </w:r>
      <w:r>
        <w:rPr/>
        <w:t>in</w:t>
      </w:r>
      <w:r>
        <w:rPr>
          <w:spacing w:val="-3"/>
        </w:rPr>
        <w:t> </w:t>
      </w:r>
      <w:r>
        <w:rPr/>
        <w:t>clause</w:t>
      </w:r>
      <w:r>
        <w:rPr>
          <w:spacing w:val="-5"/>
        </w:rPr>
        <w:t> </w:t>
      </w:r>
      <w:r>
        <w:rPr/>
        <w:t>5.5</w:t>
      </w:r>
      <w:r>
        <w:rPr>
          <w:spacing w:val="-3"/>
        </w:rPr>
        <w:t> </w:t>
      </w:r>
      <w:r>
        <w:rPr/>
        <w:t>are</w:t>
      </w:r>
      <w:r>
        <w:rPr>
          <w:spacing w:val="-6"/>
        </w:rPr>
        <w:t> </w:t>
      </w:r>
      <w:r>
        <w:rPr/>
        <w:t>valid</w:t>
      </w:r>
      <w:r>
        <w:rPr>
          <w:spacing w:val="-3"/>
        </w:rPr>
        <w:t> </w:t>
      </w:r>
      <w:r>
        <w:rPr/>
        <w:t>for</w:t>
      </w:r>
      <w:r>
        <w:rPr>
          <w:spacing w:val="-6"/>
        </w:rPr>
        <w:t> </w:t>
      </w:r>
      <w:r>
        <w:rPr/>
        <w:t>this</w:t>
      </w:r>
      <w:r>
        <w:rPr>
          <w:spacing w:val="-5"/>
        </w:rPr>
        <w:t> </w:t>
      </w:r>
      <w:r>
        <w:rPr/>
        <w:t>class,</w:t>
      </w:r>
      <w:r>
        <w:rPr>
          <w:spacing w:val="-4"/>
        </w:rPr>
        <w:t> </w:t>
      </w:r>
      <w:r>
        <w:rPr/>
        <w:t>without</w:t>
      </w:r>
      <w:r>
        <w:rPr>
          <w:spacing w:val="4"/>
        </w:rPr>
        <w:t> </w:t>
      </w:r>
      <w:r>
        <w:rPr/>
        <w:t>exceptions</w:t>
      </w:r>
      <w:r>
        <w:rPr>
          <w:spacing w:val="-7"/>
        </w:rPr>
        <w:t> </w:t>
      </w:r>
      <w:r>
        <w:rPr/>
        <w:t>or</w:t>
      </w:r>
      <w:r>
        <w:rPr>
          <w:spacing w:val="-4"/>
        </w:rPr>
        <w:t> </w:t>
      </w:r>
      <w:r>
        <w:rPr>
          <w:spacing w:val="-2"/>
        </w:rPr>
        <w:t>additions.</w:t>
      </w:r>
    </w:p>
    <w:p>
      <w:pPr>
        <w:pStyle w:val="BodyText"/>
        <w:spacing w:before="63"/>
      </w:pPr>
    </w:p>
    <w:p>
      <w:pPr>
        <w:pStyle w:val="Heading4"/>
        <w:numPr>
          <w:ilvl w:val="3"/>
          <w:numId w:val="2"/>
        </w:numPr>
        <w:tabs>
          <w:tab w:pos="1550" w:val="left" w:leader="none"/>
        </w:tabs>
        <w:spacing w:line="240" w:lineRule="auto" w:before="1" w:after="0"/>
        <w:ind w:left="1550" w:right="0" w:hanging="1418"/>
        <w:jc w:val="left"/>
      </w:pPr>
      <w:bookmarkStart w:name="5.3.3.5 State diagram" w:id="61"/>
      <w:bookmarkEnd w:id="61"/>
      <w:r>
        <w:rPr/>
      </w:r>
      <w:r>
        <w:rPr/>
        <w:t>State</w:t>
      </w:r>
      <w:r>
        <w:rPr>
          <w:spacing w:val="-4"/>
        </w:rPr>
        <w:t> </w:t>
      </w:r>
      <w:r>
        <w:rPr>
          <w:spacing w:val="-2"/>
        </w:rPr>
        <w:t>diagram</w:t>
      </w:r>
    </w:p>
    <w:p>
      <w:pPr>
        <w:pStyle w:val="BodyText"/>
        <w:spacing w:before="180"/>
        <w:ind w:left="132"/>
      </w:pPr>
      <w:r>
        <w:rPr>
          <w:spacing w:val="-4"/>
        </w:rPr>
        <w:t>None</w:t>
      </w:r>
    </w:p>
    <w:p>
      <w:pPr>
        <w:pStyle w:val="BodyText"/>
        <w:spacing w:before="64"/>
      </w:pPr>
    </w:p>
    <w:p>
      <w:pPr>
        <w:pStyle w:val="Heading3"/>
        <w:numPr>
          <w:ilvl w:val="2"/>
          <w:numId w:val="2"/>
        </w:numPr>
        <w:tabs>
          <w:tab w:pos="1265" w:val="left" w:leader="none"/>
        </w:tabs>
        <w:spacing w:line="240" w:lineRule="auto" w:before="0" w:after="0"/>
        <w:ind w:left="1265" w:right="0" w:hanging="1133"/>
        <w:jc w:val="left"/>
      </w:pPr>
      <w:bookmarkStart w:name="_TOC_250009" w:id="62"/>
      <w:bookmarkStart w:name="5.3.4 EP_A1" w:id="63"/>
      <w:r>
        <w:rPr/>
      </w:r>
      <w:bookmarkEnd w:id="62"/>
      <w:r>
        <w:rPr>
          <w:spacing w:val="-2"/>
        </w:rPr>
        <w:t>EP_A1</w:t>
      </w:r>
    </w:p>
    <w:p>
      <w:pPr>
        <w:pStyle w:val="Heading4"/>
        <w:numPr>
          <w:ilvl w:val="3"/>
          <w:numId w:val="2"/>
        </w:numPr>
        <w:tabs>
          <w:tab w:pos="1550" w:val="left" w:leader="none"/>
        </w:tabs>
        <w:spacing w:line="240" w:lineRule="auto" w:before="301" w:after="0"/>
        <w:ind w:left="1550" w:right="0" w:hanging="1418"/>
        <w:jc w:val="left"/>
      </w:pPr>
      <w:bookmarkStart w:name="5.3.4.1 Definition" w:id="64"/>
      <w:bookmarkEnd w:id="64"/>
      <w:r>
        <w:rPr/>
      </w:r>
      <w:r>
        <w:rPr>
          <w:spacing w:val="-2"/>
        </w:rPr>
        <w:t>Definition</w:t>
      </w:r>
    </w:p>
    <w:p>
      <w:pPr>
        <w:pStyle w:val="BodyText"/>
        <w:spacing w:line="256" w:lineRule="auto" w:before="180"/>
        <w:ind w:left="132"/>
      </w:pPr>
      <w:r>
        <w:rPr/>
        <w:t>The</w:t>
      </w:r>
      <w:r>
        <w:rPr>
          <w:spacing w:val="-4"/>
        </w:rPr>
        <w:t> </w:t>
      </w:r>
      <w:r>
        <w:rPr>
          <w:rFonts w:ascii="Courier New"/>
        </w:rPr>
        <w:t>EP_A1</w:t>
      </w:r>
      <w:r>
        <w:rPr>
          <w:rFonts w:ascii="Courier New"/>
          <w:spacing w:val="-70"/>
        </w:rPr>
        <w:t> </w:t>
      </w:r>
      <w:r>
        <w:rPr/>
        <w:t>IOC</w:t>
      </w:r>
      <w:r>
        <w:rPr>
          <w:spacing w:val="-4"/>
        </w:rPr>
        <w:t> </w:t>
      </w:r>
      <w:r>
        <w:rPr/>
        <w:t>represents</w:t>
      </w:r>
      <w:r>
        <w:rPr>
          <w:spacing w:val="-4"/>
        </w:rPr>
        <w:t> </w:t>
      </w:r>
      <w:r>
        <w:rPr/>
        <w:t>the</w:t>
      </w:r>
      <w:r>
        <w:rPr>
          <w:spacing w:val="-3"/>
        </w:rPr>
        <w:t> </w:t>
      </w:r>
      <w:r>
        <w:rPr/>
        <w:t>management</w:t>
      </w:r>
      <w:r>
        <w:rPr>
          <w:spacing w:val="-4"/>
        </w:rPr>
        <w:t> </w:t>
      </w:r>
      <w:r>
        <w:rPr/>
        <w:t>aspects</w:t>
      </w:r>
      <w:r>
        <w:rPr>
          <w:spacing w:val="-4"/>
        </w:rPr>
        <w:t> </w:t>
      </w:r>
      <w:r>
        <w:rPr/>
        <w:t>of</w:t>
      </w:r>
      <w:r>
        <w:rPr>
          <w:spacing w:val="-3"/>
        </w:rPr>
        <w:t> </w:t>
      </w:r>
      <w:r>
        <w:rPr/>
        <w:t>the</w:t>
      </w:r>
      <w:r>
        <w:rPr>
          <w:spacing w:val="-5"/>
        </w:rPr>
        <w:t> </w:t>
      </w:r>
      <w:r>
        <w:rPr/>
        <w:t>A1</w:t>
      </w:r>
      <w:r>
        <w:rPr>
          <w:spacing w:val="-2"/>
        </w:rPr>
        <w:t> </w:t>
      </w:r>
      <w:r>
        <w:rPr/>
        <w:t>Termination</w:t>
      </w:r>
      <w:r>
        <w:rPr>
          <w:spacing w:val="-4"/>
        </w:rPr>
        <w:t> </w:t>
      </w:r>
      <w:r>
        <w:rPr/>
        <w:t>(defined</w:t>
      </w:r>
      <w:r>
        <w:rPr>
          <w:spacing w:val="-2"/>
        </w:rPr>
        <w:t> </w:t>
      </w:r>
      <w:r>
        <w:rPr/>
        <w:t>in O-RAN</w:t>
      </w:r>
      <w:r>
        <w:rPr>
          <w:spacing w:val="-3"/>
        </w:rPr>
        <w:t> </w:t>
      </w:r>
      <w:r>
        <w:rPr/>
        <w:t>Near-RT</w:t>
      </w:r>
      <w:r>
        <w:rPr>
          <w:spacing w:val="-3"/>
        </w:rPr>
        <w:t> </w:t>
      </w:r>
      <w:r>
        <w:rPr/>
        <w:t>RIC</w:t>
      </w:r>
      <w:r>
        <w:rPr>
          <w:spacing w:val="-4"/>
        </w:rPr>
        <w:t> </w:t>
      </w:r>
      <w:r>
        <w:rPr/>
        <w:t>Architecture</w:t>
      </w:r>
      <w:r>
        <w:rPr>
          <w:spacing w:val="-1"/>
        </w:rPr>
        <w:t> </w:t>
      </w:r>
      <w:r>
        <w:rPr/>
        <w:t>[6] clause 6.2.7.2).</w:t>
      </w:r>
    </w:p>
    <w:p>
      <w:pPr>
        <w:pStyle w:val="BodyText"/>
        <w:spacing w:before="51"/>
      </w:pPr>
    </w:p>
    <w:p>
      <w:pPr>
        <w:pStyle w:val="Heading4"/>
        <w:numPr>
          <w:ilvl w:val="3"/>
          <w:numId w:val="2"/>
        </w:numPr>
        <w:tabs>
          <w:tab w:pos="1553" w:val="left" w:leader="none"/>
        </w:tabs>
        <w:spacing w:line="240" w:lineRule="auto" w:before="0" w:after="0"/>
        <w:ind w:left="1553" w:right="0" w:hanging="1421"/>
        <w:jc w:val="left"/>
      </w:pPr>
      <w:bookmarkStart w:name="5.3.4.2  Attributes" w:id="65"/>
      <w:bookmarkEnd w:id="65"/>
      <w:r>
        <w:rPr/>
      </w:r>
      <w:r>
        <w:rPr>
          <w:spacing w:val="-2"/>
        </w:rPr>
        <w:t>Attributes</w:t>
      </w:r>
    </w:p>
    <w:p>
      <w:pPr>
        <w:pStyle w:val="BodyText"/>
        <w:spacing w:before="178"/>
        <w:ind w:left="132"/>
      </w:pPr>
      <w:r>
        <w:rPr/>
        <w:t>The</w:t>
      </w:r>
      <w:r>
        <w:rPr>
          <w:spacing w:val="-13"/>
        </w:rPr>
        <w:t> </w:t>
      </w:r>
      <w:r>
        <w:rPr>
          <w:rFonts w:ascii="Courier New"/>
        </w:rPr>
        <w:t>EP_A1</w:t>
      </w:r>
      <w:r>
        <w:rPr>
          <w:rFonts w:ascii="Courier New"/>
          <w:spacing w:val="-70"/>
        </w:rPr>
        <w:t> </w:t>
      </w:r>
      <w:r>
        <w:rPr/>
        <w:t>IOC</w:t>
      </w:r>
      <w:r>
        <w:rPr>
          <w:spacing w:val="-6"/>
        </w:rPr>
        <w:t> </w:t>
      </w:r>
      <w:r>
        <w:rPr/>
        <w:t>includes</w:t>
      </w:r>
      <w:r>
        <w:rPr>
          <w:spacing w:val="-5"/>
        </w:rPr>
        <w:t> </w:t>
      </w:r>
      <w:r>
        <w:rPr/>
        <w:t>the</w:t>
      </w:r>
      <w:r>
        <w:rPr>
          <w:spacing w:val="-6"/>
        </w:rPr>
        <w:t> </w:t>
      </w:r>
      <w:r>
        <w:rPr/>
        <w:t>attributes</w:t>
      </w:r>
      <w:r>
        <w:rPr>
          <w:spacing w:val="-6"/>
        </w:rPr>
        <w:t> </w:t>
      </w:r>
      <w:r>
        <w:rPr/>
        <w:t>inherited</w:t>
      </w:r>
      <w:r>
        <w:rPr>
          <w:spacing w:val="-3"/>
        </w:rPr>
        <w:t> </w:t>
      </w:r>
      <w:r>
        <w:rPr/>
        <w:t>through</w:t>
      </w:r>
      <w:r>
        <w:rPr>
          <w:spacing w:val="1"/>
        </w:rPr>
        <w:t> </w:t>
      </w:r>
      <w:r>
        <w:rPr>
          <w:rFonts w:ascii="Courier New"/>
          <w:i/>
        </w:rPr>
        <w:t>EP_RP</w:t>
      </w:r>
      <w:r>
        <w:rPr>
          <w:rFonts w:ascii="Courier New"/>
          <w:i/>
          <w:spacing w:val="-69"/>
        </w:rPr>
        <w:t> </w:t>
      </w:r>
      <w:r>
        <w:rPr/>
        <w:t>IOC</w:t>
      </w:r>
      <w:r>
        <w:rPr>
          <w:spacing w:val="-6"/>
        </w:rPr>
        <w:t> </w:t>
      </w:r>
      <w:r>
        <w:rPr/>
        <w:t>(defined</w:t>
      </w:r>
      <w:r>
        <w:rPr>
          <w:spacing w:val="-3"/>
        </w:rPr>
        <w:t> </w:t>
      </w:r>
      <w:r>
        <w:rPr/>
        <w:t>in</w:t>
      </w:r>
      <w:r>
        <w:rPr>
          <w:spacing w:val="-7"/>
        </w:rPr>
        <w:t> </w:t>
      </w:r>
      <w:r>
        <w:rPr/>
        <w:t>3GPP</w:t>
      </w:r>
      <w:r>
        <w:rPr>
          <w:spacing w:val="-5"/>
        </w:rPr>
        <w:t> </w:t>
      </w:r>
      <w:r>
        <w:rPr/>
        <w:t>TS</w:t>
      </w:r>
      <w:r>
        <w:rPr>
          <w:spacing w:val="-6"/>
        </w:rPr>
        <w:t> </w:t>
      </w:r>
      <w:r>
        <w:rPr/>
        <w:t>28.622</w:t>
      </w:r>
      <w:r>
        <w:rPr>
          <w:spacing w:val="-3"/>
        </w:rPr>
        <w:t> </w:t>
      </w:r>
      <w:r>
        <w:rPr>
          <w:spacing w:val="-2"/>
        </w:rPr>
        <w:t>[3]).</w:t>
      </w:r>
    </w:p>
    <w:p>
      <w:pPr>
        <w:pStyle w:val="BodyText"/>
        <w:spacing w:before="66"/>
      </w:pPr>
    </w:p>
    <w:p>
      <w:pPr>
        <w:pStyle w:val="Heading4"/>
        <w:numPr>
          <w:ilvl w:val="3"/>
          <w:numId w:val="2"/>
        </w:numPr>
        <w:tabs>
          <w:tab w:pos="1553" w:val="left" w:leader="none"/>
        </w:tabs>
        <w:spacing w:line="240" w:lineRule="auto" w:before="0" w:after="0"/>
        <w:ind w:left="1553" w:right="0" w:hanging="1421"/>
        <w:jc w:val="left"/>
      </w:pPr>
      <w:bookmarkStart w:name="5.3.4.3  Attribute constraints" w:id="66"/>
      <w:bookmarkEnd w:id="66"/>
      <w:r>
        <w:rPr/>
      </w:r>
      <w:r>
        <w:rPr/>
        <w:t>Attribute</w:t>
      </w:r>
      <w:r>
        <w:rPr>
          <w:spacing w:val="-5"/>
        </w:rPr>
        <w:t> </w:t>
      </w:r>
      <w:r>
        <w:rPr>
          <w:spacing w:val="-2"/>
        </w:rPr>
        <w:t>constraints</w:t>
      </w:r>
    </w:p>
    <w:p>
      <w:pPr>
        <w:pStyle w:val="BodyText"/>
        <w:spacing w:before="177"/>
        <w:ind w:left="132"/>
      </w:pPr>
      <w:r>
        <w:rPr>
          <w:spacing w:val="-4"/>
        </w:rPr>
        <w:t>None</w:t>
      </w:r>
    </w:p>
    <w:p>
      <w:pPr>
        <w:pStyle w:val="BodyText"/>
        <w:spacing w:before="66"/>
      </w:pPr>
    </w:p>
    <w:p>
      <w:pPr>
        <w:pStyle w:val="Heading4"/>
        <w:numPr>
          <w:ilvl w:val="3"/>
          <w:numId w:val="2"/>
        </w:numPr>
        <w:tabs>
          <w:tab w:pos="1553" w:val="left" w:leader="none"/>
        </w:tabs>
        <w:spacing w:line="240" w:lineRule="auto" w:before="0" w:after="0"/>
        <w:ind w:left="1553" w:right="0" w:hanging="1421"/>
        <w:jc w:val="left"/>
      </w:pPr>
      <w:bookmarkStart w:name="5.3.4.4  Notifications" w:id="67"/>
      <w:bookmarkEnd w:id="67"/>
      <w:r>
        <w:rPr/>
      </w:r>
      <w:r>
        <w:rPr>
          <w:spacing w:val="-2"/>
        </w:rPr>
        <w:t>Notifications</w:t>
      </w:r>
    </w:p>
    <w:p>
      <w:pPr>
        <w:pStyle w:val="BodyText"/>
        <w:spacing w:before="178"/>
        <w:ind w:left="132"/>
      </w:pPr>
      <w:r>
        <w:rPr/>
        <w:t>The</w:t>
      </w:r>
      <w:r>
        <w:rPr>
          <w:spacing w:val="-5"/>
        </w:rPr>
        <w:t> </w:t>
      </w:r>
      <w:r>
        <w:rPr/>
        <w:t>common</w:t>
      </w:r>
      <w:r>
        <w:rPr>
          <w:spacing w:val="-3"/>
        </w:rPr>
        <w:t> </w:t>
      </w:r>
      <w:r>
        <w:rPr/>
        <w:t>notifications</w:t>
      </w:r>
      <w:r>
        <w:rPr>
          <w:spacing w:val="-5"/>
        </w:rPr>
        <w:t> </w:t>
      </w:r>
      <w:r>
        <w:rPr/>
        <w:t>defined</w:t>
      </w:r>
      <w:r>
        <w:rPr>
          <w:spacing w:val="-3"/>
        </w:rPr>
        <w:t> </w:t>
      </w:r>
      <w:r>
        <w:rPr/>
        <w:t>in</w:t>
      </w:r>
      <w:r>
        <w:rPr>
          <w:spacing w:val="-3"/>
        </w:rPr>
        <w:t> </w:t>
      </w:r>
      <w:r>
        <w:rPr/>
        <w:t>clause</w:t>
      </w:r>
      <w:r>
        <w:rPr>
          <w:spacing w:val="-5"/>
        </w:rPr>
        <w:t> </w:t>
      </w:r>
      <w:r>
        <w:rPr/>
        <w:t>5.5</w:t>
      </w:r>
      <w:r>
        <w:rPr>
          <w:spacing w:val="-3"/>
        </w:rPr>
        <w:t> </w:t>
      </w:r>
      <w:r>
        <w:rPr/>
        <w:t>are</w:t>
      </w:r>
      <w:r>
        <w:rPr>
          <w:spacing w:val="-6"/>
        </w:rPr>
        <w:t> </w:t>
      </w:r>
      <w:r>
        <w:rPr/>
        <w:t>valid</w:t>
      </w:r>
      <w:r>
        <w:rPr>
          <w:spacing w:val="-3"/>
        </w:rPr>
        <w:t> </w:t>
      </w:r>
      <w:r>
        <w:rPr/>
        <w:t>for</w:t>
      </w:r>
      <w:r>
        <w:rPr>
          <w:spacing w:val="-6"/>
        </w:rPr>
        <w:t> </w:t>
      </w:r>
      <w:r>
        <w:rPr/>
        <w:t>this</w:t>
      </w:r>
      <w:r>
        <w:rPr>
          <w:spacing w:val="-5"/>
        </w:rPr>
        <w:t> </w:t>
      </w:r>
      <w:r>
        <w:rPr/>
        <w:t>class,</w:t>
      </w:r>
      <w:r>
        <w:rPr>
          <w:spacing w:val="4"/>
        </w:rPr>
        <w:t> </w:t>
      </w:r>
      <w:r>
        <w:rPr/>
        <w:t>without</w:t>
      </w:r>
      <w:r>
        <w:rPr>
          <w:spacing w:val="-5"/>
        </w:rPr>
        <w:t> </w:t>
      </w:r>
      <w:r>
        <w:rPr/>
        <w:t>exceptions</w:t>
      </w:r>
      <w:r>
        <w:rPr>
          <w:spacing w:val="-7"/>
        </w:rPr>
        <w:t> </w:t>
      </w:r>
      <w:r>
        <w:rPr/>
        <w:t>or</w:t>
      </w:r>
      <w:r>
        <w:rPr>
          <w:spacing w:val="-4"/>
        </w:rPr>
        <w:t> </w:t>
      </w:r>
      <w:r>
        <w:rPr>
          <w:spacing w:val="-2"/>
        </w:rPr>
        <w:t>additions.</w:t>
      </w:r>
    </w:p>
    <w:p>
      <w:pPr>
        <w:pStyle w:val="BodyText"/>
        <w:spacing w:before="65"/>
      </w:pPr>
    </w:p>
    <w:p>
      <w:pPr>
        <w:pStyle w:val="Heading4"/>
        <w:numPr>
          <w:ilvl w:val="3"/>
          <w:numId w:val="2"/>
        </w:numPr>
        <w:tabs>
          <w:tab w:pos="1550" w:val="left" w:leader="none"/>
        </w:tabs>
        <w:spacing w:line="240" w:lineRule="auto" w:before="0" w:after="0"/>
        <w:ind w:left="1550" w:right="0" w:hanging="1418"/>
        <w:jc w:val="left"/>
      </w:pPr>
      <w:bookmarkStart w:name="5.3.4.5 State diagram" w:id="68"/>
      <w:bookmarkEnd w:id="68"/>
      <w:r>
        <w:rPr/>
      </w:r>
      <w:r>
        <w:rPr/>
        <w:t>State</w:t>
      </w:r>
      <w:r>
        <w:rPr>
          <w:spacing w:val="-4"/>
        </w:rPr>
        <w:t> </w:t>
      </w:r>
      <w:r>
        <w:rPr>
          <w:spacing w:val="-2"/>
        </w:rPr>
        <w:t>diagram</w:t>
      </w:r>
    </w:p>
    <w:p>
      <w:pPr>
        <w:pStyle w:val="BodyText"/>
        <w:spacing w:before="180"/>
        <w:ind w:left="132"/>
      </w:pPr>
      <w:r>
        <w:rPr>
          <w:spacing w:val="-4"/>
        </w:rPr>
        <w:t>None</w:t>
      </w:r>
    </w:p>
    <w:p>
      <w:pPr>
        <w:pStyle w:val="BodyText"/>
        <w:spacing w:before="65"/>
      </w:pPr>
    </w:p>
    <w:p>
      <w:pPr>
        <w:pStyle w:val="Heading3"/>
        <w:numPr>
          <w:ilvl w:val="2"/>
          <w:numId w:val="2"/>
        </w:numPr>
        <w:tabs>
          <w:tab w:pos="1265" w:val="left" w:leader="none"/>
        </w:tabs>
        <w:spacing w:line="240" w:lineRule="auto" w:before="0" w:after="0"/>
        <w:ind w:left="1265" w:right="0" w:hanging="1133"/>
        <w:jc w:val="left"/>
      </w:pPr>
      <w:bookmarkStart w:name="_TOC_250008" w:id="69"/>
      <w:bookmarkStart w:name="5.3.5 NESPolicy" w:id="70"/>
      <w:r>
        <w:rPr/>
      </w:r>
      <w:bookmarkEnd w:id="69"/>
      <w:r>
        <w:rPr>
          <w:spacing w:val="-2"/>
        </w:rPr>
        <w:t>NESPolicy</w:t>
      </w:r>
    </w:p>
    <w:p>
      <w:pPr>
        <w:pStyle w:val="Heading4"/>
        <w:numPr>
          <w:ilvl w:val="3"/>
          <w:numId w:val="2"/>
        </w:numPr>
        <w:tabs>
          <w:tab w:pos="1550" w:val="left" w:leader="none"/>
        </w:tabs>
        <w:spacing w:line="240" w:lineRule="auto" w:before="301" w:after="0"/>
        <w:ind w:left="1550" w:right="0" w:hanging="1418"/>
        <w:jc w:val="left"/>
      </w:pPr>
      <w:bookmarkStart w:name="5.3.5.1 Definition" w:id="71"/>
      <w:bookmarkEnd w:id="71"/>
      <w:r>
        <w:rPr/>
      </w:r>
      <w:r>
        <w:rPr>
          <w:spacing w:val="-2"/>
        </w:rPr>
        <w:t>Definition</w:t>
      </w:r>
    </w:p>
    <w:p>
      <w:pPr>
        <w:pStyle w:val="BodyText"/>
        <w:spacing w:before="180"/>
        <w:ind w:left="132"/>
      </w:pPr>
      <w:r>
        <w:rPr/>
        <w:t>The</w:t>
      </w:r>
      <w:r>
        <w:rPr>
          <w:spacing w:val="-9"/>
        </w:rPr>
        <w:t> </w:t>
      </w:r>
      <w:r>
        <w:rPr>
          <w:rFonts w:ascii="Courier New"/>
        </w:rPr>
        <w:t>NESPolicy</w:t>
      </w:r>
      <w:r>
        <w:rPr>
          <w:rFonts w:ascii="Courier New"/>
          <w:spacing w:val="-70"/>
        </w:rPr>
        <w:t> </w:t>
      </w:r>
      <w:r>
        <w:rPr/>
        <w:t>IOC</w:t>
      </w:r>
      <w:r>
        <w:rPr>
          <w:spacing w:val="-5"/>
        </w:rPr>
        <w:t> </w:t>
      </w:r>
      <w:r>
        <w:rPr/>
        <w:t>represents</w:t>
      </w:r>
      <w:r>
        <w:rPr>
          <w:spacing w:val="-6"/>
        </w:rPr>
        <w:t> </w:t>
      </w:r>
      <w:r>
        <w:rPr/>
        <w:t>the</w:t>
      </w:r>
      <w:r>
        <w:rPr>
          <w:spacing w:val="-4"/>
        </w:rPr>
        <w:t> </w:t>
      </w:r>
      <w:r>
        <w:rPr/>
        <w:t>policy</w:t>
      </w:r>
      <w:r>
        <w:rPr>
          <w:spacing w:val="-4"/>
        </w:rPr>
        <w:t> </w:t>
      </w:r>
      <w:r>
        <w:rPr/>
        <w:t>for</w:t>
      </w:r>
      <w:r>
        <w:rPr>
          <w:spacing w:val="-5"/>
        </w:rPr>
        <w:t> </w:t>
      </w:r>
      <w:r>
        <w:rPr/>
        <w:t>network</w:t>
      </w:r>
      <w:r>
        <w:rPr>
          <w:spacing w:val="-3"/>
        </w:rPr>
        <w:t> </w:t>
      </w:r>
      <w:r>
        <w:rPr/>
        <w:t>energy</w:t>
      </w:r>
      <w:r>
        <w:rPr>
          <w:spacing w:val="-4"/>
        </w:rPr>
        <w:t> </w:t>
      </w:r>
      <w:r>
        <w:rPr/>
        <w:t>saving (NES)</w:t>
      </w:r>
      <w:r>
        <w:rPr>
          <w:spacing w:val="-4"/>
        </w:rPr>
        <w:t> </w:t>
      </w:r>
      <w:r>
        <w:rPr/>
        <w:t>for</w:t>
      </w:r>
      <w:r>
        <w:rPr>
          <w:spacing w:val="-4"/>
        </w:rPr>
        <w:t> </w:t>
      </w:r>
      <w:r>
        <w:rPr/>
        <w:t>the</w:t>
      </w:r>
      <w:r>
        <w:rPr>
          <w:spacing w:val="-5"/>
        </w:rPr>
        <w:t> </w:t>
      </w:r>
      <w:r>
        <w:rPr/>
        <w:t>NR</w:t>
      </w:r>
      <w:r>
        <w:rPr>
          <w:spacing w:val="-7"/>
        </w:rPr>
        <w:t> </w:t>
      </w:r>
      <w:r>
        <w:rPr/>
        <w:t>Cell(s)</w:t>
      </w:r>
      <w:r>
        <w:rPr>
          <w:spacing w:val="-3"/>
        </w:rPr>
        <w:t> </w:t>
      </w:r>
      <w:r>
        <w:rPr/>
        <w:t>managed</w:t>
      </w:r>
      <w:r>
        <w:rPr>
          <w:spacing w:val="-4"/>
        </w:rPr>
        <w:t> </w:t>
      </w:r>
      <w:r>
        <w:rPr/>
        <w:t>by</w:t>
      </w:r>
      <w:r>
        <w:rPr>
          <w:spacing w:val="-5"/>
        </w:rPr>
        <w:t> </w:t>
      </w:r>
      <w:r>
        <w:rPr/>
        <w:t>the</w:t>
      </w:r>
      <w:r>
        <w:rPr>
          <w:spacing w:val="-5"/>
        </w:rPr>
        <w:t> </w:t>
      </w:r>
      <w:r>
        <w:rPr/>
        <w:t>O-</w:t>
      </w:r>
      <w:r>
        <w:rPr>
          <w:spacing w:val="-5"/>
        </w:rPr>
        <w:t>DU.</w:t>
      </w:r>
    </w:p>
    <w:p>
      <w:pPr>
        <w:pStyle w:val="BodyText"/>
        <w:spacing w:before="176"/>
      </w:pPr>
    </w:p>
    <w:p>
      <w:pPr>
        <w:pStyle w:val="BodyText"/>
        <w:spacing w:line="254" w:lineRule="auto"/>
        <w:ind w:left="132"/>
      </w:pPr>
      <w:r>
        <w:rPr/>
        <w:t>When the NES Policy is created or updated by receiving a NES policy file, the </w:t>
      </w:r>
      <w:r>
        <w:rPr>
          <w:rFonts w:ascii="Courier New"/>
        </w:rPr>
        <w:t>NESPolicy</w:t>
      </w:r>
      <w:r>
        <w:rPr>
          <w:rFonts w:ascii="Courier New"/>
          <w:spacing w:val="-63"/>
        </w:rPr>
        <w:t> </w:t>
      </w:r>
      <w:r>
        <w:rPr/>
        <w:t>MOI shall be created by MnS producer</w:t>
      </w:r>
      <w:r>
        <w:rPr>
          <w:spacing w:val="-5"/>
        </w:rPr>
        <w:t> </w:t>
      </w:r>
      <w:r>
        <w:rPr/>
        <w:t>(O-DU)</w:t>
      </w:r>
      <w:r>
        <w:rPr>
          <w:spacing w:val="-2"/>
        </w:rPr>
        <w:t> </w:t>
      </w:r>
      <w:r>
        <w:rPr/>
        <w:t>when</w:t>
      </w:r>
      <w:r>
        <w:rPr>
          <w:spacing w:val="-2"/>
        </w:rPr>
        <w:t> </w:t>
      </w:r>
      <w:r>
        <w:rPr/>
        <w:t>it</w:t>
      </w:r>
      <w:r>
        <w:rPr>
          <w:spacing w:val="-4"/>
        </w:rPr>
        <w:t> </w:t>
      </w:r>
      <w:r>
        <w:rPr/>
        <w:t>successfully</w:t>
      </w:r>
      <w:r>
        <w:rPr>
          <w:spacing w:val="-3"/>
        </w:rPr>
        <w:t> </w:t>
      </w:r>
      <w:r>
        <w:rPr/>
        <w:t>receives</w:t>
      </w:r>
      <w:r>
        <w:rPr>
          <w:spacing w:val="-4"/>
        </w:rPr>
        <w:t> </w:t>
      </w:r>
      <w:r>
        <w:rPr/>
        <w:t>NES</w:t>
      </w:r>
      <w:r>
        <w:rPr>
          <w:spacing w:val="-4"/>
        </w:rPr>
        <w:t> </w:t>
      </w:r>
      <w:r>
        <w:rPr/>
        <w:t>policy</w:t>
      </w:r>
      <w:r>
        <w:rPr>
          <w:spacing w:val="-2"/>
        </w:rPr>
        <w:t> </w:t>
      </w:r>
      <w:r>
        <w:rPr/>
        <w:t>file. The</w:t>
      </w:r>
      <w:r>
        <w:rPr>
          <w:spacing w:val="-3"/>
        </w:rPr>
        <w:t> </w:t>
      </w:r>
      <w:r>
        <w:rPr/>
        <w:t>attribute</w:t>
      </w:r>
      <w:r>
        <w:rPr>
          <w:spacing w:val="-1"/>
        </w:rPr>
        <w:t> </w:t>
      </w:r>
      <w:r>
        <w:rPr>
          <w:rFonts w:ascii="Courier New"/>
          <w:sz w:val="18"/>
        </w:rPr>
        <w:t>policyId</w:t>
      </w:r>
      <w:r>
        <w:rPr>
          <w:rFonts w:ascii="Courier New"/>
          <w:spacing w:val="-58"/>
          <w:sz w:val="18"/>
        </w:rPr>
        <w:t> </w:t>
      </w:r>
      <w:r>
        <w:rPr/>
        <w:t>represents</w:t>
      </w:r>
      <w:r>
        <w:rPr>
          <w:spacing w:val="-4"/>
        </w:rPr>
        <w:t> </w:t>
      </w:r>
      <w:r>
        <w:rPr/>
        <w:t>the</w:t>
      </w:r>
      <w:r>
        <w:rPr>
          <w:spacing w:val="-1"/>
        </w:rPr>
        <w:t> </w:t>
      </w:r>
      <w:r>
        <w:rPr/>
        <w:t>unique</w:t>
      </w:r>
      <w:r>
        <w:rPr>
          <w:spacing w:val="-3"/>
        </w:rPr>
        <w:t> </w:t>
      </w:r>
      <w:r>
        <w:rPr/>
        <w:t>identifier</w:t>
      </w:r>
      <w:r>
        <w:rPr>
          <w:spacing w:val="-5"/>
        </w:rPr>
        <w:t> </w:t>
      </w:r>
      <w:r>
        <w:rPr/>
        <w:t>of</w:t>
      </w:r>
      <w:r>
        <w:rPr>
          <w:spacing w:val="-3"/>
        </w:rPr>
        <w:t> </w:t>
      </w:r>
      <w:r>
        <w:rPr/>
        <w:t>the policy, corresponding to the policy file. The NES policy is applicable for the energy saving in the downlink.</w:t>
      </w:r>
    </w:p>
    <w:p>
      <w:pPr>
        <w:pStyle w:val="BodyText"/>
        <w:spacing w:before="180"/>
      </w:pPr>
    </w:p>
    <w:p>
      <w:pPr>
        <w:pStyle w:val="BodyText"/>
        <w:spacing w:line="254" w:lineRule="auto"/>
        <w:ind w:left="132" w:right="150"/>
      </w:pPr>
      <w:r>
        <w:rPr/>
        <w:t>An</w:t>
      </w:r>
      <w:r>
        <w:rPr>
          <w:spacing w:val="-1"/>
        </w:rPr>
        <w:t> </w:t>
      </w:r>
      <w:r>
        <w:rPr/>
        <w:t>NES</w:t>
      </w:r>
      <w:r>
        <w:rPr>
          <w:spacing w:val="-3"/>
        </w:rPr>
        <w:t> </w:t>
      </w:r>
      <w:r>
        <w:rPr/>
        <w:t>policy</w:t>
      </w:r>
      <w:r>
        <w:rPr>
          <w:spacing w:val="-1"/>
        </w:rPr>
        <w:t> </w:t>
      </w:r>
      <w:r>
        <w:rPr/>
        <w:t>can</w:t>
      </w:r>
      <w:r>
        <w:rPr>
          <w:spacing w:val="-3"/>
        </w:rPr>
        <w:t> </w:t>
      </w:r>
      <w:r>
        <w:rPr/>
        <w:t>be</w:t>
      </w:r>
      <w:r>
        <w:rPr>
          <w:spacing w:val="-2"/>
        </w:rPr>
        <w:t> </w:t>
      </w:r>
      <w:r>
        <w:rPr/>
        <w:t>associated</w:t>
      </w:r>
      <w:r>
        <w:rPr>
          <w:spacing w:val="-1"/>
        </w:rPr>
        <w:t> </w:t>
      </w:r>
      <w:r>
        <w:rPr/>
        <w:t>with</w:t>
      </w:r>
      <w:r>
        <w:rPr>
          <w:spacing w:val="-1"/>
        </w:rPr>
        <w:t> </w:t>
      </w:r>
      <w:r>
        <w:rPr/>
        <w:t>none,</w:t>
      </w:r>
      <w:r>
        <w:rPr>
          <w:spacing w:val="-2"/>
        </w:rPr>
        <w:t> </w:t>
      </w:r>
      <w:r>
        <w:rPr/>
        <w:t>one</w:t>
      </w:r>
      <w:r>
        <w:rPr>
          <w:spacing w:val="-4"/>
        </w:rPr>
        <w:t> </w:t>
      </w:r>
      <w:r>
        <w:rPr/>
        <w:t>or</w:t>
      </w:r>
      <w:r>
        <w:rPr>
          <w:spacing w:val="-2"/>
        </w:rPr>
        <w:t> </w:t>
      </w:r>
      <w:r>
        <w:rPr/>
        <w:t>more</w:t>
      </w:r>
      <w:r>
        <w:rPr>
          <w:spacing w:val="-2"/>
        </w:rPr>
        <w:t> </w:t>
      </w:r>
      <w:r>
        <w:rPr/>
        <w:t>NR</w:t>
      </w:r>
      <w:r>
        <w:rPr>
          <w:spacing w:val="-3"/>
        </w:rPr>
        <w:t> </w:t>
      </w:r>
      <w:r>
        <w:rPr/>
        <w:t>Cell(s)</w:t>
      </w:r>
      <w:r>
        <w:rPr>
          <w:spacing w:val="-2"/>
        </w:rPr>
        <w:t> </w:t>
      </w:r>
      <w:r>
        <w:rPr/>
        <w:t>(i.e., </w:t>
      </w:r>
      <w:r>
        <w:rPr>
          <w:rFonts w:ascii="Courier New"/>
        </w:rPr>
        <w:t>NRCellDU</w:t>
      </w:r>
      <w:r>
        <w:rPr/>
        <w:t>)</w:t>
      </w:r>
      <w:r>
        <w:rPr>
          <w:spacing w:val="-2"/>
        </w:rPr>
        <w:t> </w:t>
      </w:r>
      <w:r>
        <w:rPr/>
        <w:t>of</w:t>
      </w:r>
      <w:r>
        <w:rPr>
          <w:spacing w:val="-4"/>
        </w:rPr>
        <w:t> </w:t>
      </w:r>
      <w:r>
        <w:rPr/>
        <w:t>the</w:t>
      </w:r>
      <w:r>
        <w:rPr>
          <w:spacing w:val="-2"/>
        </w:rPr>
        <w:t> </w:t>
      </w:r>
      <w:r>
        <w:rPr/>
        <w:t>O-DU.</w:t>
      </w:r>
      <w:r>
        <w:rPr>
          <w:spacing w:val="-1"/>
        </w:rPr>
        <w:t> </w:t>
      </w:r>
      <w:r>
        <w:rPr/>
        <w:t>When</w:t>
      </w:r>
      <w:r>
        <w:rPr>
          <w:spacing w:val="-1"/>
        </w:rPr>
        <w:t> </w:t>
      </w:r>
      <w:r>
        <w:rPr/>
        <w:t>an</w:t>
      </w:r>
      <w:r>
        <w:rPr>
          <w:spacing w:val="-1"/>
        </w:rPr>
        <w:t> </w:t>
      </w:r>
      <w:r>
        <w:rPr/>
        <w:t>NES</w:t>
      </w:r>
      <w:r>
        <w:rPr>
          <w:spacing w:val="-1"/>
        </w:rPr>
        <w:t> </w:t>
      </w:r>
      <w:r>
        <w:rPr/>
        <w:t>policy</w:t>
      </w:r>
      <w:r>
        <w:rPr>
          <w:spacing w:val="-1"/>
        </w:rPr>
        <w:t> </w:t>
      </w:r>
      <w:r>
        <w:rPr/>
        <w:t>is associated to none of NR Cell(s) (i.e., the DN of the </w:t>
      </w:r>
      <w:r>
        <w:rPr>
          <w:rFonts w:ascii="Courier New"/>
        </w:rPr>
        <w:t>NESPolicy</w:t>
      </w:r>
      <w:r>
        <w:rPr>
          <w:rFonts w:ascii="Courier New"/>
          <w:spacing w:val="-61"/>
        </w:rPr>
        <w:t> </w:t>
      </w:r>
      <w:r>
        <w:rPr/>
        <w:t>MOI is not referenced in attribute </w:t>
      </w:r>
      <w:r>
        <w:rPr>
          <w:rFonts w:ascii="Courier New"/>
        </w:rPr>
        <w:t>configuredNesPolicyList</w:t>
      </w:r>
      <w:r>
        <w:rPr>
          <w:rFonts w:ascii="Courier New"/>
          <w:spacing w:val="-59"/>
        </w:rPr>
        <w:t> </w:t>
      </w:r>
      <w:r>
        <w:rPr/>
        <w:t>of any </w:t>
      </w:r>
      <w:r>
        <w:rPr>
          <w:rFonts w:ascii="Courier New"/>
        </w:rPr>
        <w:t>NESPolicyRelation</w:t>
      </w:r>
      <w:r>
        <w:rPr>
          <w:rFonts w:ascii="Courier New"/>
          <w:spacing w:val="-59"/>
        </w:rPr>
        <w:t> </w:t>
      </w:r>
      <w:r>
        <w:rPr/>
        <w:t>MOIs), the O-DU shall not consider the policy for </w:t>
      </w:r>
      <w:r>
        <w:rPr>
          <w:spacing w:val="-2"/>
        </w:rPr>
        <w:t>evaluation.</w:t>
      </w:r>
    </w:p>
    <w:p>
      <w:pPr>
        <w:spacing w:after="0" w:line="254" w:lineRule="auto"/>
        <w:sectPr>
          <w:pgSz w:w="11910" w:h="16850"/>
          <w:pgMar w:header="694" w:footer="702" w:top="1460" w:bottom="900" w:left="720" w:right="700"/>
        </w:sectPr>
      </w:pPr>
    </w:p>
    <w:p>
      <w:pPr>
        <w:pStyle w:val="BodyText"/>
      </w:pPr>
    </w:p>
    <w:p>
      <w:pPr>
        <w:pStyle w:val="BodyText"/>
        <w:spacing w:before="144"/>
      </w:pPr>
    </w:p>
    <w:p>
      <w:pPr>
        <w:pStyle w:val="BodyText"/>
        <w:spacing w:line="254" w:lineRule="auto"/>
        <w:ind w:left="132" w:right="431"/>
      </w:pPr>
      <w:r>
        <w:rPr/>
        <w:t>The</w:t>
      </w:r>
      <w:r>
        <w:rPr>
          <w:spacing w:val="-5"/>
        </w:rPr>
        <w:t> </w:t>
      </w:r>
      <w:r>
        <w:rPr>
          <w:rFonts w:ascii="Courier New"/>
        </w:rPr>
        <w:t>NESPolicy</w:t>
      </w:r>
      <w:r>
        <w:rPr>
          <w:rFonts w:ascii="Courier New"/>
          <w:spacing w:val="-70"/>
        </w:rPr>
        <w:t> </w:t>
      </w:r>
      <w:r>
        <w:rPr/>
        <w:t>MOI</w:t>
      </w:r>
      <w:r>
        <w:rPr>
          <w:spacing w:val="-3"/>
        </w:rPr>
        <w:t> </w:t>
      </w:r>
      <w:r>
        <w:rPr/>
        <w:t>corresponding</w:t>
      </w:r>
      <w:r>
        <w:rPr>
          <w:spacing w:val="-2"/>
        </w:rPr>
        <w:t> </w:t>
      </w:r>
      <w:r>
        <w:rPr/>
        <w:t>to NES</w:t>
      </w:r>
      <w:r>
        <w:rPr>
          <w:spacing w:val="-4"/>
        </w:rPr>
        <w:t> </w:t>
      </w:r>
      <w:r>
        <w:rPr/>
        <w:t>policy</w:t>
      </w:r>
      <w:r>
        <w:rPr>
          <w:spacing w:val="-2"/>
        </w:rPr>
        <w:t> </w:t>
      </w:r>
      <w:r>
        <w:rPr/>
        <w:t>related</w:t>
      </w:r>
      <w:r>
        <w:rPr>
          <w:spacing w:val="-4"/>
        </w:rPr>
        <w:t> </w:t>
      </w:r>
      <w:r>
        <w:rPr/>
        <w:t>to</w:t>
      </w:r>
      <w:r>
        <w:rPr>
          <w:spacing w:val="-2"/>
        </w:rPr>
        <w:t> </w:t>
      </w:r>
      <w:r>
        <w:rPr/>
        <w:t>TRx</w:t>
      </w:r>
      <w:r>
        <w:rPr>
          <w:spacing w:val="-2"/>
        </w:rPr>
        <w:t> </w:t>
      </w:r>
      <w:r>
        <w:rPr/>
        <w:t>Control</w:t>
      </w:r>
      <w:r>
        <w:rPr>
          <w:spacing w:val="-4"/>
        </w:rPr>
        <w:t> </w:t>
      </w:r>
      <w:r>
        <w:rPr/>
        <w:t>(RF</w:t>
      </w:r>
      <w:r>
        <w:rPr>
          <w:spacing w:val="-4"/>
        </w:rPr>
        <w:t> </w:t>
      </w:r>
      <w:r>
        <w:rPr/>
        <w:t>Channel</w:t>
      </w:r>
      <w:r>
        <w:rPr>
          <w:spacing w:val="-5"/>
        </w:rPr>
        <w:t> </w:t>
      </w:r>
      <w:r>
        <w:rPr/>
        <w:t>Reconfiguration)</w:t>
      </w:r>
      <w:r>
        <w:rPr>
          <w:spacing w:val="-3"/>
        </w:rPr>
        <w:t> </w:t>
      </w:r>
      <w:r>
        <w:rPr/>
        <w:t>based</w:t>
      </w:r>
      <w:r>
        <w:rPr>
          <w:spacing w:val="-2"/>
        </w:rPr>
        <w:t> </w:t>
      </w:r>
      <w:r>
        <w:rPr/>
        <w:t>energy saving contains attribute </w:t>
      </w:r>
      <w:r>
        <w:rPr>
          <w:rFonts w:ascii="Courier New"/>
        </w:rPr>
        <w:t>policyType </w:t>
      </w:r>
      <w:r>
        <w:rPr/>
        <w:t>with value </w:t>
      </w:r>
      <w:r>
        <w:rPr>
          <w:rFonts w:ascii="Courier New"/>
        </w:rPr>
        <w:t>TRX_CONTROL</w:t>
      </w:r>
      <w:r>
        <w:rPr/>
        <w:t>. The attributes </w:t>
      </w:r>
      <w:r>
        <w:rPr>
          <w:rFonts w:ascii="Courier New"/>
        </w:rPr>
        <w:t>antennaMask</w:t>
      </w:r>
      <w:r>
        <w:rPr>
          <w:rFonts w:ascii="Courier New"/>
          <w:spacing w:val="-61"/>
        </w:rPr>
        <w:t> </w:t>
      </w:r>
      <w:r>
        <w:rPr/>
        <w:t>and </w:t>
      </w:r>
      <w:r>
        <w:rPr>
          <w:rFonts w:ascii="Courier New"/>
        </w:rPr>
        <w:t>sleepMode </w:t>
      </w:r>
      <w:r>
        <w:rPr/>
        <w:t>provide the values from the NES policy file for the TRx control based energy saving.</w:t>
      </w:r>
    </w:p>
    <w:p>
      <w:pPr>
        <w:pStyle w:val="BodyText"/>
        <w:spacing w:before="164"/>
      </w:pPr>
    </w:p>
    <w:p>
      <w:pPr>
        <w:pStyle w:val="BodyText"/>
        <w:spacing w:line="254" w:lineRule="auto"/>
        <w:ind w:left="132" w:right="431"/>
      </w:pPr>
      <w:r>
        <w:rPr/>
        <w:t>The</w:t>
      </w:r>
      <w:r>
        <w:rPr>
          <w:spacing w:val="-5"/>
        </w:rPr>
        <w:t> </w:t>
      </w:r>
      <w:r>
        <w:rPr>
          <w:rFonts w:ascii="Courier New"/>
        </w:rPr>
        <w:t>NESPolicy</w:t>
      </w:r>
      <w:r>
        <w:rPr>
          <w:rFonts w:ascii="Courier New"/>
          <w:spacing w:val="-70"/>
        </w:rPr>
        <w:t> </w:t>
      </w:r>
      <w:r>
        <w:rPr/>
        <w:t>MOI</w:t>
      </w:r>
      <w:r>
        <w:rPr>
          <w:spacing w:val="-3"/>
        </w:rPr>
        <w:t> </w:t>
      </w:r>
      <w:r>
        <w:rPr/>
        <w:t>corresponding</w:t>
      </w:r>
      <w:r>
        <w:rPr>
          <w:spacing w:val="-2"/>
        </w:rPr>
        <w:t> </w:t>
      </w:r>
      <w:r>
        <w:rPr/>
        <w:t>to NES</w:t>
      </w:r>
      <w:r>
        <w:rPr>
          <w:spacing w:val="-4"/>
        </w:rPr>
        <w:t> </w:t>
      </w:r>
      <w:r>
        <w:rPr/>
        <w:t>policy</w:t>
      </w:r>
      <w:r>
        <w:rPr>
          <w:spacing w:val="-2"/>
        </w:rPr>
        <w:t> </w:t>
      </w:r>
      <w:r>
        <w:rPr/>
        <w:t>related</w:t>
      </w:r>
      <w:r>
        <w:rPr>
          <w:spacing w:val="-4"/>
        </w:rPr>
        <w:t> </w:t>
      </w:r>
      <w:r>
        <w:rPr/>
        <w:t>to</w:t>
      </w:r>
      <w:r>
        <w:rPr>
          <w:spacing w:val="-2"/>
        </w:rPr>
        <w:t> </w:t>
      </w:r>
      <w:r>
        <w:rPr/>
        <w:t>advanced</w:t>
      </w:r>
      <w:r>
        <w:rPr>
          <w:spacing w:val="-3"/>
        </w:rPr>
        <w:t> </w:t>
      </w:r>
      <w:r>
        <w:rPr/>
        <w:t>sleep</w:t>
      </w:r>
      <w:r>
        <w:rPr>
          <w:spacing w:val="-2"/>
        </w:rPr>
        <w:t> </w:t>
      </w:r>
      <w:r>
        <w:rPr/>
        <w:t>mode based</w:t>
      </w:r>
      <w:r>
        <w:rPr>
          <w:spacing w:val="-2"/>
        </w:rPr>
        <w:t> </w:t>
      </w:r>
      <w:r>
        <w:rPr/>
        <w:t>energy</w:t>
      </w:r>
      <w:r>
        <w:rPr>
          <w:spacing w:val="-3"/>
        </w:rPr>
        <w:t> </w:t>
      </w:r>
      <w:r>
        <w:rPr/>
        <w:t>saving</w:t>
      </w:r>
      <w:r>
        <w:rPr>
          <w:spacing w:val="-4"/>
        </w:rPr>
        <w:t> </w:t>
      </w:r>
      <w:r>
        <w:rPr/>
        <w:t>contains</w:t>
      </w:r>
      <w:r>
        <w:rPr>
          <w:spacing w:val="-1"/>
        </w:rPr>
        <w:t> </w:t>
      </w:r>
      <w:r>
        <w:rPr/>
        <w:t>attribute </w:t>
      </w:r>
      <w:r>
        <w:rPr>
          <w:rFonts w:ascii="Courier New"/>
        </w:rPr>
        <w:t>policyType </w:t>
      </w:r>
      <w:r>
        <w:rPr/>
        <w:t>with value </w:t>
      </w:r>
      <w:r>
        <w:rPr>
          <w:rFonts w:ascii="Courier New"/>
        </w:rPr>
        <w:t>ASM</w:t>
      </w:r>
      <w:r>
        <w:rPr/>
        <w:t>. The attribute </w:t>
      </w:r>
      <w:r>
        <w:rPr>
          <w:rFonts w:ascii="Courier New"/>
        </w:rPr>
        <w:t>sleepMode</w:t>
      </w:r>
      <w:r>
        <w:rPr>
          <w:rFonts w:ascii="Courier New"/>
          <w:spacing w:val="-66"/>
        </w:rPr>
        <w:t> </w:t>
      </w:r>
      <w:r>
        <w:rPr/>
        <w:t>provides the value from the NES policy file for the advanced sleep mode based energy saving.</w:t>
      </w:r>
    </w:p>
    <w:p>
      <w:pPr>
        <w:pStyle w:val="BodyText"/>
        <w:spacing w:before="181"/>
      </w:pPr>
    </w:p>
    <w:p>
      <w:pPr>
        <w:pStyle w:val="BodyText"/>
        <w:spacing w:line="254" w:lineRule="auto"/>
        <w:ind w:left="132" w:right="235"/>
      </w:pPr>
      <w:r>
        <w:rPr/>
        <w:t>The MnS consumer shall be able to configure the time window(s) when this NES policy is applicable, using the attribute </w:t>
      </w:r>
      <w:r>
        <w:rPr>
          <w:rFonts w:ascii="Courier New"/>
        </w:rPr>
        <w:t>applicableTimeWindows</w:t>
      </w:r>
      <w:r>
        <w:rPr>
          <w:rFonts w:ascii="Courier New"/>
          <w:spacing w:val="-69"/>
        </w:rPr>
        <w:t> </w:t>
      </w:r>
      <w:r>
        <w:rPr/>
        <w:t>of</w:t>
      </w:r>
      <w:r>
        <w:rPr>
          <w:spacing w:val="-11"/>
        </w:rPr>
        <w:t> </w:t>
      </w:r>
      <w:r>
        <w:rPr/>
        <w:t>corresponding </w:t>
      </w:r>
      <w:r>
        <w:rPr>
          <w:rFonts w:ascii="Courier New"/>
        </w:rPr>
        <w:t>NESPolicy</w:t>
      </w:r>
      <w:r>
        <w:rPr>
          <w:rFonts w:ascii="Courier New"/>
          <w:spacing w:val="-69"/>
        </w:rPr>
        <w:t> </w:t>
      </w:r>
      <w:r>
        <w:rPr/>
        <w:t>MOI.</w:t>
      </w:r>
      <w:r>
        <w:rPr>
          <w:spacing w:val="-3"/>
        </w:rPr>
        <w:t> </w:t>
      </w:r>
      <w:r>
        <w:rPr/>
        <w:t>Multiple</w:t>
      </w:r>
      <w:r>
        <w:rPr>
          <w:spacing w:val="-4"/>
        </w:rPr>
        <w:t> </w:t>
      </w:r>
      <w:r>
        <w:rPr/>
        <w:t>time</w:t>
      </w:r>
      <w:r>
        <w:rPr>
          <w:spacing w:val="-4"/>
        </w:rPr>
        <w:t> </w:t>
      </w:r>
      <w:r>
        <w:rPr/>
        <w:t>windows</w:t>
      </w:r>
      <w:r>
        <w:rPr>
          <w:spacing w:val="-5"/>
        </w:rPr>
        <w:t> </w:t>
      </w:r>
      <w:r>
        <w:rPr/>
        <w:t>can</w:t>
      </w:r>
      <w:r>
        <w:rPr>
          <w:spacing w:val="-3"/>
        </w:rPr>
        <w:t> </w:t>
      </w:r>
      <w:r>
        <w:rPr/>
        <w:t>be</w:t>
      </w:r>
      <w:r>
        <w:rPr>
          <w:spacing w:val="-4"/>
        </w:rPr>
        <w:t> </w:t>
      </w:r>
      <w:r>
        <w:rPr/>
        <w:t>configured</w:t>
      </w:r>
      <w:r>
        <w:rPr>
          <w:spacing w:val="-3"/>
        </w:rPr>
        <w:t> </w:t>
      </w:r>
      <w:r>
        <w:rPr/>
        <w:t>for</w:t>
      </w:r>
      <w:r>
        <w:rPr>
          <w:spacing w:val="-4"/>
        </w:rPr>
        <w:t> </w:t>
      </w:r>
      <w:r>
        <w:rPr/>
        <w:t>the</w:t>
      </w:r>
      <w:r>
        <w:rPr>
          <w:spacing w:val="-4"/>
        </w:rPr>
        <w:t> </w:t>
      </w:r>
      <w:r>
        <w:rPr/>
        <w:t>policy using the attribute </w:t>
      </w:r>
      <w:r>
        <w:rPr>
          <w:rFonts w:ascii="Courier New"/>
        </w:rPr>
        <w:t>applicableTimeWindows</w:t>
      </w:r>
      <w:r>
        <w:rPr/>
        <w:t>. If the </w:t>
      </w:r>
      <w:r>
        <w:rPr>
          <w:rFonts w:ascii="Courier New"/>
        </w:rPr>
        <w:t>applicableTimeWindows </w:t>
      </w:r>
      <w:r>
        <w:rPr/>
        <w:t>is not present</w:t>
      </w:r>
      <w:r>
        <w:rPr>
          <w:spacing w:val="80"/>
        </w:rPr>
        <w:t> </w:t>
      </w:r>
      <w:r>
        <w:rPr/>
        <w:t>or if the </w:t>
      </w:r>
      <w:r>
        <w:rPr>
          <w:rFonts w:ascii="Courier New"/>
        </w:rPr>
        <w:t>startTime</w:t>
      </w:r>
      <w:r>
        <w:rPr>
          <w:rFonts w:ascii="Courier New"/>
          <w:spacing w:val="-68"/>
        </w:rPr>
        <w:t> </w:t>
      </w:r>
      <w:r>
        <w:rPr/>
        <w:t>and </w:t>
      </w:r>
      <w:r>
        <w:rPr>
          <w:rFonts w:ascii="Courier New"/>
        </w:rPr>
        <w:t>endTime</w:t>
      </w:r>
      <w:r>
        <w:rPr>
          <w:rFonts w:ascii="Courier New"/>
          <w:spacing w:val="-71"/>
        </w:rPr>
        <w:t> </w:t>
      </w:r>
      <w:r>
        <w:rPr/>
        <w:t>of any element of the list attribute </w:t>
      </w:r>
      <w:r>
        <w:rPr>
          <w:rFonts w:ascii="Courier New"/>
        </w:rPr>
        <w:t>applicableTimeWindows</w:t>
      </w:r>
      <w:r>
        <w:rPr>
          <w:rFonts w:ascii="Courier New"/>
          <w:spacing w:val="-68"/>
        </w:rPr>
        <w:t> </w:t>
      </w:r>
      <w:r>
        <w:rPr/>
        <w:t>are configured with the</w:t>
      </w:r>
      <w:r>
        <w:rPr>
          <w:spacing w:val="-1"/>
        </w:rPr>
        <w:t> </w:t>
      </w:r>
      <w:r>
        <w:rPr/>
        <w:t>same values, then O-DU shall not</w:t>
      </w:r>
      <w:r>
        <w:rPr>
          <w:spacing w:val="-3"/>
        </w:rPr>
        <w:t> </w:t>
      </w:r>
      <w:r>
        <w:rPr/>
        <w:t>use the time condition</w:t>
      </w:r>
      <w:r>
        <w:rPr>
          <w:spacing w:val="-1"/>
        </w:rPr>
        <w:t> </w:t>
      </w:r>
      <w:r>
        <w:rPr/>
        <w:t>for the policy, i.e., the</w:t>
      </w:r>
      <w:r>
        <w:rPr>
          <w:spacing w:val="-2"/>
        </w:rPr>
        <w:t> </w:t>
      </w:r>
      <w:r>
        <w:rPr/>
        <w:t>policy is</w:t>
      </w:r>
      <w:r>
        <w:rPr>
          <w:spacing w:val="-1"/>
        </w:rPr>
        <w:t> </w:t>
      </w:r>
      <w:r>
        <w:rPr/>
        <w:t>applicable without</w:t>
      </w:r>
      <w:r>
        <w:rPr>
          <w:spacing w:val="-1"/>
        </w:rPr>
        <w:t> </w:t>
      </w:r>
      <w:r>
        <w:rPr/>
        <w:t>time condition. Setting overlapping time windows in the same </w:t>
      </w:r>
      <w:r>
        <w:rPr>
          <w:rFonts w:ascii="Courier New"/>
        </w:rPr>
        <w:t>NESPolicy</w:t>
      </w:r>
      <w:r>
        <w:rPr>
          <w:rFonts w:ascii="Courier New"/>
          <w:spacing w:val="-58"/>
        </w:rPr>
        <w:t> </w:t>
      </w:r>
      <w:r>
        <w:rPr/>
        <w:t>MOI may cause undefined behavior.</w:t>
      </w:r>
    </w:p>
    <w:p>
      <w:pPr>
        <w:pStyle w:val="BodyText"/>
      </w:pPr>
    </w:p>
    <w:p>
      <w:pPr>
        <w:pStyle w:val="BodyText"/>
        <w:spacing w:before="75"/>
      </w:pPr>
    </w:p>
    <w:p>
      <w:pPr>
        <w:pStyle w:val="Heading4"/>
        <w:numPr>
          <w:ilvl w:val="3"/>
          <w:numId w:val="2"/>
        </w:numPr>
        <w:tabs>
          <w:tab w:pos="1550" w:val="left" w:leader="none"/>
        </w:tabs>
        <w:spacing w:line="240" w:lineRule="auto" w:before="0" w:after="0"/>
        <w:ind w:left="1550" w:right="0" w:hanging="1418"/>
        <w:jc w:val="left"/>
      </w:pPr>
      <w:bookmarkStart w:name="5.3.5.2 Attributes" w:id="72"/>
      <w:bookmarkEnd w:id="72"/>
      <w:r>
        <w:rPr/>
      </w:r>
      <w:r>
        <w:rPr>
          <w:spacing w:val="-2"/>
        </w:rPr>
        <w:t>Attributes</w:t>
      </w:r>
    </w:p>
    <w:p>
      <w:pPr>
        <w:pStyle w:val="BodyText"/>
        <w:spacing w:line="254" w:lineRule="auto" w:before="180"/>
        <w:ind w:left="132"/>
      </w:pPr>
      <w:r>
        <w:rPr/>
        <w:t>The</w:t>
      </w:r>
      <w:r>
        <w:rPr>
          <w:spacing w:val="-5"/>
        </w:rPr>
        <w:t> </w:t>
      </w:r>
      <w:r>
        <w:rPr>
          <w:rFonts w:ascii="Courier New"/>
        </w:rPr>
        <w:t>NESPolicy</w:t>
      </w:r>
      <w:r>
        <w:rPr>
          <w:rFonts w:ascii="Courier New"/>
          <w:spacing w:val="-70"/>
        </w:rPr>
        <w:t> </w:t>
      </w:r>
      <w:r>
        <w:rPr/>
        <w:t>IOC</w:t>
      </w:r>
      <w:r>
        <w:rPr>
          <w:spacing w:val="-3"/>
        </w:rPr>
        <w:t> </w:t>
      </w:r>
      <w:r>
        <w:rPr/>
        <w:t>includes</w:t>
      </w:r>
      <w:r>
        <w:rPr>
          <w:spacing w:val="-3"/>
        </w:rPr>
        <w:t> </w:t>
      </w:r>
      <w:r>
        <w:rPr/>
        <w:t>attributes</w:t>
      </w:r>
      <w:r>
        <w:rPr>
          <w:spacing w:val="-3"/>
        </w:rPr>
        <w:t> </w:t>
      </w:r>
      <w:r>
        <w:rPr/>
        <w:t>inherited</w:t>
      </w:r>
      <w:r>
        <w:rPr>
          <w:spacing w:val="-1"/>
        </w:rPr>
        <w:t> </w:t>
      </w:r>
      <w:r>
        <w:rPr/>
        <w:t>from </w:t>
      </w:r>
      <w:r>
        <w:rPr>
          <w:rFonts w:ascii="Courier New"/>
          <w:i/>
        </w:rPr>
        <w:t>Top</w:t>
      </w:r>
      <w:r>
        <w:rPr>
          <w:rFonts w:ascii="Courier New"/>
          <w:i/>
          <w:spacing w:val="-70"/>
        </w:rPr>
        <w:t> </w:t>
      </w:r>
      <w:r>
        <w:rPr/>
        <w:t>IOC</w:t>
      </w:r>
      <w:r>
        <w:rPr>
          <w:spacing w:val="-3"/>
        </w:rPr>
        <w:t> </w:t>
      </w:r>
      <w:r>
        <w:rPr/>
        <w:t>(defined</w:t>
      </w:r>
      <w:r>
        <w:rPr>
          <w:spacing w:val="-1"/>
        </w:rPr>
        <w:t> </w:t>
      </w:r>
      <w:r>
        <w:rPr/>
        <w:t>in</w:t>
      </w:r>
      <w:r>
        <w:rPr>
          <w:spacing w:val="-1"/>
        </w:rPr>
        <w:t> </w:t>
      </w:r>
      <w:r>
        <w:rPr/>
        <w:t>3GPP</w:t>
      </w:r>
      <w:r>
        <w:rPr>
          <w:spacing w:val="-3"/>
        </w:rPr>
        <w:t> </w:t>
      </w:r>
      <w:r>
        <w:rPr/>
        <w:t>TS</w:t>
      </w:r>
      <w:r>
        <w:rPr>
          <w:spacing w:val="-2"/>
        </w:rPr>
        <w:t> </w:t>
      </w:r>
      <w:r>
        <w:rPr/>
        <w:t>28.622</w:t>
      </w:r>
      <w:r>
        <w:rPr>
          <w:spacing w:val="-2"/>
        </w:rPr>
        <w:t> </w:t>
      </w:r>
      <w:r>
        <w:rPr/>
        <w:t>[3],</w:t>
      </w:r>
      <w:r>
        <w:rPr>
          <w:spacing w:val="-2"/>
        </w:rPr>
        <w:t> </w:t>
      </w:r>
      <w:r>
        <w:rPr/>
        <w:t>clause</w:t>
      </w:r>
      <w:r>
        <w:rPr>
          <w:spacing w:val="-2"/>
        </w:rPr>
        <w:t> </w:t>
      </w:r>
      <w:r>
        <w:rPr/>
        <w:t>4.3.29)</w:t>
      </w:r>
      <w:r>
        <w:rPr>
          <w:spacing w:val="-2"/>
        </w:rPr>
        <w:t> </w:t>
      </w:r>
      <w:r>
        <w:rPr/>
        <w:t>and</w:t>
      </w:r>
      <w:r>
        <w:rPr>
          <w:spacing w:val="-3"/>
        </w:rPr>
        <w:t> </w:t>
      </w:r>
      <w:r>
        <w:rPr/>
        <w:t>the following attributes:</w:t>
      </w:r>
    </w:p>
    <w:p>
      <w:pPr>
        <w:pStyle w:val="BodyText"/>
      </w:pPr>
    </w:p>
    <w:p>
      <w:pPr>
        <w:pStyle w:val="BodyText"/>
        <w:spacing w:before="7"/>
      </w:pPr>
    </w:p>
    <w:p>
      <w:pPr>
        <w:spacing w:before="0"/>
        <w:ind w:left="4" w:right="21" w:firstLine="0"/>
        <w:jc w:val="center"/>
        <w:rPr>
          <w:rFonts w:ascii="Arial"/>
          <w:b/>
          <w:sz w:val="20"/>
        </w:rPr>
      </w:pPr>
      <w:r>
        <w:rPr>
          <w:rFonts w:ascii="Arial"/>
          <w:b/>
          <w:sz w:val="20"/>
        </w:rPr>
        <w:t>Table</w:t>
      </w:r>
      <w:r>
        <w:rPr>
          <w:rFonts w:ascii="Arial"/>
          <w:b/>
          <w:spacing w:val="-10"/>
          <w:sz w:val="20"/>
        </w:rPr>
        <w:t> </w:t>
      </w:r>
      <w:r>
        <w:rPr>
          <w:rFonts w:ascii="Arial"/>
          <w:b/>
          <w:sz w:val="20"/>
        </w:rPr>
        <w:t>5.3.5.2-1:</w:t>
      </w:r>
      <w:r>
        <w:rPr>
          <w:rFonts w:ascii="Arial"/>
          <w:b/>
          <w:spacing w:val="-9"/>
          <w:sz w:val="20"/>
        </w:rPr>
        <w:t> </w:t>
      </w:r>
      <w:r>
        <w:rPr>
          <w:rFonts w:ascii="Arial"/>
          <w:b/>
          <w:sz w:val="20"/>
        </w:rPr>
        <w:t>NESPolicy</w:t>
      </w:r>
      <w:r>
        <w:rPr>
          <w:rFonts w:ascii="Arial"/>
          <w:b/>
          <w:spacing w:val="-9"/>
          <w:sz w:val="20"/>
        </w:rPr>
        <w:t> </w:t>
      </w:r>
      <w:r>
        <w:rPr>
          <w:rFonts w:ascii="Arial"/>
          <w:b/>
          <w:spacing w:val="-2"/>
          <w:sz w:val="20"/>
        </w:rPr>
        <w:t>attributes</w:t>
      </w:r>
    </w:p>
    <w:p>
      <w:pPr>
        <w:pStyle w:val="BodyText"/>
        <w:spacing w:before="4"/>
        <w:rPr>
          <w:rFonts w:ascii="Arial"/>
          <w:b/>
          <w:sz w:val="15"/>
        </w:rPr>
      </w:pP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3"/>
        <w:gridCol w:w="1685"/>
        <w:gridCol w:w="1169"/>
        <w:gridCol w:w="1075"/>
        <w:gridCol w:w="1119"/>
        <w:gridCol w:w="1236"/>
      </w:tblGrid>
      <w:tr>
        <w:trPr>
          <w:trHeight w:val="220" w:hRule="atLeast"/>
        </w:trPr>
        <w:tc>
          <w:tcPr>
            <w:tcW w:w="3243" w:type="dxa"/>
            <w:tcBorders>
              <w:bottom w:val="single" w:sz="6" w:space="0" w:color="000000"/>
              <w:right w:val="single" w:sz="6" w:space="0" w:color="000000"/>
            </w:tcBorders>
            <w:shd w:val="clear" w:color="auto" w:fill="E4E4E4"/>
          </w:tcPr>
          <w:p>
            <w:pPr>
              <w:pStyle w:val="TableParagraph"/>
              <w:ind w:left="945"/>
              <w:rPr>
                <w:b/>
                <w:sz w:val="18"/>
              </w:rPr>
            </w:pPr>
            <w:r>
              <w:rPr>
                <w:b/>
                <w:spacing w:val="-2"/>
                <w:sz w:val="18"/>
              </w:rPr>
              <w:t>Attribute</w:t>
            </w:r>
            <w:r>
              <w:rPr>
                <w:b/>
                <w:spacing w:val="5"/>
                <w:sz w:val="18"/>
              </w:rPr>
              <w:t> </w:t>
            </w:r>
            <w:r>
              <w:rPr>
                <w:b/>
                <w:spacing w:val="-4"/>
                <w:sz w:val="18"/>
              </w:rPr>
              <w:t>name</w:t>
            </w:r>
          </w:p>
        </w:tc>
        <w:tc>
          <w:tcPr>
            <w:tcW w:w="1685" w:type="dxa"/>
            <w:tcBorders>
              <w:left w:val="single" w:sz="6" w:space="0" w:color="000000"/>
              <w:bottom w:val="single" w:sz="6" w:space="0" w:color="000000"/>
              <w:right w:val="single" w:sz="6" w:space="0" w:color="000000"/>
            </w:tcBorders>
            <w:shd w:val="clear" w:color="auto" w:fill="E4E4E4"/>
          </w:tcPr>
          <w:p>
            <w:pPr>
              <w:pStyle w:val="TableParagraph"/>
              <w:ind w:left="0" w:right="69"/>
              <w:jc w:val="center"/>
              <w:rPr>
                <w:b/>
                <w:sz w:val="18"/>
              </w:rPr>
            </w:pPr>
            <w:r>
              <w:rPr>
                <w:b/>
                <w:spacing w:val="-10"/>
                <w:sz w:val="18"/>
              </w:rPr>
              <w:t>S</w:t>
            </w:r>
          </w:p>
        </w:tc>
        <w:tc>
          <w:tcPr>
            <w:tcW w:w="1169" w:type="dxa"/>
            <w:tcBorders>
              <w:left w:val="single" w:sz="6" w:space="0" w:color="000000"/>
              <w:bottom w:val="single" w:sz="6" w:space="0" w:color="000000"/>
              <w:right w:val="single" w:sz="6" w:space="0" w:color="000000"/>
            </w:tcBorders>
            <w:shd w:val="clear" w:color="auto" w:fill="E4E4E4"/>
          </w:tcPr>
          <w:p>
            <w:pPr>
              <w:pStyle w:val="TableParagraph"/>
              <w:ind w:left="0" w:right="70"/>
              <w:jc w:val="center"/>
              <w:rPr>
                <w:b/>
                <w:sz w:val="18"/>
              </w:rPr>
            </w:pPr>
            <w:r>
              <w:rPr>
                <w:b/>
                <w:spacing w:val="-2"/>
                <w:sz w:val="18"/>
              </w:rPr>
              <w:t>isReadable</w:t>
            </w:r>
          </w:p>
        </w:tc>
        <w:tc>
          <w:tcPr>
            <w:tcW w:w="1075" w:type="dxa"/>
            <w:tcBorders>
              <w:left w:val="single" w:sz="6" w:space="0" w:color="000000"/>
              <w:bottom w:val="single" w:sz="6" w:space="0" w:color="000000"/>
              <w:right w:val="single" w:sz="6" w:space="0" w:color="000000"/>
            </w:tcBorders>
            <w:shd w:val="clear" w:color="auto" w:fill="E4E4E4"/>
          </w:tcPr>
          <w:p>
            <w:pPr>
              <w:pStyle w:val="TableParagraph"/>
              <w:ind w:left="40" w:right="107"/>
              <w:jc w:val="center"/>
              <w:rPr>
                <w:b/>
                <w:sz w:val="18"/>
              </w:rPr>
            </w:pPr>
            <w:r>
              <w:rPr>
                <w:b/>
                <w:spacing w:val="-2"/>
                <w:sz w:val="18"/>
              </w:rPr>
              <w:t>isWritable</w:t>
            </w:r>
          </w:p>
        </w:tc>
        <w:tc>
          <w:tcPr>
            <w:tcW w:w="1119" w:type="dxa"/>
            <w:tcBorders>
              <w:left w:val="single" w:sz="6" w:space="0" w:color="000000"/>
              <w:bottom w:val="single" w:sz="6" w:space="0" w:color="000000"/>
              <w:right w:val="single" w:sz="6" w:space="0" w:color="000000"/>
            </w:tcBorders>
            <w:shd w:val="clear" w:color="auto" w:fill="E4E4E4"/>
          </w:tcPr>
          <w:p>
            <w:pPr>
              <w:pStyle w:val="TableParagraph"/>
              <w:ind w:left="2" w:right="68"/>
              <w:jc w:val="center"/>
              <w:rPr>
                <w:b/>
                <w:sz w:val="18"/>
              </w:rPr>
            </w:pPr>
            <w:r>
              <w:rPr>
                <w:b/>
                <w:spacing w:val="-2"/>
                <w:sz w:val="18"/>
              </w:rPr>
              <w:t>isInvariant</w:t>
            </w:r>
          </w:p>
        </w:tc>
        <w:tc>
          <w:tcPr>
            <w:tcW w:w="1236" w:type="dxa"/>
            <w:tcBorders>
              <w:left w:val="single" w:sz="6" w:space="0" w:color="000000"/>
              <w:bottom w:val="single" w:sz="6" w:space="0" w:color="000000"/>
            </w:tcBorders>
            <w:shd w:val="clear" w:color="auto" w:fill="E4E4E4"/>
          </w:tcPr>
          <w:p>
            <w:pPr>
              <w:pStyle w:val="TableParagraph"/>
              <w:ind w:left="4" w:right="74"/>
              <w:jc w:val="center"/>
              <w:rPr>
                <w:b/>
                <w:sz w:val="18"/>
              </w:rPr>
            </w:pPr>
            <w:r>
              <w:rPr>
                <w:b/>
                <w:spacing w:val="-2"/>
                <w:sz w:val="18"/>
              </w:rPr>
              <w:t>isNotifyable</w:t>
            </w:r>
          </w:p>
        </w:tc>
      </w:tr>
      <w:tr>
        <w:trPr>
          <w:trHeight w:val="222" w:hRule="atLeast"/>
        </w:trPr>
        <w:tc>
          <w:tcPr>
            <w:tcW w:w="3243" w:type="dxa"/>
            <w:tcBorders>
              <w:top w:val="single" w:sz="6" w:space="0" w:color="000000"/>
              <w:bottom w:val="single" w:sz="6" w:space="0" w:color="000000"/>
              <w:right w:val="single" w:sz="6" w:space="0" w:color="000000"/>
            </w:tcBorders>
          </w:tcPr>
          <w:p>
            <w:pPr>
              <w:pStyle w:val="TableParagraph"/>
              <w:spacing w:line="202" w:lineRule="exact" w:before="1"/>
              <w:ind w:left="29"/>
              <w:rPr>
                <w:rFonts w:ascii="Courier New"/>
                <w:sz w:val="18"/>
              </w:rPr>
            </w:pPr>
            <w:r>
              <w:rPr>
                <w:rFonts w:ascii="Courier New"/>
                <w:spacing w:val="-2"/>
                <w:sz w:val="18"/>
              </w:rPr>
              <w:t>policyId</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1"/>
              <w:ind w:left="1" w:right="69"/>
              <w:jc w:val="center"/>
              <w:rPr>
                <w:sz w:val="18"/>
              </w:rPr>
            </w:pPr>
            <w:r>
              <w:rPr>
                <w:spacing w:val="-10"/>
                <w:sz w:val="18"/>
              </w:rPr>
              <w:t>M</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1"/>
              <w:ind w:left="3" w:right="70"/>
              <w:jc w:val="center"/>
              <w:rPr>
                <w:sz w:val="18"/>
              </w:rPr>
            </w:pPr>
            <w:r>
              <w:rPr>
                <w:spacing w:val="-10"/>
                <w:sz w:val="18"/>
              </w:rPr>
              <w:t>T</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1"/>
              <w:ind w:left="38" w:right="107"/>
              <w:jc w:val="center"/>
              <w:rPr>
                <w:sz w:val="18"/>
              </w:rPr>
            </w:pPr>
            <w:r>
              <w:rPr>
                <w:spacing w:val="-10"/>
                <w:sz w:val="18"/>
              </w:rPr>
              <w:t>F</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1"/>
              <w:ind w:left="0" w:right="68"/>
              <w:jc w:val="center"/>
              <w:rPr>
                <w:sz w:val="18"/>
              </w:rPr>
            </w:pPr>
            <w:r>
              <w:rPr>
                <w:spacing w:val="-10"/>
                <w:sz w:val="18"/>
              </w:rPr>
              <w:t>T</w:t>
            </w:r>
          </w:p>
        </w:tc>
        <w:tc>
          <w:tcPr>
            <w:tcW w:w="1236" w:type="dxa"/>
            <w:tcBorders>
              <w:top w:val="single" w:sz="6" w:space="0" w:color="000000"/>
              <w:left w:val="single" w:sz="6" w:space="0" w:color="000000"/>
              <w:bottom w:val="single" w:sz="6" w:space="0" w:color="000000"/>
            </w:tcBorders>
          </w:tcPr>
          <w:p>
            <w:pPr>
              <w:pStyle w:val="TableParagraph"/>
              <w:spacing w:line="201" w:lineRule="exact" w:before="1"/>
              <w:ind w:left="0" w:right="74"/>
              <w:jc w:val="center"/>
              <w:rPr>
                <w:sz w:val="18"/>
              </w:rPr>
            </w:pPr>
            <w:r>
              <w:rPr>
                <w:spacing w:val="-10"/>
                <w:sz w:val="18"/>
              </w:rPr>
              <w:t>F</w:t>
            </w:r>
          </w:p>
        </w:tc>
      </w:tr>
      <w:tr>
        <w:trPr>
          <w:trHeight w:val="220" w:hRule="atLeast"/>
        </w:trPr>
        <w:tc>
          <w:tcPr>
            <w:tcW w:w="3243" w:type="dxa"/>
            <w:tcBorders>
              <w:top w:val="single" w:sz="6" w:space="0" w:color="000000"/>
              <w:bottom w:val="single" w:sz="6" w:space="0" w:color="000000"/>
              <w:right w:val="single" w:sz="6" w:space="0" w:color="000000"/>
            </w:tcBorders>
          </w:tcPr>
          <w:p>
            <w:pPr>
              <w:pStyle w:val="TableParagraph"/>
              <w:spacing w:line="199" w:lineRule="exact" w:before="1"/>
              <w:ind w:left="29"/>
              <w:rPr>
                <w:rFonts w:ascii="Courier New"/>
                <w:sz w:val="18"/>
              </w:rPr>
            </w:pPr>
            <w:r>
              <w:rPr>
                <w:rFonts w:ascii="Courier New"/>
                <w:spacing w:val="-2"/>
                <w:sz w:val="18"/>
              </w:rPr>
              <w:t>policyType</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ind w:left="1" w:right="69"/>
              <w:jc w:val="center"/>
              <w:rPr>
                <w:sz w:val="18"/>
              </w:rPr>
            </w:pPr>
            <w:r>
              <w:rPr>
                <w:spacing w:val="-10"/>
                <w:sz w:val="18"/>
              </w:rPr>
              <w:t>M</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ind w:left="3" w:right="70"/>
              <w:jc w:val="center"/>
              <w:rPr>
                <w:sz w:val="18"/>
              </w:rPr>
            </w:pPr>
            <w:r>
              <w:rPr>
                <w:spacing w:val="-10"/>
                <w:sz w:val="18"/>
              </w:rPr>
              <w:t>T</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ind w:left="38" w:right="107"/>
              <w:jc w:val="center"/>
              <w:rPr>
                <w:sz w:val="18"/>
              </w:rPr>
            </w:pPr>
            <w:r>
              <w:rPr>
                <w:spacing w:val="-10"/>
                <w:sz w:val="18"/>
              </w:rPr>
              <w:t>F</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ind w:left="0" w:right="68"/>
              <w:jc w:val="center"/>
              <w:rPr>
                <w:sz w:val="18"/>
              </w:rPr>
            </w:pPr>
            <w:r>
              <w:rPr>
                <w:spacing w:val="-10"/>
                <w:sz w:val="18"/>
              </w:rPr>
              <w:t>T</w:t>
            </w:r>
          </w:p>
        </w:tc>
        <w:tc>
          <w:tcPr>
            <w:tcW w:w="1236" w:type="dxa"/>
            <w:tcBorders>
              <w:top w:val="single" w:sz="6" w:space="0" w:color="000000"/>
              <w:left w:val="single" w:sz="6" w:space="0" w:color="000000"/>
              <w:bottom w:val="single" w:sz="6" w:space="0" w:color="000000"/>
            </w:tcBorders>
          </w:tcPr>
          <w:p>
            <w:pPr>
              <w:pStyle w:val="TableParagraph"/>
              <w:ind w:left="0" w:right="74"/>
              <w:jc w:val="center"/>
              <w:rPr>
                <w:sz w:val="18"/>
              </w:rPr>
            </w:pPr>
            <w:r>
              <w:rPr>
                <w:spacing w:val="-10"/>
                <w:sz w:val="18"/>
              </w:rPr>
              <w:t>F</w:t>
            </w:r>
          </w:p>
        </w:tc>
      </w:tr>
      <w:tr>
        <w:trPr>
          <w:trHeight w:val="220" w:hRule="atLeast"/>
        </w:trPr>
        <w:tc>
          <w:tcPr>
            <w:tcW w:w="3243" w:type="dxa"/>
            <w:tcBorders>
              <w:top w:val="single" w:sz="6" w:space="0" w:color="000000"/>
              <w:bottom w:val="single" w:sz="6" w:space="0" w:color="000000"/>
              <w:right w:val="single" w:sz="6" w:space="0" w:color="000000"/>
            </w:tcBorders>
          </w:tcPr>
          <w:p>
            <w:pPr>
              <w:pStyle w:val="TableParagraph"/>
              <w:ind w:left="29"/>
              <w:rPr>
                <w:rFonts w:ascii="Courier New"/>
                <w:sz w:val="18"/>
              </w:rPr>
            </w:pPr>
            <w:r>
              <w:rPr>
                <w:rFonts w:ascii="Courier New"/>
                <w:spacing w:val="-2"/>
                <w:sz w:val="18"/>
              </w:rPr>
              <w:t>applicableTimeWindows</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ind w:left="1" w:right="69"/>
              <w:jc w:val="center"/>
              <w:rPr>
                <w:sz w:val="18"/>
              </w:rPr>
            </w:pPr>
            <w:r>
              <w:rPr>
                <w:spacing w:val="-10"/>
                <w:sz w:val="18"/>
              </w:rPr>
              <w:t>O</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ind w:left="3" w:right="70"/>
              <w:jc w:val="center"/>
              <w:rPr>
                <w:sz w:val="18"/>
              </w:rPr>
            </w:pPr>
            <w:r>
              <w:rPr>
                <w:spacing w:val="-10"/>
                <w:sz w:val="18"/>
              </w:rPr>
              <w:t>T</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ind w:left="38" w:right="107"/>
              <w:jc w:val="center"/>
              <w:rPr>
                <w:sz w:val="18"/>
              </w:rPr>
            </w:pPr>
            <w:r>
              <w:rPr>
                <w:spacing w:val="-10"/>
                <w:sz w:val="18"/>
              </w:rPr>
              <w:t>T</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ind w:left="0" w:right="68"/>
              <w:jc w:val="center"/>
              <w:rPr>
                <w:sz w:val="18"/>
              </w:rPr>
            </w:pPr>
            <w:r>
              <w:rPr>
                <w:spacing w:val="-10"/>
                <w:sz w:val="18"/>
              </w:rPr>
              <w:t>F</w:t>
            </w:r>
          </w:p>
        </w:tc>
        <w:tc>
          <w:tcPr>
            <w:tcW w:w="1236" w:type="dxa"/>
            <w:tcBorders>
              <w:top w:val="single" w:sz="6" w:space="0" w:color="000000"/>
              <w:left w:val="single" w:sz="6" w:space="0" w:color="000000"/>
              <w:bottom w:val="single" w:sz="6" w:space="0" w:color="000000"/>
            </w:tcBorders>
          </w:tcPr>
          <w:p>
            <w:pPr>
              <w:pStyle w:val="TableParagraph"/>
              <w:ind w:left="0" w:right="74"/>
              <w:jc w:val="center"/>
              <w:rPr>
                <w:sz w:val="18"/>
              </w:rPr>
            </w:pPr>
            <w:r>
              <w:rPr>
                <w:spacing w:val="-10"/>
                <w:sz w:val="18"/>
              </w:rPr>
              <w:t>T</w:t>
            </w:r>
          </w:p>
        </w:tc>
      </w:tr>
      <w:tr>
        <w:trPr>
          <w:trHeight w:val="220" w:hRule="atLeast"/>
        </w:trPr>
        <w:tc>
          <w:tcPr>
            <w:tcW w:w="3243" w:type="dxa"/>
            <w:tcBorders>
              <w:top w:val="single" w:sz="6" w:space="0" w:color="000000"/>
              <w:bottom w:val="single" w:sz="6" w:space="0" w:color="000000"/>
              <w:right w:val="single" w:sz="6" w:space="0" w:color="000000"/>
            </w:tcBorders>
          </w:tcPr>
          <w:p>
            <w:pPr>
              <w:pStyle w:val="TableParagraph"/>
              <w:ind w:left="29"/>
              <w:rPr>
                <w:rFonts w:ascii="Courier New"/>
                <w:sz w:val="18"/>
              </w:rPr>
            </w:pPr>
            <w:r>
              <w:rPr>
                <w:rFonts w:ascii="Courier New"/>
                <w:spacing w:val="-2"/>
                <w:sz w:val="18"/>
              </w:rPr>
              <w:t>sleepMode</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ind w:left="1" w:right="69"/>
              <w:jc w:val="center"/>
              <w:rPr>
                <w:sz w:val="18"/>
              </w:rPr>
            </w:pPr>
            <w:r>
              <w:rPr>
                <w:spacing w:val="-10"/>
                <w:sz w:val="18"/>
              </w:rPr>
              <w:t>O</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ind w:left="3" w:right="70"/>
              <w:jc w:val="center"/>
              <w:rPr>
                <w:sz w:val="18"/>
              </w:rPr>
            </w:pPr>
            <w:r>
              <w:rPr>
                <w:spacing w:val="-10"/>
                <w:sz w:val="18"/>
              </w:rPr>
              <w:t>T</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ind w:left="38" w:right="107"/>
              <w:jc w:val="center"/>
              <w:rPr>
                <w:sz w:val="18"/>
              </w:rPr>
            </w:pPr>
            <w:r>
              <w:rPr>
                <w:spacing w:val="-10"/>
                <w:sz w:val="18"/>
              </w:rPr>
              <w:t>F</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ind w:left="0" w:right="68"/>
              <w:jc w:val="center"/>
              <w:rPr>
                <w:sz w:val="18"/>
              </w:rPr>
            </w:pPr>
            <w:r>
              <w:rPr>
                <w:spacing w:val="-10"/>
                <w:sz w:val="18"/>
              </w:rPr>
              <w:t>T</w:t>
            </w:r>
          </w:p>
        </w:tc>
        <w:tc>
          <w:tcPr>
            <w:tcW w:w="1236" w:type="dxa"/>
            <w:tcBorders>
              <w:top w:val="single" w:sz="6" w:space="0" w:color="000000"/>
              <w:left w:val="single" w:sz="6" w:space="0" w:color="000000"/>
              <w:bottom w:val="single" w:sz="6" w:space="0" w:color="000000"/>
            </w:tcBorders>
          </w:tcPr>
          <w:p>
            <w:pPr>
              <w:pStyle w:val="TableParagraph"/>
              <w:ind w:left="0" w:right="74"/>
              <w:jc w:val="center"/>
              <w:rPr>
                <w:sz w:val="18"/>
              </w:rPr>
            </w:pPr>
            <w:r>
              <w:rPr>
                <w:spacing w:val="-10"/>
                <w:sz w:val="18"/>
              </w:rPr>
              <w:t>F</w:t>
            </w:r>
          </w:p>
        </w:tc>
      </w:tr>
      <w:tr>
        <w:trPr>
          <w:trHeight w:val="222" w:hRule="atLeast"/>
        </w:trPr>
        <w:tc>
          <w:tcPr>
            <w:tcW w:w="3243" w:type="dxa"/>
            <w:tcBorders>
              <w:top w:val="single" w:sz="6" w:space="0" w:color="000000"/>
              <w:right w:val="single" w:sz="6" w:space="0" w:color="000000"/>
            </w:tcBorders>
          </w:tcPr>
          <w:p>
            <w:pPr>
              <w:pStyle w:val="TableParagraph"/>
              <w:spacing w:line="202" w:lineRule="exact" w:before="1"/>
              <w:ind w:left="29"/>
              <w:rPr>
                <w:rFonts w:ascii="Courier New"/>
                <w:sz w:val="18"/>
              </w:rPr>
            </w:pPr>
            <w:r>
              <w:rPr>
                <w:rFonts w:ascii="Courier New"/>
                <w:spacing w:val="-2"/>
                <w:sz w:val="18"/>
              </w:rPr>
              <w:t>antennaMask</w:t>
            </w:r>
          </w:p>
        </w:tc>
        <w:tc>
          <w:tcPr>
            <w:tcW w:w="1685" w:type="dxa"/>
            <w:tcBorders>
              <w:top w:val="single" w:sz="6" w:space="0" w:color="000000"/>
              <w:left w:val="single" w:sz="6" w:space="0" w:color="000000"/>
              <w:right w:val="single" w:sz="6" w:space="0" w:color="000000"/>
            </w:tcBorders>
          </w:tcPr>
          <w:p>
            <w:pPr>
              <w:pStyle w:val="TableParagraph"/>
              <w:spacing w:line="201" w:lineRule="exact" w:before="1"/>
              <w:ind w:left="1" w:right="69"/>
              <w:jc w:val="center"/>
              <w:rPr>
                <w:sz w:val="18"/>
              </w:rPr>
            </w:pPr>
            <w:r>
              <w:rPr>
                <w:spacing w:val="-10"/>
                <w:sz w:val="18"/>
              </w:rPr>
              <w:t>O</w:t>
            </w:r>
          </w:p>
        </w:tc>
        <w:tc>
          <w:tcPr>
            <w:tcW w:w="1169" w:type="dxa"/>
            <w:tcBorders>
              <w:top w:val="single" w:sz="6" w:space="0" w:color="000000"/>
              <w:left w:val="single" w:sz="6" w:space="0" w:color="000000"/>
              <w:right w:val="single" w:sz="6" w:space="0" w:color="000000"/>
            </w:tcBorders>
          </w:tcPr>
          <w:p>
            <w:pPr>
              <w:pStyle w:val="TableParagraph"/>
              <w:spacing w:line="201" w:lineRule="exact" w:before="1"/>
              <w:ind w:left="3" w:right="70"/>
              <w:jc w:val="center"/>
              <w:rPr>
                <w:sz w:val="18"/>
              </w:rPr>
            </w:pPr>
            <w:r>
              <w:rPr>
                <w:spacing w:val="-10"/>
                <w:sz w:val="18"/>
              </w:rPr>
              <w:t>T</w:t>
            </w:r>
          </w:p>
        </w:tc>
        <w:tc>
          <w:tcPr>
            <w:tcW w:w="1075" w:type="dxa"/>
            <w:tcBorders>
              <w:top w:val="single" w:sz="6" w:space="0" w:color="000000"/>
              <w:left w:val="single" w:sz="6" w:space="0" w:color="000000"/>
              <w:right w:val="single" w:sz="6" w:space="0" w:color="000000"/>
            </w:tcBorders>
          </w:tcPr>
          <w:p>
            <w:pPr>
              <w:pStyle w:val="TableParagraph"/>
              <w:spacing w:line="201" w:lineRule="exact" w:before="1"/>
              <w:ind w:left="38" w:right="107"/>
              <w:jc w:val="center"/>
              <w:rPr>
                <w:sz w:val="18"/>
              </w:rPr>
            </w:pPr>
            <w:r>
              <w:rPr>
                <w:spacing w:val="-10"/>
                <w:sz w:val="18"/>
              </w:rPr>
              <w:t>F</w:t>
            </w:r>
          </w:p>
        </w:tc>
        <w:tc>
          <w:tcPr>
            <w:tcW w:w="1119" w:type="dxa"/>
            <w:tcBorders>
              <w:top w:val="single" w:sz="6" w:space="0" w:color="000000"/>
              <w:left w:val="single" w:sz="6" w:space="0" w:color="000000"/>
              <w:right w:val="single" w:sz="6" w:space="0" w:color="000000"/>
            </w:tcBorders>
          </w:tcPr>
          <w:p>
            <w:pPr>
              <w:pStyle w:val="TableParagraph"/>
              <w:spacing w:line="201" w:lineRule="exact" w:before="1"/>
              <w:ind w:left="0" w:right="68"/>
              <w:jc w:val="center"/>
              <w:rPr>
                <w:sz w:val="18"/>
              </w:rPr>
            </w:pPr>
            <w:r>
              <w:rPr>
                <w:spacing w:val="-10"/>
                <w:sz w:val="18"/>
              </w:rPr>
              <w:t>T</w:t>
            </w:r>
          </w:p>
        </w:tc>
        <w:tc>
          <w:tcPr>
            <w:tcW w:w="1236" w:type="dxa"/>
            <w:tcBorders>
              <w:top w:val="single" w:sz="6" w:space="0" w:color="000000"/>
              <w:left w:val="single" w:sz="6" w:space="0" w:color="000000"/>
            </w:tcBorders>
          </w:tcPr>
          <w:p>
            <w:pPr>
              <w:pStyle w:val="TableParagraph"/>
              <w:spacing w:line="201" w:lineRule="exact" w:before="1"/>
              <w:ind w:left="0" w:right="74"/>
              <w:jc w:val="center"/>
              <w:rPr>
                <w:sz w:val="18"/>
              </w:rPr>
            </w:pPr>
            <w:r>
              <w:rPr>
                <w:spacing w:val="-10"/>
                <w:sz w:val="18"/>
              </w:rPr>
              <w:t>F</w:t>
            </w:r>
          </w:p>
        </w:tc>
      </w:tr>
    </w:tbl>
    <w:p>
      <w:pPr>
        <w:pStyle w:val="BodyText"/>
        <w:spacing w:before="122"/>
        <w:rPr>
          <w:rFonts w:ascii="Arial"/>
          <w:b/>
        </w:rPr>
      </w:pPr>
    </w:p>
    <w:p>
      <w:pPr>
        <w:pStyle w:val="Heading4"/>
        <w:numPr>
          <w:ilvl w:val="3"/>
          <w:numId w:val="2"/>
        </w:numPr>
        <w:tabs>
          <w:tab w:pos="1550" w:val="left" w:leader="none"/>
        </w:tabs>
        <w:spacing w:line="240" w:lineRule="auto" w:before="0" w:after="0"/>
        <w:ind w:left="1550" w:right="0" w:hanging="1418"/>
        <w:jc w:val="left"/>
      </w:pPr>
      <w:bookmarkStart w:name="5.3.5.3 Attributes constraints" w:id="73"/>
      <w:bookmarkEnd w:id="73"/>
      <w:r>
        <w:rPr/>
      </w:r>
      <w:r>
        <w:rPr/>
        <w:t>Attributes</w:t>
      </w:r>
      <w:r>
        <w:rPr>
          <w:spacing w:val="-5"/>
        </w:rPr>
        <w:t> </w:t>
      </w:r>
      <w:r>
        <w:rPr>
          <w:spacing w:val="-2"/>
        </w:rPr>
        <w:t>constraints</w:t>
      </w:r>
    </w:p>
    <w:p>
      <w:pPr>
        <w:pStyle w:val="BodyText"/>
        <w:spacing w:before="180"/>
        <w:ind w:left="132"/>
      </w:pPr>
      <w:r>
        <w:rPr>
          <w:spacing w:val="-4"/>
        </w:rPr>
        <w:t>None</w:t>
      </w:r>
    </w:p>
    <w:p>
      <w:pPr>
        <w:pStyle w:val="BodyText"/>
        <w:spacing w:before="64"/>
      </w:pPr>
    </w:p>
    <w:p>
      <w:pPr>
        <w:pStyle w:val="Heading4"/>
        <w:numPr>
          <w:ilvl w:val="3"/>
          <w:numId w:val="2"/>
        </w:numPr>
        <w:tabs>
          <w:tab w:pos="1550" w:val="left" w:leader="none"/>
        </w:tabs>
        <w:spacing w:line="240" w:lineRule="auto" w:before="0" w:after="0"/>
        <w:ind w:left="1550" w:right="0" w:hanging="1418"/>
        <w:jc w:val="left"/>
      </w:pPr>
      <w:bookmarkStart w:name="5.3.5.4 Notifications" w:id="74"/>
      <w:bookmarkEnd w:id="74"/>
      <w:r>
        <w:rPr/>
      </w:r>
      <w:r>
        <w:rPr>
          <w:spacing w:val="-2"/>
        </w:rPr>
        <w:t>Notifications</w:t>
      </w:r>
    </w:p>
    <w:p>
      <w:pPr>
        <w:pStyle w:val="BodyText"/>
        <w:spacing w:before="180"/>
        <w:ind w:left="132"/>
      </w:pPr>
      <w:r>
        <w:rPr/>
        <w:t>The</w:t>
      </w:r>
      <w:r>
        <w:rPr>
          <w:spacing w:val="-5"/>
        </w:rPr>
        <w:t> </w:t>
      </w:r>
      <w:r>
        <w:rPr/>
        <w:t>common</w:t>
      </w:r>
      <w:r>
        <w:rPr>
          <w:spacing w:val="-3"/>
        </w:rPr>
        <w:t> </w:t>
      </w:r>
      <w:r>
        <w:rPr/>
        <w:t>notifications</w:t>
      </w:r>
      <w:r>
        <w:rPr>
          <w:spacing w:val="-5"/>
        </w:rPr>
        <w:t> </w:t>
      </w:r>
      <w:r>
        <w:rPr/>
        <w:t>defined</w:t>
      </w:r>
      <w:r>
        <w:rPr>
          <w:spacing w:val="-3"/>
        </w:rPr>
        <w:t> </w:t>
      </w:r>
      <w:r>
        <w:rPr/>
        <w:t>in</w:t>
      </w:r>
      <w:r>
        <w:rPr>
          <w:spacing w:val="-3"/>
        </w:rPr>
        <w:t> </w:t>
      </w:r>
      <w:r>
        <w:rPr/>
        <w:t>clause</w:t>
      </w:r>
      <w:r>
        <w:rPr>
          <w:spacing w:val="-5"/>
        </w:rPr>
        <w:t> </w:t>
      </w:r>
      <w:r>
        <w:rPr/>
        <w:t>5.5</w:t>
      </w:r>
      <w:r>
        <w:rPr>
          <w:spacing w:val="-3"/>
        </w:rPr>
        <w:t> </w:t>
      </w:r>
      <w:r>
        <w:rPr/>
        <w:t>are</w:t>
      </w:r>
      <w:r>
        <w:rPr>
          <w:spacing w:val="-6"/>
        </w:rPr>
        <w:t> </w:t>
      </w:r>
      <w:r>
        <w:rPr/>
        <w:t>valid</w:t>
      </w:r>
      <w:r>
        <w:rPr>
          <w:spacing w:val="-3"/>
        </w:rPr>
        <w:t> </w:t>
      </w:r>
      <w:r>
        <w:rPr/>
        <w:t>for</w:t>
      </w:r>
      <w:r>
        <w:rPr>
          <w:spacing w:val="1"/>
        </w:rPr>
        <w:t> </w:t>
      </w:r>
      <w:r>
        <w:rPr/>
        <w:t>this</w:t>
      </w:r>
      <w:r>
        <w:rPr>
          <w:spacing w:val="-5"/>
        </w:rPr>
        <w:t> </w:t>
      </w:r>
      <w:r>
        <w:rPr/>
        <w:t>class,</w:t>
      </w:r>
      <w:r>
        <w:rPr>
          <w:spacing w:val="-4"/>
        </w:rPr>
        <w:t> </w:t>
      </w:r>
      <w:r>
        <w:rPr/>
        <w:t>without</w:t>
      </w:r>
      <w:r>
        <w:rPr>
          <w:spacing w:val="-5"/>
        </w:rPr>
        <w:t> </w:t>
      </w:r>
      <w:r>
        <w:rPr/>
        <w:t>exceptions</w:t>
      </w:r>
      <w:r>
        <w:rPr>
          <w:spacing w:val="-7"/>
        </w:rPr>
        <w:t> </w:t>
      </w:r>
      <w:r>
        <w:rPr/>
        <w:t>or</w:t>
      </w:r>
      <w:r>
        <w:rPr>
          <w:spacing w:val="-4"/>
        </w:rPr>
        <w:t> </w:t>
      </w:r>
      <w:r>
        <w:rPr>
          <w:spacing w:val="-2"/>
        </w:rPr>
        <w:t>additions.</w:t>
      </w:r>
    </w:p>
    <w:p>
      <w:pPr>
        <w:pStyle w:val="BodyText"/>
        <w:spacing w:before="66"/>
      </w:pPr>
    </w:p>
    <w:p>
      <w:pPr>
        <w:pStyle w:val="Heading4"/>
        <w:numPr>
          <w:ilvl w:val="3"/>
          <w:numId w:val="2"/>
        </w:numPr>
        <w:tabs>
          <w:tab w:pos="1550" w:val="left" w:leader="none"/>
        </w:tabs>
        <w:spacing w:line="240" w:lineRule="auto" w:before="0" w:after="0"/>
        <w:ind w:left="1550" w:right="0" w:hanging="1418"/>
        <w:jc w:val="left"/>
      </w:pPr>
      <w:bookmarkStart w:name="5.3.5.5 State diagram" w:id="75"/>
      <w:bookmarkEnd w:id="75"/>
      <w:r>
        <w:rPr/>
      </w:r>
      <w:r>
        <w:rPr/>
        <w:t>State</w:t>
      </w:r>
      <w:r>
        <w:rPr>
          <w:spacing w:val="-4"/>
        </w:rPr>
        <w:t> </w:t>
      </w:r>
      <w:r>
        <w:rPr>
          <w:spacing w:val="-2"/>
        </w:rPr>
        <w:t>diagram</w:t>
      </w:r>
    </w:p>
    <w:p>
      <w:pPr>
        <w:pStyle w:val="BodyText"/>
        <w:spacing w:before="180"/>
        <w:ind w:left="132"/>
      </w:pPr>
      <w:r>
        <w:rPr>
          <w:spacing w:val="-4"/>
        </w:rPr>
        <w:t>None</w:t>
      </w:r>
    </w:p>
    <w:p>
      <w:pPr>
        <w:pStyle w:val="BodyText"/>
        <w:spacing w:before="64"/>
      </w:pPr>
    </w:p>
    <w:p>
      <w:pPr>
        <w:pStyle w:val="Heading3"/>
        <w:numPr>
          <w:ilvl w:val="2"/>
          <w:numId w:val="2"/>
        </w:numPr>
        <w:tabs>
          <w:tab w:pos="1265" w:val="left" w:leader="none"/>
        </w:tabs>
        <w:spacing w:line="240" w:lineRule="auto" w:before="0" w:after="0"/>
        <w:ind w:left="1265" w:right="0" w:hanging="1133"/>
        <w:jc w:val="left"/>
      </w:pPr>
      <w:bookmarkStart w:name="_TOC_250007" w:id="76"/>
      <w:bookmarkStart w:name="5.3.6 NESPolicyRelation" w:id="77"/>
      <w:r>
        <w:rPr/>
      </w:r>
      <w:bookmarkEnd w:id="76"/>
      <w:r>
        <w:rPr>
          <w:spacing w:val="-2"/>
        </w:rPr>
        <w:t>NESPolicyRelation</w:t>
      </w:r>
    </w:p>
    <w:p>
      <w:pPr>
        <w:pStyle w:val="Heading4"/>
        <w:numPr>
          <w:ilvl w:val="3"/>
          <w:numId w:val="2"/>
        </w:numPr>
        <w:tabs>
          <w:tab w:pos="1550" w:val="left" w:leader="none"/>
        </w:tabs>
        <w:spacing w:line="240" w:lineRule="auto" w:before="302" w:after="0"/>
        <w:ind w:left="1550" w:right="0" w:hanging="1418"/>
        <w:jc w:val="left"/>
      </w:pPr>
      <w:bookmarkStart w:name="5.3.6.1 Definition" w:id="78"/>
      <w:bookmarkEnd w:id="78"/>
      <w:r>
        <w:rPr/>
      </w:r>
      <w:r>
        <w:rPr>
          <w:spacing w:val="-2"/>
        </w:rPr>
        <w:t>Definition</w:t>
      </w:r>
    </w:p>
    <w:p>
      <w:pPr>
        <w:pStyle w:val="BodyText"/>
        <w:spacing w:line="256" w:lineRule="auto" w:before="180"/>
        <w:ind w:left="132" w:right="431"/>
      </w:pPr>
      <w:r>
        <w:rPr/>
        <w:t>The</w:t>
      </w:r>
      <w:r>
        <w:rPr>
          <w:spacing w:val="-8"/>
        </w:rPr>
        <w:t> </w:t>
      </w:r>
      <w:r>
        <w:rPr>
          <w:rFonts w:ascii="Courier New"/>
        </w:rPr>
        <w:t>NESPolicyRelation</w:t>
      </w:r>
      <w:r>
        <w:rPr>
          <w:rFonts w:ascii="Courier New"/>
          <w:spacing w:val="-72"/>
        </w:rPr>
        <w:t> </w:t>
      </w:r>
      <w:r>
        <w:rPr/>
        <w:t>IOC</w:t>
      </w:r>
      <w:r>
        <w:rPr>
          <w:spacing w:val="-4"/>
        </w:rPr>
        <w:t> </w:t>
      </w:r>
      <w:r>
        <w:rPr/>
        <w:t>represents</w:t>
      </w:r>
      <w:r>
        <w:rPr>
          <w:spacing w:val="-4"/>
        </w:rPr>
        <w:t> </w:t>
      </w:r>
      <w:r>
        <w:rPr/>
        <w:t>the</w:t>
      </w:r>
      <w:r>
        <w:rPr>
          <w:spacing w:val="-3"/>
        </w:rPr>
        <w:t> </w:t>
      </w:r>
      <w:r>
        <w:rPr/>
        <w:t>NES</w:t>
      </w:r>
      <w:r>
        <w:rPr>
          <w:spacing w:val="-4"/>
        </w:rPr>
        <w:t> </w:t>
      </w:r>
      <w:r>
        <w:rPr/>
        <w:t>policies</w:t>
      </w:r>
      <w:r>
        <w:rPr>
          <w:spacing w:val="-4"/>
        </w:rPr>
        <w:t> </w:t>
      </w:r>
      <w:r>
        <w:rPr/>
        <w:t>configured</w:t>
      </w:r>
      <w:r>
        <w:rPr>
          <w:spacing w:val="-2"/>
        </w:rPr>
        <w:t> </w:t>
      </w:r>
      <w:r>
        <w:rPr/>
        <w:t>for</w:t>
      </w:r>
      <w:r>
        <w:rPr>
          <w:spacing w:val="-3"/>
        </w:rPr>
        <w:t> </w:t>
      </w:r>
      <w:r>
        <w:rPr/>
        <w:t>the</w:t>
      </w:r>
      <w:r>
        <w:rPr>
          <w:spacing w:val="-3"/>
        </w:rPr>
        <w:t> </w:t>
      </w:r>
      <w:r>
        <w:rPr/>
        <w:t>NR</w:t>
      </w:r>
      <w:r>
        <w:rPr>
          <w:spacing w:val="-4"/>
        </w:rPr>
        <w:t> </w:t>
      </w:r>
      <w:r>
        <w:rPr/>
        <w:t>Cell. </w:t>
      </w:r>
      <w:r>
        <w:rPr>
          <w:rFonts w:ascii="Courier New"/>
        </w:rPr>
        <w:t>NESPolicyRelation</w:t>
      </w:r>
      <w:r>
        <w:rPr>
          <w:rFonts w:ascii="Courier New"/>
          <w:spacing w:val="-69"/>
        </w:rPr>
        <w:t> </w:t>
      </w:r>
      <w:r>
        <w:rPr/>
        <w:t>MOI with attribute </w:t>
      </w:r>
      <w:r>
        <w:rPr>
          <w:rFonts w:ascii="Courier New"/>
        </w:rPr>
        <w:t>configuredNesPolicyList</w:t>
      </w:r>
      <w:r>
        <w:rPr>
          <w:rFonts w:ascii="Courier New"/>
          <w:spacing w:val="-52"/>
        </w:rPr>
        <w:t> </w:t>
      </w:r>
      <w:r>
        <w:rPr/>
        <w:t>with an empty list is invalid.</w:t>
      </w:r>
    </w:p>
    <w:p>
      <w:pPr>
        <w:spacing w:after="0" w:line="256" w:lineRule="auto"/>
        <w:sectPr>
          <w:pgSz w:w="11910" w:h="16850"/>
          <w:pgMar w:header="694" w:footer="702" w:top="1460" w:bottom="900" w:left="720" w:right="700"/>
        </w:sectPr>
      </w:pPr>
    </w:p>
    <w:p>
      <w:pPr>
        <w:pStyle w:val="BodyText"/>
        <w:spacing w:before="83"/>
        <w:rPr>
          <w:sz w:val="24"/>
        </w:rPr>
      </w:pPr>
    </w:p>
    <w:p>
      <w:pPr>
        <w:pStyle w:val="Heading4"/>
        <w:numPr>
          <w:ilvl w:val="3"/>
          <w:numId w:val="2"/>
        </w:numPr>
        <w:tabs>
          <w:tab w:pos="1550" w:val="left" w:leader="none"/>
        </w:tabs>
        <w:spacing w:line="240" w:lineRule="auto" w:before="0" w:after="0"/>
        <w:ind w:left="1550" w:right="0" w:hanging="1418"/>
        <w:jc w:val="left"/>
      </w:pPr>
      <w:bookmarkStart w:name="5.3.6.2 Attributes" w:id="79"/>
      <w:bookmarkEnd w:id="79"/>
      <w:r>
        <w:rPr/>
      </w:r>
      <w:r>
        <w:rPr>
          <w:spacing w:val="-2"/>
        </w:rPr>
        <w:t>Attributes</w:t>
      </w:r>
    </w:p>
    <w:p>
      <w:pPr>
        <w:pStyle w:val="BodyText"/>
        <w:spacing w:line="254" w:lineRule="auto" w:before="180"/>
        <w:ind w:left="132"/>
      </w:pPr>
      <w:r>
        <w:rPr/>
        <w:t>The</w:t>
      </w:r>
      <w:r>
        <w:rPr>
          <w:spacing w:val="-5"/>
        </w:rPr>
        <w:t> </w:t>
      </w:r>
      <w:r>
        <w:rPr>
          <w:rFonts w:ascii="Courier New"/>
        </w:rPr>
        <w:t>NESPolicyRelation</w:t>
      </w:r>
      <w:r>
        <w:rPr>
          <w:rFonts w:ascii="Courier New"/>
          <w:spacing w:val="-72"/>
        </w:rPr>
        <w:t> </w:t>
      </w:r>
      <w:r>
        <w:rPr/>
        <w:t>IOC</w:t>
      </w:r>
      <w:r>
        <w:rPr>
          <w:spacing w:val="-3"/>
        </w:rPr>
        <w:t> </w:t>
      </w:r>
      <w:r>
        <w:rPr/>
        <w:t>includes</w:t>
      </w:r>
      <w:r>
        <w:rPr>
          <w:spacing w:val="-3"/>
        </w:rPr>
        <w:t> </w:t>
      </w:r>
      <w:r>
        <w:rPr/>
        <w:t>attributes</w:t>
      </w:r>
      <w:r>
        <w:rPr>
          <w:spacing w:val="-3"/>
        </w:rPr>
        <w:t> </w:t>
      </w:r>
      <w:r>
        <w:rPr/>
        <w:t>inherited</w:t>
      </w:r>
      <w:r>
        <w:rPr>
          <w:spacing w:val="-1"/>
        </w:rPr>
        <w:t> </w:t>
      </w:r>
      <w:r>
        <w:rPr/>
        <w:t>from </w:t>
      </w:r>
      <w:r>
        <w:rPr>
          <w:rFonts w:ascii="Courier New"/>
          <w:i/>
        </w:rPr>
        <w:t>Top</w:t>
      </w:r>
      <w:r>
        <w:rPr>
          <w:rFonts w:ascii="Courier New"/>
          <w:i/>
          <w:spacing w:val="-70"/>
        </w:rPr>
        <w:t> </w:t>
      </w:r>
      <w:r>
        <w:rPr/>
        <w:t>IOC</w:t>
      </w:r>
      <w:r>
        <w:rPr>
          <w:spacing w:val="-3"/>
        </w:rPr>
        <w:t> </w:t>
      </w:r>
      <w:r>
        <w:rPr/>
        <w:t>(defined</w:t>
      </w:r>
      <w:r>
        <w:rPr>
          <w:spacing w:val="-1"/>
        </w:rPr>
        <w:t> </w:t>
      </w:r>
      <w:r>
        <w:rPr/>
        <w:t>in</w:t>
      </w:r>
      <w:r>
        <w:rPr>
          <w:spacing w:val="-2"/>
        </w:rPr>
        <w:t> </w:t>
      </w:r>
      <w:r>
        <w:rPr/>
        <w:t>3GPP</w:t>
      </w:r>
      <w:r>
        <w:rPr>
          <w:spacing w:val="-3"/>
        </w:rPr>
        <w:t> </w:t>
      </w:r>
      <w:r>
        <w:rPr/>
        <w:t>TS</w:t>
      </w:r>
      <w:r>
        <w:rPr>
          <w:spacing w:val="-2"/>
        </w:rPr>
        <w:t> </w:t>
      </w:r>
      <w:r>
        <w:rPr/>
        <w:t>28.622</w:t>
      </w:r>
      <w:r>
        <w:rPr>
          <w:spacing w:val="-2"/>
        </w:rPr>
        <w:t> </w:t>
      </w:r>
      <w:r>
        <w:rPr/>
        <w:t>[3],</w:t>
      </w:r>
      <w:r>
        <w:rPr>
          <w:spacing w:val="-4"/>
        </w:rPr>
        <w:t> </w:t>
      </w:r>
      <w:r>
        <w:rPr/>
        <w:t>clause</w:t>
      </w:r>
      <w:r>
        <w:rPr>
          <w:spacing w:val="-2"/>
        </w:rPr>
        <w:t> </w:t>
      </w:r>
      <w:r>
        <w:rPr/>
        <w:t>4.3.29) and the following attributes:</w:t>
      </w:r>
    </w:p>
    <w:p>
      <w:pPr>
        <w:pStyle w:val="BodyText"/>
      </w:pPr>
    </w:p>
    <w:p>
      <w:pPr>
        <w:pStyle w:val="BodyText"/>
        <w:spacing w:before="7"/>
      </w:pPr>
    </w:p>
    <w:p>
      <w:pPr>
        <w:spacing w:before="0"/>
        <w:ind w:left="0" w:right="21" w:firstLine="0"/>
        <w:jc w:val="center"/>
        <w:rPr>
          <w:rFonts w:ascii="Arial"/>
          <w:b/>
          <w:sz w:val="20"/>
        </w:rPr>
      </w:pPr>
      <w:r>
        <w:rPr>
          <w:rFonts w:ascii="Arial"/>
          <w:b/>
          <w:sz w:val="20"/>
        </w:rPr>
        <w:t>Table</w:t>
      </w:r>
      <w:r>
        <w:rPr>
          <w:rFonts w:ascii="Arial"/>
          <w:b/>
          <w:spacing w:val="-13"/>
          <w:sz w:val="20"/>
        </w:rPr>
        <w:t> </w:t>
      </w:r>
      <w:r>
        <w:rPr>
          <w:rFonts w:ascii="Arial"/>
          <w:b/>
          <w:sz w:val="20"/>
        </w:rPr>
        <w:t>5.3.6.2-1:</w:t>
      </w:r>
      <w:r>
        <w:rPr>
          <w:rFonts w:ascii="Arial"/>
          <w:b/>
          <w:spacing w:val="-11"/>
          <w:sz w:val="20"/>
        </w:rPr>
        <w:t> </w:t>
      </w:r>
      <w:r>
        <w:rPr>
          <w:rFonts w:ascii="Arial"/>
          <w:b/>
          <w:sz w:val="20"/>
        </w:rPr>
        <w:t>NESPolicyRelation</w:t>
      </w:r>
      <w:r>
        <w:rPr>
          <w:rFonts w:ascii="Arial"/>
          <w:b/>
          <w:spacing w:val="-10"/>
          <w:sz w:val="20"/>
        </w:rPr>
        <w:t> </w:t>
      </w:r>
      <w:r>
        <w:rPr>
          <w:rFonts w:ascii="Arial"/>
          <w:b/>
          <w:spacing w:val="-2"/>
          <w:sz w:val="20"/>
        </w:rPr>
        <w:t>attributes</w:t>
      </w:r>
    </w:p>
    <w:p>
      <w:pPr>
        <w:pStyle w:val="BodyText"/>
        <w:spacing w:before="3"/>
        <w:rPr>
          <w:rFonts w:ascii="Arial"/>
          <w:b/>
          <w:sz w:val="15"/>
        </w:rPr>
      </w:pP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3"/>
        <w:gridCol w:w="1685"/>
        <w:gridCol w:w="1169"/>
        <w:gridCol w:w="1075"/>
        <w:gridCol w:w="1119"/>
        <w:gridCol w:w="1236"/>
      </w:tblGrid>
      <w:tr>
        <w:trPr>
          <w:trHeight w:val="220" w:hRule="atLeast"/>
        </w:trPr>
        <w:tc>
          <w:tcPr>
            <w:tcW w:w="3243" w:type="dxa"/>
            <w:tcBorders>
              <w:bottom w:val="single" w:sz="6" w:space="0" w:color="000000"/>
              <w:right w:val="single" w:sz="6" w:space="0" w:color="000000"/>
            </w:tcBorders>
            <w:shd w:val="clear" w:color="auto" w:fill="E4E4E4"/>
          </w:tcPr>
          <w:p>
            <w:pPr>
              <w:pStyle w:val="TableParagraph"/>
              <w:ind w:left="945"/>
              <w:rPr>
                <w:b/>
                <w:sz w:val="18"/>
              </w:rPr>
            </w:pPr>
            <w:r>
              <w:rPr>
                <w:b/>
                <w:spacing w:val="-2"/>
                <w:sz w:val="18"/>
              </w:rPr>
              <w:t>Attribute</w:t>
            </w:r>
            <w:r>
              <w:rPr>
                <w:b/>
                <w:spacing w:val="5"/>
                <w:sz w:val="18"/>
              </w:rPr>
              <w:t> </w:t>
            </w:r>
            <w:r>
              <w:rPr>
                <w:b/>
                <w:spacing w:val="-4"/>
                <w:sz w:val="18"/>
              </w:rPr>
              <w:t>name</w:t>
            </w:r>
          </w:p>
        </w:tc>
        <w:tc>
          <w:tcPr>
            <w:tcW w:w="1685" w:type="dxa"/>
            <w:tcBorders>
              <w:left w:val="single" w:sz="6" w:space="0" w:color="000000"/>
              <w:bottom w:val="single" w:sz="6" w:space="0" w:color="000000"/>
              <w:right w:val="single" w:sz="6" w:space="0" w:color="000000"/>
            </w:tcBorders>
            <w:shd w:val="clear" w:color="auto" w:fill="E4E4E4"/>
          </w:tcPr>
          <w:p>
            <w:pPr>
              <w:pStyle w:val="TableParagraph"/>
              <w:ind w:left="0" w:right="69"/>
              <w:jc w:val="center"/>
              <w:rPr>
                <w:b/>
                <w:sz w:val="18"/>
              </w:rPr>
            </w:pPr>
            <w:r>
              <w:rPr>
                <w:b/>
                <w:spacing w:val="-10"/>
                <w:sz w:val="18"/>
              </w:rPr>
              <w:t>S</w:t>
            </w:r>
          </w:p>
        </w:tc>
        <w:tc>
          <w:tcPr>
            <w:tcW w:w="1169" w:type="dxa"/>
            <w:tcBorders>
              <w:left w:val="single" w:sz="6" w:space="0" w:color="000000"/>
              <w:bottom w:val="single" w:sz="6" w:space="0" w:color="000000"/>
              <w:right w:val="single" w:sz="6" w:space="0" w:color="000000"/>
            </w:tcBorders>
            <w:shd w:val="clear" w:color="auto" w:fill="E4E4E4"/>
          </w:tcPr>
          <w:p>
            <w:pPr>
              <w:pStyle w:val="TableParagraph"/>
              <w:ind w:left="0" w:right="70"/>
              <w:jc w:val="center"/>
              <w:rPr>
                <w:b/>
                <w:sz w:val="18"/>
              </w:rPr>
            </w:pPr>
            <w:r>
              <w:rPr>
                <w:b/>
                <w:spacing w:val="-2"/>
                <w:sz w:val="18"/>
              </w:rPr>
              <w:t>isReadable</w:t>
            </w:r>
          </w:p>
        </w:tc>
        <w:tc>
          <w:tcPr>
            <w:tcW w:w="1075" w:type="dxa"/>
            <w:tcBorders>
              <w:left w:val="single" w:sz="6" w:space="0" w:color="000000"/>
              <w:bottom w:val="single" w:sz="6" w:space="0" w:color="000000"/>
              <w:right w:val="single" w:sz="6" w:space="0" w:color="000000"/>
            </w:tcBorders>
            <w:shd w:val="clear" w:color="auto" w:fill="E4E4E4"/>
          </w:tcPr>
          <w:p>
            <w:pPr>
              <w:pStyle w:val="TableParagraph"/>
              <w:ind w:left="40" w:right="107"/>
              <w:jc w:val="center"/>
              <w:rPr>
                <w:b/>
                <w:sz w:val="18"/>
              </w:rPr>
            </w:pPr>
            <w:r>
              <w:rPr>
                <w:b/>
                <w:spacing w:val="-2"/>
                <w:sz w:val="18"/>
              </w:rPr>
              <w:t>isWritable</w:t>
            </w:r>
          </w:p>
        </w:tc>
        <w:tc>
          <w:tcPr>
            <w:tcW w:w="1119" w:type="dxa"/>
            <w:tcBorders>
              <w:left w:val="single" w:sz="6" w:space="0" w:color="000000"/>
              <w:bottom w:val="single" w:sz="6" w:space="0" w:color="000000"/>
              <w:right w:val="single" w:sz="6" w:space="0" w:color="000000"/>
            </w:tcBorders>
            <w:shd w:val="clear" w:color="auto" w:fill="E4E4E4"/>
          </w:tcPr>
          <w:p>
            <w:pPr>
              <w:pStyle w:val="TableParagraph"/>
              <w:ind w:left="2" w:right="68"/>
              <w:jc w:val="center"/>
              <w:rPr>
                <w:b/>
                <w:sz w:val="18"/>
              </w:rPr>
            </w:pPr>
            <w:r>
              <w:rPr>
                <w:b/>
                <w:spacing w:val="-2"/>
                <w:sz w:val="18"/>
              </w:rPr>
              <w:t>isInvariant</w:t>
            </w:r>
          </w:p>
        </w:tc>
        <w:tc>
          <w:tcPr>
            <w:tcW w:w="1236" w:type="dxa"/>
            <w:tcBorders>
              <w:left w:val="single" w:sz="6" w:space="0" w:color="000000"/>
              <w:bottom w:val="single" w:sz="6" w:space="0" w:color="000000"/>
            </w:tcBorders>
            <w:shd w:val="clear" w:color="auto" w:fill="E4E4E4"/>
          </w:tcPr>
          <w:p>
            <w:pPr>
              <w:pStyle w:val="TableParagraph"/>
              <w:ind w:left="4" w:right="74"/>
              <w:jc w:val="center"/>
              <w:rPr>
                <w:b/>
                <w:sz w:val="18"/>
              </w:rPr>
            </w:pPr>
            <w:r>
              <w:rPr>
                <w:b/>
                <w:spacing w:val="-2"/>
                <w:sz w:val="18"/>
              </w:rPr>
              <w:t>isNotifyable</w:t>
            </w:r>
          </w:p>
        </w:tc>
      </w:tr>
      <w:tr>
        <w:trPr>
          <w:trHeight w:val="222" w:hRule="atLeast"/>
        </w:trPr>
        <w:tc>
          <w:tcPr>
            <w:tcW w:w="3243" w:type="dxa"/>
            <w:tcBorders>
              <w:top w:val="single" w:sz="6" w:space="0" w:color="000000"/>
              <w:bottom w:val="single" w:sz="6" w:space="0" w:color="000000"/>
              <w:right w:val="single" w:sz="6" w:space="0" w:color="000000"/>
            </w:tcBorders>
            <w:shd w:val="clear" w:color="auto" w:fill="DBDBDB"/>
          </w:tcPr>
          <w:p>
            <w:pPr>
              <w:pStyle w:val="TableParagraph"/>
              <w:spacing w:line="201" w:lineRule="exact" w:before="1"/>
              <w:ind w:left="585"/>
              <w:rPr>
                <w:b/>
                <w:sz w:val="18"/>
              </w:rPr>
            </w:pPr>
            <w:r>
              <w:rPr>
                <w:b/>
                <w:sz w:val="18"/>
              </w:rPr>
              <w:t>Attribute</w:t>
            </w:r>
            <w:r>
              <w:rPr>
                <w:b/>
                <w:spacing w:val="-9"/>
                <w:sz w:val="18"/>
              </w:rPr>
              <w:t> </w:t>
            </w:r>
            <w:r>
              <w:rPr>
                <w:b/>
                <w:sz w:val="18"/>
              </w:rPr>
              <w:t>related</w:t>
            </w:r>
            <w:r>
              <w:rPr>
                <w:b/>
                <w:spacing w:val="-9"/>
                <w:sz w:val="18"/>
              </w:rPr>
              <w:t> </w:t>
            </w:r>
            <w:r>
              <w:rPr>
                <w:b/>
                <w:sz w:val="18"/>
              </w:rPr>
              <w:t>to</w:t>
            </w:r>
            <w:r>
              <w:rPr>
                <w:b/>
                <w:spacing w:val="-9"/>
                <w:sz w:val="18"/>
              </w:rPr>
              <w:t> </w:t>
            </w:r>
            <w:r>
              <w:rPr>
                <w:b/>
                <w:spacing w:val="-4"/>
                <w:sz w:val="18"/>
              </w:rPr>
              <w:t>role</w:t>
            </w:r>
          </w:p>
        </w:tc>
        <w:tc>
          <w:tcPr>
            <w:tcW w:w="1685"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ind w:left="0"/>
              <w:rPr>
                <w:rFonts w:ascii="Times New Roman"/>
                <w:sz w:val="14"/>
              </w:rPr>
            </w:pPr>
          </w:p>
        </w:tc>
        <w:tc>
          <w:tcPr>
            <w:tcW w:w="1169"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ind w:left="0"/>
              <w:rPr>
                <w:rFonts w:ascii="Times New Roman"/>
                <w:sz w:val="14"/>
              </w:rPr>
            </w:pPr>
          </w:p>
        </w:tc>
        <w:tc>
          <w:tcPr>
            <w:tcW w:w="1075"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ind w:left="0"/>
              <w:rPr>
                <w:rFonts w:ascii="Times New Roman"/>
                <w:sz w:val="14"/>
              </w:rPr>
            </w:pPr>
          </w:p>
        </w:tc>
        <w:tc>
          <w:tcPr>
            <w:tcW w:w="1119" w:type="dxa"/>
            <w:tcBorders>
              <w:top w:val="single" w:sz="6" w:space="0" w:color="000000"/>
              <w:left w:val="single" w:sz="6" w:space="0" w:color="000000"/>
              <w:bottom w:val="single" w:sz="6" w:space="0" w:color="000000"/>
              <w:right w:val="single" w:sz="6" w:space="0" w:color="000000"/>
            </w:tcBorders>
            <w:shd w:val="clear" w:color="auto" w:fill="DBDBDB"/>
          </w:tcPr>
          <w:p>
            <w:pPr>
              <w:pStyle w:val="TableParagraph"/>
              <w:spacing w:line="240" w:lineRule="auto"/>
              <w:ind w:left="0"/>
              <w:rPr>
                <w:rFonts w:ascii="Times New Roman"/>
                <w:sz w:val="14"/>
              </w:rPr>
            </w:pPr>
          </w:p>
        </w:tc>
        <w:tc>
          <w:tcPr>
            <w:tcW w:w="1236" w:type="dxa"/>
            <w:tcBorders>
              <w:top w:val="single" w:sz="6" w:space="0" w:color="000000"/>
              <w:left w:val="single" w:sz="6" w:space="0" w:color="000000"/>
              <w:bottom w:val="single" w:sz="6" w:space="0" w:color="000000"/>
            </w:tcBorders>
            <w:shd w:val="clear" w:color="auto" w:fill="DBDBDB"/>
          </w:tcPr>
          <w:p>
            <w:pPr>
              <w:pStyle w:val="TableParagraph"/>
              <w:spacing w:line="240" w:lineRule="auto"/>
              <w:ind w:left="0"/>
              <w:rPr>
                <w:rFonts w:ascii="Times New Roman"/>
                <w:sz w:val="14"/>
              </w:rPr>
            </w:pPr>
          </w:p>
        </w:tc>
      </w:tr>
      <w:tr>
        <w:trPr>
          <w:trHeight w:val="220" w:hRule="atLeast"/>
        </w:trPr>
        <w:tc>
          <w:tcPr>
            <w:tcW w:w="3243" w:type="dxa"/>
            <w:tcBorders>
              <w:top w:val="single" w:sz="6" w:space="0" w:color="000000"/>
              <w:right w:val="single" w:sz="6" w:space="0" w:color="000000"/>
            </w:tcBorders>
          </w:tcPr>
          <w:p>
            <w:pPr>
              <w:pStyle w:val="TableParagraph"/>
              <w:ind w:left="29"/>
              <w:rPr>
                <w:rFonts w:ascii="Courier New"/>
                <w:sz w:val="18"/>
              </w:rPr>
            </w:pPr>
            <w:r>
              <w:rPr>
                <w:rFonts w:ascii="Courier New"/>
                <w:spacing w:val="-2"/>
                <w:sz w:val="18"/>
              </w:rPr>
              <w:t>configuredNesPolicyList</w:t>
            </w:r>
          </w:p>
        </w:tc>
        <w:tc>
          <w:tcPr>
            <w:tcW w:w="1685" w:type="dxa"/>
            <w:tcBorders>
              <w:top w:val="single" w:sz="6" w:space="0" w:color="000000"/>
              <w:left w:val="single" w:sz="6" w:space="0" w:color="000000"/>
              <w:right w:val="single" w:sz="6" w:space="0" w:color="000000"/>
            </w:tcBorders>
          </w:tcPr>
          <w:p>
            <w:pPr>
              <w:pStyle w:val="TableParagraph"/>
              <w:ind w:left="1" w:right="69"/>
              <w:jc w:val="center"/>
              <w:rPr>
                <w:sz w:val="18"/>
              </w:rPr>
            </w:pPr>
            <w:r>
              <w:rPr>
                <w:spacing w:val="-10"/>
                <w:sz w:val="18"/>
              </w:rPr>
              <w:t>M</w:t>
            </w:r>
          </w:p>
        </w:tc>
        <w:tc>
          <w:tcPr>
            <w:tcW w:w="1169" w:type="dxa"/>
            <w:tcBorders>
              <w:top w:val="single" w:sz="6" w:space="0" w:color="000000"/>
              <w:left w:val="single" w:sz="6" w:space="0" w:color="000000"/>
              <w:right w:val="single" w:sz="6" w:space="0" w:color="000000"/>
            </w:tcBorders>
          </w:tcPr>
          <w:p>
            <w:pPr>
              <w:pStyle w:val="TableParagraph"/>
              <w:ind w:left="3" w:right="70"/>
              <w:jc w:val="center"/>
              <w:rPr>
                <w:sz w:val="18"/>
              </w:rPr>
            </w:pPr>
            <w:r>
              <w:rPr>
                <w:spacing w:val="-10"/>
                <w:sz w:val="18"/>
              </w:rPr>
              <w:t>T</w:t>
            </w:r>
          </w:p>
        </w:tc>
        <w:tc>
          <w:tcPr>
            <w:tcW w:w="1075" w:type="dxa"/>
            <w:tcBorders>
              <w:top w:val="single" w:sz="6" w:space="0" w:color="000000"/>
              <w:left w:val="single" w:sz="6" w:space="0" w:color="000000"/>
              <w:right w:val="single" w:sz="6" w:space="0" w:color="000000"/>
            </w:tcBorders>
          </w:tcPr>
          <w:p>
            <w:pPr>
              <w:pStyle w:val="TableParagraph"/>
              <w:ind w:left="0" w:right="107"/>
              <w:jc w:val="center"/>
              <w:rPr>
                <w:sz w:val="18"/>
              </w:rPr>
            </w:pPr>
            <w:r>
              <w:rPr>
                <w:spacing w:val="-10"/>
                <w:sz w:val="18"/>
              </w:rPr>
              <w:t>T</w:t>
            </w:r>
          </w:p>
        </w:tc>
        <w:tc>
          <w:tcPr>
            <w:tcW w:w="1119" w:type="dxa"/>
            <w:tcBorders>
              <w:top w:val="single" w:sz="6" w:space="0" w:color="000000"/>
              <w:left w:val="single" w:sz="6" w:space="0" w:color="000000"/>
              <w:right w:val="single" w:sz="6" w:space="0" w:color="000000"/>
            </w:tcBorders>
          </w:tcPr>
          <w:p>
            <w:pPr>
              <w:pStyle w:val="TableParagraph"/>
              <w:ind w:left="0" w:right="68"/>
              <w:jc w:val="center"/>
              <w:rPr>
                <w:sz w:val="18"/>
              </w:rPr>
            </w:pPr>
            <w:r>
              <w:rPr>
                <w:spacing w:val="-10"/>
                <w:sz w:val="18"/>
              </w:rPr>
              <w:t>F</w:t>
            </w:r>
          </w:p>
        </w:tc>
        <w:tc>
          <w:tcPr>
            <w:tcW w:w="1236" w:type="dxa"/>
            <w:tcBorders>
              <w:top w:val="single" w:sz="6" w:space="0" w:color="000000"/>
              <w:left w:val="single" w:sz="6" w:space="0" w:color="000000"/>
            </w:tcBorders>
          </w:tcPr>
          <w:p>
            <w:pPr>
              <w:pStyle w:val="TableParagraph"/>
              <w:ind w:left="0" w:right="74"/>
              <w:jc w:val="center"/>
              <w:rPr>
                <w:sz w:val="18"/>
              </w:rPr>
            </w:pPr>
            <w:r>
              <w:rPr>
                <w:spacing w:val="-10"/>
                <w:sz w:val="18"/>
              </w:rPr>
              <w:t>T</w:t>
            </w:r>
          </w:p>
        </w:tc>
      </w:tr>
    </w:tbl>
    <w:p>
      <w:pPr>
        <w:pStyle w:val="BodyText"/>
        <w:rPr>
          <w:rFonts w:ascii="Arial"/>
          <w:b/>
        </w:rPr>
      </w:pPr>
    </w:p>
    <w:p>
      <w:pPr>
        <w:pStyle w:val="BodyText"/>
        <w:spacing w:before="67"/>
        <w:rPr>
          <w:rFonts w:ascii="Arial"/>
          <w:b/>
        </w:rPr>
      </w:pPr>
    </w:p>
    <w:p>
      <w:pPr>
        <w:pStyle w:val="Heading4"/>
        <w:numPr>
          <w:ilvl w:val="3"/>
          <w:numId w:val="2"/>
        </w:numPr>
        <w:tabs>
          <w:tab w:pos="1550" w:val="left" w:leader="none"/>
        </w:tabs>
        <w:spacing w:line="240" w:lineRule="auto" w:before="0" w:after="0"/>
        <w:ind w:left="1550" w:right="0" w:hanging="1418"/>
        <w:jc w:val="left"/>
      </w:pPr>
      <w:bookmarkStart w:name="5.3.6.3 Attributes constraints" w:id="80"/>
      <w:bookmarkEnd w:id="80"/>
      <w:r>
        <w:rPr/>
      </w:r>
      <w:r>
        <w:rPr/>
        <w:t>Attributes</w:t>
      </w:r>
      <w:r>
        <w:rPr>
          <w:spacing w:val="-5"/>
        </w:rPr>
        <w:t> </w:t>
      </w:r>
      <w:r>
        <w:rPr>
          <w:spacing w:val="-2"/>
        </w:rPr>
        <w:t>constraints</w:t>
      </w:r>
    </w:p>
    <w:p>
      <w:pPr>
        <w:pStyle w:val="BodyText"/>
        <w:spacing w:before="180"/>
        <w:ind w:left="132"/>
      </w:pPr>
      <w:r>
        <w:rPr>
          <w:spacing w:val="-4"/>
        </w:rPr>
        <w:t>None</w:t>
      </w:r>
    </w:p>
    <w:p>
      <w:pPr>
        <w:pStyle w:val="BodyText"/>
        <w:spacing w:before="66"/>
      </w:pPr>
    </w:p>
    <w:p>
      <w:pPr>
        <w:pStyle w:val="Heading4"/>
        <w:numPr>
          <w:ilvl w:val="3"/>
          <w:numId w:val="2"/>
        </w:numPr>
        <w:tabs>
          <w:tab w:pos="1550" w:val="left" w:leader="none"/>
        </w:tabs>
        <w:spacing w:line="240" w:lineRule="auto" w:before="0" w:after="0"/>
        <w:ind w:left="1550" w:right="0" w:hanging="1418"/>
        <w:jc w:val="left"/>
      </w:pPr>
      <w:bookmarkStart w:name="5.3.6.4 Notifications" w:id="81"/>
      <w:bookmarkEnd w:id="81"/>
      <w:r>
        <w:rPr/>
      </w:r>
      <w:r>
        <w:rPr>
          <w:spacing w:val="-2"/>
        </w:rPr>
        <w:t>Notifications</w:t>
      </w:r>
    </w:p>
    <w:p>
      <w:pPr>
        <w:pStyle w:val="BodyText"/>
        <w:spacing w:before="180"/>
        <w:ind w:left="132"/>
      </w:pPr>
      <w:r>
        <w:rPr/>
        <w:t>The</w:t>
      </w:r>
      <w:r>
        <w:rPr>
          <w:spacing w:val="-5"/>
        </w:rPr>
        <w:t> </w:t>
      </w:r>
      <w:r>
        <w:rPr/>
        <w:t>common</w:t>
      </w:r>
      <w:r>
        <w:rPr>
          <w:spacing w:val="-1"/>
        </w:rPr>
        <w:t> </w:t>
      </w:r>
      <w:r>
        <w:rPr/>
        <w:t>notifications</w:t>
      </w:r>
      <w:r>
        <w:rPr>
          <w:spacing w:val="-5"/>
        </w:rPr>
        <w:t> </w:t>
      </w:r>
      <w:r>
        <w:rPr/>
        <w:t>defined</w:t>
      </w:r>
      <w:r>
        <w:rPr>
          <w:spacing w:val="-3"/>
        </w:rPr>
        <w:t> </w:t>
      </w:r>
      <w:r>
        <w:rPr/>
        <w:t>in</w:t>
      </w:r>
      <w:r>
        <w:rPr>
          <w:spacing w:val="-4"/>
        </w:rPr>
        <w:t> </w:t>
      </w:r>
      <w:r>
        <w:rPr/>
        <w:t>clause</w:t>
      </w:r>
      <w:r>
        <w:rPr>
          <w:spacing w:val="-4"/>
        </w:rPr>
        <w:t> </w:t>
      </w:r>
      <w:r>
        <w:rPr/>
        <w:t>5.5</w:t>
      </w:r>
      <w:r>
        <w:rPr>
          <w:spacing w:val="-3"/>
        </w:rPr>
        <w:t> </w:t>
      </w:r>
      <w:r>
        <w:rPr/>
        <w:t>are</w:t>
      </w:r>
      <w:r>
        <w:rPr>
          <w:spacing w:val="-6"/>
        </w:rPr>
        <w:t> </w:t>
      </w:r>
      <w:r>
        <w:rPr/>
        <w:t>valid</w:t>
      </w:r>
      <w:r>
        <w:rPr>
          <w:spacing w:val="-3"/>
        </w:rPr>
        <w:t> </w:t>
      </w:r>
      <w:r>
        <w:rPr/>
        <w:t>for</w:t>
      </w:r>
      <w:r>
        <w:rPr>
          <w:spacing w:val="-7"/>
        </w:rPr>
        <w:t> </w:t>
      </w:r>
      <w:r>
        <w:rPr/>
        <w:t>this</w:t>
      </w:r>
      <w:r>
        <w:rPr>
          <w:spacing w:val="-5"/>
        </w:rPr>
        <w:t> </w:t>
      </w:r>
      <w:r>
        <w:rPr/>
        <w:t>class,</w:t>
      </w:r>
      <w:r>
        <w:rPr>
          <w:spacing w:val="-4"/>
        </w:rPr>
        <w:t> </w:t>
      </w:r>
      <w:r>
        <w:rPr/>
        <w:t>without</w:t>
      </w:r>
      <w:r>
        <w:rPr>
          <w:spacing w:val="-5"/>
        </w:rPr>
        <w:t> </w:t>
      </w:r>
      <w:r>
        <w:rPr/>
        <w:t>exceptions</w:t>
      </w:r>
      <w:r>
        <w:rPr>
          <w:spacing w:val="-7"/>
        </w:rPr>
        <w:t> </w:t>
      </w:r>
      <w:r>
        <w:rPr/>
        <w:t>or</w:t>
      </w:r>
      <w:r>
        <w:rPr>
          <w:spacing w:val="-4"/>
        </w:rPr>
        <w:t> </w:t>
      </w:r>
      <w:r>
        <w:rPr>
          <w:spacing w:val="-2"/>
        </w:rPr>
        <w:t>additions.</w:t>
      </w:r>
    </w:p>
    <w:p>
      <w:pPr>
        <w:pStyle w:val="BodyText"/>
        <w:spacing w:before="65"/>
      </w:pPr>
    </w:p>
    <w:p>
      <w:pPr>
        <w:pStyle w:val="Heading4"/>
        <w:numPr>
          <w:ilvl w:val="3"/>
          <w:numId w:val="2"/>
        </w:numPr>
        <w:tabs>
          <w:tab w:pos="1550" w:val="left" w:leader="none"/>
        </w:tabs>
        <w:spacing w:line="240" w:lineRule="auto" w:before="1" w:after="0"/>
        <w:ind w:left="1550" w:right="0" w:hanging="1418"/>
        <w:jc w:val="left"/>
      </w:pPr>
      <w:bookmarkStart w:name="5.3.6.5 State diagram" w:id="82"/>
      <w:bookmarkEnd w:id="82"/>
      <w:r>
        <w:rPr/>
      </w:r>
      <w:r>
        <w:rPr/>
        <w:t>State</w:t>
      </w:r>
      <w:r>
        <w:rPr>
          <w:spacing w:val="-4"/>
        </w:rPr>
        <w:t> </w:t>
      </w:r>
      <w:r>
        <w:rPr>
          <w:spacing w:val="-2"/>
        </w:rPr>
        <w:t>diagram</w:t>
      </w:r>
    </w:p>
    <w:p>
      <w:pPr>
        <w:pStyle w:val="BodyText"/>
        <w:spacing w:before="180"/>
        <w:ind w:left="132"/>
      </w:pPr>
      <w:r>
        <w:rPr>
          <w:spacing w:val="-4"/>
        </w:rPr>
        <w:t>None</w:t>
      </w:r>
    </w:p>
    <w:p>
      <w:pPr>
        <w:pStyle w:val="BodyText"/>
        <w:spacing w:before="64"/>
      </w:pPr>
    </w:p>
    <w:p>
      <w:pPr>
        <w:pStyle w:val="Heading3"/>
        <w:numPr>
          <w:ilvl w:val="2"/>
          <w:numId w:val="2"/>
        </w:numPr>
        <w:tabs>
          <w:tab w:pos="1265" w:val="left" w:leader="none"/>
        </w:tabs>
        <w:spacing w:line="240" w:lineRule="auto" w:before="0" w:after="0"/>
        <w:ind w:left="1265" w:right="0" w:hanging="1133"/>
        <w:jc w:val="left"/>
      </w:pPr>
      <w:bookmarkStart w:name="_TOC_250006" w:id="83"/>
      <w:bookmarkStart w:name="5.3.7 RRMPolicyRBAlloc" w:id="84"/>
      <w:r>
        <w:rPr/>
      </w:r>
      <w:bookmarkEnd w:id="83"/>
      <w:r>
        <w:rPr>
          <w:spacing w:val="-2"/>
        </w:rPr>
        <w:t>RRMPolicyRBAlloc</w:t>
      </w:r>
    </w:p>
    <w:p>
      <w:pPr>
        <w:pStyle w:val="Heading4"/>
        <w:numPr>
          <w:ilvl w:val="3"/>
          <w:numId w:val="2"/>
        </w:numPr>
        <w:tabs>
          <w:tab w:pos="1550" w:val="left" w:leader="none"/>
        </w:tabs>
        <w:spacing w:line="240" w:lineRule="auto" w:before="301" w:after="0"/>
        <w:ind w:left="1550" w:right="0" w:hanging="1418"/>
        <w:jc w:val="left"/>
      </w:pPr>
      <w:bookmarkStart w:name="5.3.7.1 Definition" w:id="85"/>
      <w:bookmarkEnd w:id="85"/>
      <w:r>
        <w:rPr/>
      </w:r>
      <w:r>
        <w:rPr>
          <w:spacing w:val="-2"/>
        </w:rPr>
        <w:t>Definition</w:t>
      </w:r>
    </w:p>
    <w:p>
      <w:pPr>
        <w:pStyle w:val="BodyText"/>
        <w:spacing w:line="254" w:lineRule="auto" w:before="180"/>
        <w:ind w:left="132"/>
      </w:pPr>
      <w:r>
        <w:rPr/>
        <w:t>The</w:t>
      </w:r>
      <w:r>
        <w:rPr>
          <w:spacing w:val="-4"/>
        </w:rPr>
        <w:t> </w:t>
      </w:r>
      <w:r>
        <w:rPr>
          <w:rFonts w:ascii="Courier New"/>
        </w:rPr>
        <w:t>RRMPolicyRBAlloc</w:t>
      </w:r>
      <w:r>
        <w:rPr>
          <w:rFonts w:ascii="Courier New"/>
          <w:spacing w:val="-70"/>
        </w:rPr>
        <w:t> </w:t>
      </w:r>
      <w:r>
        <w:rPr/>
        <w:t>IOC</w:t>
      </w:r>
      <w:r>
        <w:rPr>
          <w:spacing w:val="-4"/>
        </w:rPr>
        <w:t> </w:t>
      </w:r>
      <w:r>
        <w:rPr/>
        <w:t>provides</w:t>
      </w:r>
      <w:r>
        <w:rPr>
          <w:spacing w:val="-4"/>
        </w:rPr>
        <w:t> </w:t>
      </w:r>
      <w:r>
        <w:rPr/>
        <w:t>the</w:t>
      </w:r>
      <w:r>
        <w:rPr>
          <w:spacing w:val="-3"/>
        </w:rPr>
        <w:t> </w:t>
      </w:r>
      <w:r>
        <w:rPr/>
        <w:t>necessary</w:t>
      </w:r>
      <w:r>
        <w:rPr>
          <w:spacing w:val="-2"/>
        </w:rPr>
        <w:t> </w:t>
      </w:r>
      <w:r>
        <w:rPr/>
        <w:t>attributes</w:t>
      </w:r>
      <w:r>
        <w:rPr>
          <w:spacing w:val="-4"/>
        </w:rPr>
        <w:t> </w:t>
      </w:r>
      <w:r>
        <w:rPr/>
        <w:t>to</w:t>
      </w:r>
      <w:r>
        <w:rPr>
          <w:spacing w:val="-2"/>
        </w:rPr>
        <w:t> </w:t>
      </w:r>
      <w:r>
        <w:rPr/>
        <w:t>set</w:t>
      </w:r>
      <w:r>
        <w:rPr>
          <w:spacing w:val="-3"/>
        </w:rPr>
        <w:t> </w:t>
      </w:r>
      <w:r>
        <w:rPr/>
        <w:t>the resource</w:t>
      </w:r>
      <w:r>
        <w:rPr>
          <w:spacing w:val="-3"/>
        </w:rPr>
        <w:t> </w:t>
      </w:r>
      <w:r>
        <w:rPr/>
        <w:t>segment</w:t>
      </w:r>
      <w:r>
        <w:rPr>
          <w:spacing w:val="-4"/>
        </w:rPr>
        <w:t> </w:t>
      </w:r>
      <w:r>
        <w:rPr/>
        <w:t>defined</w:t>
      </w:r>
      <w:r>
        <w:rPr>
          <w:spacing w:val="-4"/>
        </w:rPr>
        <w:t> </w:t>
      </w:r>
      <w:r>
        <w:rPr/>
        <w:t>as</w:t>
      </w:r>
      <w:r>
        <w:rPr>
          <w:spacing w:val="-4"/>
        </w:rPr>
        <w:t> </w:t>
      </w:r>
      <w:r>
        <w:rPr/>
        <w:t>the</w:t>
      </w:r>
      <w:r>
        <w:rPr>
          <w:spacing w:val="-3"/>
        </w:rPr>
        <w:t> </w:t>
      </w:r>
      <w:r>
        <w:rPr/>
        <w:t>combination</w:t>
      </w:r>
      <w:r>
        <w:rPr>
          <w:spacing w:val="-4"/>
        </w:rPr>
        <w:t> </w:t>
      </w:r>
      <w:r>
        <w:rPr/>
        <w:t>of starting position of common resource block (CRB) allocation and number of physical resource blocks within the available frequency resource for each cell.</w:t>
      </w:r>
    </w:p>
    <w:p>
      <w:pPr>
        <w:pStyle w:val="BodyText"/>
      </w:pPr>
    </w:p>
    <w:p>
      <w:pPr>
        <w:pStyle w:val="BodyText"/>
        <w:spacing w:before="54"/>
      </w:pPr>
    </w:p>
    <w:p>
      <w:pPr>
        <w:pStyle w:val="Heading4"/>
        <w:numPr>
          <w:ilvl w:val="3"/>
          <w:numId w:val="2"/>
        </w:numPr>
        <w:tabs>
          <w:tab w:pos="1550" w:val="left" w:leader="none"/>
        </w:tabs>
        <w:spacing w:line="240" w:lineRule="auto" w:before="1" w:after="0"/>
        <w:ind w:left="1550" w:right="0" w:hanging="1418"/>
        <w:jc w:val="left"/>
      </w:pPr>
      <w:bookmarkStart w:name="5.3.7.2 Attributes" w:id="86"/>
      <w:bookmarkEnd w:id="86"/>
      <w:r>
        <w:rPr/>
      </w:r>
      <w:r>
        <w:rPr>
          <w:spacing w:val="-2"/>
        </w:rPr>
        <w:t>Attributes</w:t>
      </w:r>
    </w:p>
    <w:p>
      <w:pPr>
        <w:pStyle w:val="BodyText"/>
        <w:spacing w:line="254" w:lineRule="auto" w:before="180"/>
        <w:ind w:left="132" w:right="150"/>
      </w:pPr>
      <w:r>
        <w:rPr/>
        <w:t>The</w:t>
      </w:r>
      <w:r>
        <w:rPr>
          <w:spacing w:val="-6"/>
        </w:rPr>
        <w:t> </w:t>
      </w:r>
      <w:r>
        <w:rPr>
          <w:rFonts w:ascii="Courier New"/>
        </w:rPr>
        <w:t>RRMPolicyRBAlloc</w:t>
      </w:r>
      <w:r>
        <w:rPr>
          <w:rFonts w:ascii="Courier New"/>
          <w:spacing w:val="-70"/>
        </w:rPr>
        <w:t> </w:t>
      </w:r>
      <w:r>
        <w:rPr/>
        <w:t>IOC</w:t>
      </w:r>
      <w:r>
        <w:rPr>
          <w:spacing w:val="-4"/>
        </w:rPr>
        <w:t> </w:t>
      </w:r>
      <w:r>
        <w:rPr/>
        <w:t>includes</w:t>
      </w:r>
      <w:r>
        <w:rPr>
          <w:spacing w:val="-4"/>
        </w:rPr>
        <w:t> </w:t>
      </w:r>
      <w:r>
        <w:rPr/>
        <w:t>attributes</w:t>
      </w:r>
      <w:r>
        <w:rPr>
          <w:spacing w:val="-4"/>
        </w:rPr>
        <w:t> </w:t>
      </w:r>
      <w:r>
        <w:rPr/>
        <w:t>inherited</w:t>
      </w:r>
      <w:r>
        <w:rPr>
          <w:spacing w:val="-2"/>
        </w:rPr>
        <w:t> </w:t>
      </w:r>
      <w:r>
        <w:rPr/>
        <w:t>from </w:t>
      </w:r>
      <w:r>
        <w:rPr>
          <w:rFonts w:ascii="Courier New"/>
          <w:i/>
        </w:rPr>
        <w:t>Top</w:t>
      </w:r>
      <w:r>
        <w:rPr>
          <w:rFonts w:ascii="Courier New"/>
          <w:i/>
          <w:spacing w:val="-70"/>
        </w:rPr>
        <w:t> </w:t>
      </w:r>
      <w:r>
        <w:rPr/>
        <w:t>IOC</w:t>
      </w:r>
      <w:r>
        <w:rPr>
          <w:spacing w:val="-4"/>
        </w:rPr>
        <w:t> </w:t>
      </w:r>
      <w:r>
        <w:rPr/>
        <w:t>(defined</w:t>
      </w:r>
      <w:r>
        <w:rPr>
          <w:spacing w:val="-2"/>
        </w:rPr>
        <w:t> </w:t>
      </w:r>
      <w:r>
        <w:rPr/>
        <w:t>in</w:t>
      </w:r>
      <w:r>
        <w:rPr>
          <w:spacing w:val="-5"/>
        </w:rPr>
        <w:t> </w:t>
      </w:r>
      <w:r>
        <w:rPr/>
        <w:t>3GPP</w:t>
      </w:r>
      <w:r>
        <w:rPr>
          <w:spacing w:val="-4"/>
        </w:rPr>
        <w:t> </w:t>
      </w:r>
      <w:r>
        <w:rPr/>
        <w:t>TS</w:t>
      </w:r>
      <w:r>
        <w:rPr>
          <w:spacing w:val="-1"/>
        </w:rPr>
        <w:t> </w:t>
      </w:r>
      <w:r>
        <w:rPr/>
        <w:t>28.622</w:t>
      </w:r>
      <w:r>
        <w:rPr>
          <w:spacing w:val="-1"/>
        </w:rPr>
        <w:t> </w:t>
      </w:r>
      <w:r>
        <w:rPr/>
        <w:t>[3],</w:t>
      </w:r>
      <w:r>
        <w:rPr>
          <w:spacing w:val="-3"/>
        </w:rPr>
        <w:t> </w:t>
      </w:r>
      <w:r>
        <w:rPr/>
        <w:t>clause</w:t>
      </w:r>
      <w:r>
        <w:rPr>
          <w:spacing w:val="-3"/>
        </w:rPr>
        <w:t> </w:t>
      </w:r>
      <w:r>
        <w:rPr/>
        <w:t>4.3.29) and contains the following attributes:</w:t>
      </w:r>
    </w:p>
    <w:p>
      <w:pPr>
        <w:spacing w:before="222"/>
        <w:ind w:left="2" w:right="21" w:firstLine="0"/>
        <w:jc w:val="center"/>
        <w:rPr>
          <w:rFonts w:ascii="Arial"/>
          <w:b/>
          <w:sz w:val="20"/>
        </w:rPr>
      </w:pPr>
      <w:r>
        <w:rPr>
          <w:rFonts w:ascii="Arial"/>
          <w:b/>
          <w:sz w:val="20"/>
        </w:rPr>
        <w:t>Table</w:t>
      </w:r>
      <w:r>
        <w:rPr>
          <w:rFonts w:ascii="Arial"/>
          <w:b/>
          <w:spacing w:val="-16"/>
          <w:sz w:val="20"/>
        </w:rPr>
        <w:t> </w:t>
      </w:r>
      <w:r>
        <w:rPr>
          <w:rFonts w:ascii="Arial"/>
          <w:b/>
          <w:sz w:val="20"/>
        </w:rPr>
        <w:t>5.3.7.2-1:</w:t>
      </w:r>
      <w:r>
        <w:rPr>
          <w:rFonts w:ascii="Arial"/>
          <w:b/>
          <w:spacing w:val="-12"/>
          <w:sz w:val="20"/>
        </w:rPr>
        <w:t> </w:t>
      </w:r>
      <w:r>
        <w:rPr>
          <w:rFonts w:ascii="Arial"/>
          <w:b/>
          <w:sz w:val="20"/>
        </w:rPr>
        <w:t>RRMPolicyRBAlloc</w:t>
      </w:r>
      <w:r>
        <w:rPr>
          <w:rFonts w:ascii="Arial"/>
          <w:b/>
          <w:spacing w:val="-11"/>
          <w:sz w:val="20"/>
        </w:rPr>
        <w:t> </w:t>
      </w:r>
      <w:r>
        <w:rPr>
          <w:rFonts w:ascii="Arial"/>
          <w:b/>
          <w:spacing w:val="-2"/>
          <w:sz w:val="20"/>
        </w:rPr>
        <w:t>attributes</w:t>
      </w:r>
    </w:p>
    <w:p>
      <w:pPr>
        <w:pStyle w:val="BodyText"/>
        <w:spacing w:before="3" w:after="1"/>
        <w:rPr>
          <w:rFonts w:ascii="Arial"/>
          <w:b/>
          <w:sz w:val="15"/>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20" w:hRule="atLeast"/>
        </w:trPr>
        <w:tc>
          <w:tcPr>
            <w:tcW w:w="3793" w:type="dxa"/>
            <w:shd w:val="clear" w:color="auto" w:fill="E4E4E4"/>
          </w:tcPr>
          <w:p>
            <w:pPr>
              <w:pStyle w:val="TableParagraph"/>
              <w:ind w:left="1260"/>
              <w:rPr>
                <w:b/>
                <w:sz w:val="18"/>
              </w:rPr>
            </w:pPr>
            <w:r>
              <w:rPr>
                <w:b/>
                <w:spacing w:val="-2"/>
                <w:sz w:val="18"/>
              </w:rPr>
              <w:t>Attribute</w:t>
            </w:r>
            <w:r>
              <w:rPr>
                <w:b/>
                <w:spacing w:val="5"/>
                <w:sz w:val="18"/>
              </w:rPr>
              <w:t> </w:t>
            </w:r>
            <w:r>
              <w:rPr>
                <w:b/>
                <w:spacing w:val="-4"/>
                <w:sz w:val="18"/>
              </w:rPr>
              <w:t>name</w:t>
            </w:r>
          </w:p>
        </w:tc>
        <w:tc>
          <w:tcPr>
            <w:tcW w:w="1109" w:type="dxa"/>
            <w:shd w:val="clear" w:color="auto" w:fill="E4E4E4"/>
          </w:tcPr>
          <w:p>
            <w:pPr>
              <w:pStyle w:val="TableParagraph"/>
              <w:ind w:left="10" w:right="1"/>
              <w:jc w:val="center"/>
              <w:rPr>
                <w:b/>
                <w:sz w:val="18"/>
              </w:rPr>
            </w:pPr>
            <w:r>
              <w:rPr>
                <w:b/>
                <w:spacing w:val="-10"/>
                <w:sz w:val="18"/>
              </w:rPr>
              <w:t>S</w:t>
            </w:r>
          </w:p>
        </w:tc>
        <w:tc>
          <w:tcPr>
            <w:tcW w:w="1179" w:type="dxa"/>
            <w:shd w:val="clear" w:color="auto" w:fill="E4E4E4"/>
          </w:tcPr>
          <w:p>
            <w:pPr>
              <w:pStyle w:val="TableParagraph"/>
              <w:ind w:left="8" w:right="1"/>
              <w:jc w:val="center"/>
              <w:rPr>
                <w:b/>
                <w:sz w:val="18"/>
              </w:rPr>
            </w:pPr>
            <w:r>
              <w:rPr>
                <w:b/>
                <w:spacing w:val="-2"/>
                <w:sz w:val="18"/>
              </w:rPr>
              <w:t>isReadable</w:t>
            </w:r>
          </w:p>
        </w:tc>
        <w:tc>
          <w:tcPr>
            <w:tcW w:w="1152" w:type="dxa"/>
            <w:shd w:val="clear" w:color="auto" w:fill="E4E4E4"/>
          </w:tcPr>
          <w:p>
            <w:pPr>
              <w:pStyle w:val="TableParagraph"/>
              <w:ind w:left="10"/>
              <w:jc w:val="center"/>
              <w:rPr>
                <w:b/>
                <w:sz w:val="18"/>
              </w:rPr>
            </w:pPr>
            <w:r>
              <w:rPr>
                <w:b/>
                <w:spacing w:val="-2"/>
                <w:sz w:val="18"/>
              </w:rPr>
              <w:t>isWritable</w:t>
            </w:r>
          </w:p>
        </w:tc>
        <w:tc>
          <w:tcPr>
            <w:tcW w:w="1162" w:type="dxa"/>
            <w:shd w:val="clear" w:color="auto" w:fill="E4E4E4"/>
          </w:tcPr>
          <w:p>
            <w:pPr>
              <w:pStyle w:val="TableParagraph"/>
              <w:ind w:left="12"/>
              <w:jc w:val="center"/>
              <w:rPr>
                <w:b/>
                <w:sz w:val="18"/>
              </w:rPr>
            </w:pPr>
            <w:r>
              <w:rPr>
                <w:b/>
                <w:spacing w:val="-2"/>
                <w:sz w:val="18"/>
              </w:rPr>
              <w:t>isInvariant</w:t>
            </w:r>
          </w:p>
        </w:tc>
        <w:tc>
          <w:tcPr>
            <w:tcW w:w="1238" w:type="dxa"/>
            <w:shd w:val="clear" w:color="auto" w:fill="E4E4E4"/>
          </w:tcPr>
          <w:p>
            <w:pPr>
              <w:pStyle w:val="TableParagraph"/>
              <w:ind w:left="7"/>
              <w:jc w:val="center"/>
              <w:rPr>
                <w:b/>
                <w:sz w:val="18"/>
              </w:rPr>
            </w:pPr>
            <w:r>
              <w:rPr>
                <w:b/>
                <w:spacing w:val="-2"/>
                <w:sz w:val="18"/>
              </w:rPr>
              <w:t>isNotifyable</w:t>
            </w:r>
          </w:p>
        </w:tc>
      </w:tr>
      <w:tr>
        <w:trPr>
          <w:trHeight w:val="220" w:hRule="atLeast"/>
        </w:trPr>
        <w:tc>
          <w:tcPr>
            <w:tcW w:w="3793" w:type="dxa"/>
          </w:tcPr>
          <w:p>
            <w:pPr>
              <w:pStyle w:val="TableParagraph"/>
              <w:ind w:left="108"/>
              <w:rPr>
                <w:rFonts w:ascii="Courier New"/>
                <w:sz w:val="18"/>
              </w:rPr>
            </w:pPr>
            <w:r>
              <w:rPr>
                <w:rFonts w:ascii="Courier New"/>
                <w:spacing w:val="-2"/>
                <w:sz w:val="18"/>
              </w:rPr>
              <w:t>direction</w:t>
            </w:r>
          </w:p>
        </w:tc>
        <w:tc>
          <w:tcPr>
            <w:tcW w:w="1109" w:type="dxa"/>
          </w:tcPr>
          <w:p>
            <w:pPr>
              <w:pStyle w:val="TableParagraph"/>
              <w:ind w:left="10"/>
              <w:jc w:val="center"/>
              <w:rPr>
                <w:sz w:val="18"/>
              </w:rPr>
            </w:pPr>
            <w:r>
              <w:rPr>
                <w:spacing w:val="-10"/>
                <w:sz w:val="18"/>
              </w:rPr>
              <w:t>M</w:t>
            </w:r>
          </w:p>
        </w:tc>
        <w:tc>
          <w:tcPr>
            <w:tcW w:w="1179" w:type="dxa"/>
          </w:tcPr>
          <w:p>
            <w:pPr>
              <w:pStyle w:val="TableParagraph"/>
              <w:ind w:left="8" w:right="2"/>
              <w:jc w:val="center"/>
              <w:rPr>
                <w:sz w:val="18"/>
              </w:rPr>
            </w:pPr>
            <w:r>
              <w:rPr>
                <w:spacing w:val="-10"/>
                <w:sz w:val="18"/>
              </w:rPr>
              <w:t>T</w:t>
            </w:r>
          </w:p>
        </w:tc>
        <w:tc>
          <w:tcPr>
            <w:tcW w:w="1152" w:type="dxa"/>
          </w:tcPr>
          <w:p>
            <w:pPr>
              <w:pStyle w:val="TableParagraph"/>
              <w:ind w:left="10" w:right="2"/>
              <w:jc w:val="center"/>
              <w:rPr>
                <w:sz w:val="18"/>
              </w:rPr>
            </w:pPr>
            <w:r>
              <w:rPr>
                <w:spacing w:val="-10"/>
                <w:sz w:val="18"/>
              </w:rPr>
              <w:t>T</w:t>
            </w:r>
          </w:p>
        </w:tc>
        <w:tc>
          <w:tcPr>
            <w:tcW w:w="1162" w:type="dxa"/>
          </w:tcPr>
          <w:p>
            <w:pPr>
              <w:pStyle w:val="TableParagraph"/>
              <w:ind w:left="12" w:right="3"/>
              <w:jc w:val="center"/>
              <w:rPr>
                <w:sz w:val="18"/>
              </w:rPr>
            </w:pPr>
            <w:r>
              <w:rPr>
                <w:spacing w:val="-10"/>
                <w:sz w:val="18"/>
              </w:rPr>
              <w:t>F</w:t>
            </w:r>
          </w:p>
        </w:tc>
        <w:tc>
          <w:tcPr>
            <w:tcW w:w="1238" w:type="dxa"/>
          </w:tcPr>
          <w:p>
            <w:pPr>
              <w:pStyle w:val="TableParagraph"/>
              <w:ind w:left="7" w:right="3"/>
              <w:jc w:val="center"/>
              <w:rPr>
                <w:sz w:val="18"/>
              </w:rPr>
            </w:pPr>
            <w:r>
              <w:rPr>
                <w:spacing w:val="-10"/>
                <w:sz w:val="18"/>
              </w:rPr>
              <w:t>T</w:t>
            </w:r>
          </w:p>
        </w:tc>
      </w:tr>
      <w:tr>
        <w:trPr>
          <w:trHeight w:val="220" w:hRule="atLeast"/>
        </w:trPr>
        <w:tc>
          <w:tcPr>
            <w:tcW w:w="3793" w:type="dxa"/>
          </w:tcPr>
          <w:p>
            <w:pPr>
              <w:pStyle w:val="TableParagraph"/>
              <w:ind w:left="108"/>
              <w:rPr>
                <w:rFonts w:ascii="Courier New"/>
                <w:sz w:val="18"/>
              </w:rPr>
            </w:pPr>
            <w:r>
              <w:rPr>
                <w:rFonts w:ascii="Courier New"/>
                <w:spacing w:val="-2"/>
                <w:sz w:val="18"/>
              </w:rPr>
              <w:t>rRMPolicyMemberList</w:t>
            </w:r>
          </w:p>
        </w:tc>
        <w:tc>
          <w:tcPr>
            <w:tcW w:w="1109" w:type="dxa"/>
          </w:tcPr>
          <w:p>
            <w:pPr>
              <w:pStyle w:val="TableParagraph"/>
              <w:ind w:left="10"/>
              <w:jc w:val="center"/>
              <w:rPr>
                <w:sz w:val="18"/>
              </w:rPr>
            </w:pPr>
            <w:r>
              <w:rPr>
                <w:spacing w:val="-10"/>
                <w:sz w:val="18"/>
              </w:rPr>
              <w:t>M</w:t>
            </w:r>
          </w:p>
        </w:tc>
        <w:tc>
          <w:tcPr>
            <w:tcW w:w="1179" w:type="dxa"/>
          </w:tcPr>
          <w:p>
            <w:pPr>
              <w:pStyle w:val="TableParagraph"/>
              <w:ind w:left="8" w:right="2"/>
              <w:jc w:val="center"/>
              <w:rPr>
                <w:sz w:val="18"/>
              </w:rPr>
            </w:pPr>
            <w:r>
              <w:rPr>
                <w:spacing w:val="-10"/>
                <w:sz w:val="18"/>
              </w:rPr>
              <w:t>T</w:t>
            </w:r>
          </w:p>
        </w:tc>
        <w:tc>
          <w:tcPr>
            <w:tcW w:w="1152" w:type="dxa"/>
          </w:tcPr>
          <w:p>
            <w:pPr>
              <w:pStyle w:val="TableParagraph"/>
              <w:ind w:left="10" w:right="2"/>
              <w:jc w:val="center"/>
              <w:rPr>
                <w:sz w:val="18"/>
              </w:rPr>
            </w:pPr>
            <w:r>
              <w:rPr>
                <w:spacing w:val="-10"/>
                <w:sz w:val="18"/>
              </w:rPr>
              <w:t>T</w:t>
            </w:r>
          </w:p>
        </w:tc>
        <w:tc>
          <w:tcPr>
            <w:tcW w:w="1162" w:type="dxa"/>
          </w:tcPr>
          <w:p>
            <w:pPr>
              <w:pStyle w:val="TableParagraph"/>
              <w:ind w:left="12" w:right="3"/>
              <w:jc w:val="center"/>
              <w:rPr>
                <w:sz w:val="18"/>
              </w:rPr>
            </w:pPr>
            <w:r>
              <w:rPr>
                <w:spacing w:val="-10"/>
                <w:sz w:val="18"/>
              </w:rPr>
              <w:t>F</w:t>
            </w:r>
          </w:p>
        </w:tc>
        <w:tc>
          <w:tcPr>
            <w:tcW w:w="1238" w:type="dxa"/>
          </w:tcPr>
          <w:p>
            <w:pPr>
              <w:pStyle w:val="TableParagraph"/>
              <w:ind w:left="7" w:right="3"/>
              <w:jc w:val="center"/>
              <w:rPr>
                <w:sz w:val="18"/>
              </w:rPr>
            </w:pPr>
            <w:r>
              <w:rPr>
                <w:spacing w:val="-10"/>
                <w:sz w:val="18"/>
              </w:rPr>
              <w:t>T</w:t>
            </w:r>
          </w:p>
        </w:tc>
      </w:tr>
      <w:tr>
        <w:trPr>
          <w:trHeight w:val="220" w:hRule="atLeast"/>
        </w:trPr>
        <w:tc>
          <w:tcPr>
            <w:tcW w:w="3793" w:type="dxa"/>
          </w:tcPr>
          <w:p>
            <w:pPr>
              <w:pStyle w:val="TableParagraph"/>
              <w:ind w:left="108"/>
              <w:rPr>
                <w:rFonts w:ascii="Courier New"/>
                <w:sz w:val="18"/>
              </w:rPr>
            </w:pPr>
            <w:r>
              <w:rPr>
                <w:rFonts w:ascii="Courier New"/>
                <w:spacing w:val="-2"/>
                <w:sz w:val="18"/>
              </w:rPr>
              <w:t>startCellRBAlloc</w:t>
            </w:r>
          </w:p>
        </w:tc>
        <w:tc>
          <w:tcPr>
            <w:tcW w:w="1109" w:type="dxa"/>
          </w:tcPr>
          <w:p>
            <w:pPr>
              <w:pStyle w:val="TableParagraph"/>
              <w:ind w:left="10"/>
              <w:jc w:val="center"/>
              <w:rPr>
                <w:sz w:val="18"/>
              </w:rPr>
            </w:pPr>
            <w:r>
              <w:rPr>
                <w:spacing w:val="-10"/>
                <w:sz w:val="18"/>
              </w:rPr>
              <w:t>M</w:t>
            </w:r>
          </w:p>
        </w:tc>
        <w:tc>
          <w:tcPr>
            <w:tcW w:w="1179" w:type="dxa"/>
          </w:tcPr>
          <w:p>
            <w:pPr>
              <w:pStyle w:val="TableParagraph"/>
              <w:ind w:left="8" w:right="2"/>
              <w:jc w:val="center"/>
              <w:rPr>
                <w:sz w:val="18"/>
              </w:rPr>
            </w:pPr>
            <w:r>
              <w:rPr>
                <w:spacing w:val="-10"/>
                <w:sz w:val="18"/>
              </w:rPr>
              <w:t>T</w:t>
            </w:r>
          </w:p>
        </w:tc>
        <w:tc>
          <w:tcPr>
            <w:tcW w:w="1152" w:type="dxa"/>
          </w:tcPr>
          <w:p>
            <w:pPr>
              <w:pStyle w:val="TableParagraph"/>
              <w:ind w:left="10" w:right="2"/>
              <w:jc w:val="center"/>
              <w:rPr>
                <w:sz w:val="18"/>
              </w:rPr>
            </w:pPr>
            <w:r>
              <w:rPr>
                <w:spacing w:val="-10"/>
                <w:sz w:val="18"/>
              </w:rPr>
              <w:t>T</w:t>
            </w:r>
          </w:p>
        </w:tc>
        <w:tc>
          <w:tcPr>
            <w:tcW w:w="1162" w:type="dxa"/>
          </w:tcPr>
          <w:p>
            <w:pPr>
              <w:pStyle w:val="TableParagraph"/>
              <w:ind w:left="12" w:right="3"/>
              <w:jc w:val="center"/>
              <w:rPr>
                <w:sz w:val="18"/>
              </w:rPr>
            </w:pPr>
            <w:r>
              <w:rPr>
                <w:spacing w:val="-10"/>
                <w:sz w:val="18"/>
              </w:rPr>
              <w:t>F</w:t>
            </w:r>
          </w:p>
        </w:tc>
        <w:tc>
          <w:tcPr>
            <w:tcW w:w="1238" w:type="dxa"/>
          </w:tcPr>
          <w:p>
            <w:pPr>
              <w:pStyle w:val="TableParagraph"/>
              <w:ind w:left="7" w:right="3"/>
              <w:jc w:val="center"/>
              <w:rPr>
                <w:sz w:val="18"/>
              </w:rPr>
            </w:pPr>
            <w:r>
              <w:rPr>
                <w:spacing w:val="-10"/>
                <w:sz w:val="18"/>
              </w:rPr>
              <w:t>T</w:t>
            </w:r>
          </w:p>
        </w:tc>
      </w:tr>
      <w:tr>
        <w:trPr>
          <w:trHeight w:val="222" w:hRule="atLeast"/>
        </w:trPr>
        <w:tc>
          <w:tcPr>
            <w:tcW w:w="3793" w:type="dxa"/>
          </w:tcPr>
          <w:p>
            <w:pPr>
              <w:pStyle w:val="TableParagraph"/>
              <w:spacing w:line="201" w:lineRule="exact" w:before="1"/>
              <w:ind w:left="108"/>
              <w:rPr>
                <w:sz w:val="18"/>
              </w:rPr>
            </w:pPr>
            <w:r>
              <w:rPr>
                <w:spacing w:val="-2"/>
                <w:sz w:val="18"/>
              </w:rPr>
              <w:t>numberOfPRBs</w:t>
            </w:r>
          </w:p>
        </w:tc>
        <w:tc>
          <w:tcPr>
            <w:tcW w:w="1109" w:type="dxa"/>
          </w:tcPr>
          <w:p>
            <w:pPr>
              <w:pStyle w:val="TableParagraph"/>
              <w:spacing w:line="201" w:lineRule="exact" w:before="1"/>
              <w:ind w:left="10"/>
              <w:jc w:val="center"/>
              <w:rPr>
                <w:sz w:val="18"/>
              </w:rPr>
            </w:pPr>
            <w:r>
              <w:rPr>
                <w:spacing w:val="-10"/>
                <w:sz w:val="18"/>
              </w:rPr>
              <w:t>O</w:t>
            </w:r>
          </w:p>
        </w:tc>
        <w:tc>
          <w:tcPr>
            <w:tcW w:w="1179" w:type="dxa"/>
          </w:tcPr>
          <w:p>
            <w:pPr>
              <w:pStyle w:val="TableParagraph"/>
              <w:spacing w:line="201" w:lineRule="exact" w:before="1"/>
              <w:ind w:left="8" w:right="2"/>
              <w:jc w:val="center"/>
              <w:rPr>
                <w:sz w:val="18"/>
              </w:rPr>
            </w:pPr>
            <w:r>
              <w:rPr>
                <w:spacing w:val="-10"/>
                <w:sz w:val="18"/>
              </w:rPr>
              <w:t>T</w:t>
            </w:r>
          </w:p>
        </w:tc>
        <w:tc>
          <w:tcPr>
            <w:tcW w:w="1152" w:type="dxa"/>
          </w:tcPr>
          <w:p>
            <w:pPr>
              <w:pStyle w:val="TableParagraph"/>
              <w:spacing w:line="201" w:lineRule="exact" w:before="1"/>
              <w:ind w:left="10" w:right="2"/>
              <w:jc w:val="center"/>
              <w:rPr>
                <w:sz w:val="18"/>
              </w:rPr>
            </w:pPr>
            <w:r>
              <w:rPr>
                <w:spacing w:val="-10"/>
                <w:sz w:val="18"/>
              </w:rPr>
              <w:t>T</w:t>
            </w:r>
          </w:p>
        </w:tc>
        <w:tc>
          <w:tcPr>
            <w:tcW w:w="1162" w:type="dxa"/>
          </w:tcPr>
          <w:p>
            <w:pPr>
              <w:pStyle w:val="TableParagraph"/>
              <w:spacing w:line="201" w:lineRule="exact" w:before="1"/>
              <w:ind w:left="12" w:right="3"/>
              <w:jc w:val="center"/>
              <w:rPr>
                <w:sz w:val="18"/>
              </w:rPr>
            </w:pPr>
            <w:r>
              <w:rPr>
                <w:spacing w:val="-10"/>
                <w:sz w:val="18"/>
              </w:rPr>
              <w:t>F</w:t>
            </w:r>
          </w:p>
        </w:tc>
        <w:tc>
          <w:tcPr>
            <w:tcW w:w="1238" w:type="dxa"/>
          </w:tcPr>
          <w:p>
            <w:pPr>
              <w:pStyle w:val="TableParagraph"/>
              <w:spacing w:line="201" w:lineRule="exact" w:before="1"/>
              <w:ind w:left="7" w:right="3"/>
              <w:jc w:val="center"/>
              <w:rPr>
                <w:sz w:val="18"/>
              </w:rPr>
            </w:pPr>
            <w:r>
              <w:rPr>
                <w:spacing w:val="-10"/>
                <w:sz w:val="18"/>
              </w:rPr>
              <w:t>T</w:t>
            </w:r>
          </w:p>
        </w:tc>
      </w:tr>
    </w:tbl>
    <w:p>
      <w:pPr>
        <w:pStyle w:val="BodyText"/>
        <w:rPr>
          <w:rFonts w:ascii="Arial"/>
          <w:b/>
        </w:rPr>
      </w:pPr>
    </w:p>
    <w:p>
      <w:pPr>
        <w:pStyle w:val="BodyText"/>
        <w:spacing w:before="68"/>
        <w:rPr>
          <w:rFonts w:ascii="Arial"/>
          <w:b/>
        </w:rPr>
      </w:pPr>
    </w:p>
    <w:p>
      <w:pPr>
        <w:pStyle w:val="Heading4"/>
        <w:numPr>
          <w:ilvl w:val="3"/>
          <w:numId w:val="2"/>
        </w:numPr>
        <w:tabs>
          <w:tab w:pos="1550" w:val="left" w:leader="none"/>
        </w:tabs>
        <w:spacing w:line="240" w:lineRule="auto" w:before="0" w:after="0"/>
        <w:ind w:left="1550" w:right="0" w:hanging="1418"/>
        <w:jc w:val="left"/>
      </w:pPr>
      <w:bookmarkStart w:name="5.3.7.3 Attribute constraints" w:id="87"/>
      <w:bookmarkEnd w:id="87"/>
      <w:r>
        <w:rPr/>
      </w:r>
      <w:r>
        <w:rPr/>
        <w:t>Attribute</w:t>
      </w:r>
      <w:r>
        <w:rPr>
          <w:spacing w:val="-5"/>
        </w:rPr>
        <w:t> </w:t>
      </w:r>
      <w:r>
        <w:rPr>
          <w:spacing w:val="-2"/>
        </w:rPr>
        <w:t>constraints</w:t>
      </w:r>
    </w:p>
    <w:p>
      <w:pPr>
        <w:pStyle w:val="BodyText"/>
        <w:spacing w:before="180"/>
        <w:ind w:left="132"/>
      </w:pPr>
      <w:r>
        <w:rPr>
          <w:spacing w:val="-4"/>
        </w:rPr>
        <w:t>None</w:t>
      </w:r>
    </w:p>
    <w:p>
      <w:pPr>
        <w:pStyle w:val="BodyText"/>
        <w:spacing w:before="63"/>
      </w:pPr>
    </w:p>
    <w:p>
      <w:pPr>
        <w:pStyle w:val="Heading4"/>
        <w:numPr>
          <w:ilvl w:val="3"/>
          <w:numId w:val="2"/>
        </w:numPr>
        <w:tabs>
          <w:tab w:pos="1550" w:val="left" w:leader="none"/>
        </w:tabs>
        <w:spacing w:line="240" w:lineRule="auto" w:before="0" w:after="0"/>
        <w:ind w:left="1550" w:right="0" w:hanging="1418"/>
        <w:jc w:val="left"/>
      </w:pPr>
      <w:bookmarkStart w:name="5.3.7.4 Notifications" w:id="88"/>
      <w:bookmarkEnd w:id="88"/>
      <w:r>
        <w:rPr/>
      </w:r>
      <w:r>
        <w:rPr>
          <w:spacing w:val="-2"/>
        </w:rPr>
        <w:t>Notifications</w:t>
      </w:r>
    </w:p>
    <w:p>
      <w:pPr>
        <w:pStyle w:val="BodyText"/>
        <w:spacing w:before="181"/>
        <w:ind w:left="132"/>
      </w:pPr>
      <w:r>
        <w:rPr/>
        <w:t>The</w:t>
      </w:r>
      <w:r>
        <w:rPr>
          <w:spacing w:val="-5"/>
        </w:rPr>
        <w:t> </w:t>
      </w:r>
      <w:r>
        <w:rPr/>
        <w:t>common</w:t>
      </w:r>
      <w:r>
        <w:rPr>
          <w:spacing w:val="-3"/>
        </w:rPr>
        <w:t> </w:t>
      </w:r>
      <w:r>
        <w:rPr/>
        <w:t>notifications</w:t>
      </w:r>
      <w:r>
        <w:rPr>
          <w:spacing w:val="-5"/>
        </w:rPr>
        <w:t> </w:t>
      </w:r>
      <w:r>
        <w:rPr/>
        <w:t>defined</w:t>
      </w:r>
      <w:r>
        <w:rPr>
          <w:spacing w:val="-3"/>
        </w:rPr>
        <w:t> </w:t>
      </w:r>
      <w:r>
        <w:rPr/>
        <w:t>in</w:t>
      </w:r>
      <w:r>
        <w:rPr>
          <w:spacing w:val="-3"/>
        </w:rPr>
        <w:t> </w:t>
      </w:r>
      <w:r>
        <w:rPr/>
        <w:t>clause</w:t>
      </w:r>
      <w:r>
        <w:rPr>
          <w:spacing w:val="-5"/>
        </w:rPr>
        <w:t> </w:t>
      </w:r>
      <w:r>
        <w:rPr/>
        <w:t>5.5</w:t>
      </w:r>
      <w:r>
        <w:rPr>
          <w:spacing w:val="-3"/>
        </w:rPr>
        <w:t> </w:t>
      </w:r>
      <w:r>
        <w:rPr/>
        <w:t>are valid</w:t>
      </w:r>
      <w:r>
        <w:rPr>
          <w:spacing w:val="-4"/>
        </w:rPr>
        <w:t> </w:t>
      </w:r>
      <w:r>
        <w:rPr/>
        <w:t>for</w:t>
      </w:r>
      <w:r>
        <w:rPr>
          <w:spacing w:val="-6"/>
        </w:rPr>
        <w:t> </w:t>
      </w:r>
      <w:r>
        <w:rPr/>
        <w:t>this</w:t>
      </w:r>
      <w:r>
        <w:rPr>
          <w:spacing w:val="-5"/>
        </w:rPr>
        <w:t> </w:t>
      </w:r>
      <w:r>
        <w:rPr/>
        <w:t>class,</w:t>
      </w:r>
      <w:r>
        <w:rPr>
          <w:spacing w:val="-4"/>
        </w:rPr>
        <w:t> </w:t>
      </w:r>
      <w:r>
        <w:rPr/>
        <w:t>without</w:t>
      </w:r>
      <w:r>
        <w:rPr>
          <w:spacing w:val="-5"/>
        </w:rPr>
        <w:t> </w:t>
      </w:r>
      <w:r>
        <w:rPr/>
        <w:t>exceptions</w:t>
      </w:r>
      <w:r>
        <w:rPr>
          <w:spacing w:val="-7"/>
        </w:rPr>
        <w:t> </w:t>
      </w:r>
      <w:r>
        <w:rPr/>
        <w:t>or</w:t>
      </w:r>
      <w:r>
        <w:rPr>
          <w:spacing w:val="-4"/>
        </w:rPr>
        <w:t> </w:t>
      </w:r>
      <w:r>
        <w:rPr>
          <w:spacing w:val="-2"/>
        </w:rPr>
        <w:t>additions.</w:t>
      </w:r>
    </w:p>
    <w:p>
      <w:pPr>
        <w:spacing w:after="0"/>
        <w:sectPr>
          <w:pgSz w:w="11910" w:h="16850"/>
          <w:pgMar w:header="694" w:footer="702" w:top="1460" w:bottom="900" w:left="720" w:right="700"/>
        </w:sectPr>
      </w:pPr>
    </w:p>
    <w:p>
      <w:pPr>
        <w:pStyle w:val="BodyText"/>
        <w:spacing w:before="83"/>
        <w:rPr>
          <w:sz w:val="24"/>
        </w:rPr>
      </w:pPr>
    </w:p>
    <w:p>
      <w:pPr>
        <w:pStyle w:val="Heading4"/>
        <w:numPr>
          <w:ilvl w:val="3"/>
          <w:numId w:val="2"/>
        </w:numPr>
        <w:tabs>
          <w:tab w:pos="1550" w:val="left" w:leader="none"/>
        </w:tabs>
        <w:spacing w:line="240" w:lineRule="auto" w:before="0" w:after="0"/>
        <w:ind w:left="1550" w:right="0" w:hanging="1418"/>
        <w:jc w:val="left"/>
      </w:pPr>
      <w:bookmarkStart w:name="5.3.7.5 State diagram" w:id="89"/>
      <w:bookmarkEnd w:id="89"/>
      <w:r>
        <w:rPr/>
      </w:r>
      <w:r>
        <w:rPr/>
        <w:t>State</w:t>
      </w:r>
      <w:r>
        <w:rPr>
          <w:spacing w:val="-4"/>
        </w:rPr>
        <w:t> </w:t>
      </w:r>
      <w:r>
        <w:rPr>
          <w:spacing w:val="-2"/>
        </w:rPr>
        <w:t>diagram</w:t>
      </w:r>
    </w:p>
    <w:p>
      <w:pPr>
        <w:pStyle w:val="BodyText"/>
        <w:spacing w:before="180"/>
        <w:ind w:left="132"/>
      </w:pPr>
      <w:r>
        <w:rPr>
          <w:spacing w:val="-4"/>
        </w:rPr>
        <w:t>None</w:t>
      </w:r>
    </w:p>
    <w:p>
      <w:pPr>
        <w:pStyle w:val="BodyText"/>
        <w:spacing w:before="125"/>
      </w:pPr>
    </w:p>
    <w:p>
      <w:pPr>
        <w:pStyle w:val="Heading2"/>
        <w:numPr>
          <w:ilvl w:val="1"/>
          <w:numId w:val="2"/>
        </w:numPr>
        <w:tabs>
          <w:tab w:pos="1265" w:val="left" w:leader="none"/>
        </w:tabs>
        <w:spacing w:line="240" w:lineRule="auto" w:before="0" w:after="0"/>
        <w:ind w:left="1265" w:right="0" w:hanging="1133"/>
        <w:jc w:val="left"/>
      </w:pPr>
      <w:bookmarkStart w:name="_TOC_250005" w:id="90"/>
      <w:bookmarkStart w:name="5.4 Attribute definitions" w:id="91"/>
      <w:r>
        <w:rPr/>
      </w:r>
      <w:r>
        <w:rPr/>
        <w:t>Attribute</w:t>
      </w:r>
      <w:r>
        <w:rPr>
          <w:spacing w:val="-20"/>
        </w:rPr>
        <w:t> </w:t>
      </w:r>
      <w:bookmarkEnd w:id="90"/>
      <w:r>
        <w:rPr>
          <w:spacing w:val="-2"/>
        </w:rPr>
        <w:t>definitions</w:t>
      </w:r>
    </w:p>
    <w:p>
      <w:pPr>
        <w:pStyle w:val="Heading3"/>
        <w:numPr>
          <w:ilvl w:val="2"/>
          <w:numId w:val="2"/>
        </w:numPr>
        <w:tabs>
          <w:tab w:pos="1265" w:val="left" w:leader="none"/>
        </w:tabs>
        <w:spacing w:line="240" w:lineRule="auto" w:before="298" w:after="0"/>
        <w:ind w:left="1265" w:right="0" w:hanging="1133"/>
        <w:jc w:val="left"/>
      </w:pPr>
      <w:bookmarkStart w:name="_TOC_250004" w:id="92"/>
      <w:bookmarkStart w:name="5.4.1 Attribute properties" w:id="93"/>
      <w:r>
        <w:rPr/>
      </w:r>
      <w:r>
        <w:rPr/>
        <w:t>Attribute</w:t>
      </w:r>
      <w:r>
        <w:rPr>
          <w:spacing w:val="-4"/>
        </w:rPr>
        <w:t> </w:t>
      </w:r>
      <w:bookmarkEnd w:id="92"/>
      <w:r>
        <w:rPr>
          <w:spacing w:val="-2"/>
        </w:rPr>
        <w:t>properties</w:t>
      </w:r>
    </w:p>
    <w:p>
      <w:pPr>
        <w:pStyle w:val="BodyText"/>
        <w:spacing w:before="182"/>
        <w:ind w:left="132"/>
      </w:pPr>
      <w:r>
        <w:rPr/>
        <w:t>The</w:t>
      </w:r>
      <w:r>
        <w:rPr>
          <w:spacing w:val="-5"/>
        </w:rPr>
        <w:t> </w:t>
      </w:r>
      <w:r>
        <w:rPr/>
        <w:t>following</w:t>
      </w:r>
      <w:r>
        <w:rPr>
          <w:spacing w:val="-3"/>
        </w:rPr>
        <w:t> </w:t>
      </w:r>
      <w:r>
        <w:rPr/>
        <w:t>table</w:t>
      </w:r>
      <w:r>
        <w:rPr>
          <w:spacing w:val="-4"/>
        </w:rPr>
        <w:t> </w:t>
      </w:r>
      <w:r>
        <w:rPr/>
        <w:t>defines</w:t>
      </w:r>
      <w:r>
        <w:rPr>
          <w:spacing w:val="-6"/>
        </w:rPr>
        <w:t> </w:t>
      </w:r>
      <w:r>
        <w:rPr/>
        <w:t>the</w:t>
      </w:r>
      <w:r>
        <w:rPr>
          <w:spacing w:val="-4"/>
        </w:rPr>
        <w:t> </w:t>
      </w:r>
      <w:r>
        <w:rPr/>
        <w:t>properties</w:t>
      </w:r>
      <w:r>
        <w:rPr>
          <w:spacing w:val="-5"/>
        </w:rPr>
        <w:t> </w:t>
      </w:r>
      <w:r>
        <w:rPr/>
        <w:t>of</w:t>
      </w:r>
      <w:r>
        <w:rPr>
          <w:spacing w:val="-4"/>
        </w:rPr>
        <w:t> </w:t>
      </w:r>
      <w:r>
        <w:rPr/>
        <w:t>attributes</w:t>
      </w:r>
      <w:r>
        <w:rPr>
          <w:spacing w:val="-5"/>
        </w:rPr>
        <w:t> </w:t>
      </w:r>
      <w:r>
        <w:rPr/>
        <w:t>that</w:t>
      </w:r>
      <w:r>
        <w:rPr>
          <w:spacing w:val="-5"/>
        </w:rPr>
        <w:t> </w:t>
      </w:r>
      <w:r>
        <w:rPr/>
        <w:t>are</w:t>
      </w:r>
      <w:r>
        <w:rPr>
          <w:spacing w:val="-4"/>
        </w:rPr>
        <w:t> </w:t>
      </w:r>
      <w:r>
        <w:rPr/>
        <w:t>specified</w:t>
      </w:r>
      <w:r>
        <w:rPr>
          <w:spacing w:val="-3"/>
        </w:rPr>
        <w:t> </w:t>
      </w:r>
      <w:r>
        <w:rPr/>
        <w:t>in</w:t>
      </w:r>
      <w:r>
        <w:rPr>
          <w:spacing w:val="-4"/>
        </w:rPr>
        <w:t> </w:t>
      </w:r>
      <w:r>
        <w:rPr/>
        <w:t>the</w:t>
      </w:r>
      <w:r>
        <w:rPr>
          <w:spacing w:val="-6"/>
        </w:rPr>
        <w:t> </w:t>
      </w:r>
      <w:r>
        <w:rPr/>
        <w:t>present</w:t>
      </w:r>
      <w:r>
        <w:rPr>
          <w:spacing w:val="-5"/>
        </w:rPr>
        <w:t> </w:t>
      </w:r>
      <w:r>
        <w:rPr>
          <w:spacing w:val="-2"/>
        </w:rPr>
        <w:t>document.</w:t>
      </w:r>
    </w:p>
    <w:p>
      <w:pPr>
        <w:spacing w:after="0"/>
        <w:sectPr>
          <w:pgSz w:w="11910" w:h="16850"/>
          <w:pgMar w:header="694" w:footer="702" w:top="1460" w:bottom="900" w:left="720" w:right="700"/>
        </w:sectPr>
      </w:pPr>
    </w:p>
    <w:p>
      <w:pPr>
        <w:pStyle w:val="BodyText"/>
        <w:spacing w:before="128"/>
      </w:pPr>
    </w:p>
    <w:p>
      <w:pPr>
        <w:spacing w:before="0"/>
        <w:ind w:left="3" w:right="21" w:firstLine="0"/>
        <w:jc w:val="center"/>
        <w:rPr>
          <w:rFonts w:ascii="Arial"/>
          <w:b/>
          <w:sz w:val="20"/>
        </w:rPr>
      </w:pPr>
      <w:r>
        <w:rPr>
          <w:rFonts w:ascii="Arial"/>
          <w:b/>
          <w:sz w:val="20"/>
        </w:rPr>
        <w:t>Table</w:t>
      </w:r>
      <w:r>
        <w:rPr>
          <w:rFonts w:ascii="Arial"/>
          <w:b/>
          <w:spacing w:val="-10"/>
          <w:sz w:val="20"/>
        </w:rPr>
        <w:t> </w:t>
      </w:r>
      <w:r>
        <w:rPr>
          <w:rFonts w:ascii="Arial"/>
          <w:b/>
          <w:sz w:val="20"/>
        </w:rPr>
        <w:t>5.4.1-1:</w:t>
      </w:r>
      <w:r>
        <w:rPr>
          <w:rFonts w:ascii="Arial"/>
          <w:b/>
          <w:spacing w:val="-9"/>
          <w:sz w:val="20"/>
        </w:rPr>
        <w:t> </w:t>
      </w:r>
      <w:r>
        <w:rPr>
          <w:rFonts w:ascii="Arial"/>
          <w:b/>
          <w:sz w:val="20"/>
        </w:rPr>
        <w:t>Attribute</w:t>
      </w:r>
      <w:r>
        <w:rPr>
          <w:rFonts w:ascii="Arial"/>
          <w:b/>
          <w:spacing w:val="-8"/>
          <w:sz w:val="20"/>
        </w:rPr>
        <w:t> </w:t>
      </w:r>
      <w:r>
        <w:rPr>
          <w:rFonts w:ascii="Arial"/>
          <w:b/>
          <w:spacing w:val="-2"/>
          <w:sz w:val="20"/>
        </w:rPr>
        <w:t>definitions</w:t>
      </w:r>
    </w:p>
    <w:p>
      <w:pPr>
        <w:pStyle w:val="BodyText"/>
        <w:spacing w:before="3" w:after="1"/>
        <w:rPr>
          <w:rFonts w:ascii="Arial"/>
          <w:b/>
          <w:sz w:val="15"/>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4940"/>
        <w:gridCol w:w="2436"/>
      </w:tblGrid>
      <w:tr>
        <w:trPr>
          <w:trHeight w:val="220" w:hRule="atLeast"/>
        </w:trPr>
        <w:tc>
          <w:tcPr>
            <w:tcW w:w="2410" w:type="dxa"/>
            <w:shd w:val="clear" w:color="auto" w:fill="DFDFDF"/>
          </w:tcPr>
          <w:p>
            <w:pPr>
              <w:pStyle w:val="TableParagraph"/>
              <w:ind w:left="559"/>
              <w:rPr>
                <w:b/>
                <w:sz w:val="18"/>
              </w:rPr>
            </w:pPr>
            <w:r>
              <w:rPr>
                <w:b/>
                <w:spacing w:val="-2"/>
                <w:sz w:val="18"/>
              </w:rPr>
              <w:t>Attribute</w:t>
            </w:r>
            <w:r>
              <w:rPr>
                <w:b/>
                <w:spacing w:val="5"/>
                <w:sz w:val="18"/>
              </w:rPr>
              <w:t> </w:t>
            </w:r>
            <w:r>
              <w:rPr>
                <w:b/>
                <w:spacing w:val="-4"/>
                <w:sz w:val="18"/>
              </w:rPr>
              <w:t>Name</w:t>
            </w:r>
          </w:p>
        </w:tc>
        <w:tc>
          <w:tcPr>
            <w:tcW w:w="4940" w:type="dxa"/>
            <w:shd w:val="clear" w:color="auto" w:fill="DFDFDF"/>
          </w:tcPr>
          <w:p>
            <w:pPr>
              <w:pStyle w:val="TableParagraph"/>
              <w:ind w:left="943"/>
              <w:rPr>
                <w:b/>
                <w:sz w:val="18"/>
              </w:rPr>
            </w:pPr>
            <w:r>
              <w:rPr>
                <w:b/>
                <w:sz w:val="18"/>
              </w:rPr>
              <w:t>Documentation</w:t>
            </w:r>
            <w:r>
              <w:rPr>
                <w:b/>
                <w:spacing w:val="-13"/>
                <w:sz w:val="18"/>
              </w:rPr>
              <w:t> </w:t>
            </w:r>
            <w:r>
              <w:rPr>
                <w:b/>
                <w:sz w:val="18"/>
              </w:rPr>
              <w:t>and</w:t>
            </w:r>
            <w:r>
              <w:rPr>
                <w:b/>
                <w:spacing w:val="-11"/>
                <w:sz w:val="18"/>
              </w:rPr>
              <w:t> </w:t>
            </w:r>
            <w:r>
              <w:rPr>
                <w:b/>
                <w:sz w:val="18"/>
              </w:rPr>
              <w:t>Allowed</w:t>
            </w:r>
            <w:r>
              <w:rPr>
                <w:b/>
                <w:spacing w:val="-12"/>
                <w:sz w:val="18"/>
              </w:rPr>
              <w:t> </w:t>
            </w:r>
            <w:r>
              <w:rPr>
                <w:b/>
                <w:spacing w:val="-2"/>
                <w:sz w:val="18"/>
              </w:rPr>
              <w:t>Values</w:t>
            </w:r>
          </w:p>
        </w:tc>
        <w:tc>
          <w:tcPr>
            <w:tcW w:w="2436" w:type="dxa"/>
            <w:shd w:val="clear" w:color="auto" w:fill="DFDFDF"/>
          </w:tcPr>
          <w:p>
            <w:pPr>
              <w:pStyle w:val="TableParagraph"/>
              <w:ind w:left="773"/>
              <w:rPr>
                <w:b/>
                <w:sz w:val="18"/>
              </w:rPr>
            </w:pPr>
            <w:r>
              <w:rPr>
                <w:b/>
                <w:spacing w:val="-2"/>
                <w:sz w:val="18"/>
              </w:rPr>
              <w:t>Properties</w:t>
            </w:r>
          </w:p>
        </w:tc>
      </w:tr>
      <w:tr>
        <w:trPr>
          <w:trHeight w:val="1545" w:hRule="atLeast"/>
        </w:trPr>
        <w:tc>
          <w:tcPr>
            <w:tcW w:w="2410" w:type="dxa"/>
          </w:tcPr>
          <w:p>
            <w:pPr>
              <w:pStyle w:val="TableParagraph"/>
              <w:spacing w:line="203" w:lineRule="exact"/>
              <w:rPr>
                <w:rFonts w:ascii="Courier New"/>
                <w:sz w:val="18"/>
              </w:rPr>
            </w:pPr>
            <w:r>
              <w:rPr>
                <w:rFonts w:ascii="Courier New"/>
                <w:spacing w:val="-2"/>
                <w:sz w:val="18"/>
              </w:rPr>
              <w:t>applicationVersion</w:t>
            </w:r>
          </w:p>
        </w:tc>
        <w:tc>
          <w:tcPr>
            <w:tcW w:w="4940" w:type="dxa"/>
          </w:tcPr>
          <w:p>
            <w:pPr>
              <w:pStyle w:val="TableParagraph"/>
              <w:spacing w:line="256" w:lineRule="auto"/>
              <w:rPr>
                <w:sz w:val="18"/>
              </w:rPr>
            </w:pPr>
            <w:r>
              <w:rPr>
                <w:sz w:val="18"/>
              </w:rPr>
              <w:t>This</w:t>
            </w:r>
            <w:r>
              <w:rPr>
                <w:spacing w:val="-6"/>
                <w:sz w:val="18"/>
              </w:rPr>
              <w:t> </w:t>
            </w:r>
            <w:r>
              <w:rPr>
                <w:sz w:val="18"/>
              </w:rPr>
              <w:t>attribute</w:t>
            </w:r>
            <w:r>
              <w:rPr>
                <w:spacing w:val="-5"/>
                <w:sz w:val="18"/>
              </w:rPr>
              <w:t> </w:t>
            </w:r>
            <w:r>
              <w:rPr>
                <w:sz w:val="18"/>
              </w:rPr>
              <w:t>contains</w:t>
            </w:r>
            <w:r>
              <w:rPr>
                <w:spacing w:val="-6"/>
                <w:sz w:val="18"/>
              </w:rPr>
              <w:t> </w:t>
            </w:r>
            <w:r>
              <w:rPr>
                <w:sz w:val="18"/>
              </w:rPr>
              <w:t>the</w:t>
            </w:r>
            <w:r>
              <w:rPr>
                <w:spacing w:val="-7"/>
                <w:sz w:val="18"/>
              </w:rPr>
              <w:t> </w:t>
            </w:r>
            <w:r>
              <w:rPr>
                <w:sz w:val="18"/>
              </w:rPr>
              <w:t>application</w:t>
            </w:r>
            <w:r>
              <w:rPr>
                <w:spacing w:val="-7"/>
                <w:sz w:val="18"/>
              </w:rPr>
              <w:t> </w:t>
            </w:r>
            <w:r>
              <w:rPr>
                <w:sz w:val="18"/>
              </w:rPr>
              <w:t>version</w:t>
            </w:r>
            <w:r>
              <w:rPr>
                <w:spacing w:val="-2"/>
                <w:sz w:val="18"/>
              </w:rPr>
              <w:t> </w:t>
            </w:r>
            <w:r>
              <w:rPr>
                <w:sz w:val="18"/>
              </w:rPr>
              <w:t>numbers</w:t>
            </w:r>
            <w:r>
              <w:rPr>
                <w:spacing w:val="-3"/>
                <w:sz w:val="18"/>
              </w:rPr>
              <w:t> </w:t>
            </w:r>
            <w:r>
              <w:rPr>
                <w:sz w:val="18"/>
              </w:rPr>
              <w:t>that shall consist of at least 3 fields, following a MAJOR.MINOR.PATCH pattern according to the</w:t>
            </w:r>
          </w:p>
          <w:p>
            <w:pPr>
              <w:pStyle w:val="TableParagraph"/>
              <w:spacing w:line="205" w:lineRule="exact"/>
              <w:rPr>
                <w:sz w:val="18"/>
              </w:rPr>
            </w:pPr>
            <w:r>
              <w:rPr>
                <w:sz w:val="18"/>
              </w:rPr>
              <w:t>Semantic</w:t>
            </w:r>
            <w:r>
              <w:rPr>
                <w:spacing w:val="-8"/>
                <w:sz w:val="18"/>
              </w:rPr>
              <w:t> </w:t>
            </w:r>
            <w:r>
              <w:rPr>
                <w:sz w:val="18"/>
              </w:rPr>
              <w:t>Versioning</w:t>
            </w:r>
            <w:r>
              <w:rPr>
                <w:spacing w:val="-5"/>
                <w:sz w:val="18"/>
              </w:rPr>
              <w:t> </w:t>
            </w:r>
            <w:r>
              <w:rPr>
                <w:sz w:val="18"/>
              </w:rPr>
              <w:t>Specification</w:t>
            </w:r>
            <w:r>
              <w:rPr>
                <w:spacing w:val="-5"/>
                <w:sz w:val="18"/>
              </w:rPr>
              <w:t> </w:t>
            </w:r>
            <w:r>
              <w:rPr>
                <w:spacing w:val="-4"/>
                <w:sz w:val="18"/>
              </w:rPr>
              <w:t>[15].</w:t>
            </w:r>
          </w:p>
          <w:p>
            <w:pPr>
              <w:pStyle w:val="TableParagraph"/>
              <w:spacing w:line="240" w:lineRule="auto" w:before="26"/>
              <w:ind w:left="0"/>
              <w:rPr>
                <w:b/>
                <w:sz w:val="18"/>
              </w:rPr>
            </w:pPr>
          </w:p>
          <w:p>
            <w:pPr>
              <w:pStyle w:val="TableParagraph"/>
              <w:spacing w:line="240" w:lineRule="auto"/>
              <w:rPr>
                <w:sz w:val="18"/>
              </w:rPr>
            </w:pPr>
            <w:r>
              <w:rPr>
                <w:sz w:val="18"/>
              </w:rPr>
              <w:t>allowedValues:</w:t>
            </w:r>
            <w:r>
              <w:rPr>
                <w:spacing w:val="-7"/>
                <w:sz w:val="18"/>
              </w:rPr>
              <w:t> </w:t>
            </w:r>
            <w:r>
              <w:rPr>
                <w:sz w:val="18"/>
              </w:rPr>
              <w:t>Not</w:t>
            </w:r>
            <w:r>
              <w:rPr>
                <w:spacing w:val="-4"/>
                <w:sz w:val="18"/>
              </w:rPr>
              <w:t> </w:t>
            </w:r>
            <w:r>
              <w:rPr>
                <w:spacing w:val="-2"/>
                <w:sz w:val="18"/>
              </w:rPr>
              <w:t>applicable.</w:t>
            </w:r>
          </w:p>
        </w:tc>
        <w:tc>
          <w:tcPr>
            <w:tcW w:w="2436" w:type="dxa"/>
          </w:tcPr>
          <w:p>
            <w:pPr>
              <w:pStyle w:val="TableParagraph"/>
              <w:spacing w:line="256" w:lineRule="auto"/>
              <w:ind w:left="108" w:right="779"/>
              <w:rPr>
                <w:sz w:val="18"/>
              </w:rPr>
            </w:pPr>
            <w:r>
              <w:rPr>
                <w:sz w:val="18"/>
              </w:rPr>
              <w:t>type: String multiplicity: 1 isOrdered: N/A isUnique: N/A defaultValue:</w:t>
            </w:r>
            <w:r>
              <w:rPr>
                <w:spacing w:val="-13"/>
                <w:sz w:val="18"/>
              </w:rPr>
              <w:t> </w:t>
            </w:r>
            <w:r>
              <w:rPr>
                <w:sz w:val="18"/>
              </w:rPr>
              <w:t>None isNullable: False</w:t>
            </w:r>
          </w:p>
        </w:tc>
      </w:tr>
      <w:tr>
        <w:trPr>
          <w:trHeight w:val="1545" w:hRule="atLeast"/>
        </w:trPr>
        <w:tc>
          <w:tcPr>
            <w:tcW w:w="2410" w:type="dxa"/>
          </w:tcPr>
          <w:p>
            <w:pPr>
              <w:pStyle w:val="TableParagraph"/>
              <w:spacing w:line="203" w:lineRule="exact"/>
              <w:rPr>
                <w:rFonts w:ascii="Courier New"/>
                <w:sz w:val="18"/>
              </w:rPr>
            </w:pPr>
            <w:r>
              <w:rPr>
                <w:rFonts w:ascii="Courier New"/>
                <w:spacing w:val="-2"/>
                <w:sz w:val="18"/>
              </w:rPr>
              <w:t>applicationName</w:t>
            </w:r>
          </w:p>
        </w:tc>
        <w:tc>
          <w:tcPr>
            <w:tcW w:w="4940" w:type="dxa"/>
          </w:tcPr>
          <w:p>
            <w:pPr>
              <w:pStyle w:val="TableParagraph"/>
              <w:spacing w:line="513" w:lineRule="auto"/>
              <w:rPr>
                <w:sz w:val="18"/>
              </w:rPr>
            </w:pPr>
            <w:r>
              <w:rPr>
                <w:sz w:val="18"/>
              </w:rPr>
              <w:t>This</w:t>
            </w:r>
            <w:r>
              <w:rPr>
                <w:spacing w:val="-6"/>
                <w:sz w:val="18"/>
              </w:rPr>
              <w:t> </w:t>
            </w:r>
            <w:r>
              <w:rPr>
                <w:sz w:val="18"/>
              </w:rPr>
              <w:t>attribute</w:t>
            </w:r>
            <w:r>
              <w:rPr>
                <w:spacing w:val="-7"/>
                <w:sz w:val="18"/>
              </w:rPr>
              <w:t> </w:t>
            </w:r>
            <w:r>
              <w:rPr>
                <w:sz w:val="18"/>
              </w:rPr>
              <w:t>contains</w:t>
            </w:r>
            <w:r>
              <w:rPr>
                <w:spacing w:val="-6"/>
                <w:sz w:val="18"/>
              </w:rPr>
              <w:t> </w:t>
            </w:r>
            <w:r>
              <w:rPr>
                <w:sz w:val="18"/>
              </w:rPr>
              <w:t>the</w:t>
            </w:r>
            <w:r>
              <w:rPr>
                <w:spacing w:val="-7"/>
                <w:sz w:val="18"/>
              </w:rPr>
              <w:t> </w:t>
            </w:r>
            <w:r>
              <w:rPr>
                <w:sz w:val="18"/>
              </w:rPr>
              <w:t>name</w:t>
            </w:r>
            <w:r>
              <w:rPr>
                <w:spacing w:val="-5"/>
                <w:sz w:val="18"/>
              </w:rPr>
              <w:t> </w:t>
            </w:r>
            <w:r>
              <w:rPr>
                <w:sz w:val="18"/>
              </w:rPr>
              <w:t>of</w:t>
            </w:r>
            <w:r>
              <w:rPr>
                <w:spacing w:val="-7"/>
                <w:sz w:val="18"/>
              </w:rPr>
              <w:t> </w:t>
            </w:r>
            <w:r>
              <w:rPr>
                <w:sz w:val="18"/>
              </w:rPr>
              <w:t>the</w:t>
            </w:r>
            <w:r>
              <w:rPr>
                <w:spacing w:val="-7"/>
                <w:sz w:val="18"/>
              </w:rPr>
              <w:t> </w:t>
            </w:r>
            <w:r>
              <w:rPr>
                <w:sz w:val="18"/>
              </w:rPr>
              <w:t>application. allowedValues: Not applicable.</w:t>
            </w:r>
          </w:p>
        </w:tc>
        <w:tc>
          <w:tcPr>
            <w:tcW w:w="2436" w:type="dxa"/>
          </w:tcPr>
          <w:p>
            <w:pPr>
              <w:pStyle w:val="TableParagraph"/>
              <w:spacing w:line="256" w:lineRule="auto"/>
              <w:ind w:left="108" w:right="779"/>
              <w:rPr>
                <w:sz w:val="18"/>
              </w:rPr>
            </w:pPr>
            <w:r>
              <w:rPr>
                <w:sz w:val="18"/>
              </w:rPr>
              <w:t>type: String multiplicity: 0..1 isOrdered: N/A isUnique: N/A defaultValue:</w:t>
            </w:r>
            <w:r>
              <w:rPr>
                <w:spacing w:val="-13"/>
                <w:sz w:val="18"/>
              </w:rPr>
              <w:t> </w:t>
            </w:r>
            <w:r>
              <w:rPr>
                <w:sz w:val="18"/>
              </w:rPr>
              <w:t>None isNullable: True</w:t>
            </w:r>
          </w:p>
        </w:tc>
      </w:tr>
      <w:tr>
        <w:trPr>
          <w:trHeight w:val="1324" w:hRule="atLeast"/>
        </w:trPr>
        <w:tc>
          <w:tcPr>
            <w:tcW w:w="2410" w:type="dxa"/>
          </w:tcPr>
          <w:p>
            <w:pPr>
              <w:pStyle w:val="TableParagraph"/>
              <w:spacing w:line="203" w:lineRule="exact"/>
              <w:rPr>
                <w:rFonts w:ascii="Courier New"/>
                <w:sz w:val="18"/>
              </w:rPr>
            </w:pPr>
            <w:r>
              <w:rPr>
                <w:rFonts w:ascii="Courier New"/>
                <w:spacing w:val="-2"/>
                <w:sz w:val="18"/>
              </w:rPr>
              <w:t>userLabel</w:t>
            </w:r>
          </w:p>
        </w:tc>
        <w:tc>
          <w:tcPr>
            <w:tcW w:w="4940" w:type="dxa"/>
          </w:tcPr>
          <w:p>
            <w:pPr>
              <w:pStyle w:val="TableParagraph"/>
              <w:spacing w:line="511" w:lineRule="auto"/>
              <w:rPr>
                <w:sz w:val="18"/>
              </w:rPr>
            </w:pPr>
            <w:r>
              <w:rPr>
                <w:sz w:val="18"/>
              </w:rPr>
              <w:t>This</w:t>
            </w:r>
            <w:r>
              <w:rPr>
                <w:spacing w:val="-5"/>
                <w:sz w:val="18"/>
              </w:rPr>
              <w:t> </w:t>
            </w:r>
            <w:r>
              <w:rPr>
                <w:sz w:val="18"/>
              </w:rPr>
              <w:t>attribute</w:t>
            </w:r>
            <w:r>
              <w:rPr>
                <w:spacing w:val="-6"/>
                <w:sz w:val="18"/>
              </w:rPr>
              <w:t> </w:t>
            </w:r>
            <w:r>
              <w:rPr>
                <w:sz w:val="18"/>
              </w:rPr>
              <w:t>contains</w:t>
            </w:r>
            <w:r>
              <w:rPr>
                <w:spacing w:val="-5"/>
                <w:sz w:val="18"/>
              </w:rPr>
              <w:t> </w:t>
            </w:r>
            <w:r>
              <w:rPr>
                <w:sz w:val="18"/>
              </w:rPr>
              <w:t>user</w:t>
            </w:r>
            <w:r>
              <w:rPr>
                <w:spacing w:val="-7"/>
                <w:sz w:val="18"/>
              </w:rPr>
              <w:t> </w:t>
            </w:r>
            <w:r>
              <w:rPr>
                <w:sz w:val="18"/>
              </w:rPr>
              <w:t>defined</w:t>
            </w:r>
            <w:r>
              <w:rPr>
                <w:spacing w:val="-6"/>
                <w:sz w:val="18"/>
              </w:rPr>
              <w:t> </w:t>
            </w:r>
            <w:r>
              <w:rPr>
                <w:sz w:val="18"/>
              </w:rPr>
              <w:t>label</w:t>
            </w:r>
            <w:r>
              <w:rPr>
                <w:spacing w:val="-4"/>
                <w:sz w:val="18"/>
              </w:rPr>
              <w:t> </w:t>
            </w:r>
            <w:r>
              <w:rPr>
                <w:sz w:val="18"/>
              </w:rPr>
              <w:t>for</w:t>
            </w:r>
            <w:r>
              <w:rPr>
                <w:spacing w:val="-4"/>
                <w:sz w:val="18"/>
              </w:rPr>
              <w:t> </w:t>
            </w:r>
            <w:r>
              <w:rPr>
                <w:sz w:val="18"/>
              </w:rPr>
              <w:t>the</w:t>
            </w:r>
            <w:r>
              <w:rPr>
                <w:spacing w:val="-4"/>
                <w:sz w:val="18"/>
              </w:rPr>
              <w:t> </w:t>
            </w:r>
            <w:r>
              <w:rPr>
                <w:sz w:val="18"/>
              </w:rPr>
              <w:t>application allowedValues: Not applicable.</w:t>
            </w:r>
          </w:p>
        </w:tc>
        <w:tc>
          <w:tcPr>
            <w:tcW w:w="2436" w:type="dxa"/>
          </w:tcPr>
          <w:p>
            <w:pPr>
              <w:pStyle w:val="TableParagraph"/>
              <w:spacing w:line="256" w:lineRule="auto"/>
              <w:ind w:left="108" w:right="779"/>
              <w:rPr>
                <w:sz w:val="18"/>
              </w:rPr>
            </w:pPr>
            <w:r>
              <w:rPr>
                <w:sz w:val="18"/>
              </w:rPr>
              <w:t>type: String multiplicity: 0..1 isOrdered: N/A isUnique: N/A defaultValue:</w:t>
            </w:r>
            <w:r>
              <w:rPr>
                <w:spacing w:val="-13"/>
                <w:sz w:val="18"/>
              </w:rPr>
              <w:t> </w:t>
            </w:r>
            <w:r>
              <w:rPr>
                <w:sz w:val="18"/>
              </w:rPr>
              <w:t>None</w:t>
            </w:r>
          </w:p>
          <w:p>
            <w:pPr>
              <w:pStyle w:val="TableParagraph"/>
              <w:spacing w:line="198" w:lineRule="exact"/>
              <w:ind w:left="108"/>
              <w:rPr>
                <w:sz w:val="18"/>
              </w:rPr>
            </w:pPr>
            <w:r>
              <w:rPr>
                <w:sz w:val="18"/>
              </w:rPr>
              <w:t>isNullable:</w:t>
            </w:r>
            <w:r>
              <w:rPr>
                <w:spacing w:val="-8"/>
                <w:sz w:val="18"/>
              </w:rPr>
              <w:t> </w:t>
            </w:r>
            <w:r>
              <w:rPr>
                <w:spacing w:val="-4"/>
                <w:sz w:val="18"/>
              </w:rPr>
              <w:t>True</w:t>
            </w:r>
          </w:p>
        </w:tc>
      </w:tr>
      <w:tr>
        <w:trPr>
          <w:trHeight w:val="1768" w:hRule="atLeast"/>
        </w:trPr>
        <w:tc>
          <w:tcPr>
            <w:tcW w:w="2410" w:type="dxa"/>
          </w:tcPr>
          <w:p>
            <w:pPr>
              <w:pStyle w:val="TableParagraph"/>
              <w:spacing w:line="240" w:lineRule="auto" w:before="1"/>
              <w:rPr>
                <w:rFonts w:ascii="Courier New"/>
                <w:sz w:val="18"/>
              </w:rPr>
            </w:pPr>
            <w:r>
              <w:rPr>
                <w:rFonts w:ascii="Courier New"/>
                <w:spacing w:val="-2"/>
                <w:sz w:val="18"/>
              </w:rPr>
              <w:t>operationalState</w:t>
            </w:r>
          </w:p>
        </w:tc>
        <w:tc>
          <w:tcPr>
            <w:tcW w:w="4940" w:type="dxa"/>
          </w:tcPr>
          <w:p>
            <w:pPr>
              <w:pStyle w:val="TableParagraph"/>
              <w:spacing w:line="256" w:lineRule="auto" w:before="1"/>
              <w:ind w:right="277"/>
              <w:rPr>
                <w:sz w:val="18"/>
              </w:rPr>
            </w:pPr>
            <w:r>
              <w:rPr>
                <w:sz w:val="18"/>
              </w:rPr>
              <w:t>It</w:t>
            </w:r>
            <w:r>
              <w:rPr>
                <w:spacing w:val="-5"/>
                <w:sz w:val="18"/>
              </w:rPr>
              <w:t> </w:t>
            </w:r>
            <w:r>
              <w:rPr>
                <w:sz w:val="18"/>
              </w:rPr>
              <w:t>indicates</w:t>
            </w:r>
            <w:r>
              <w:rPr>
                <w:spacing w:val="-6"/>
                <w:sz w:val="18"/>
              </w:rPr>
              <w:t> </w:t>
            </w:r>
            <w:r>
              <w:rPr>
                <w:sz w:val="18"/>
              </w:rPr>
              <w:t>the</w:t>
            </w:r>
            <w:r>
              <w:rPr>
                <w:spacing w:val="-6"/>
                <w:sz w:val="18"/>
              </w:rPr>
              <w:t> </w:t>
            </w:r>
            <w:r>
              <w:rPr>
                <w:sz w:val="18"/>
              </w:rPr>
              <w:t>operational</w:t>
            </w:r>
            <w:r>
              <w:rPr>
                <w:spacing w:val="-6"/>
                <w:sz w:val="18"/>
              </w:rPr>
              <w:t> </w:t>
            </w:r>
            <w:r>
              <w:rPr>
                <w:sz w:val="18"/>
              </w:rPr>
              <w:t>state</w:t>
            </w:r>
            <w:r>
              <w:rPr>
                <w:spacing w:val="-5"/>
                <w:sz w:val="18"/>
              </w:rPr>
              <w:t> </w:t>
            </w:r>
            <w:r>
              <w:rPr>
                <w:sz w:val="18"/>
              </w:rPr>
              <w:t>of</w:t>
            </w:r>
            <w:r>
              <w:rPr>
                <w:spacing w:val="-5"/>
                <w:sz w:val="18"/>
              </w:rPr>
              <w:t> </w:t>
            </w:r>
            <w:r>
              <w:rPr>
                <w:sz w:val="18"/>
              </w:rPr>
              <w:t>the</w:t>
            </w:r>
            <w:r>
              <w:rPr>
                <w:spacing w:val="-5"/>
                <w:sz w:val="18"/>
              </w:rPr>
              <w:t> </w:t>
            </w:r>
            <w:r>
              <w:rPr>
                <w:sz w:val="18"/>
              </w:rPr>
              <w:t>object</w:t>
            </w:r>
            <w:r>
              <w:rPr>
                <w:spacing w:val="-5"/>
                <w:sz w:val="18"/>
              </w:rPr>
              <w:t> </w:t>
            </w:r>
            <w:r>
              <w:rPr>
                <w:sz w:val="18"/>
              </w:rPr>
              <w:t>instance.</w:t>
            </w:r>
            <w:r>
              <w:rPr>
                <w:spacing w:val="-5"/>
                <w:sz w:val="18"/>
              </w:rPr>
              <w:t> </w:t>
            </w:r>
            <w:r>
              <w:rPr>
                <w:sz w:val="18"/>
              </w:rPr>
              <w:t>"It describes whether or not the resource is physically installed and working." This attribute is READ-ONLY.</w:t>
            </w:r>
            <w:r>
              <w:rPr>
                <w:spacing w:val="40"/>
                <w:sz w:val="18"/>
              </w:rPr>
              <w:t> </w:t>
            </w:r>
            <w:r>
              <w:rPr>
                <w:sz w:val="18"/>
              </w:rPr>
              <w:t>The meaning of these values is as defined in ITU-T Recommendation X.731 [8].</w:t>
            </w:r>
          </w:p>
          <w:p>
            <w:pPr>
              <w:pStyle w:val="TableParagraph"/>
              <w:spacing w:line="240" w:lineRule="auto" w:before="11"/>
              <w:ind w:left="0"/>
              <w:rPr>
                <w:b/>
                <w:sz w:val="18"/>
              </w:rPr>
            </w:pPr>
          </w:p>
          <w:p>
            <w:pPr>
              <w:pStyle w:val="TableParagraph"/>
              <w:spacing w:line="240" w:lineRule="auto"/>
              <w:rPr>
                <w:sz w:val="18"/>
              </w:rPr>
            </w:pPr>
            <w:r>
              <w:rPr>
                <w:sz w:val="18"/>
              </w:rPr>
              <w:t>allowedValues:</w:t>
            </w:r>
            <w:r>
              <w:rPr>
                <w:spacing w:val="-7"/>
                <w:sz w:val="18"/>
              </w:rPr>
              <w:t> </w:t>
            </w:r>
            <w:r>
              <w:rPr>
                <w:sz w:val="18"/>
              </w:rPr>
              <w:t>“ENABLED”,</w:t>
            </w:r>
            <w:r>
              <w:rPr>
                <w:spacing w:val="-5"/>
                <w:sz w:val="18"/>
              </w:rPr>
              <w:t> </w:t>
            </w:r>
            <w:r>
              <w:rPr>
                <w:spacing w:val="-2"/>
                <w:sz w:val="18"/>
              </w:rPr>
              <w:t>“DISABLED”</w:t>
            </w:r>
          </w:p>
        </w:tc>
        <w:tc>
          <w:tcPr>
            <w:tcW w:w="2436" w:type="dxa"/>
          </w:tcPr>
          <w:p>
            <w:pPr>
              <w:pStyle w:val="TableParagraph"/>
              <w:spacing w:line="256" w:lineRule="auto" w:before="1"/>
              <w:ind w:left="108" w:right="779"/>
              <w:rPr>
                <w:sz w:val="18"/>
              </w:rPr>
            </w:pPr>
            <w:r>
              <w:rPr>
                <w:sz w:val="18"/>
              </w:rPr>
              <w:t>type: ENUM multiplicity: 1 isOrdered: N/A isUnique: N/A defaultValue:</w:t>
            </w:r>
            <w:r>
              <w:rPr>
                <w:spacing w:val="-13"/>
                <w:sz w:val="18"/>
              </w:rPr>
              <w:t> </w:t>
            </w:r>
            <w:r>
              <w:rPr>
                <w:sz w:val="18"/>
              </w:rPr>
              <w:t>None isNullable: False</w:t>
            </w:r>
          </w:p>
        </w:tc>
      </w:tr>
      <w:tr>
        <w:trPr>
          <w:trHeight w:val="2208" w:hRule="atLeast"/>
        </w:trPr>
        <w:tc>
          <w:tcPr>
            <w:tcW w:w="2410" w:type="dxa"/>
          </w:tcPr>
          <w:p>
            <w:pPr>
              <w:pStyle w:val="TableParagraph"/>
              <w:spacing w:line="203" w:lineRule="exact"/>
              <w:rPr>
                <w:rFonts w:ascii="Courier New"/>
                <w:sz w:val="18"/>
              </w:rPr>
            </w:pPr>
            <w:r>
              <w:rPr>
                <w:rFonts w:ascii="Courier New"/>
                <w:spacing w:val="-2"/>
                <w:sz w:val="18"/>
              </w:rPr>
              <w:t>usageState</w:t>
            </w:r>
          </w:p>
        </w:tc>
        <w:tc>
          <w:tcPr>
            <w:tcW w:w="4940" w:type="dxa"/>
          </w:tcPr>
          <w:p>
            <w:pPr>
              <w:pStyle w:val="TableParagraph"/>
              <w:spacing w:line="256" w:lineRule="auto"/>
              <w:ind w:right="203"/>
              <w:rPr>
                <w:sz w:val="18"/>
              </w:rPr>
            </w:pPr>
            <w:r>
              <w:rPr>
                <w:sz w:val="18"/>
              </w:rPr>
              <w:t>It indicates the usage state of the object instance. "It describes</w:t>
            </w:r>
            <w:r>
              <w:rPr>
                <w:spacing w:val="-3"/>
                <w:sz w:val="18"/>
              </w:rPr>
              <w:t> </w:t>
            </w:r>
            <w:r>
              <w:rPr>
                <w:sz w:val="18"/>
              </w:rPr>
              <w:t>whether</w:t>
            </w:r>
            <w:r>
              <w:rPr>
                <w:spacing w:val="-6"/>
                <w:sz w:val="18"/>
              </w:rPr>
              <w:t> </w:t>
            </w:r>
            <w:r>
              <w:rPr>
                <w:sz w:val="18"/>
              </w:rPr>
              <w:t>or</w:t>
            </w:r>
            <w:r>
              <w:rPr>
                <w:spacing w:val="-4"/>
                <w:sz w:val="18"/>
              </w:rPr>
              <w:t> </w:t>
            </w:r>
            <w:r>
              <w:rPr>
                <w:sz w:val="18"/>
              </w:rPr>
              <w:t>not</w:t>
            </w:r>
            <w:r>
              <w:rPr>
                <w:spacing w:val="-4"/>
                <w:sz w:val="18"/>
              </w:rPr>
              <w:t> </w:t>
            </w:r>
            <w:r>
              <w:rPr>
                <w:sz w:val="18"/>
              </w:rPr>
              <w:t>the</w:t>
            </w:r>
            <w:r>
              <w:rPr>
                <w:spacing w:val="-4"/>
                <w:sz w:val="18"/>
              </w:rPr>
              <w:t> </w:t>
            </w:r>
            <w:r>
              <w:rPr>
                <w:sz w:val="18"/>
              </w:rPr>
              <w:t>resource</w:t>
            </w:r>
            <w:r>
              <w:rPr>
                <w:spacing w:val="-6"/>
                <w:sz w:val="18"/>
              </w:rPr>
              <w:t> </w:t>
            </w:r>
            <w:r>
              <w:rPr>
                <w:sz w:val="18"/>
              </w:rPr>
              <w:t>is</w:t>
            </w:r>
            <w:r>
              <w:rPr>
                <w:spacing w:val="-1"/>
                <w:sz w:val="18"/>
              </w:rPr>
              <w:t> </w:t>
            </w:r>
            <w:r>
              <w:rPr>
                <w:sz w:val="18"/>
              </w:rPr>
              <w:t>actively</w:t>
            </w:r>
            <w:r>
              <w:rPr>
                <w:spacing w:val="-5"/>
                <w:sz w:val="18"/>
              </w:rPr>
              <w:t> </w:t>
            </w:r>
            <w:r>
              <w:rPr>
                <w:sz w:val="18"/>
              </w:rPr>
              <w:t>in</w:t>
            </w:r>
            <w:r>
              <w:rPr>
                <w:spacing w:val="-4"/>
                <w:sz w:val="18"/>
              </w:rPr>
              <w:t> </w:t>
            </w:r>
            <w:r>
              <w:rPr>
                <w:sz w:val="18"/>
              </w:rPr>
              <w:t>use</w:t>
            </w:r>
            <w:r>
              <w:rPr>
                <w:spacing w:val="-6"/>
                <w:sz w:val="18"/>
              </w:rPr>
              <w:t> </w:t>
            </w:r>
            <w:r>
              <w:rPr>
                <w:sz w:val="18"/>
              </w:rPr>
              <w:t>at a specific instant, and if so, whether or not it has spare capacity</w:t>
            </w:r>
            <w:r>
              <w:rPr>
                <w:spacing w:val="-1"/>
                <w:sz w:val="18"/>
              </w:rPr>
              <w:t> </w:t>
            </w:r>
            <w:r>
              <w:rPr>
                <w:sz w:val="18"/>
              </w:rPr>
              <w:t>for</w:t>
            </w:r>
            <w:r>
              <w:rPr>
                <w:spacing w:val="-5"/>
                <w:sz w:val="18"/>
              </w:rPr>
              <w:t> </w:t>
            </w:r>
            <w:r>
              <w:rPr>
                <w:sz w:val="18"/>
              </w:rPr>
              <w:t>additional</w:t>
            </w:r>
            <w:r>
              <w:rPr>
                <w:spacing w:val="-2"/>
                <w:sz w:val="18"/>
              </w:rPr>
              <w:t> </w:t>
            </w:r>
            <w:r>
              <w:rPr>
                <w:sz w:val="18"/>
              </w:rPr>
              <w:t>users</w:t>
            </w:r>
            <w:r>
              <w:rPr>
                <w:spacing w:val="-3"/>
                <w:sz w:val="18"/>
              </w:rPr>
              <w:t> </w:t>
            </w:r>
            <w:r>
              <w:rPr>
                <w:sz w:val="18"/>
              </w:rPr>
              <w:t>at</w:t>
            </w:r>
            <w:r>
              <w:rPr>
                <w:spacing w:val="-4"/>
                <w:sz w:val="18"/>
              </w:rPr>
              <w:t> </w:t>
            </w:r>
            <w:r>
              <w:rPr>
                <w:sz w:val="18"/>
              </w:rPr>
              <w:t>that</w:t>
            </w:r>
            <w:r>
              <w:rPr>
                <w:spacing w:val="-4"/>
                <w:sz w:val="18"/>
              </w:rPr>
              <w:t> </w:t>
            </w:r>
            <w:r>
              <w:rPr>
                <w:sz w:val="18"/>
              </w:rPr>
              <w:t>instant."</w:t>
            </w:r>
            <w:r>
              <w:rPr>
                <w:spacing w:val="-2"/>
                <w:sz w:val="18"/>
              </w:rPr>
              <w:t> </w:t>
            </w:r>
            <w:r>
              <w:rPr>
                <w:sz w:val="18"/>
              </w:rPr>
              <w:t>This</w:t>
            </w:r>
            <w:r>
              <w:rPr>
                <w:spacing w:val="-3"/>
                <w:sz w:val="18"/>
              </w:rPr>
              <w:t> </w:t>
            </w:r>
            <w:r>
              <w:rPr>
                <w:sz w:val="18"/>
              </w:rPr>
              <w:t>attribute is READ-ONLY.</w:t>
            </w:r>
          </w:p>
          <w:p>
            <w:pPr>
              <w:pStyle w:val="TableParagraph"/>
              <w:spacing w:line="256" w:lineRule="auto"/>
              <w:rPr>
                <w:sz w:val="18"/>
              </w:rPr>
            </w:pPr>
            <w:r>
              <w:rPr>
                <w:sz w:val="18"/>
              </w:rPr>
              <w:t>The</w:t>
            </w:r>
            <w:r>
              <w:rPr>
                <w:spacing w:val="-4"/>
                <w:sz w:val="18"/>
              </w:rPr>
              <w:t> </w:t>
            </w:r>
            <w:r>
              <w:rPr>
                <w:sz w:val="18"/>
              </w:rPr>
              <w:t>meaning</w:t>
            </w:r>
            <w:r>
              <w:rPr>
                <w:spacing w:val="-5"/>
                <w:sz w:val="18"/>
              </w:rPr>
              <w:t> </w:t>
            </w:r>
            <w:r>
              <w:rPr>
                <w:sz w:val="18"/>
              </w:rPr>
              <w:t>of</w:t>
            </w:r>
            <w:r>
              <w:rPr>
                <w:spacing w:val="-4"/>
                <w:sz w:val="18"/>
              </w:rPr>
              <w:t> </w:t>
            </w:r>
            <w:r>
              <w:rPr>
                <w:sz w:val="18"/>
              </w:rPr>
              <w:t>these</w:t>
            </w:r>
            <w:r>
              <w:rPr>
                <w:spacing w:val="-5"/>
                <w:sz w:val="18"/>
              </w:rPr>
              <w:t> </w:t>
            </w:r>
            <w:r>
              <w:rPr>
                <w:sz w:val="18"/>
              </w:rPr>
              <w:t>values</w:t>
            </w:r>
            <w:r>
              <w:rPr>
                <w:spacing w:val="-3"/>
                <w:sz w:val="18"/>
              </w:rPr>
              <w:t> </w:t>
            </w:r>
            <w:r>
              <w:rPr>
                <w:sz w:val="18"/>
              </w:rPr>
              <w:t>is</w:t>
            </w:r>
            <w:r>
              <w:rPr>
                <w:spacing w:val="-3"/>
                <w:sz w:val="18"/>
              </w:rPr>
              <w:t> </w:t>
            </w:r>
            <w:r>
              <w:rPr>
                <w:sz w:val="18"/>
              </w:rPr>
              <w:t>as</w:t>
            </w:r>
            <w:r>
              <w:rPr>
                <w:spacing w:val="-5"/>
                <w:sz w:val="18"/>
              </w:rPr>
              <w:t> </w:t>
            </w:r>
            <w:r>
              <w:rPr>
                <w:sz w:val="18"/>
              </w:rPr>
              <w:t>defined</w:t>
            </w:r>
            <w:r>
              <w:rPr>
                <w:spacing w:val="-4"/>
                <w:sz w:val="18"/>
              </w:rPr>
              <w:t> </w:t>
            </w:r>
            <w:r>
              <w:rPr>
                <w:sz w:val="18"/>
              </w:rPr>
              <w:t>in</w:t>
            </w:r>
            <w:r>
              <w:rPr>
                <w:spacing w:val="-5"/>
                <w:sz w:val="18"/>
              </w:rPr>
              <w:t> </w:t>
            </w:r>
            <w:r>
              <w:rPr>
                <w:sz w:val="18"/>
              </w:rPr>
              <w:t>ITU-T Recommendation X.731 [8].</w:t>
            </w:r>
          </w:p>
          <w:p>
            <w:pPr>
              <w:pStyle w:val="TableParagraph"/>
              <w:spacing w:line="240" w:lineRule="auto" w:before="8"/>
              <w:ind w:left="0"/>
              <w:rPr>
                <w:b/>
                <w:sz w:val="18"/>
              </w:rPr>
            </w:pPr>
          </w:p>
          <w:p>
            <w:pPr>
              <w:pStyle w:val="TableParagraph"/>
              <w:spacing w:line="240" w:lineRule="auto"/>
              <w:rPr>
                <w:sz w:val="18"/>
              </w:rPr>
            </w:pPr>
            <w:r>
              <w:rPr>
                <w:sz w:val="18"/>
              </w:rPr>
              <w:t>allowedValues:</w:t>
            </w:r>
            <w:r>
              <w:rPr>
                <w:spacing w:val="-4"/>
                <w:sz w:val="18"/>
              </w:rPr>
              <w:t> </w:t>
            </w:r>
            <w:r>
              <w:rPr>
                <w:sz w:val="18"/>
              </w:rPr>
              <w:t>"IDLE",</w:t>
            </w:r>
            <w:r>
              <w:rPr>
                <w:spacing w:val="-3"/>
                <w:sz w:val="18"/>
              </w:rPr>
              <w:t> </w:t>
            </w:r>
            <w:r>
              <w:rPr>
                <w:sz w:val="18"/>
              </w:rPr>
              <w:t>"ACTIVE",</w:t>
            </w:r>
            <w:r>
              <w:rPr>
                <w:spacing w:val="-3"/>
                <w:sz w:val="18"/>
              </w:rPr>
              <w:t> </w:t>
            </w:r>
            <w:r>
              <w:rPr>
                <w:spacing w:val="-2"/>
                <w:sz w:val="18"/>
              </w:rPr>
              <w:t>"BUSY"</w:t>
            </w:r>
          </w:p>
        </w:tc>
        <w:tc>
          <w:tcPr>
            <w:tcW w:w="2436" w:type="dxa"/>
          </w:tcPr>
          <w:p>
            <w:pPr>
              <w:pStyle w:val="TableParagraph"/>
              <w:spacing w:line="256" w:lineRule="auto"/>
              <w:ind w:left="108" w:right="779"/>
              <w:rPr>
                <w:sz w:val="18"/>
              </w:rPr>
            </w:pPr>
            <w:r>
              <w:rPr>
                <w:sz w:val="18"/>
              </w:rPr>
              <w:t>type: ENUM multiplicity: 1 isOrdered: N/A isUnique: N/A defaultValue:</w:t>
            </w:r>
            <w:r>
              <w:rPr>
                <w:spacing w:val="-13"/>
                <w:sz w:val="18"/>
              </w:rPr>
              <w:t> </w:t>
            </w:r>
            <w:r>
              <w:rPr>
                <w:sz w:val="18"/>
              </w:rPr>
              <w:t>None isNullable: False</w:t>
            </w:r>
          </w:p>
        </w:tc>
      </w:tr>
      <w:tr>
        <w:trPr>
          <w:trHeight w:val="1986" w:hRule="atLeast"/>
        </w:trPr>
        <w:tc>
          <w:tcPr>
            <w:tcW w:w="2410" w:type="dxa"/>
          </w:tcPr>
          <w:p>
            <w:pPr>
              <w:pStyle w:val="TableParagraph"/>
              <w:spacing w:line="203" w:lineRule="exact"/>
              <w:rPr>
                <w:rFonts w:ascii="Courier New"/>
                <w:sz w:val="18"/>
              </w:rPr>
            </w:pPr>
            <w:r>
              <w:rPr>
                <w:rFonts w:ascii="Courier New"/>
                <w:spacing w:val="-2"/>
                <w:sz w:val="18"/>
              </w:rPr>
              <w:t>administrativeState</w:t>
            </w:r>
          </w:p>
        </w:tc>
        <w:tc>
          <w:tcPr>
            <w:tcW w:w="4940" w:type="dxa"/>
          </w:tcPr>
          <w:p>
            <w:pPr>
              <w:pStyle w:val="TableParagraph"/>
              <w:spacing w:line="256" w:lineRule="auto"/>
              <w:ind w:right="260"/>
              <w:rPr>
                <w:sz w:val="18"/>
              </w:rPr>
            </w:pPr>
            <w:r>
              <w:rPr>
                <w:sz w:val="18"/>
              </w:rPr>
              <w:t>It</w:t>
            </w:r>
            <w:r>
              <w:rPr>
                <w:spacing w:val="-5"/>
                <w:sz w:val="18"/>
              </w:rPr>
              <w:t> </w:t>
            </w:r>
            <w:r>
              <w:rPr>
                <w:sz w:val="18"/>
              </w:rPr>
              <w:t>indicates</w:t>
            </w:r>
            <w:r>
              <w:rPr>
                <w:spacing w:val="-6"/>
                <w:sz w:val="18"/>
              </w:rPr>
              <w:t> </w:t>
            </w:r>
            <w:r>
              <w:rPr>
                <w:sz w:val="18"/>
              </w:rPr>
              <w:t>the</w:t>
            </w:r>
            <w:r>
              <w:rPr>
                <w:spacing w:val="-6"/>
                <w:sz w:val="18"/>
              </w:rPr>
              <w:t> </w:t>
            </w:r>
            <w:r>
              <w:rPr>
                <w:sz w:val="18"/>
              </w:rPr>
              <w:t>administrative</w:t>
            </w:r>
            <w:r>
              <w:rPr>
                <w:spacing w:val="-6"/>
                <w:sz w:val="18"/>
              </w:rPr>
              <w:t> </w:t>
            </w:r>
            <w:r>
              <w:rPr>
                <w:sz w:val="18"/>
              </w:rPr>
              <w:t>state</w:t>
            </w:r>
            <w:r>
              <w:rPr>
                <w:spacing w:val="-6"/>
                <w:sz w:val="18"/>
              </w:rPr>
              <w:t> </w:t>
            </w:r>
            <w:r>
              <w:rPr>
                <w:sz w:val="18"/>
              </w:rPr>
              <w:t>of</w:t>
            </w:r>
            <w:r>
              <w:rPr>
                <w:spacing w:val="-5"/>
                <w:sz w:val="18"/>
              </w:rPr>
              <w:t> </w:t>
            </w:r>
            <w:r>
              <w:rPr>
                <w:sz w:val="18"/>
              </w:rPr>
              <w:t>the</w:t>
            </w:r>
            <w:r>
              <w:rPr>
                <w:spacing w:val="-5"/>
                <w:sz w:val="18"/>
              </w:rPr>
              <w:t> </w:t>
            </w:r>
            <w:r>
              <w:rPr>
                <w:sz w:val="18"/>
              </w:rPr>
              <w:t>object</w:t>
            </w:r>
            <w:r>
              <w:rPr>
                <w:spacing w:val="-5"/>
                <w:sz w:val="18"/>
              </w:rPr>
              <w:t> </w:t>
            </w:r>
            <w:r>
              <w:rPr>
                <w:sz w:val="18"/>
              </w:rPr>
              <w:t>instance. "It describes the permission to use or prohibition against using the resource, imposed through the management services." The meaning of these values is as defined in ITU-T Recommendation X.731 [8].</w:t>
            </w:r>
          </w:p>
          <w:p>
            <w:pPr>
              <w:pStyle w:val="TableParagraph"/>
              <w:spacing w:line="240" w:lineRule="auto" w:before="9"/>
              <w:ind w:left="0"/>
              <w:rPr>
                <w:b/>
                <w:sz w:val="18"/>
              </w:rPr>
            </w:pPr>
          </w:p>
          <w:p>
            <w:pPr>
              <w:pStyle w:val="TableParagraph"/>
              <w:spacing w:line="256" w:lineRule="auto"/>
              <w:rPr>
                <w:sz w:val="18"/>
              </w:rPr>
            </w:pPr>
            <w:r>
              <w:rPr>
                <w:sz w:val="18"/>
              </w:rPr>
              <w:t>allowedValues:</w:t>
            </w:r>
            <w:r>
              <w:rPr>
                <w:spacing w:val="-15"/>
                <w:sz w:val="18"/>
              </w:rPr>
              <w:t> </w:t>
            </w:r>
            <w:r>
              <w:rPr>
                <w:sz w:val="18"/>
              </w:rPr>
              <w:t>"LOCKED",</w:t>
            </w:r>
            <w:r>
              <w:rPr>
                <w:spacing w:val="-12"/>
                <w:sz w:val="18"/>
              </w:rPr>
              <w:t> </w:t>
            </w:r>
            <w:r>
              <w:rPr>
                <w:sz w:val="18"/>
              </w:rPr>
              <w:t>"SHUTTINGDOWN", </w:t>
            </w:r>
            <w:r>
              <w:rPr>
                <w:spacing w:val="-2"/>
                <w:sz w:val="18"/>
              </w:rPr>
              <w:t>"UNLOCKED".</w:t>
            </w:r>
          </w:p>
        </w:tc>
        <w:tc>
          <w:tcPr>
            <w:tcW w:w="2436" w:type="dxa"/>
          </w:tcPr>
          <w:p>
            <w:pPr>
              <w:pStyle w:val="TableParagraph"/>
              <w:spacing w:line="256" w:lineRule="auto"/>
              <w:ind w:left="108" w:right="779"/>
              <w:rPr>
                <w:sz w:val="18"/>
              </w:rPr>
            </w:pPr>
            <w:r>
              <w:rPr>
                <w:sz w:val="18"/>
              </w:rPr>
              <w:t>type: ENUM multiplicity: 1 isOrdered: N/A isUnique: N/A defaultValue:</w:t>
            </w:r>
            <w:r>
              <w:rPr>
                <w:spacing w:val="-13"/>
                <w:sz w:val="18"/>
              </w:rPr>
              <w:t> </w:t>
            </w:r>
            <w:r>
              <w:rPr>
                <w:sz w:val="18"/>
              </w:rPr>
              <w:t>None isNullable: False</w:t>
            </w:r>
          </w:p>
        </w:tc>
      </w:tr>
      <w:tr>
        <w:trPr>
          <w:trHeight w:val="1324" w:hRule="atLeast"/>
        </w:trPr>
        <w:tc>
          <w:tcPr>
            <w:tcW w:w="2410" w:type="dxa"/>
          </w:tcPr>
          <w:p>
            <w:pPr>
              <w:pStyle w:val="TableParagraph"/>
              <w:spacing w:line="203" w:lineRule="exact"/>
              <w:rPr>
                <w:rFonts w:ascii="Courier New"/>
                <w:sz w:val="18"/>
              </w:rPr>
            </w:pPr>
            <w:r>
              <w:rPr>
                <w:rFonts w:ascii="Courier New"/>
                <w:spacing w:val="-2"/>
                <w:sz w:val="18"/>
              </w:rPr>
              <w:t>tRICEventCreate</w:t>
            </w:r>
          </w:p>
        </w:tc>
        <w:tc>
          <w:tcPr>
            <w:tcW w:w="4940" w:type="dxa"/>
          </w:tcPr>
          <w:p>
            <w:pPr>
              <w:pStyle w:val="TableParagraph"/>
              <w:spacing w:line="256" w:lineRule="auto"/>
              <w:rPr>
                <w:sz w:val="18"/>
              </w:rPr>
            </w:pPr>
            <w:r>
              <w:rPr>
                <w:sz w:val="18"/>
              </w:rPr>
              <w:t>Near-RT</w:t>
            </w:r>
            <w:r>
              <w:rPr>
                <w:spacing w:val="-6"/>
                <w:sz w:val="18"/>
              </w:rPr>
              <w:t> </w:t>
            </w:r>
            <w:r>
              <w:rPr>
                <w:sz w:val="18"/>
              </w:rPr>
              <w:t>RIC</w:t>
            </w:r>
            <w:r>
              <w:rPr>
                <w:spacing w:val="-6"/>
                <w:sz w:val="18"/>
              </w:rPr>
              <w:t> </w:t>
            </w:r>
            <w:r>
              <w:rPr>
                <w:sz w:val="18"/>
              </w:rPr>
              <w:t>attribute</w:t>
            </w:r>
            <w:r>
              <w:rPr>
                <w:spacing w:val="-6"/>
                <w:sz w:val="18"/>
              </w:rPr>
              <w:t> </w:t>
            </w:r>
            <w:r>
              <w:rPr>
                <w:sz w:val="18"/>
              </w:rPr>
              <w:t>defined</w:t>
            </w:r>
            <w:r>
              <w:rPr>
                <w:spacing w:val="-8"/>
                <w:sz w:val="18"/>
              </w:rPr>
              <w:t> </w:t>
            </w:r>
            <w:r>
              <w:rPr>
                <w:sz w:val="18"/>
              </w:rPr>
              <w:t>in</w:t>
            </w:r>
            <w:r>
              <w:rPr>
                <w:spacing w:val="-6"/>
                <w:sz w:val="18"/>
              </w:rPr>
              <w:t> </w:t>
            </w:r>
            <w:r>
              <w:rPr>
                <w:sz w:val="18"/>
              </w:rPr>
              <w:t>O-RAN.WG3.E2AP</w:t>
            </w:r>
            <w:r>
              <w:rPr>
                <w:spacing w:val="-6"/>
                <w:sz w:val="18"/>
              </w:rPr>
              <w:t> </w:t>
            </w:r>
            <w:r>
              <w:rPr>
                <w:sz w:val="18"/>
              </w:rPr>
              <w:t>[5], clause 9.5</w:t>
            </w:r>
          </w:p>
          <w:p>
            <w:pPr>
              <w:pStyle w:val="TableParagraph"/>
              <w:spacing w:line="256" w:lineRule="auto"/>
              <w:rPr>
                <w:sz w:val="18"/>
              </w:rPr>
            </w:pPr>
            <w:r>
              <w:rPr>
                <w:sz w:val="18"/>
              </w:rPr>
              <w:t>Specifies the maximum time for the RIC Subscription Request</w:t>
            </w:r>
            <w:r>
              <w:rPr>
                <w:spacing w:val="-5"/>
                <w:sz w:val="18"/>
              </w:rPr>
              <w:t> </w:t>
            </w:r>
            <w:r>
              <w:rPr>
                <w:sz w:val="18"/>
              </w:rPr>
              <w:t>event</w:t>
            </w:r>
            <w:r>
              <w:rPr>
                <w:spacing w:val="-7"/>
                <w:sz w:val="18"/>
              </w:rPr>
              <w:t> </w:t>
            </w:r>
            <w:r>
              <w:rPr>
                <w:sz w:val="18"/>
              </w:rPr>
              <w:t>creation</w:t>
            </w:r>
            <w:r>
              <w:rPr>
                <w:spacing w:val="-5"/>
                <w:sz w:val="18"/>
              </w:rPr>
              <w:t> </w:t>
            </w:r>
            <w:r>
              <w:rPr>
                <w:sz w:val="18"/>
              </w:rPr>
              <w:t>procedure</w:t>
            </w:r>
            <w:r>
              <w:rPr>
                <w:spacing w:val="-5"/>
                <w:sz w:val="18"/>
              </w:rPr>
              <w:t> </w:t>
            </w:r>
            <w:r>
              <w:rPr>
                <w:sz w:val="18"/>
              </w:rPr>
              <w:t>in</w:t>
            </w:r>
            <w:r>
              <w:rPr>
                <w:spacing w:val="-7"/>
                <w:sz w:val="18"/>
              </w:rPr>
              <w:t> </w:t>
            </w:r>
            <w:r>
              <w:rPr>
                <w:sz w:val="18"/>
              </w:rPr>
              <w:t>the</w:t>
            </w:r>
            <w:r>
              <w:rPr>
                <w:spacing w:val="-1"/>
                <w:sz w:val="18"/>
              </w:rPr>
              <w:t> </w:t>
            </w:r>
            <w:r>
              <w:rPr>
                <w:sz w:val="18"/>
              </w:rPr>
              <w:t>Near-RT</w:t>
            </w:r>
            <w:r>
              <w:rPr>
                <w:spacing w:val="-5"/>
                <w:sz w:val="18"/>
              </w:rPr>
              <w:t> </w:t>
            </w:r>
            <w:r>
              <w:rPr>
                <w:sz w:val="18"/>
              </w:rPr>
              <w:t>RIC.</w:t>
            </w:r>
          </w:p>
          <w:p>
            <w:pPr>
              <w:pStyle w:val="TableParagraph"/>
              <w:spacing w:line="240" w:lineRule="auto" w:before="10"/>
              <w:ind w:left="0"/>
              <w:rPr>
                <w:b/>
                <w:sz w:val="18"/>
              </w:rPr>
            </w:pPr>
          </w:p>
          <w:p>
            <w:pPr>
              <w:pStyle w:val="TableParagraph"/>
              <w:spacing w:line="201" w:lineRule="exact"/>
              <w:rPr>
                <w:sz w:val="18"/>
              </w:rPr>
            </w:pPr>
            <w:r>
              <w:rPr>
                <w:sz w:val="18"/>
              </w:rPr>
              <w:t>allowedValues:</w:t>
            </w:r>
            <w:r>
              <w:rPr>
                <w:spacing w:val="-12"/>
                <w:sz w:val="18"/>
              </w:rPr>
              <w:t> </w:t>
            </w:r>
            <w:r>
              <w:rPr>
                <w:sz w:val="18"/>
              </w:rPr>
              <w:t>[0..65535]</w:t>
            </w:r>
            <w:r>
              <w:rPr>
                <w:spacing w:val="-9"/>
                <w:sz w:val="18"/>
              </w:rPr>
              <w:t> </w:t>
            </w:r>
            <w:r>
              <w:rPr>
                <w:spacing w:val="-5"/>
                <w:sz w:val="18"/>
              </w:rPr>
              <w:t>ms</w:t>
            </w:r>
          </w:p>
        </w:tc>
        <w:tc>
          <w:tcPr>
            <w:tcW w:w="2436" w:type="dxa"/>
          </w:tcPr>
          <w:p>
            <w:pPr>
              <w:pStyle w:val="TableParagraph"/>
              <w:spacing w:line="256" w:lineRule="auto"/>
              <w:ind w:left="108" w:right="779"/>
              <w:rPr>
                <w:sz w:val="18"/>
              </w:rPr>
            </w:pPr>
            <w:r>
              <w:rPr>
                <w:sz w:val="18"/>
              </w:rPr>
              <w:t>type: Integer multiplicity: 0..1 isOrdered: N/A isUnique: N/A defaultValue:</w:t>
            </w:r>
            <w:r>
              <w:rPr>
                <w:spacing w:val="-13"/>
                <w:sz w:val="18"/>
              </w:rPr>
              <w:t> </w:t>
            </w:r>
            <w:r>
              <w:rPr>
                <w:sz w:val="18"/>
              </w:rPr>
              <w:t>None</w:t>
            </w:r>
          </w:p>
          <w:p>
            <w:pPr>
              <w:pStyle w:val="TableParagraph"/>
              <w:spacing w:line="198" w:lineRule="exact"/>
              <w:ind w:left="108"/>
              <w:rPr>
                <w:sz w:val="18"/>
              </w:rPr>
            </w:pPr>
            <w:r>
              <w:rPr>
                <w:sz w:val="18"/>
              </w:rPr>
              <w:t>isNullable:</w:t>
            </w:r>
            <w:r>
              <w:rPr>
                <w:spacing w:val="-7"/>
                <w:sz w:val="18"/>
              </w:rPr>
              <w:t> </w:t>
            </w:r>
            <w:r>
              <w:rPr>
                <w:spacing w:val="-4"/>
                <w:sz w:val="18"/>
              </w:rPr>
              <w:t>True</w:t>
            </w:r>
          </w:p>
        </w:tc>
      </w:tr>
    </w:tbl>
    <w:p>
      <w:pPr>
        <w:spacing w:after="0" w:line="198" w:lineRule="exact"/>
        <w:rPr>
          <w:sz w:val="18"/>
        </w:rPr>
        <w:sectPr>
          <w:pgSz w:w="11910" w:h="16850"/>
          <w:pgMar w:header="694" w:footer="702" w:top="1460" w:bottom="900" w:left="720" w:right="700"/>
        </w:sectPr>
      </w:pPr>
    </w:p>
    <w:p>
      <w:pPr>
        <w:pStyle w:val="BodyText"/>
        <w:spacing w:before="128" w:after="1"/>
        <w:rPr>
          <w:rFonts w:ascii="Arial"/>
          <w:b/>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4940"/>
        <w:gridCol w:w="2436"/>
      </w:tblGrid>
      <w:tr>
        <w:trPr>
          <w:trHeight w:val="220" w:hRule="atLeast"/>
        </w:trPr>
        <w:tc>
          <w:tcPr>
            <w:tcW w:w="2410" w:type="dxa"/>
            <w:shd w:val="clear" w:color="auto" w:fill="DBDBDB"/>
          </w:tcPr>
          <w:p>
            <w:pPr>
              <w:pStyle w:val="TableParagraph"/>
              <w:ind w:left="559"/>
              <w:rPr>
                <w:b/>
                <w:sz w:val="18"/>
              </w:rPr>
            </w:pPr>
            <w:r>
              <w:rPr>
                <w:b/>
                <w:spacing w:val="-2"/>
                <w:sz w:val="18"/>
              </w:rPr>
              <w:t>Attribute</w:t>
            </w:r>
            <w:r>
              <w:rPr>
                <w:b/>
                <w:spacing w:val="5"/>
                <w:sz w:val="18"/>
              </w:rPr>
              <w:t> </w:t>
            </w:r>
            <w:r>
              <w:rPr>
                <w:b/>
                <w:spacing w:val="-4"/>
                <w:sz w:val="18"/>
              </w:rPr>
              <w:t>Name</w:t>
            </w:r>
          </w:p>
        </w:tc>
        <w:tc>
          <w:tcPr>
            <w:tcW w:w="4940" w:type="dxa"/>
            <w:shd w:val="clear" w:color="auto" w:fill="DBDBDB"/>
          </w:tcPr>
          <w:p>
            <w:pPr>
              <w:pStyle w:val="TableParagraph"/>
              <w:ind w:left="943"/>
              <w:rPr>
                <w:b/>
                <w:sz w:val="18"/>
              </w:rPr>
            </w:pPr>
            <w:r>
              <w:rPr>
                <w:b/>
                <w:sz w:val="18"/>
              </w:rPr>
              <w:t>Documentation</w:t>
            </w:r>
            <w:r>
              <w:rPr>
                <w:b/>
                <w:spacing w:val="-13"/>
                <w:sz w:val="18"/>
              </w:rPr>
              <w:t> </w:t>
            </w:r>
            <w:r>
              <w:rPr>
                <w:b/>
                <w:sz w:val="18"/>
              </w:rPr>
              <w:t>and</w:t>
            </w:r>
            <w:r>
              <w:rPr>
                <w:b/>
                <w:spacing w:val="-11"/>
                <w:sz w:val="18"/>
              </w:rPr>
              <w:t> </w:t>
            </w:r>
            <w:r>
              <w:rPr>
                <w:b/>
                <w:sz w:val="18"/>
              </w:rPr>
              <w:t>Allowed</w:t>
            </w:r>
            <w:r>
              <w:rPr>
                <w:b/>
                <w:spacing w:val="-12"/>
                <w:sz w:val="18"/>
              </w:rPr>
              <w:t> </w:t>
            </w:r>
            <w:r>
              <w:rPr>
                <w:b/>
                <w:spacing w:val="-2"/>
                <w:sz w:val="18"/>
              </w:rPr>
              <w:t>Values</w:t>
            </w:r>
          </w:p>
        </w:tc>
        <w:tc>
          <w:tcPr>
            <w:tcW w:w="2436" w:type="dxa"/>
            <w:shd w:val="clear" w:color="auto" w:fill="DBDBDB"/>
          </w:tcPr>
          <w:p>
            <w:pPr>
              <w:pStyle w:val="TableParagraph"/>
              <w:ind w:left="773"/>
              <w:rPr>
                <w:b/>
                <w:sz w:val="18"/>
              </w:rPr>
            </w:pPr>
            <w:r>
              <w:rPr>
                <w:b/>
                <w:spacing w:val="-2"/>
                <w:sz w:val="18"/>
              </w:rPr>
              <w:t>Properties</w:t>
            </w:r>
          </w:p>
        </w:tc>
      </w:tr>
      <w:tr>
        <w:trPr>
          <w:trHeight w:val="1350" w:hRule="atLeast"/>
        </w:trPr>
        <w:tc>
          <w:tcPr>
            <w:tcW w:w="2410" w:type="dxa"/>
          </w:tcPr>
          <w:p>
            <w:pPr>
              <w:pStyle w:val="TableParagraph"/>
              <w:spacing w:line="203" w:lineRule="exact"/>
              <w:rPr>
                <w:rFonts w:ascii="Courier New"/>
                <w:sz w:val="18"/>
              </w:rPr>
            </w:pPr>
            <w:r>
              <w:rPr>
                <w:rFonts w:ascii="Courier New"/>
                <w:spacing w:val="-2"/>
                <w:sz w:val="18"/>
              </w:rPr>
              <w:t>tRICEventDelete</w:t>
            </w:r>
          </w:p>
        </w:tc>
        <w:tc>
          <w:tcPr>
            <w:tcW w:w="4940" w:type="dxa"/>
          </w:tcPr>
          <w:p>
            <w:pPr>
              <w:pStyle w:val="TableParagraph"/>
              <w:spacing w:line="256" w:lineRule="auto"/>
              <w:rPr>
                <w:sz w:val="18"/>
              </w:rPr>
            </w:pPr>
            <w:r>
              <w:rPr>
                <w:sz w:val="18"/>
              </w:rPr>
              <w:t>Near-RT</w:t>
            </w:r>
            <w:r>
              <w:rPr>
                <w:spacing w:val="-6"/>
                <w:sz w:val="18"/>
              </w:rPr>
              <w:t> </w:t>
            </w:r>
            <w:r>
              <w:rPr>
                <w:sz w:val="18"/>
              </w:rPr>
              <w:t>RIC</w:t>
            </w:r>
            <w:r>
              <w:rPr>
                <w:spacing w:val="-6"/>
                <w:sz w:val="18"/>
              </w:rPr>
              <w:t> </w:t>
            </w:r>
            <w:r>
              <w:rPr>
                <w:sz w:val="18"/>
              </w:rPr>
              <w:t>attribute</w:t>
            </w:r>
            <w:r>
              <w:rPr>
                <w:spacing w:val="-6"/>
                <w:sz w:val="18"/>
              </w:rPr>
              <w:t> </w:t>
            </w:r>
            <w:r>
              <w:rPr>
                <w:sz w:val="18"/>
              </w:rPr>
              <w:t>defined</w:t>
            </w:r>
            <w:r>
              <w:rPr>
                <w:spacing w:val="-8"/>
                <w:sz w:val="18"/>
              </w:rPr>
              <w:t> </w:t>
            </w:r>
            <w:r>
              <w:rPr>
                <w:sz w:val="18"/>
              </w:rPr>
              <w:t>in</w:t>
            </w:r>
            <w:r>
              <w:rPr>
                <w:spacing w:val="-6"/>
                <w:sz w:val="18"/>
              </w:rPr>
              <w:t> </w:t>
            </w:r>
            <w:r>
              <w:rPr>
                <w:sz w:val="18"/>
              </w:rPr>
              <w:t>O-RAN.WG3.E2AP</w:t>
            </w:r>
            <w:r>
              <w:rPr>
                <w:spacing w:val="-6"/>
                <w:sz w:val="18"/>
              </w:rPr>
              <w:t> </w:t>
            </w:r>
            <w:r>
              <w:rPr>
                <w:sz w:val="18"/>
              </w:rPr>
              <w:t>[5], clause 9.5</w:t>
            </w:r>
          </w:p>
          <w:p>
            <w:pPr>
              <w:pStyle w:val="TableParagraph"/>
              <w:spacing w:line="256" w:lineRule="auto"/>
              <w:rPr>
                <w:sz w:val="18"/>
              </w:rPr>
            </w:pPr>
            <w:r>
              <w:rPr>
                <w:sz w:val="18"/>
              </w:rPr>
              <w:t>Specifies the maximum time for the RIC Subscription Request</w:t>
            </w:r>
            <w:r>
              <w:rPr>
                <w:spacing w:val="-6"/>
                <w:sz w:val="18"/>
              </w:rPr>
              <w:t> </w:t>
            </w:r>
            <w:r>
              <w:rPr>
                <w:sz w:val="18"/>
              </w:rPr>
              <w:t>event</w:t>
            </w:r>
            <w:r>
              <w:rPr>
                <w:spacing w:val="-8"/>
                <w:sz w:val="18"/>
              </w:rPr>
              <w:t> </w:t>
            </w:r>
            <w:r>
              <w:rPr>
                <w:sz w:val="18"/>
              </w:rPr>
              <w:t>deletion</w:t>
            </w:r>
            <w:r>
              <w:rPr>
                <w:spacing w:val="-6"/>
                <w:sz w:val="18"/>
              </w:rPr>
              <w:t> </w:t>
            </w:r>
            <w:r>
              <w:rPr>
                <w:sz w:val="18"/>
              </w:rPr>
              <w:t>procedure</w:t>
            </w:r>
            <w:r>
              <w:rPr>
                <w:spacing w:val="-6"/>
                <w:sz w:val="18"/>
              </w:rPr>
              <w:t> </w:t>
            </w:r>
            <w:r>
              <w:rPr>
                <w:sz w:val="18"/>
              </w:rPr>
              <w:t>in</w:t>
            </w:r>
            <w:r>
              <w:rPr>
                <w:spacing w:val="-8"/>
                <w:sz w:val="18"/>
              </w:rPr>
              <w:t> </w:t>
            </w:r>
            <w:r>
              <w:rPr>
                <w:sz w:val="18"/>
              </w:rPr>
              <w:t>the</w:t>
            </w:r>
            <w:r>
              <w:rPr>
                <w:spacing w:val="-2"/>
                <w:sz w:val="18"/>
              </w:rPr>
              <w:t> </w:t>
            </w:r>
            <w:r>
              <w:rPr>
                <w:rFonts w:ascii="Times New Roman"/>
                <w:sz w:val="20"/>
              </w:rPr>
              <w:t>Near-RT</w:t>
            </w:r>
            <w:r>
              <w:rPr>
                <w:rFonts w:ascii="Times New Roman"/>
                <w:spacing w:val="-6"/>
                <w:sz w:val="20"/>
              </w:rPr>
              <w:t> </w:t>
            </w:r>
            <w:r>
              <w:rPr>
                <w:rFonts w:ascii="Times New Roman"/>
                <w:sz w:val="20"/>
              </w:rPr>
              <w:t>RIC</w:t>
            </w:r>
            <w:r>
              <w:rPr>
                <w:sz w:val="18"/>
              </w:rPr>
              <w:t>.</w:t>
            </w:r>
          </w:p>
          <w:p>
            <w:pPr>
              <w:pStyle w:val="TableParagraph"/>
              <w:spacing w:line="240" w:lineRule="auto" w:before="11"/>
              <w:ind w:left="0"/>
              <w:rPr>
                <w:b/>
                <w:sz w:val="18"/>
              </w:rPr>
            </w:pPr>
          </w:p>
          <w:p>
            <w:pPr>
              <w:pStyle w:val="TableParagraph"/>
              <w:spacing w:line="201" w:lineRule="exact" w:before="1"/>
              <w:rPr>
                <w:sz w:val="18"/>
              </w:rPr>
            </w:pPr>
            <w:r>
              <w:rPr>
                <w:sz w:val="18"/>
              </w:rPr>
              <w:t>allowedValues:</w:t>
            </w:r>
            <w:r>
              <w:rPr>
                <w:spacing w:val="-12"/>
                <w:sz w:val="18"/>
              </w:rPr>
              <w:t> </w:t>
            </w:r>
            <w:r>
              <w:rPr>
                <w:sz w:val="18"/>
              </w:rPr>
              <w:t>[0..65535]</w:t>
            </w:r>
            <w:r>
              <w:rPr>
                <w:spacing w:val="-9"/>
                <w:sz w:val="18"/>
              </w:rPr>
              <w:t> </w:t>
            </w:r>
            <w:r>
              <w:rPr>
                <w:spacing w:val="-5"/>
                <w:sz w:val="18"/>
              </w:rPr>
              <w:t>ms</w:t>
            </w:r>
          </w:p>
        </w:tc>
        <w:tc>
          <w:tcPr>
            <w:tcW w:w="2436" w:type="dxa"/>
          </w:tcPr>
          <w:p>
            <w:pPr>
              <w:pStyle w:val="TableParagraph"/>
              <w:spacing w:line="256" w:lineRule="auto"/>
              <w:ind w:left="108" w:right="779"/>
              <w:rPr>
                <w:sz w:val="18"/>
              </w:rPr>
            </w:pPr>
            <w:r>
              <w:rPr>
                <w:sz w:val="18"/>
              </w:rPr>
              <w:t>type: Integer multiplicity: 0..1 isOrdered: N/A isUnique: N/A defaultValue:</w:t>
            </w:r>
            <w:r>
              <w:rPr>
                <w:spacing w:val="-13"/>
                <w:sz w:val="18"/>
              </w:rPr>
              <w:t> </w:t>
            </w:r>
            <w:r>
              <w:rPr>
                <w:sz w:val="18"/>
              </w:rPr>
              <w:t>None isNullable: True</w:t>
            </w:r>
          </w:p>
        </w:tc>
      </w:tr>
      <w:tr>
        <w:trPr>
          <w:trHeight w:val="1348" w:hRule="atLeast"/>
        </w:trPr>
        <w:tc>
          <w:tcPr>
            <w:tcW w:w="2410" w:type="dxa"/>
          </w:tcPr>
          <w:p>
            <w:pPr>
              <w:pStyle w:val="TableParagraph"/>
              <w:spacing w:line="203" w:lineRule="exact"/>
              <w:rPr>
                <w:rFonts w:ascii="Courier New"/>
                <w:sz w:val="18"/>
              </w:rPr>
            </w:pPr>
            <w:r>
              <w:rPr>
                <w:rFonts w:ascii="Courier New"/>
                <w:spacing w:val="-2"/>
                <w:sz w:val="18"/>
              </w:rPr>
              <w:t>tRICControl</w:t>
            </w:r>
          </w:p>
        </w:tc>
        <w:tc>
          <w:tcPr>
            <w:tcW w:w="4940" w:type="dxa"/>
          </w:tcPr>
          <w:p>
            <w:pPr>
              <w:pStyle w:val="TableParagraph"/>
              <w:spacing w:line="256" w:lineRule="auto"/>
              <w:rPr>
                <w:sz w:val="18"/>
              </w:rPr>
            </w:pPr>
            <w:r>
              <w:rPr>
                <w:sz w:val="18"/>
              </w:rPr>
              <w:t>Near-RT</w:t>
            </w:r>
            <w:r>
              <w:rPr>
                <w:spacing w:val="-6"/>
                <w:sz w:val="18"/>
              </w:rPr>
              <w:t> </w:t>
            </w:r>
            <w:r>
              <w:rPr>
                <w:sz w:val="18"/>
              </w:rPr>
              <w:t>RIC</w:t>
            </w:r>
            <w:r>
              <w:rPr>
                <w:spacing w:val="-6"/>
                <w:sz w:val="18"/>
              </w:rPr>
              <w:t> </w:t>
            </w:r>
            <w:r>
              <w:rPr>
                <w:sz w:val="18"/>
              </w:rPr>
              <w:t>attribute</w:t>
            </w:r>
            <w:r>
              <w:rPr>
                <w:spacing w:val="-6"/>
                <w:sz w:val="18"/>
              </w:rPr>
              <w:t> </w:t>
            </w:r>
            <w:r>
              <w:rPr>
                <w:sz w:val="18"/>
              </w:rPr>
              <w:t>defined</w:t>
            </w:r>
            <w:r>
              <w:rPr>
                <w:spacing w:val="-8"/>
                <w:sz w:val="18"/>
              </w:rPr>
              <w:t> </w:t>
            </w:r>
            <w:r>
              <w:rPr>
                <w:sz w:val="18"/>
              </w:rPr>
              <w:t>in</w:t>
            </w:r>
            <w:r>
              <w:rPr>
                <w:spacing w:val="-6"/>
                <w:sz w:val="18"/>
              </w:rPr>
              <w:t> </w:t>
            </w:r>
            <w:r>
              <w:rPr>
                <w:sz w:val="18"/>
              </w:rPr>
              <w:t>O-RAN.WG3.E2AP</w:t>
            </w:r>
            <w:r>
              <w:rPr>
                <w:spacing w:val="-6"/>
                <w:sz w:val="18"/>
              </w:rPr>
              <w:t> </w:t>
            </w:r>
            <w:r>
              <w:rPr>
                <w:sz w:val="18"/>
              </w:rPr>
              <w:t>[5], clause 9.5</w:t>
            </w:r>
          </w:p>
          <w:p>
            <w:pPr>
              <w:pStyle w:val="TableParagraph"/>
              <w:spacing w:line="256" w:lineRule="auto"/>
              <w:rPr>
                <w:sz w:val="18"/>
              </w:rPr>
            </w:pPr>
            <w:r>
              <w:rPr>
                <w:sz w:val="18"/>
              </w:rPr>
              <w:t>Specifies</w:t>
            </w:r>
            <w:r>
              <w:rPr>
                <w:spacing w:val="-5"/>
                <w:sz w:val="18"/>
              </w:rPr>
              <w:t> </w:t>
            </w:r>
            <w:r>
              <w:rPr>
                <w:sz w:val="18"/>
              </w:rPr>
              <w:t>the</w:t>
            </w:r>
            <w:r>
              <w:rPr>
                <w:spacing w:val="-6"/>
                <w:sz w:val="18"/>
              </w:rPr>
              <w:t> </w:t>
            </w:r>
            <w:r>
              <w:rPr>
                <w:sz w:val="18"/>
              </w:rPr>
              <w:t>maximum</w:t>
            </w:r>
            <w:r>
              <w:rPr>
                <w:spacing w:val="-5"/>
                <w:sz w:val="18"/>
              </w:rPr>
              <w:t> </w:t>
            </w:r>
            <w:r>
              <w:rPr>
                <w:sz w:val="18"/>
              </w:rPr>
              <w:t>time</w:t>
            </w:r>
            <w:r>
              <w:rPr>
                <w:spacing w:val="-6"/>
                <w:sz w:val="18"/>
              </w:rPr>
              <w:t> </w:t>
            </w:r>
            <w:r>
              <w:rPr>
                <w:sz w:val="18"/>
              </w:rPr>
              <w:t>for</w:t>
            </w:r>
            <w:r>
              <w:rPr>
                <w:spacing w:val="-6"/>
                <w:sz w:val="18"/>
              </w:rPr>
              <w:t> </w:t>
            </w:r>
            <w:r>
              <w:rPr>
                <w:sz w:val="18"/>
              </w:rPr>
              <w:t>the</w:t>
            </w:r>
            <w:r>
              <w:rPr>
                <w:spacing w:val="-6"/>
                <w:sz w:val="18"/>
              </w:rPr>
              <w:t> </w:t>
            </w:r>
            <w:r>
              <w:rPr>
                <w:sz w:val="18"/>
              </w:rPr>
              <w:t>RIC</w:t>
            </w:r>
            <w:r>
              <w:rPr>
                <w:spacing w:val="-6"/>
                <w:sz w:val="18"/>
              </w:rPr>
              <w:t> </w:t>
            </w:r>
            <w:r>
              <w:rPr>
                <w:sz w:val="18"/>
              </w:rPr>
              <w:t>Control</w:t>
            </w:r>
            <w:r>
              <w:rPr>
                <w:spacing w:val="-6"/>
                <w:sz w:val="18"/>
              </w:rPr>
              <w:t> </w:t>
            </w:r>
            <w:r>
              <w:rPr>
                <w:sz w:val="18"/>
              </w:rPr>
              <w:t>Request event request procedure in the </w:t>
            </w:r>
            <w:r>
              <w:rPr>
                <w:rFonts w:ascii="Times New Roman"/>
                <w:sz w:val="20"/>
              </w:rPr>
              <w:t>Near-RT RIC</w:t>
            </w:r>
            <w:r>
              <w:rPr>
                <w:sz w:val="18"/>
              </w:rPr>
              <w:t>.</w:t>
            </w:r>
          </w:p>
          <w:p>
            <w:pPr>
              <w:pStyle w:val="TableParagraph"/>
              <w:spacing w:line="240" w:lineRule="auto" w:before="10"/>
              <w:ind w:left="0"/>
              <w:rPr>
                <w:b/>
                <w:sz w:val="18"/>
              </w:rPr>
            </w:pPr>
          </w:p>
          <w:p>
            <w:pPr>
              <w:pStyle w:val="TableParagraph"/>
              <w:spacing w:line="201" w:lineRule="exact"/>
              <w:rPr>
                <w:sz w:val="18"/>
              </w:rPr>
            </w:pPr>
            <w:r>
              <w:rPr>
                <w:sz w:val="18"/>
              </w:rPr>
              <w:t>allowedValues:</w:t>
            </w:r>
            <w:r>
              <w:rPr>
                <w:spacing w:val="-12"/>
                <w:sz w:val="18"/>
              </w:rPr>
              <w:t> </w:t>
            </w:r>
            <w:r>
              <w:rPr>
                <w:sz w:val="18"/>
              </w:rPr>
              <w:t>[0..65535]</w:t>
            </w:r>
            <w:r>
              <w:rPr>
                <w:spacing w:val="-9"/>
                <w:sz w:val="18"/>
              </w:rPr>
              <w:t> </w:t>
            </w:r>
            <w:r>
              <w:rPr>
                <w:spacing w:val="-5"/>
                <w:sz w:val="18"/>
              </w:rPr>
              <w:t>ms</w:t>
            </w:r>
          </w:p>
        </w:tc>
        <w:tc>
          <w:tcPr>
            <w:tcW w:w="2436" w:type="dxa"/>
          </w:tcPr>
          <w:p>
            <w:pPr>
              <w:pStyle w:val="TableParagraph"/>
              <w:spacing w:line="256" w:lineRule="auto"/>
              <w:ind w:left="108" w:right="779"/>
              <w:rPr>
                <w:sz w:val="18"/>
              </w:rPr>
            </w:pPr>
            <w:r>
              <w:rPr>
                <w:sz w:val="18"/>
              </w:rPr>
              <w:t>type: Integer multiplicity: 0..1 isOrdered: N/A isUnique: N/A defaultValue:</w:t>
            </w:r>
            <w:r>
              <w:rPr>
                <w:spacing w:val="-13"/>
                <w:sz w:val="18"/>
              </w:rPr>
              <w:t> </w:t>
            </w:r>
            <w:r>
              <w:rPr>
                <w:sz w:val="18"/>
              </w:rPr>
              <w:t>None isNullable: True</w:t>
            </w:r>
          </w:p>
        </w:tc>
      </w:tr>
      <w:tr>
        <w:trPr>
          <w:trHeight w:val="1422" w:hRule="atLeast"/>
        </w:trPr>
        <w:tc>
          <w:tcPr>
            <w:tcW w:w="2410" w:type="dxa"/>
          </w:tcPr>
          <w:p>
            <w:pPr>
              <w:pStyle w:val="TableParagraph"/>
              <w:spacing w:line="203" w:lineRule="exact"/>
              <w:rPr>
                <w:rFonts w:ascii="Courier New"/>
                <w:sz w:val="18"/>
              </w:rPr>
            </w:pPr>
            <w:r>
              <w:rPr>
                <w:rFonts w:ascii="Courier New"/>
                <w:spacing w:val="-2"/>
                <w:sz w:val="18"/>
              </w:rPr>
              <w:t>tRICEventModify</w:t>
            </w:r>
          </w:p>
        </w:tc>
        <w:tc>
          <w:tcPr>
            <w:tcW w:w="4940" w:type="dxa"/>
          </w:tcPr>
          <w:p>
            <w:pPr>
              <w:pStyle w:val="TableParagraph"/>
              <w:spacing w:line="259" w:lineRule="auto"/>
              <w:rPr>
                <w:sz w:val="18"/>
              </w:rPr>
            </w:pPr>
            <w:r>
              <w:rPr>
                <w:sz w:val="18"/>
              </w:rPr>
              <w:t>Near-RT</w:t>
            </w:r>
            <w:r>
              <w:rPr>
                <w:spacing w:val="-6"/>
                <w:sz w:val="18"/>
              </w:rPr>
              <w:t> </w:t>
            </w:r>
            <w:r>
              <w:rPr>
                <w:sz w:val="18"/>
              </w:rPr>
              <w:t>RIC</w:t>
            </w:r>
            <w:r>
              <w:rPr>
                <w:spacing w:val="-6"/>
                <w:sz w:val="18"/>
              </w:rPr>
              <w:t> </w:t>
            </w:r>
            <w:r>
              <w:rPr>
                <w:sz w:val="18"/>
              </w:rPr>
              <w:t>attribute</w:t>
            </w:r>
            <w:r>
              <w:rPr>
                <w:spacing w:val="-6"/>
                <w:sz w:val="18"/>
              </w:rPr>
              <w:t> </w:t>
            </w:r>
            <w:r>
              <w:rPr>
                <w:sz w:val="18"/>
              </w:rPr>
              <w:t>defined</w:t>
            </w:r>
            <w:r>
              <w:rPr>
                <w:spacing w:val="-8"/>
                <w:sz w:val="18"/>
              </w:rPr>
              <w:t> </w:t>
            </w:r>
            <w:r>
              <w:rPr>
                <w:sz w:val="18"/>
              </w:rPr>
              <w:t>in</w:t>
            </w:r>
            <w:r>
              <w:rPr>
                <w:spacing w:val="-6"/>
                <w:sz w:val="18"/>
              </w:rPr>
              <w:t> </w:t>
            </w:r>
            <w:r>
              <w:rPr>
                <w:sz w:val="18"/>
              </w:rPr>
              <w:t>O-RAN.WG3.E2AP</w:t>
            </w:r>
            <w:r>
              <w:rPr>
                <w:spacing w:val="-6"/>
                <w:sz w:val="18"/>
              </w:rPr>
              <w:t> </w:t>
            </w:r>
            <w:r>
              <w:rPr>
                <w:sz w:val="18"/>
              </w:rPr>
              <w:t>[5], Clause 9.5</w:t>
            </w:r>
          </w:p>
          <w:p>
            <w:pPr>
              <w:pStyle w:val="TableParagraph"/>
              <w:spacing w:line="259" w:lineRule="auto" w:before="154"/>
              <w:rPr>
                <w:sz w:val="18"/>
              </w:rPr>
            </w:pPr>
            <w:r>
              <w:rPr>
                <w:sz w:val="18"/>
              </w:rPr>
              <w:t>Specifies</w:t>
            </w:r>
            <w:r>
              <w:rPr>
                <w:spacing w:val="-5"/>
                <w:sz w:val="18"/>
              </w:rPr>
              <w:t> </w:t>
            </w:r>
            <w:r>
              <w:rPr>
                <w:sz w:val="18"/>
              </w:rPr>
              <w:t>the</w:t>
            </w:r>
            <w:r>
              <w:rPr>
                <w:spacing w:val="-6"/>
                <w:sz w:val="18"/>
              </w:rPr>
              <w:t> </w:t>
            </w:r>
            <w:r>
              <w:rPr>
                <w:sz w:val="18"/>
              </w:rPr>
              <w:t>maximum</w:t>
            </w:r>
            <w:r>
              <w:rPr>
                <w:spacing w:val="-5"/>
                <w:sz w:val="18"/>
              </w:rPr>
              <w:t> </w:t>
            </w:r>
            <w:r>
              <w:rPr>
                <w:sz w:val="18"/>
              </w:rPr>
              <w:t>time</w:t>
            </w:r>
            <w:r>
              <w:rPr>
                <w:spacing w:val="-6"/>
                <w:sz w:val="18"/>
              </w:rPr>
              <w:t> </w:t>
            </w:r>
            <w:r>
              <w:rPr>
                <w:sz w:val="18"/>
              </w:rPr>
              <w:t>for</w:t>
            </w:r>
            <w:r>
              <w:rPr>
                <w:spacing w:val="-6"/>
                <w:sz w:val="18"/>
              </w:rPr>
              <w:t> </w:t>
            </w:r>
            <w:r>
              <w:rPr>
                <w:sz w:val="18"/>
              </w:rPr>
              <w:t>the</w:t>
            </w:r>
            <w:r>
              <w:rPr>
                <w:spacing w:val="-6"/>
                <w:sz w:val="18"/>
              </w:rPr>
              <w:t> </w:t>
            </w:r>
            <w:r>
              <w:rPr>
                <w:sz w:val="18"/>
              </w:rPr>
              <w:t>RIC</w:t>
            </w:r>
            <w:r>
              <w:rPr>
                <w:spacing w:val="-6"/>
                <w:sz w:val="18"/>
              </w:rPr>
              <w:t> </w:t>
            </w:r>
            <w:r>
              <w:rPr>
                <w:sz w:val="18"/>
              </w:rPr>
              <w:t>Subscription Modification procedure in the Near-RT RIC.</w:t>
            </w:r>
          </w:p>
          <w:p>
            <w:pPr>
              <w:pStyle w:val="TableParagraph"/>
              <w:spacing w:line="201" w:lineRule="exact" w:before="153"/>
              <w:rPr>
                <w:sz w:val="18"/>
              </w:rPr>
            </w:pPr>
            <w:r>
              <w:rPr>
                <w:sz w:val="18"/>
              </w:rPr>
              <w:t>allowedValues:</w:t>
            </w:r>
            <w:r>
              <w:rPr>
                <w:spacing w:val="-12"/>
                <w:sz w:val="18"/>
              </w:rPr>
              <w:t> </w:t>
            </w:r>
            <w:r>
              <w:rPr>
                <w:sz w:val="18"/>
              </w:rPr>
              <w:t>[0..65535]</w:t>
            </w:r>
            <w:r>
              <w:rPr>
                <w:spacing w:val="-9"/>
                <w:sz w:val="18"/>
              </w:rPr>
              <w:t> </w:t>
            </w:r>
            <w:r>
              <w:rPr>
                <w:spacing w:val="-5"/>
                <w:sz w:val="18"/>
              </w:rPr>
              <w:t>ms</w:t>
            </w:r>
          </w:p>
        </w:tc>
        <w:tc>
          <w:tcPr>
            <w:tcW w:w="2436" w:type="dxa"/>
          </w:tcPr>
          <w:p>
            <w:pPr>
              <w:pStyle w:val="TableParagraph"/>
              <w:spacing w:line="256" w:lineRule="auto"/>
              <w:ind w:left="108" w:right="779"/>
              <w:rPr>
                <w:sz w:val="18"/>
              </w:rPr>
            </w:pPr>
            <w:r>
              <w:rPr>
                <w:sz w:val="18"/>
              </w:rPr>
              <w:t>type: Integer multiplicity: 0..1 isOrdered: N/A isUnique: N/A defaultValue:</w:t>
            </w:r>
            <w:r>
              <w:rPr>
                <w:spacing w:val="-13"/>
                <w:sz w:val="18"/>
              </w:rPr>
              <w:t> </w:t>
            </w:r>
            <w:r>
              <w:rPr>
                <w:sz w:val="18"/>
              </w:rPr>
              <w:t>None isNullable: True</w:t>
            </w:r>
          </w:p>
        </w:tc>
      </w:tr>
      <w:tr>
        <w:trPr>
          <w:trHeight w:val="1425" w:hRule="atLeast"/>
        </w:trPr>
        <w:tc>
          <w:tcPr>
            <w:tcW w:w="2410" w:type="dxa"/>
          </w:tcPr>
          <w:p>
            <w:pPr>
              <w:pStyle w:val="TableParagraph"/>
              <w:spacing w:line="240" w:lineRule="auto" w:before="1"/>
              <w:rPr>
                <w:rFonts w:ascii="Courier New"/>
                <w:sz w:val="18"/>
              </w:rPr>
            </w:pPr>
            <w:r>
              <w:rPr>
                <w:rFonts w:ascii="Courier New"/>
                <w:spacing w:val="-2"/>
                <w:sz w:val="18"/>
              </w:rPr>
              <w:t>tRICQuery</w:t>
            </w:r>
          </w:p>
        </w:tc>
        <w:tc>
          <w:tcPr>
            <w:tcW w:w="4940" w:type="dxa"/>
          </w:tcPr>
          <w:p>
            <w:pPr>
              <w:pStyle w:val="TableParagraph"/>
              <w:spacing w:line="259" w:lineRule="auto" w:before="1"/>
              <w:rPr>
                <w:sz w:val="18"/>
              </w:rPr>
            </w:pPr>
            <w:r>
              <w:rPr>
                <w:sz w:val="18"/>
              </w:rPr>
              <w:t>Near-RT</w:t>
            </w:r>
            <w:r>
              <w:rPr>
                <w:spacing w:val="-6"/>
                <w:sz w:val="18"/>
              </w:rPr>
              <w:t> </w:t>
            </w:r>
            <w:r>
              <w:rPr>
                <w:sz w:val="18"/>
              </w:rPr>
              <w:t>RIC</w:t>
            </w:r>
            <w:r>
              <w:rPr>
                <w:spacing w:val="-6"/>
                <w:sz w:val="18"/>
              </w:rPr>
              <w:t> </w:t>
            </w:r>
            <w:r>
              <w:rPr>
                <w:sz w:val="18"/>
              </w:rPr>
              <w:t>attribute</w:t>
            </w:r>
            <w:r>
              <w:rPr>
                <w:spacing w:val="-6"/>
                <w:sz w:val="18"/>
              </w:rPr>
              <w:t> </w:t>
            </w:r>
            <w:r>
              <w:rPr>
                <w:sz w:val="18"/>
              </w:rPr>
              <w:t>defined</w:t>
            </w:r>
            <w:r>
              <w:rPr>
                <w:spacing w:val="-8"/>
                <w:sz w:val="18"/>
              </w:rPr>
              <w:t> </w:t>
            </w:r>
            <w:r>
              <w:rPr>
                <w:sz w:val="18"/>
              </w:rPr>
              <w:t>in</w:t>
            </w:r>
            <w:r>
              <w:rPr>
                <w:spacing w:val="-6"/>
                <w:sz w:val="18"/>
              </w:rPr>
              <w:t> </w:t>
            </w:r>
            <w:r>
              <w:rPr>
                <w:sz w:val="18"/>
              </w:rPr>
              <w:t>O-RAN.WG3.E2AP</w:t>
            </w:r>
            <w:r>
              <w:rPr>
                <w:spacing w:val="-6"/>
                <w:sz w:val="18"/>
              </w:rPr>
              <w:t> </w:t>
            </w:r>
            <w:r>
              <w:rPr>
                <w:sz w:val="18"/>
              </w:rPr>
              <w:t>[5], Clause 9.5</w:t>
            </w:r>
          </w:p>
          <w:p>
            <w:pPr>
              <w:pStyle w:val="TableParagraph"/>
              <w:spacing w:line="259" w:lineRule="auto" w:before="153"/>
              <w:ind w:right="203"/>
              <w:rPr>
                <w:sz w:val="18"/>
              </w:rPr>
            </w:pPr>
            <w:r>
              <w:rPr>
                <w:sz w:val="18"/>
              </w:rPr>
              <w:t>Specifies</w:t>
            </w:r>
            <w:r>
              <w:rPr>
                <w:spacing w:val="-5"/>
                <w:sz w:val="18"/>
              </w:rPr>
              <w:t> </w:t>
            </w:r>
            <w:r>
              <w:rPr>
                <w:sz w:val="18"/>
              </w:rPr>
              <w:t>the</w:t>
            </w:r>
            <w:r>
              <w:rPr>
                <w:spacing w:val="-6"/>
                <w:sz w:val="18"/>
              </w:rPr>
              <w:t> </w:t>
            </w:r>
            <w:r>
              <w:rPr>
                <w:sz w:val="18"/>
              </w:rPr>
              <w:t>maximum</w:t>
            </w:r>
            <w:r>
              <w:rPr>
                <w:spacing w:val="-5"/>
                <w:sz w:val="18"/>
              </w:rPr>
              <w:t> </w:t>
            </w:r>
            <w:r>
              <w:rPr>
                <w:sz w:val="18"/>
              </w:rPr>
              <w:t>time</w:t>
            </w:r>
            <w:r>
              <w:rPr>
                <w:spacing w:val="-6"/>
                <w:sz w:val="18"/>
              </w:rPr>
              <w:t> </w:t>
            </w:r>
            <w:r>
              <w:rPr>
                <w:sz w:val="18"/>
              </w:rPr>
              <w:t>for</w:t>
            </w:r>
            <w:r>
              <w:rPr>
                <w:spacing w:val="-6"/>
                <w:sz w:val="18"/>
              </w:rPr>
              <w:t> </w:t>
            </w:r>
            <w:r>
              <w:rPr>
                <w:sz w:val="18"/>
              </w:rPr>
              <w:t>the</w:t>
            </w:r>
            <w:r>
              <w:rPr>
                <w:spacing w:val="-6"/>
                <w:sz w:val="18"/>
              </w:rPr>
              <w:t> </w:t>
            </w:r>
            <w:r>
              <w:rPr>
                <w:sz w:val="18"/>
              </w:rPr>
              <w:t>RIC</w:t>
            </w:r>
            <w:r>
              <w:rPr>
                <w:spacing w:val="-6"/>
                <w:sz w:val="18"/>
              </w:rPr>
              <w:t> </w:t>
            </w:r>
            <w:r>
              <w:rPr>
                <w:sz w:val="18"/>
              </w:rPr>
              <w:t>Query</w:t>
            </w:r>
            <w:r>
              <w:rPr>
                <w:spacing w:val="-5"/>
                <w:sz w:val="18"/>
              </w:rPr>
              <w:t> </w:t>
            </w:r>
            <w:r>
              <w:rPr>
                <w:sz w:val="18"/>
              </w:rPr>
              <w:t>procedure in the Near-RT RIC.</w:t>
            </w:r>
          </w:p>
          <w:p>
            <w:pPr>
              <w:pStyle w:val="TableParagraph"/>
              <w:spacing w:line="201" w:lineRule="exact" w:before="155"/>
              <w:rPr>
                <w:sz w:val="18"/>
              </w:rPr>
            </w:pPr>
            <w:r>
              <w:rPr>
                <w:sz w:val="18"/>
              </w:rPr>
              <w:t>allowedValues:</w:t>
            </w:r>
            <w:r>
              <w:rPr>
                <w:spacing w:val="-12"/>
                <w:sz w:val="18"/>
              </w:rPr>
              <w:t> </w:t>
            </w:r>
            <w:r>
              <w:rPr>
                <w:sz w:val="18"/>
              </w:rPr>
              <w:t>[0..65535]</w:t>
            </w:r>
            <w:r>
              <w:rPr>
                <w:spacing w:val="-9"/>
                <w:sz w:val="18"/>
              </w:rPr>
              <w:t> </w:t>
            </w:r>
            <w:r>
              <w:rPr>
                <w:spacing w:val="-5"/>
                <w:sz w:val="18"/>
              </w:rPr>
              <w:t>ms</w:t>
            </w:r>
          </w:p>
        </w:tc>
        <w:tc>
          <w:tcPr>
            <w:tcW w:w="2436" w:type="dxa"/>
          </w:tcPr>
          <w:p>
            <w:pPr>
              <w:pStyle w:val="TableParagraph"/>
              <w:spacing w:line="254" w:lineRule="auto" w:before="1"/>
              <w:ind w:left="108" w:right="779"/>
              <w:rPr>
                <w:sz w:val="18"/>
              </w:rPr>
            </w:pPr>
            <w:r>
              <w:rPr>
                <w:sz w:val="18"/>
              </w:rPr>
              <w:t>type: Integer multiplicity: 0..1 isOrdered: N/A isUnique: N/A defaultValue:</w:t>
            </w:r>
            <w:r>
              <w:rPr>
                <w:spacing w:val="-13"/>
                <w:sz w:val="18"/>
              </w:rPr>
              <w:t> </w:t>
            </w:r>
            <w:r>
              <w:rPr>
                <w:sz w:val="18"/>
              </w:rPr>
              <w:t>None isNullable: True</w:t>
            </w:r>
          </w:p>
        </w:tc>
      </w:tr>
      <w:tr>
        <w:trPr>
          <w:trHeight w:val="1324" w:hRule="atLeast"/>
        </w:trPr>
        <w:tc>
          <w:tcPr>
            <w:tcW w:w="2410" w:type="dxa"/>
          </w:tcPr>
          <w:p>
            <w:pPr>
              <w:pStyle w:val="TableParagraph"/>
              <w:spacing w:line="203" w:lineRule="exact"/>
              <w:rPr>
                <w:rFonts w:ascii="Courier New"/>
                <w:sz w:val="18"/>
              </w:rPr>
            </w:pPr>
            <w:r>
              <w:rPr>
                <w:rFonts w:ascii="Courier New"/>
                <w:spacing w:val="-2"/>
                <w:sz w:val="18"/>
              </w:rPr>
              <w:t>nearRTRICID</w:t>
            </w:r>
          </w:p>
        </w:tc>
        <w:tc>
          <w:tcPr>
            <w:tcW w:w="4940" w:type="dxa"/>
          </w:tcPr>
          <w:p>
            <w:pPr>
              <w:pStyle w:val="TableParagraph"/>
              <w:spacing w:line="511" w:lineRule="auto"/>
              <w:rPr>
                <w:sz w:val="18"/>
              </w:rPr>
            </w:pPr>
            <w:r>
              <w:rPr>
                <w:sz w:val="18"/>
              </w:rPr>
              <w:t>Defined</w:t>
            </w:r>
            <w:r>
              <w:rPr>
                <w:spacing w:val="-8"/>
                <w:sz w:val="18"/>
              </w:rPr>
              <w:t> </w:t>
            </w:r>
            <w:r>
              <w:rPr>
                <w:sz w:val="18"/>
              </w:rPr>
              <w:t>in</w:t>
            </w:r>
            <w:r>
              <w:rPr>
                <w:spacing w:val="-6"/>
                <w:sz w:val="18"/>
              </w:rPr>
              <w:t> </w:t>
            </w:r>
            <w:r>
              <w:rPr>
                <w:sz w:val="18"/>
              </w:rPr>
              <w:t>O-RAN.WG3.E2AP</w:t>
            </w:r>
            <w:r>
              <w:rPr>
                <w:spacing w:val="-9"/>
                <w:sz w:val="18"/>
              </w:rPr>
              <w:t> </w:t>
            </w:r>
            <w:r>
              <w:rPr>
                <w:sz w:val="18"/>
              </w:rPr>
              <w:t>[5],</w:t>
            </w:r>
            <w:r>
              <w:rPr>
                <w:spacing w:val="-8"/>
                <w:sz w:val="18"/>
              </w:rPr>
              <w:t> </w:t>
            </w:r>
            <w:r>
              <w:rPr>
                <w:sz w:val="18"/>
              </w:rPr>
              <w:t>clause</w:t>
            </w:r>
            <w:r>
              <w:rPr>
                <w:spacing w:val="-8"/>
                <w:sz w:val="18"/>
              </w:rPr>
              <w:t> </w:t>
            </w:r>
            <w:r>
              <w:rPr>
                <w:sz w:val="18"/>
              </w:rPr>
              <w:t>9.2.4 allowedValues: Not applicable.</w:t>
            </w:r>
          </w:p>
        </w:tc>
        <w:tc>
          <w:tcPr>
            <w:tcW w:w="2436" w:type="dxa"/>
          </w:tcPr>
          <w:p>
            <w:pPr>
              <w:pStyle w:val="TableParagraph"/>
              <w:spacing w:line="256" w:lineRule="auto"/>
              <w:ind w:left="108" w:right="779"/>
              <w:rPr>
                <w:sz w:val="18"/>
              </w:rPr>
            </w:pPr>
            <w:r>
              <w:rPr>
                <w:sz w:val="18"/>
              </w:rPr>
              <w:t>type: Integer multiplicity: 1 isOrdered: N/A isUnique: N/A defaultValue:</w:t>
            </w:r>
            <w:r>
              <w:rPr>
                <w:spacing w:val="-13"/>
                <w:sz w:val="18"/>
              </w:rPr>
              <w:t> </w:t>
            </w:r>
            <w:r>
              <w:rPr>
                <w:sz w:val="18"/>
              </w:rPr>
              <w:t>None</w:t>
            </w:r>
          </w:p>
          <w:p>
            <w:pPr>
              <w:pStyle w:val="TableParagraph"/>
              <w:spacing w:line="198" w:lineRule="exact"/>
              <w:ind w:left="108"/>
              <w:rPr>
                <w:sz w:val="18"/>
              </w:rPr>
            </w:pPr>
            <w:r>
              <w:rPr>
                <w:sz w:val="18"/>
              </w:rPr>
              <w:t>isNullable:</w:t>
            </w:r>
            <w:r>
              <w:rPr>
                <w:spacing w:val="-7"/>
                <w:sz w:val="18"/>
              </w:rPr>
              <w:t> </w:t>
            </w:r>
            <w:r>
              <w:rPr>
                <w:spacing w:val="-4"/>
                <w:sz w:val="18"/>
              </w:rPr>
              <w:t>False</w:t>
            </w:r>
          </w:p>
        </w:tc>
      </w:tr>
      <w:tr>
        <w:trPr>
          <w:trHeight w:val="1324" w:hRule="atLeast"/>
        </w:trPr>
        <w:tc>
          <w:tcPr>
            <w:tcW w:w="2410" w:type="dxa"/>
          </w:tcPr>
          <w:p>
            <w:pPr>
              <w:pStyle w:val="TableParagraph"/>
              <w:spacing w:line="203" w:lineRule="exact"/>
              <w:rPr>
                <w:rFonts w:ascii="Courier New"/>
                <w:sz w:val="18"/>
              </w:rPr>
            </w:pPr>
            <w:r>
              <w:rPr>
                <w:rFonts w:ascii="Courier New"/>
                <w:spacing w:val="-2"/>
                <w:sz w:val="18"/>
              </w:rPr>
              <w:t>pLMNIdentity</w:t>
            </w:r>
          </w:p>
        </w:tc>
        <w:tc>
          <w:tcPr>
            <w:tcW w:w="4940" w:type="dxa"/>
          </w:tcPr>
          <w:p>
            <w:pPr>
              <w:pStyle w:val="TableParagraph"/>
              <w:spacing w:line="511" w:lineRule="auto"/>
              <w:ind w:right="203"/>
              <w:rPr>
                <w:sz w:val="18"/>
              </w:rPr>
            </w:pPr>
            <w:r>
              <w:rPr>
                <w:sz w:val="18"/>
              </w:rPr>
              <w:t>Defined</w:t>
            </w:r>
            <w:r>
              <w:rPr>
                <w:spacing w:val="-7"/>
                <w:sz w:val="18"/>
              </w:rPr>
              <w:t> </w:t>
            </w:r>
            <w:r>
              <w:rPr>
                <w:sz w:val="18"/>
              </w:rPr>
              <w:t>in</w:t>
            </w:r>
            <w:r>
              <w:rPr>
                <w:spacing w:val="-7"/>
                <w:sz w:val="18"/>
              </w:rPr>
              <w:t> </w:t>
            </w:r>
            <w:r>
              <w:rPr>
                <w:sz w:val="18"/>
              </w:rPr>
              <w:t>3GPP</w:t>
            </w:r>
            <w:r>
              <w:rPr>
                <w:spacing w:val="-5"/>
                <w:sz w:val="18"/>
              </w:rPr>
              <w:t> </w:t>
            </w:r>
            <w:r>
              <w:rPr>
                <w:sz w:val="18"/>
              </w:rPr>
              <w:t>TS</w:t>
            </w:r>
            <w:r>
              <w:rPr>
                <w:spacing w:val="-5"/>
                <w:sz w:val="18"/>
              </w:rPr>
              <w:t> </w:t>
            </w:r>
            <w:r>
              <w:rPr>
                <w:sz w:val="18"/>
              </w:rPr>
              <w:t>28.658</w:t>
            </w:r>
            <w:r>
              <w:rPr>
                <w:spacing w:val="-7"/>
                <w:sz w:val="18"/>
              </w:rPr>
              <w:t> </w:t>
            </w:r>
            <w:r>
              <w:rPr>
                <w:sz w:val="18"/>
              </w:rPr>
              <w:t>[7],</w:t>
            </w:r>
            <w:r>
              <w:rPr>
                <w:spacing w:val="-5"/>
                <w:sz w:val="18"/>
              </w:rPr>
              <w:t> </w:t>
            </w:r>
            <w:r>
              <w:rPr>
                <w:sz w:val="18"/>
              </w:rPr>
              <w:t>clause</w:t>
            </w:r>
            <w:r>
              <w:rPr>
                <w:spacing w:val="-5"/>
                <w:sz w:val="18"/>
              </w:rPr>
              <w:t> </w:t>
            </w:r>
            <w:r>
              <w:rPr>
                <w:sz w:val="18"/>
              </w:rPr>
              <w:t>4.3.26 allowedValues: Not applicable.</w:t>
            </w:r>
          </w:p>
        </w:tc>
        <w:tc>
          <w:tcPr>
            <w:tcW w:w="2436" w:type="dxa"/>
          </w:tcPr>
          <w:p>
            <w:pPr>
              <w:pStyle w:val="TableParagraph"/>
              <w:spacing w:line="256" w:lineRule="auto"/>
              <w:ind w:left="108" w:right="779"/>
              <w:rPr>
                <w:sz w:val="18"/>
              </w:rPr>
            </w:pPr>
            <w:r>
              <w:rPr>
                <w:sz w:val="18"/>
              </w:rPr>
              <w:t>type: PLMNId multiplicity: 1 isOrdered: N/A isUnique: N/A defaultValue:</w:t>
            </w:r>
            <w:r>
              <w:rPr>
                <w:spacing w:val="-13"/>
                <w:sz w:val="18"/>
              </w:rPr>
              <w:t> </w:t>
            </w:r>
            <w:r>
              <w:rPr>
                <w:sz w:val="18"/>
              </w:rPr>
              <w:t>None</w:t>
            </w:r>
          </w:p>
          <w:p>
            <w:pPr>
              <w:pStyle w:val="TableParagraph"/>
              <w:spacing w:line="198" w:lineRule="exact"/>
              <w:ind w:left="108"/>
              <w:rPr>
                <w:sz w:val="18"/>
              </w:rPr>
            </w:pPr>
            <w:r>
              <w:rPr>
                <w:sz w:val="18"/>
              </w:rPr>
              <w:t>isNullable:</w:t>
            </w:r>
            <w:r>
              <w:rPr>
                <w:spacing w:val="-7"/>
                <w:sz w:val="18"/>
              </w:rPr>
              <w:t> </w:t>
            </w:r>
            <w:r>
              <w:rPr>
                <w:spacing w:val="-4"/>
                <w:sz w:val="18"/>
              </w:rPr>
              <w:t>False</w:t>
            </w:r>
          </w:p>
        </w:tc>
      </w:tr>
      <w:tr>
        <w:trPr>
          <w:trHeight w:val="1325" w:hRule="atLeast"/>
        </w:trPr>
        <w:tc>
          <w:tcPr>
            <w:tcW w:w="2410" w:type="dxa"/>
          </w:tcPr>
          <w:p>
            <w:pPr>
              <w:pStyle w:val="TableParagraph"/>
              <w:spacing w:line="203" w:lineRule="exact"/>
              <w:rPr>
                <w:rFonts w:ascii="Courier New"/>
                <w:sz w:val="18"/>
              </w:rPr>
            </w:pPr>
            <w:r>
              <w:rPr>
                <w:rFonts w:ascii="Courier New"/>
                <w:spacing w:val="-2"/>
                <w:sz w:val="18"/>
              </w:rPr>
              <w:t>policyId</w:t>
            </w:r>
          </w:p>
        </w:tc>
        <w:tc>
          <w:tcPr>
            <w:tcW w:w="4940" w:type="dxa"/>
          </w:tcPr>
          <w:p>
            <w:pPr>
              <w:pStyle w:val="TableParagraph"/>
              <w:spacing w:line="256" w:lineRule="auto"/>
              <w:ind w:right="203"/>
              <w:rPr>
                <w:sz w:val="18"/>
              </w:rPr>
            </w:pPr>
            <w:r>
              <w:rPr>
                <w:sz w:val="18"/>
              </w:rPr>
              <w:t>It</w:t>
            </w:r>
            <w:r>
              <w:rPr>
                <w:spacing w:val="-5"/>
                <w:sz w:val="18"/>
              </w:rPr>
              <w:t> </w:t>
            </w:r>
            <w:r>
              <w:rPr>
                <w:sz w:val="18"/>
              </w:rPr>
              <w:t>defines</w:t>
            </w:r>
            <w:r>
              <w:rPr>
                <w:spacing w:val="-4"/>
                <w:sz w:val="18"/>
              </w:rPr>
              <w:t> </w:t>
            </w:r>
            <w:r>
              <w:rPr>
                <w:sz w:val="18"/>
              </w:rPr>
              <w:t>the</w:t>
            </w:r>
            <w:r>
              <w:rPr>
                <w:spacing w:val="-5"/>
                <w:sz w:val="18"/>
              </w:rPr>
              <w:t> </w:t>
            </w:r>
            <w:r>
              <w:rPr>
                <w:sz w:val="18"/>
              </w:rPr>
              <w:t>unique</w:t>
            </w:r>
            <w:r>
              <w:rPr>
                <w:spacing w:val="-7"/>
                <w:sz w:val="18"/>
              </w:rPr>
              <w:t> </w:t>
            </w:r>
            <w:r>
              <w:rPr>
                <w:sz w:val="18"/>
              </w:rPr>
              <w:t>identifier</w:t>
            </w:r>
            <w:r>
              <w:rPr>
                <w:spacing w:val="-7"/>
                <w:sz w:val="18"/>
              </w:rPr>
              <w:t> </w:t>
            </w:r>
            <w:r>
              <w:rPr>
                <w:sz w:val="18"/>
              </w:rPr>
              <w:t>of</w:t>
            </w:r>
            <w:r>
              <w:rPr>
                <w:spacing w:val="-5"/>
                <w:sz w:val="18"/>
              </w:rPr>
              <w:t> </w:t>
            </w:r>
            <w:r>
              <w:rPr>
                <w:sz w:val="18"/>
              </w:rPr>
              <w:t>the</w:t>
            </w:r>
            <w:r>
              <w:rPr>
                <w:spacing w:val="-7"/>
                <w:sz w:val="18"/>
              </w:rPr>
              <w:t> </w:t>
            </w:r>
            <w:r>
              <w:rPr>
                <w:sz w:val="18"/>
              </w:rPr>
              <w:t>policy,</w:t>
            </w:r>
            <w:r>
              <w:rPr>
                <w:spacing w:val="-7"/>
                <w:sz w:val="18"/>
              </w:rPr>
              <w:t> </w:t>
            </w:r>
            <w:r>
              <w:rPr>
                <w:sz w:val="18"/>
              </w:rPr>
              <w:t>corresponding to the policy file.</w:t>
            </w:r>
          </w:p>
          <w:p>
            <w:pPr>
              <w:pStyle w:val="TableParagraph"/>
              <w:spacing w:line="240" w:lineRule="auto" w:before="12"/>
              <w:ind w:left="0"/>
              <w:rPr>
                <w:b/>
                <w:sz w:val="18"/>
              </w:rPr>
            </w:pPr>
          </w:p>
          <w:p>
            <w:pPr>
              <w:pStyle w:val="TableParagraph"/>
              <w:spacing w:line="240" w:lineRule="auto"/>
              <w:rPr>
                <w:sz w:val="18"/>
              </w:rPr>
            </w:pPr>
            <w:r>
              <w:rPr>
                <w:sz w:val="18"/>
              </w:rPr>
              <w:t>allowedValues:</w:t>
            </w:r>
            <w:r>
              <w:rPr>
                <w:spacing w:val="-7"/>
                <w:sz w:val="18"/>
              </w:rPr>
              <w:t> </w:t>
            </w:r>
            <w:r>
              <w:rPr>
                <w:sz w:val="18"/>
              </w:rPr>
              <w:t>Not</w:t>
            </w:r>
            <w:r>
              <w:rPr>
                <w:spacing w:val="-4"/>
                <w:sz w:val="18"/>
              </w:rPr>
              <w:t> </w:t>
            </w:r>
            <w:r>
              <w:rPr>
                <w:spacing w:val="-2"/>
                <w:sz w:val="18"/>
              </w:rPr>
              <w:t>applicable.</w:t>
            </w:r>
          </w:p>
        </w:tc>
        <w:tc>
          <w:tcPr>
            <w:tcW w:w="2436" w:type="dxa"/>
          </w:tcPr>
          <w:p>
            <w:pPr>
              <w:pStyle w:val="TableParagraph"/>
              <w:spacing w:line="256" w:lineRule="auto"/>
              <w:ind w:left="108" w:right="910"/>
              <w:rPr>
                <w:sz w:val="18"/>
              </w:rPr>
            </w:pPr>
            <w:r>
              <w:rPr>
                <w:sz w:val="18"/>
              </w:rPr>
              <w:t>type: String multiplicity: 1 isOrdered: N/A isUnique: N/A defaultValue:</w:t>
            </w:r>
            <w:r>
              <w:rPr>
                <w:spacing w:val="-13"/>
                <w:sz w:val="18"/>
              </w:rPr>
              <w:t> </w:t>
            </w:r>
            <w:r>
              <w:rPr>
                <w:sz w:val="18"/>
              </w:rPr>
              <w:t>N/A</w:t>
            </w:r>
          </w:p>
          <w:p>
            <w:pPr>
              <w:pStyle w:val="TableParagraph"/>
              <w:spacing w:line="199" w:lineRule="exact"/>
              <w:ind w:left="108"/>
              <w:rPr>
                <w:sz w:val="18"/>
              </w:rPr>
            </w:pPr>
            <w:r>
              <w:rPr>
                <w:sz w:val="18"/>
              </w:rPr>
              <w:t>isNullable:</w:t>
            </w:r>
            <w:r>
              <w:rPr>
                <w:spacing w:val="-8"/>
                <w:sz w:val="18"/>
              </w:rPr>
              <w:t> </w:t>
            </w:r>
            <w:r>
              <w:rPr>
                <w:spacing w:val="-2"/>
                <w:sz w:val="18"/>
              </w:rPr>
              <w:t>False</w:t>
            </w:r>
          </w:p>
        </w:tc>
      </w:tr>
      <w:tr>
        <w:trPr>
          <w:trHeight w:val="2207" w:hRule="atLeast"/>
        </w:trPr>
        <w:tc>
          <w:tcPr>
            <w:tcW w:w="2410" w:type="dxa"/>
          </w:tcPr>
          <w:p>
            <w:pPr>
              <w:pStyle w:val="TableParagraph"/>
              <w:spacing w:line="203" w:lineRule="exact"/>
              <w:rPr>
                <w:rFonts w:ascii="Courier New"/>
                <w:sz w:val="18"/>
              </w:rPr>
            </w:pPr>
            <w:r>
              <w:rPr>
                <w:rFonts w:ascii="Courier New"/>
                <w:spacing w:val="-2"/>
                <w:sz w:val="18"/>
              </w:rPr>
              <w:t>policyType</w:t>
            </w:r>
          </w:p>
        </w:tc>
        <w:tc>
          <w:tcPr>
            <w:tcW w:w="4940" w:type="dxa"/>
          </w:tcPr>
          <w:p>
            <w:pPr>
              <w:pStyle w:val="TableParagraph"/>
              <w:spacing w:line="256" w:lineRule="auto"/>
              <w:ind w:right="203"/>
              <w:rPr>
                <w:sz w:val="18"/>
              </w:rPr>
            </w:pPr>
            <w:r>
              <w:rPr>
                <w:sz w:val="18"/>
              </w:rPr>
              <w:t>It</w:t>
            </w:r>
            <w:r>
              <w:rPr>
                <w:spacing w:val="-4"/>
                <w:sz w:val="18"/>
              </w:rPr>
              <w:t> </w:t>
            </w:r>
            <w:r>
              <w:rPr>
                <w:sz w:val="18"/>
              </w:rPr>
              <w:t>indicates</w:t>
            </w:r>
            <w:r>
              <w:rPr>
                <w:spacing w:val="-5"/>
                <w:sz w:val="18"/>
              </w:rPr>
              <w:t> </w:t>
            </w:r>
            <w:r>
              <w:rPr>
                <w:sz w:val="18"/>
              </w:rPr>
              <w:t>the</w:t>
            </w:r>
            <w:r>
              <w:rPr>
                <w:spacing w:val="-6"/>
                <w:sz w:val="18"/>
              </w:rPr>
              <w:t> </w:t>
            </w:r>
            <w:r>
              <w:rPr>
                <w:sz w:val="18"/>
              </w:rPr>
              <w:t>type</w:t>
            </w:r>
            <w:r>
              <w:rPr>
                <w:spacing w:val="-5"/>
                <w:sz w:val="18"/>
              </w:rPr>
              <w:t> </w:t>
            </w:r>
            <w:r>
              <w:rPr>
                <w:sz w:val="18"/>
              </w:rPr>
              <w:t>of</w:t>
            </w:r>
            <w:r>
              <w:rPr>
                <w:spacing w:val="-6"/>
                <w:sz w:val="18"/>
              </w:rPr>
              <w:t> </w:t>
            </w:r>
            <w:r>
              <w:rPr>
                <w:sz w:val="18"/>
              </w:rPr>
              <w:t>energy</w:t>
            </w:r>
            <w:r>
              <w:rPr>
                <w:spacing w:val="-6"/>
                <w:sz w:val="18"/>
              </w:rPr>
              <w:t> </w:t>
            </w:r>
            <w:r>
              <w:rPr>
                <w:sz w:val="18"/>
              </w:rPr>
              <w:t>saving</w:t>
            </w:r>
            <w:r>
              <w:rPr>
                <w:spacing w:val="-4"/>
                <w:sz w:val="18"/>
              </w:rPr>
              <w:t> </w:t>
            </w:r>
            <w:r>
              <w:rPr>
                <w:sz w:val="18"/>
              </w:rPr>
              <w:t>corresponding</w:t>
            </w:r>
            <w:r>
              <w:rPr>
                <w:spacing w:val="-5"/>
                <w:sz w:val="18"/>
              </w:rPr>
              <w:t> </w:t>
            </w:r>
            <w:r>
              <w:rPr>
                <w:sz w:val="18"/>
              </w:rPr>
              <w:t>to NES policy.</w:t>
            </w:r>
          </w:p>
          <w:p>
            <w:pPr>
              <w:pStyle w:val="TableParagraph"/>
              <w:spacing w:line="240" w:lineRule="auto"/>
              <w:ind w:left="0"/>
              <w:rPr>
                <w:b/>
                <w:sz w:val="18"/>
              </w:rPr>
            </w:pPr>
          </w:p>
          <w:p>
            <w:pPr>
              <w:pStyle w:val="TableParagraph"/>
              <w:spacing w:line="240" w:lineRule="auto" w:before="25"/>
              <w:ind w:left="0"/>
              <w:rPr>
                <w:b/>
                <w:sz w:val="18"/>
              </w:rPr>
            </w:pPr>
          </w:p>
          <w:p>
            <w:pPr>
              <w:pStyle w:val="TableParagraph"/>
              <w:spacing w:line="240" w:lineRule="auto"/>
              <w:rPr>
                <w:sz w:val="18"/>
              </w:rPr>
            </w:pPr>
            <w:r>
              <w:rPr>
                <w:spacing w:val="-2"/>
                <w:sz w:val="18"/>
              </w:rPr>
              <w:t>allowedValues:</w:t>
            </w:r>
          </w:p>
          <w:p>
            <w:pPr>
              <w:pStyle w:val="TableParagraph"/>
              <w:spacing w:line="256" w:lineRule="auto" w:before="14"/>
              <w:ind w:right="472"/>
              <w:rPr>
                <w:sz w:val="18"/>
              </w:rPr>
            </w:pPr>
            <w:r>
              <w:rPr>
                <w:sz w:val="18"/>
              </w:rPr>
              <w:t>"TRX_CONTROL": the</w:t>
            </w:r>
            <w:r>
              <w:rPr>
                <w:spacing w:val="-1"/>
                <w:sz w:val="18"/>
              </w:rPr>
              <w:t> </w:t>
            </w:r>
            <w:r>
              <w:rPr>
                <w:sz w:val="18"/>
              </w:rPr>
              <w:t>policy is for TRx Control (RF Channel Reconfiguration) based energy saving. "ASM":</w:t>
            </w:r>
            <w:r>
              <w:rPr>
                <w:spacing w:val="-7"/>
                <w:sz w:val="18"/>
              </w:rPr>
              <w:t> </w:t>
            </w:r>
            <w:r>
              <w:rPr>
                <w:sz w:val="18"/>
              </w:rPr>
              <w:t>the</w:t>
            </w:r>
            <w:r>
              <w:rPr>
                <w:spacing w:val="-6"/>
                <w:sz w:val="18"/>
              </w:rPr>
              <w:t> </w:t>
            </w:r>
            <w:r>
              <w:rPr>
                <w:sz w:val="18"/>
              </w:rPr>
              <w:t>policy</w:t>
            </w:r>
            <w:r>
              <w:rPr>
                <w:spacing w:val="-4"/>
                <w:sz w:val="18"/>
              </w:rPr>
              <w:t> </w:t>
            </w:r>
            <w:r>
              <w:rPr>
                <w:sz w:val="18"/>
              </w:rPr>
              <w:t>is</w:t>
            </w:r>
            <w:r>
              <w:rPr>
                <w:spacing w:val="-4"/>
                <w:sz w:val="18"/>
              </w:rPr>
              <w:t> </w:t>
            </w:r>
            <w:r>
              <w:rPr>
                <w:sz w:val="18"/>
              </w:rPr>
              <w:t>for</w:t>
            </w:r>
            <w:r>
              <w:rPr>
                <w:spacing w:val="-6"/>
                <w:sz w:val="18"/>
              </w:rPr>
              <w:t> </w:t>
            </w:r>
            <w:r>
              <w:rPr>
                <w:sz w:val="18"/>
              </w:rPr>
              <w:t>advanced</w:t>
            </w:r>
            <w:r>
              <w:rPr>
                <w:spacing w:val="-5"/>
                <w:sz w:val="18"/>
              </w:rPr>
              <w:t> </w:t>
            </w:r>
            <w:r>
              <w:rPr>
                <w:sz w:val="18"/>
              </w:rPr>
              <w:t>sleep</w:t>
            </w:r>
            <w:r>
              <w:rPr>
                <w:spacing w:val="-5"/>
                <w:sz w:val="18"/>
              </w:rPr>
              <w:t> </w:t>
            </w:r>
            <w:r>
              <w:rPr>
                <w:sz w:val="18"/>
              </w:rPr>
              <w:t>mode</w:t>
            </w:r>
            <w:r>
              <w:rPr>
                <w:spacing w:val="-5"/>
                <w:sz w:val="18"/>
              </w:rPr>
              <w:t> </w:t>
            </w:r>
            <w:r>
              <w:rPr>
                <w:sz w:val="18"/>
              </w:rPr>
              <w:t>based energy saving.</w:t>
            </w:r>
          </w:p>
        </w:tc>
        <w:tc>
          <w:tcPr>
            <w:tcW w:w="2436" w:type="dxa"/>
          </w:tcPr>
          <w:p>
            <w:pPr>
              <w:pStyle w:val="TableParagraph"/>
              <w:spacing w:line="256" w:lineRule="auto"/>
              <w:ind w:left="108" w:right="910"/>
              <w:rPr>
                <w:sz w:val="18"/>
              </w:rPr>
            </w:pPr>
            <w:r>
              <w:rPr>
                <w:sz w:val="18"/>
              </w:rPr>
              <w:t>type: ENUM multiplicity: 1 isOrdered: N/A isUnique: N/A defaultValue:</w:t>
            </w:r>
            <w:r>
              <w:rPr>
                <w:spacing w:val="-13"/>
                <w:sz w:val="18"/>
              </w:rPr>
              <w:t> </w:t>
            </w:r>
            <w:r>
              <w:rPr>
                <w:sz w:val="18"/>
              </w:rPr>
              <w:t>N/A isNullable: False</w:t>
            </w:r>
          </w:p>
        </w:tc>
      </w:tr>
    </w:tbl>
    <w:p>
      <w:pPr>
        <w:spacing w:after="0" w:line="256" w:lineRule="auto"/>
        <w:rPr>
          <w:sz w:val="18"/>
        </w:rPr>
        <w:sectPr>
          <w:pgSz w:w="11910" w:h="16850"/>
          <w:pgMar w:header="694" w:footer="702" w:top="1460" w:bottom="900" w:left="720" w:right="700"/>
        </w:sectPr>
      </w:pPr>
    </w:p>
    <w:p>
      <w:pPr>
        <w:pStyle w:val="BodyText"/>
        <w:spacing w:before="128" w:after="1"/>
        <w:rPr>
          <w:rFonts w:ascii="Arial"/>
          <w:b/>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4940"/>
        <w:gridCol w:w="2436"/>
      </w:tblGrid>
      <w:tr>
        <w:trPr>
          <w:trHeight w:val="220" w:hRule="atLeast"/>
        </w:trPr>
        <w:tc>
          <w:tcPr>
            <w:tcW w:w="2410" w:type="dxa"/>
            <w:shd w:val="clear" w:color="auto" w:fill="DBDBDB"/>
          </w:tcPr>
          <w:p>
            <w:pPr>
              <w:pStyle w:val="TableParagraph"/>
              <w:ind w:left="559"/>
              <w:rPr>
                <w:b/>
                <w:sz w:val="18"/>
              </w:rPr>
            </w:pPr>
            <w:r>
              <w:rPr>
                <w:b/>
                <w:spacing w:val="-2"/>
                <w:sz w:val="18"/>
              </w:rPr>
              <w:t>Attribute</w:t>
            </w:r>
            <w:r>
              <w:rPr>
                <w:b/>
                <w:spacing w:val="5"/>
                <w:sz w:val="18"/>
              </w:rPr>
              <w:t> </w:t>
            </w:r>
            <w:r>
              <w:rPr>
                <w:b/>
                <w:spacing w:val="-4"/>
                <w:sz w:val="18"/>
              </w:rPr>
              <w:t>Name</w:t>
            </w:r>
          </w:p>
        </w:tc>
        <w:tc>
          <w:tcPr>
            <w:tcW w:w="4940" w:type="dxa"/>
            <w:shd w:val="clear" w:color="auto" w:fill="DBDBDB"/>
          </w:tcPr>
          <w:p>
            <w:pPr>
              <w:pStyle w:val="TableParagraph"/>
              <w:ind w:left="943"/>
              <w:rPr>
                <w:b/>
                <w:sz w:val="18"/>
              </w:rPr>
            </w:pPr>
            <w:r>
              <w:rPr>
                <w:b/>
                <w:sz w:val="18"/>
              </w:rPr>
              <w:t>Documentation</w:t>
            </w:r>
            <w:r>
              <w:rPr>
                <w:b/>
                <w:spacing w:val="-13"/>
                <w:sz w:val="18"/>
              </w:rPr>
              <w:t> </w:t>
            </w:r>
            <w:r>
              <w:rPr>
                <w:b/>
                <w:sz w:val="18"/>
              </w:rPr>
              <w:t>and</w:t>
            </w:r>
            <w:r>
              <w:rPr>
                <w:b/>
                <w:spacing w:val="-11"/>
                <w:sz w:val="18"/>
              </w:rPr>
              <w:t> </w:t>
            </w:r>
            <w:r>
              <w:rPr>
                <w:b/>
                <w:sz w:val="18"/>
              </w:rPr>
              <w:t>Allowed</w:t>
            </w:r>
            <w:r>
              <w:rPr>
                <w:b/>
                <w:spacing w:val="-12"/>
                <w:sz w:val="18"/>
              </w:rPr>
              <w:t> </w:t>
            </w:r>
            <w:r>
              <w:rPr>
                <w:b/>
                <w:spacing w:val="-2"/>
                <w:sz w:val="18"/>
              </w:rPr>
              <w:t>Values</w:t>
            </w:r>
          </w:p>
        </w:tc>
        <w:tc>
          <w:tcPr>
            <w:tcW w:w="2436" w:type="dxa"/>
            <w:shd w:val="clear" w:color="auto" w:fill="DBDBDB"/>
          </w:tcPr>
          <w:p>
            <w:pPr>
              <w:pStyle w:val="TableParagraph"/>
              <w:ind w:left="773"/>
              <w:rPr>
                <w:b/>
                <w:sz w:val="18"/>
              </w:rPr>
            </w:pPr>
            <w:r>
              <w:rPr>
                <w:b/>
                <w:spacing w:val="-2"/>
                <w:sz w:val="18"/>
              </w:rPr>
              <w:t>Properties</w:t>
            </w:r>
          </w:p>
        </w:tc>
      </w:tr>
      <w:tr>
        <w:trPr>
          <w:trHeight w:val="1324" w:hRule="atLeast"/>
        </w:trPr>
        <w:tc>
          <w:tcPr>
            <w:tcW w:w="2410" w:type="dxa"/>
          </w:tcPr>
          <w:p>
            <w:pPr>
              <w:pStyle w:val="TableParagraph"/>
              <w:spacing w:line="256" w:lineRule="auto"/>
              <w:ind w:right="94"/>
              <w:rPr>
                <w:rFonts w:ascii="Courier New"/>
                <w:sz w:val="18"/>
              </w:rPr>
            </w:pPr>
            <w:r>
              <w:rPr>
                <w:rFonts w:ascii="Courier New"/>
                <w:spacing w:val="-2"/>
                <w:sz w:val="18"/>
              </w:rPr>
              <w:t>applicableTimeWindow </w:t>
            </w:r>
            <w:r>
              <w:rPr>
                <w:rFonts w:ascii="Courier New"/>
                <w:spacing w:val="-10"/>
                <w:sz w:val="18"/>
              </w:rPr>
              <w:t>s</w:t>
            </w:r>
          </w:p>
        </w:tc>
        <w:tc>
          <w:tcPr>
            <w:tcW w:w="4940" w:type="dxa"/>
          </w:tcPr>
          <w:p>
            <w:pPr>
              <w:pStyle w:val="TableParagraph"/>
              <w:spacing w:line="256" w:lineRule="auto"/>
              <w:ind w:right="203"/>
              <w:rPr>
                <w:sz w:val="18"/>
              </w:rPr>
            </w:pPr>
            <w:r>
              <w:rPr>
                <w:sz w:val="18"/>
              </w:rPr>
              <w:t>It</w:t>
            </w:r>
            <w:r>
              <w:rPr>
                <w:spacing w:val="-4"/>
                <w:sz w:val="18"/>
              </w:rPr>
              <w:t> </w:t>
            </w:r>
            <w:r>
              <w:rPr>
                <w:sz w:val="18"/>
              </w:rPr>
              <w:t>defines</w:t>
            </w:r>
            <w:r>
              <w:rPr>
                <w:spacing w:val="-3"/>
                <w:sz w:val="18"/>
              </w:rPr>
              <w:t> </w:t>
            </w:r>
            <w:r>
              <w:rPr>
                <w:sz w:val="18"/>
              </w:rPr>
              <w:t>the</w:t>
            </w:r>
            <w:r>
              <w:rPr>
                <w:spacing w:val="-2"/>
                <w:sz w:val="18"/>
              </w:rPr>
              <w:t> </w:t>
            </w:r>
            <w:r>
              <w:rPr>
                <w:sz w:val="18"/>
              </w:rPr>
              <w:t>list</w:t>
            </w:r>
            <w:r>
              <w:rPr>
                <w:spacing w:val="-4"/>
                <w:sz w:val="18"/>
              </w:rPr>
              <w:t> </w:t>
            </w:r>
            <w:r>
              <w:rPr>
                <w:sz w:val="18"/>
              </w:rPr>
              <w:t>of</w:t>
            </w:r>
            <w:r>
              <w:rPr>
                <w:spacing w:val="-4"/>
                <w:sz w:val="18"/>
              </w:rPr>
              <w:t> </w:t>
            </w:r>
            <w:r>
              <w:rPr>
                <w:sz w:val="18"/>
              </w:rPr>
              <w:t>time</w:t>
            </w:r>
            <w:r>
              <w:rPr>
                <w:spacing w:val="-4"/>
                <w:sz w:val="18"/>
              </w:rPr>
              <w:t> </w:t>
            </w:r>
            <w:r>
              <w:rPr>
                <w:sz w:val="18"/>
              </w:rPr>
              <w:t>windows</w:t>
            </w:r>
            <w:r>
              <w:rPr>
                <w:spacing w:val="-4"/>
                <w:sz w:val="18"/>
              </w:rPr>
              <w:t> </w:t>
            </w:r>
            <w:r>
              <w:rPr>
                <w:sz w:val="18"/>
              </w:rPr>
              <w:t>at</w:t>
            </w:r>
            <w:r>
              <w:rPr>
                <w:spacing w:val="-4"/>
                <w:sz w:val="18"/>
              </w:rPr>
              <w:t> </w:t>
            </w:r>
            <w:r>
              <w:rPr>
                <w:sz w:val="18"/>
              </w:rPr>
              <w:t>which</w:t>
            </w:r>
            <w:r>
              <w:rPr>
                <w:spacing w:val="-6"/>
                <w:sz w:val="18"/>
              </w:rPr>
              <w:t> </w:t>
            </w:r>
            <w:r>
              <w:rPr>
                <w:sz w:val="18"/>
              </w:rPr>
              <w:t>the</w:t>
            </w:r>
            <w:r>
              <w:rPr>
                <w:spacing w:val="-1"/>
                <w:sz w:val="18"/>
              </w:rPr>
              <w:t> </w:t>
            </w:r>
            <w:r>
              <w:rPr>
                <w:sz w:val="18"/>
              </w:rPr>
              <w:t>NES</w:t>
            </w:r>
            <w:r>
              <w:rPr>
                <w:spacing w:val="-7"/>
                <w:sz w:val="18"/>
              </w:rPr>
              <w:t> </w:t>
            </w:r>
            <w:r>
              <w:rPr>
                <w:sz w:val="18"/>
              </w:rPr>
              <w:t>policy is applicable.</w:t>
            </w:r>
          </w:p>
          <w:p>
            <w:pPr>
              <w:pStyle w:val="TableParagraph"/>
              <w:spacing w:line="240" w:lineRule="auto" w:before="11"/>
              <w:ind w:left="0"/>
              <w:rPr>
                <w:b/>
                <w:sz w:val="18"/>
              </w:rPr>
            </w:pPr>
          </w:p>
          <w:p>
            <w:pPr>
              <w:pStyle w:val="TableParagraph"/>
              <w:spacing w:line="240" w:lineRule="auto"/>
              <w:rPr>
                <w:sz w:val="18"/>
              </w:rPr>
            </w:pPr>
            <w:r>
              <w:rPr>
                <w:sz w:val="18"/>
              </w:rPr>
              <w:t>allowedValues:</w:t>
            </w:r>
            <w:r>
              <w:rPr>
                <w:spacing w:val="-7"/>
                <w:sz w:val="18"/>
              </w:rPr>
              <w:t> </w:t>
            </w:r>
            <w:r>
              <w:rPr>
                <w:sz w:val="18"/>
              </w:rPr>
              <w:t>Not</w:t>
            </w:r>
            <w:r>
              <w:rPr>
                <w:spacing w:val="-4"/>
                <w:sz w:val="18"/>
              </w:rPr>
              <w:t> </w:t>
            </w:r>
            <w:r>
              <w:rPr>
                <w:spacing w:val="-2"/>
                <w:sz w:val="18"/>
              </w:rPr>
              <w:t>applicable.</w:t>
            </w:r>
          </w:p>
        </w:tc>
        <w:tc>
          <w:tcPr>
            <w:tcW w:w="2436" w:type="dxa"/>
          </w:tcPr>
          <w:p>
            <w:pPr>
              <w:pStyle w:val="TableParagraph"/>
              <w:spacing w:line="256" w:lineRule="auto"/>
              <w:ind w:left="108" w:right="830"/>
              <w:rPr>
                <w:sz w:val="18"/>
              </w:rPr>
            </w:pPr>
            <w:r>
              <w:rPr>
                <w:sz w:val="18"/>
              </w:rPr>
              <w:t>type:</w:t>
            </w:r>
            <w:r>
              <w:rPr>
                <w:spacing w:val="-13"/>
                <w:sz w:val="18"/>
              </w:rPr>
              <w:t> </w:t>
            </w:r>
            <w:r>
              <w:rPr>
                <w:sz w:val="18"/>
              </w:rPr>
              <w:t>TimeWindow multiplicity: 1..* isOrdered: False isUnique: True defaultValue: N/A</w:t>
            </w:r>
          </w:p>
          <w:p>
            <w:pPr>
              <w:pStyle w:val="TableParagraph"/>
              <w:spacing w:line="198" w:lineRule="exact"/>
              <w:ind w:left="108"/>
              <w:rPr>
                <w:sz w:val="18"/>
              </w:rPr>
            </w:pPr>
            <w:r>
              <w:rPr>
                <w:sz w:val="18"/>
              </w:rPr>
              <w:t>isNullable:</w:t>
            </w:r>
            <w:r>
              <w:rPr>
                <w:spacing w:val="-8"/>
                <w:sz w:val="18"/>
              </w:rPr>
              <w:t> </w:t>
            </w:r>
            <w:r>
              <w:rPr>
                <w:spacing w:val="-2"/>
                <w:sz w:val="18"/>
              </w:rPr>
              <w:t>False</w:t>
            </w:r>
          </w:p>
        </w:tc>
      </w:tr>
      <w:tr>
        <w:trPr>
          <w:trHeight w:val="1987" w:hRule="atLeast"/>
        </w:trPr>
        <w:tc>
          <w:tcPr>
            <w:tcW w:w="2410" w:type="dxa"/>
          </w:tcPr>
          <w:p>
            <w:pPr>
              <w:pStyle w:val="TableParagraph"/>
              <w:spacing w:line="203" w:lineRule="exact"/>
              <w:rPr>
                <w:rFonts w:ascii="Courier New"/>
                <w:sz w:val="18"/>
              </w:rPr>
            </w:pPr>
            <w:r>
              <w:rPr>
                <w:rFonts w:ascii="Courier New"/>
                <w:spacing w:val="-2"/>
                <w:sz w:val="18"/>
              </w:rPr>
              <w:t>sleepMode</w:t>
            </w:r>
          </w:p>
        </w:tc>
        <w:tc>
          <w:tcPr>
            <w:tcW w:w="4940" w:type="dxa"/>
          </w:tcPr>
          <w:p>
            <w:pPr>
              <w:pStyle w:val="TableParagraph"/>
              <w:spacing w:line="256" w:lineRule="auto"/>
              <w:ind w:right="284"/>
              <w:jc w:val="both"/>
              <w:rPr>
                <w:sz w:val="18"/>
              </w:rPr>
            </w:pPr>
            <w:r>
              <w:rPr>
                <w:sz w:val="18"/>
              </w:rPr>
              <w:t>It</w:t>
            </w:r>
            <w:r>
              <w:rPr>
                <w:spacing w:val="-1"/>
                <w:sz w:val="18"/>
              </w:rPr>
              <w:t> </w:t>
            </w:r>
            <w:r>
              <w:rPr>
                <w:sz w:val="18"/>
              </w:rPr>
              <w:t>indicates</w:t>
            </w:r>
            <w:r>
              <w:rPr>
                <w:spacing w:val="-3"/>
                <w:sz w:val="18"/>
              </w:rPr>
              <w:t> </w:t>
            </w:r>
            <w:r>
              <w:rPr>
                <w:sz w:val="18"/>
              </w:rPr>
              <w:t>the</w:t>
            </w:r>
            <w:r>
              <w:rPr>
                <w:spacing w:val="-3"/>
                <w:sz w:val="18"/>
              </w:rPr>
              <w:t> </w:t>
            </w:r>
            <w:r>
              <w:rPr>
                <w:sz w:val="18"/>
              </w:rPr>
              <w:t>sleep</w:t>
            </w:r>
            <w:r>
              <w:rPr>
                <w:spacing w:val="-3"/>
                <w:sz w:val="18"/>
              </w:rPr>
              <w:t> </w:t>
            </w:r>
            <w:r>
              <w:rPr>
                <w:sz w:val="18"/>
              </w:rPr>
              <w:t>mode (defined</w:t>
            </w:r>
            <w:r>
              <w:rPr>
                <w:spacing w:val="-3"/>
                <w:sz w:val="18"/>
              </w:rPr>
              <w:t> </w:t>
            </w:r>
            <w:r>
              <w:rPr>
                <w:sz w:val="18"/>
              </w:rPr>
              <w:t>in ORAN-WG4.CUS specification</w:t>
            </w:r>
            <w:r>
              <w:rPr>
                <w:spacing w:val="-7"/>
                <w:sz w:val="18"/>
              </w:rPr>
              <w:t> </w:t>
            </w:r>
            <w:r>
              <w:rPr>
                <w:sz w:val="18"/>
              </w:rPr>
              <w:t>[13],</w:t>
            </w:r>
            <w:r>
              <w:rPr>
                <w:spacing w:val="-7"/>
                <w:sz w:val="18"/>
              </w:rPr>
              <w:t> </w:t>
            </w:r>
            <w:r>
              <w:rPr>
                <w:sz w:val="18"/>
              </w:rPr>
              <w:t>clause</w:t>
            </w:r>
            <w:r>
              <w:rPr>
                <w:spacing w:val="-6"/>
                <w:sz w:val="18"/>
              </w:rPr>
              <w:t> </w:t>
            </w:r>
            <w:r>
              <w:rPr>
                <w:sz w:val="18"/>
              </w:rPr>
              <w:t>7.5.3.52)</w:t>
            </w:r>
            <w:r>
              <w:rPr>
                <w:spacing w:val="-4"/>
                <w:sz w:val="18"/>
              </w:rPr>
              <w:t> </w:t>
            </w:r>
            <w:r>
              <w:rPr>
                <w:sz w:val="18"/>
              </w:rPr>
              <w:t>corresponding</w:t>
            </w:r>
            <w:r>
              <w:rPr>
                <w:spacing w:val="-6"/>
                <w:sz w:val="18"/>
              </w:rPr>
              <w:t> </w:t>
            </w:r>
            <w:r>
              <w:rPr>
                <w:sz w:val="18"/>
              </w:rPr>
              <w:t>to</w:t>
            </w:r>
            <w:r>
              <w:rPr>
                <w:spacing w:val="-6"/>
                <w:sz w:val="18"/>
              </w:rPr>
              <w:t> </w:t>
            </w:r>
            <w:r>
              <w:rPr>
                <w:sz w:val="18"/>
              </w:rPr>
              <w:t>NES </w:t>
            </w:r>
            <w:r>
              <w:rPr>
                <w:spacing w:val="-2"/>
                <w:sz w:val="18"/>
              </w:rPr>
              <w:t>policy.</w:t>
            </w:r>
          </w:p>
          <w:p>
            <w:pPr>
              <w:pStyle w:val="TableParagraph"/>
              <w:spacing w:line="240" w:lineRule="auto" w:before="10"/>
              <w:ind w:left="0"/>
              <w:rPr>
                <w:b/>
                <w:sz w:val="18"/>
              </w:rPr>
            </w:pPr>
          </w:p>
          <w:p>
            <w:pPr>
              <w:pStyle w:val="TableParagraph"/>
              <w:spacing w:line="256" w:lineRule="auto"/>
              <w:ind w:right="90"/>
              <w:rPr>
                <w:sz w:val="18"/>
              </w:rPr>
            </w:pPr>
            <w:r>
              <w:rPr>
                <w:sz w:val="18"/>
              </w:rPr>
              <w:t>Allowed values are the sleep modes supported by the O- RU</w:t>
            </w:r>
            <w:r>
              <w:rPr>
                <w:spacing w:val="-6"/>
                <w:sz w:val="18"/>
              </w:rPr>
              <w:t> </w:t>
            </w:r>
            <w:r>
              <w:rPr>
                <w:sz w:val="18"/>
              </w:rPr>
              <w:t>(defined</w:t>
            </w:r>
            <w:r>
              <w:rPr>
                <w:spacing w:val="-6"/>
                <w:sz w:val="18"/>
              </w:rPr>
              <w:t> </w:t>
            </w:r>
            <w:r>
              <w:rPr>
                <w:sz w:val="18"/>
              </w:rPr>
              <w:t>in</w:t>
            </w:r>
            <w:r>
              <w:rPr>
                <w:spacing w:val="-6"/>
                <w:sz w:val="18"/>
              </w:rPr>
              <w:t> </w:t>
            </w:r>
            <w:r>
              <w:rPr>
                <w:sz w:val="18"/>
              </w:rPr>
              <w:t>ORAN-WG4.CUS</w:t>
            </w:r>
            <w:r>
              <w:rPr>
                <w:spacing w:val="-6"/>
                <w:sz w:val="18"/>
              </w:rPr>
              <w:t> </w:t>
            </w:r>
            <w:r>
              <w:rPr>
                <w:sz w:val="18"/>
              </w:rPr>
              <w:t>specification</w:t>
            </w:r>
            <w:r>
              <w:rPr>
                <w:spacing w:val="-8"/>
                <w:sz w:val="18"/>
              </w:rPr>
              <w:t> </w:t>
            </w:r>
            <w:r>
              <w:rPr>
                <w:sz w:val="18"/>
              </w:rPr>
              <w:t>[13],</w:t>
            </w:r>
            <w:r>
              <w:rPr>
                <w:spacing w:val="-8"/>
                <w:sz w:val="18"/>
              </w:rPr>
              <w:t> </w:t>
            </w:r>
            <w:r>
              <w:rPr>
                <w:sz w:val="18"/>
              </w:rPr>
              <w:t>clause </w:t>
            </w:r>
            <w:r>
              <w:rPr>
                <w:spacing w:val="-2"/>
                <w:sz w:val="18"/>
              </w:rPr>
              <w:t>16.1).</w:t>
            </w:r>
          </w:p>
          <w:p>
            <w:pPr>
              <w:pStyle w:val="TableParagraph"/>
              <w:spacing w:line="240" w:lineRule="auto" w:before="13"/>
              <w:ind w:left="0"/>
              <w:rPr>
                <w:b/>
                <w:sz w:val="18"/>
              </w:rPr>
            </w:pPr>
          </w:p>
          <w:p>
            <w:pPr>
              <w:pStyle w:val="TableParagraph"/>
              <w:spacing w:line="201" w:lineRule="exact"/>
              <w:rPr>
                <w:sz w:val="18"/>
              </w:rPr>
            </w:pPr>
            <w:r>
              <w:rPr>
                <w:sz w:val="18"/>
              </w:rPr>
              <w:t>allowedValues:</w:t>
            </w:r>
            <w:r>
              <w:rPr>
                <w:spacing w:val="-5"/>
                <w:sz w:val="18"/>
              </w:rPr>
              <w:t> </w:t>
            </w:r>
            <w:r>
              <w:rPr>
                <w:sz w:val="18"/>
              </w:rPr>
              <w:t>0,</w:t>
            </w:r>
            <w:r>
              <w:rPr>
                <w:spacing w:val="-3"/>
                <w:sz w:val="18"/>
              </w:rPr>
              <w:t> </w:t>
            </w:r>
            <w:r>
              <w:rPr>
                <w:sz w:val="18"/>
              </w:rPr>
              <w:t>1,</w:t>
            </w:r>
            <w:r>
              <w:rPr>
                <w:spacing w:val="-3"/>
                <w:sz w:val="18"/>
              </w:rPr>
              <w:t> </w:t>
            </w:r>
            <w:r>
              <w:rPr>
                <w:sz w:val="18"/>
              </w:rPr>
              <w:t>2,</w:t>
            </w:r>
            <w:r>
              <w:rPr>
                <w:spacing w:val="-3"/>
                <w:sz w:val="18"/>
              </w:rPr>
              <w:t> </w:t>
            </w:r>
            <w:r>
              <w:rPr>
                <w:spacing w:val="-10"/>
                <w:sz w:val="18"/>
              </w:rPr>
              <w:t>3</w:t>
            </w:r>
          </w:p>
        </w:tc>
        <w:tc>
          <w:tcPr>
            <w:tcW w:w="2436" w:type="dxa"/>
          </w:tcPr>
          <w:p>
            <w:pPr>
              <w:pStyle w:val="TableParagraph"/>
              <w:spacing w:line="256" w:lineRule="auto"/>
              <w:ind w:left="108" w:right="910"/>
              <w:rPr>
                <w:sz w:val="18"/>
              </w:rPr>
            </w:pPr>
            <w:r>
              <w:rPr>
                <w:sz w:val="18"/>
              </w:rPr>
              <w:t>type: Integer multiplicity: 1 isOrdered: N/A isUnique: N/A defaultValue:</w:t>
            </w:r>
            <w:r>
              <w:rPr>
                <w:spacing w:val="-13"/>
                <w:sz w:val="18"/>
              </w:rPr>
              <w:t> </w:t>
            </w:r>
            <w:r>
              <w:rPr>
                <w:sz w:val="18"/>
              </w:rPr>
              <w:t>N/A isNullable: False</w:t>
            </w:r>
          </w:p>
        </w:tc>
      </w:tr>
      <w:tr>
        <w:trPr>
          <w:trHeight w:val="1326" w:hRule="atLeast"/>
        </w:trPr>
        <w:tc>
          <w:tcPr>
            <w:tcW w:w="2410" w:type="dxa"/>
          </w:tcPr>
          <w:p>
            <w:pPr>
              <w:pStyle w:val="TableParagraph"/>
              <w:spacing w:line="240" w:lineRule="auto" w:before="1"/>
              <w:rPr>
                <w:rFonts w:ascii="Courier New"/>
                <w:sz w:val="18"/>
              </w:rPr>
            </w:pPr>
            <w:r>
              <w:rPr>
                <w:rFonts w:ascii="Courier New"/>
                <w:spacing w:val="-2"/>
                <w:sz w:val="18"/>
              </w:rPr>
              <w:t>antennaMask</w:t>
            </w:r>
          </w:p>
        </w:tc>
        <w:tc>
          <w:tcPr>
            <w:tcW w:w="4940" w:type="dxa"/>
          </w:tcPr>
          <w:p>
            <w:pPr>
              <w:pStyle w:val="TableParagraph"/>
              <w:spacing w:line="256" w:lineRule="auto" w:before="1"/>
              <w:ind w:right="90"/>
              <w:rPr>
                <w:sz w:val="18"/>
              </w:rPr>
            </w:pPr>
            <w:r>
              <w:rPr>
                <w:sz w:val="18"/>
              </w:rPr>
              <w:t>It</w:t>
            </w:r>
            <w:r>
              <w:rPr>
                <w:spacing w:val="-4"/>
                <w:sz w:val="18"/>
              </w:rPr>
              <w:t> </w:t>
            </w:r>
            <w:r>
              <w:rPr>
                <w:sz w:val="18"/>
              </w:rPr>
              <w:t>indicates</w:t>
            </w:r>
            <w:r>
              <w:rPr>
                <w:spacing w:val="-6"/>
                <w:sz w:val="18"/>
              </w:rPr>
              <w:t> </w:t>
            </w:r>
            <w:r>
              <w:rPr>
                <w:sz w:val="18"/>
              </w:rPr>
              <w:t>or</w:t>
            </w:r>
            <w:r>
              <w:rPr>
                <w:spacing w:val="-4"/>
                <w:sz w:val="18"/>
              </w:rPr>
              <w:t> </w:t>
            </w:r>
            <w:r>
              <w:rPr>
                <w:sz w:val="18"/>
              </w:rPr>
              <w:t>defines</w:t>
            </w:r>
            <w:r>
              <w:rPr>
                <w:spacing w:val="-5"/>
                <w:sz w:val="18"/>
              </w:rPr>
              <w:t> </w:t>
            </w:r>
            <w:r>
              <w:rPr>
                <w:sz w:val="18"/>
              </w:rPr>
              <w:t>the</w:t>
            </w:r>
            <w:r>
              <w:rPr>
                <w:spacing w:val="-6"/>
                <w:sz w:val="18"/>
              </w:rPr>
              <w:t> </w:t>
            </w:r>
            <w:r>
              <w:rPr>
                <w:sz w:val="18"/>
              </w:rPr>
              <w:t>antenna</w:t>
            </w:r>
            <w:r>
              <w:rPr>
                <w:spacing w:val="-6"/>
                <w:sz w:val="18"/>
              </w:rPr>
              <w:t> </w:t>
            </w:r>
            <w:r>
              <w:rPr>
                <w:sz w:val="18"/>
              </w:rPr>
              <w:t>mask (defined</w:t>
            </w:r>
            <w:r>
              <w:rPr>
                <w:spacing w:val="-4"/>
                <w:sz w:val="18"/>
              </w:rPr>
              <w:t> </w:t>
            </w:r>
            <w:r>
              <w:rPr>
                <w:sz w:val="18"/>
              </w:rPr>
              <w:t>in</w:t>
            </w:r>
            <w:r>
              <w:rPr>
                <w:spacing w:val="-4"/>
                <w:sz w:val="18"/>
              </w:rPr>
              <w:t> </w:t>
            </w:r>
            <w:r>
              <w:rPr>
                <w:sz w:val="18"/>
              </w:rPr>
              <w:t>ORAN- WG4.CUS specification [13], clause 7.5.3.54) corresponding to NES policy.</w:t>
            </w:r>
          </w:p>
          <w:p>
            <w:pPr>
              <w:pStyle w:val="TableParagraph"/>
              <w:spacing w:line="220" w:lineRule="atLeast" w:before="201"/>
              <w:rPr>
                <w:sz w:val="18"/>
              </w:rPr>
            </w:pPr>
            <w:r>
              <w:rPr>
                <w:sz w:val="18"/>
              </w:rPr>
              <w:t>allowedValues:</w:t>
            </w:r>
            <w:r>
              <w:rPr>
                <w:spacing w:val="-7"/>
                <w:sz w:val="18"/>
              </w:rPr>
              <w:t> </w:t>
            </w:r>
            <w:r>
              <w:rPr>
                <w:sz w:val="18"/>
              </w:rPr>
              <w:t>Antenna</w:t>
            </w:r>
            <w:r>
              <w:rPr>
                <w:spacing w:val="-7"/>
                <w:sz w:val="18"/>
              </w:rPr>
              <w:t> </w:t>
            </w:r>
            <w:r>
              <w:rPr>
                <w:sz w:val="18"/>
              </w:rPr>
              <w:t>mask</w:t>
            </w:r>
            <w:r>
              <w:rPr>
                <w:spacing w:val="-7"/>
                <w:sz w:val="18"/>
              </w:rPr>
              <w:t> </w:t>
            </w:r>
            <w:r>
              <w:rPr>
                <w:sz w:val="18"/>
              </w:rPr>
              <w:t>values</w:t>
            </w:r>
            <w:r>
              <w:rPr>
                <w:spacing w:val="-2"/>
                <w:sz w:val="18"/>
              </w:rPr>
              <w:t> </w:t>
            </w:r>
            <w:r>
              <w:rPr>
                <w:sz w:val="18"/>
              </w:rPr>
              <w:t>supported</w:t>
            </w:r>
            <w:r>
              <w:rPr>
                <w:spacing w:val="-5"/>
                <w:sz w:val="18"/>
              </w:rPr>
              <w:t> </w:t>
            </w:r>
            <w:r>
              <w:rPr>
                <w:sz w:val="18"/>
              </w:rPr>
              <w:t>by</w:t>
            </w:r>
            <w:r>
              <w:rPr>
                <w:spacing w:val="-4"/>
                <w:sz w:val="18"/>
              </w:rPr>
              <w:t> </w:t>
            </w:r>
            <w:r>
              <w:rPr>
                <w:sz w:val="18"/>
              </w:rPr>
              <w:t>the</w:t>
            </w:r>
            <w:r>
              <w:rPr>
                <w:spacing w:val="-5"/>
                <w:sz w:val="18"/>
              </w:rPr>
              <w:t> </w:t>
            </w:r>
            <w:r>
              <w:rPr>
                <w:sz w:val="18"/>
              </w:rPr>
              <w:t>O- </w:t>
            </w:r>
            <w:r>
              <w:rPr>
                <w:spacing w:val="-4"/>
                <w:sz w:val="18"/>
              </w:rPr>
              <w:t>RU.</w:t>
            </w:r>
          </w:p>
        </w:tc>
        <w:tc>
          <w:tcPr>
            <w:tcW w:w="2436" w:type="dxa"/>
          </w:tcPr>
          <w:p>
            <w:pPr>
              <w:pStyle w:val="TableParagraph"/>
              <w:spacing w:line="256" w:lineRule="auto" w:before="1"/>
              <w:ind w:left="108" w:right="779"/>
              <w:rPr>
                <w:sz w:val="18"/>
              </w:rPr>
            </w:pPr>
            <w:r>
              <w:rPr>
                <w:sz w:val="18"/>
              </w:rPr>
              <w:t>type: BitString multiplicity: 0..1 isOrdered: N/A isUnique: N/A defaultValue:</w:t>
            </w:r>
            <w:r>
              <w:rPr>
                <w:spacing w:val="-13"/>
                <w:sz w:val="18"/>
              </w:rPr>
              <w:t> </w:t>
            </w:r>
            <w:r>
              <w:rPr>
                <w:sz w:val="18"/>
              </w:rPr>
              <w:t>None</w:t>
            </w:r>
          </w:p>
          <w:p>
            <w:pPr>
              <w:pStyle w:val="TableParagraph"/>
              <w:spacing w:line="198" w:lineRule="exact"/>
              <w:ind w:left="108"/>
              <w:rPr>
                <w:sz w:val="18"/>
              </w:rPr>
            </w:pPr>
            <w:r>
              <w:rPr>
                <w:sz w:val="18"/>
              </w:rPr>
              <w:t>isNullable:</w:t>
            </w:r>
            <w:r>
              <w:rPr>
                <w:spacing w:val="-8"/>
                <w:sz w:val="18"/>
              </w:rPr>
              <w:t> </w:t>
            </w:r>
            <w:r>
              <w:rPr>
                <w:spacing w:val="-2"/>
                <w:sz w:val="18"/>
              </w:rPr>
              <w:t>False</w:t>
            </w:r>
          </w:p>
        </w:tc>
      </w:tr>
      <w:tr>
        <w:trPr>
          <w:trHeight w:val="2018" w:hRule="atLeast"/>
        </w:trPr>
        <w:tc>
          <w:tcPr>
            <w:tcW w:w="2410" w:type="dxa"/>
          </w:tcPr>
          <w:p>
            <w:pPr>
              <w:pStyle w:val="TableParagraph"/>
              <w:spacing w:line="254" w:lineRule="auto"/>
              <w:rPr>
                <w:rFonts w:ascii="Courier New"/>
                <w:sz w:val="18"/>
              </w:rPr>
            </w:pPr>
            <w:r>
              <w:rPr>
                <w:rFonts w:ascii="Courier New"/>
                <w:spacing w:val="-2"/>
                <w:sz w:val="18"/>
              </w:rPr>
              <w:t>configuredNesPolicyL </w:t>
            </w:r>
            <w:r>
              <w:rPr>
                <w:rFonts w:ascii="Courier New"/>
                <w:spacing w:val="-4"/>
                <w:sz w:val="18"/>
              </w:rPr>
              <w:t>ist</w:t>
            </w:r>
          </w:p>
        </w:tc>
        <w:tc>
          <w:tcPr>
            <w:tcW w:w="4940" w:type="dxa"/>
          </w:tcPr>
          <w:p>
            <w:pPr>
              <w:pStyle w:val="TableParagraph"/>
              <w:spacing w:line="254" w:lineRule="auto"/>
              <w:ind w:right="90"/>
              <w:rPr>
                <w:sz w:val="18"/>
              </w:rPr>
            </w:pPr>
            <w:r>
              <w:rPr>
                <w:sz w:val="18"/>
              </w:rPr>
              <w:t>It holds an ordered list of DNs of the NES policies that are configured for a given </w:t>
            </w:r>
            <w:r>
              <w:rPr>
                <w:rFonts w:ascii="Courier New"/>
                <w:sz w:val="18"/>
              </w:rPr>
              <w:t>NRCellDU</w:t>
            </w:r>
            <w:r>
              <w:rPr>
                <w:sz w:val="18"/>
              </w:rPr>
              <w:t>. The evaluation of the NES</w:t>
            </w:r>
            <w:r>
              <w:rPr>
                <w:spacing w:val="-3"/>
                <w:sz w:val="18"/>
              </w:rPr>
              <w:t> </w:t>
            </w:r>
            <w:r>
              <w:rPr>
                <w:sz w:val="18"/>
              </w:rPr>
              <w:t>policy</w:t>
            </w:r>
            <w:r>
              <w:rPr>
                <w:spacing w:val="-4"/>
                <w:sz w:val="18"/>
              </w:rPr>
              <w:t> </w:t>
            </w:r>
            <w:r>
              <w:rPr>
                <w:sz w:val="18"/>
              </w:rPr>
              <w:t>is</w:t>
            </w:r>
            <w:r>
              <w:rPr>
                <w:spacing w:val="-4"/>
                <w:sz w:val="18"/>
              </w:rPr>
              <w:t> </w:t>
            </w:r>
            <w:r>
              <w:rPr>
                <w:sz w:val="18"/>
              </w:rPr>
              <w:t>performed</w:t>
            </w:r>
            <w:r>
              <w:rPr>
                <w:spacing w:val="-5"/>
                <w:sz w:val="18"/>
              </w:rPr>
              <w:t> </w:t>
            </w:r>
            <w:r>
              <w:rPr>
                <w:sz w:val="18"/>
              </w:rPr>
              <w:t>by</w:t>
            </w:r>
            <w:r>
              <w:rPr>
                <w:spacing w:val="-5"/>
                <w:sz w:val="18"/>
              </w:rPr>
              <w:t> </w:t>
            </w:r>
            <w:r>
              <w:rPr>
                <w:sz w:val="18"/>
              </w:rPr>
              <w:t>the</w:t>
            </w:r>
            <w:r>
              <w:rPr>
                <w:spacing w:val="-3"/>
                <w:sz w:val="18"/>
              </w:rPr>
              <w:t> </w:t>
            </w:r>
            <w:r>
              <w:rPr>
                <w:sz w:val="18"/>
              </w:rPr>
              <w:t>O-DU</w:t>
            </w:r>
            <w:r>
              <w:rPr>
                <w:spacing w:val="-4"/>
                <w:sz w:val="18"/>
              </w:rPr>
              <w:t> </w:t>
            </w:r>
            <w:r>
              <w:rPr>
                <w:sz w:val="18"/>
              </w:rPr>
              <w:t>in</w:t>
            </w:r>
            <w:r>
              <w:rPr>
                <w:spacing w:val="-3"/>
                <w:sz w:val="18"/>
              </w:rPr>
              <w:t> </w:t>
            </w:r>
            <w:r>
              <w:rPr>
                <w:sz w:val="18"/>
              </w:rPr>
              <w:t>increasing</w:t>
            </w:r>
            <w:r>
              <w:rPr>
                <w:spacing w:val="-3"/>
                <w:sz w:val="18"/>
              </w:rPr>
              <w:t> </w:t>
            </w:r>
            <w:r>
              <w:rPr>
                <w:sz w:val="18"/>
              </w:rPr>
              <w:t>order</w:t>
            </w:r>
            <w:r>
              <w:rPr>
                <w:spacing w:val="-3"/>
                <w:sz w:val="18"/>
              </w:rPr>
              <w:t> </w:t>
            </w:r>
            <w:r>
              <w:rPr>
                <w:sz w:val="18"/>
              </w:rPr>
              <w:t>of their</w:t>
            </w:r>
            <w:r>
              <w:rPr>
                <w:spacing w:val="-4"/>
                <w:sz w:val="18"/>
              </w:rPr>
              <w:t> </w:t>
            </w:r>
            <w:r>
              <w:rPr>
                <w:sz w:val="18"/>
              </w:rPr>
              <w:t>precedence</w:t>
            </w:r>
            <w:r>
              <w:rPr>
                <w:spacing w:val="-4"/>
                <w:sz w:val="18"/>
              </w:rPr>
              <w:t> </w:t>
            </w:r>
            <w:r>
              <w:rPr>
                <w:sz w:val="18"/>
              </w:rPr>
              <w:t>in</w:t>
            </w:r>
            <w:r>
              <w:rPr>
                <w:spacing w:val="-2"/>
                <w:sz w:val="18"/>
              </w:rPr>
              <w:t> </w:t>
            </w:r>
            <w:r>
              <w:rPr>
                <w:sz w:val="18"/>
              </w:rPr>
              <w:t>the</w:t>
            </w:r>
            <w:r>
              <w:rPr>
                <w:spacing w:val="-2"/>
                <w:sz w:val="18"/>
              </w:rPr>
              <w:t> </w:t>
            </w:r>
            <w:r>
              <w:rPr>
                <w:sz w:val="18"/>
              </w:rPr>
              <w:t>list. The</w:t>
            </w:r>
            <w:r>
              <w:rPr>
                <w:spacing w:val="-2"/>
                <w:sz w:val="18"/>
              </w:rPr>
              <w:t> </w:t>
            </w:r>
            <w:r>
              <w:rPr>
                <w:sz w:val="18"/>
              </w:rPr>
              <w:t>order</w:t>
            </w:r>
            <w:r>
              <w:rPr>
                <w:spacing w:val="-5"/>
                <w:sz w:val="18"/>
              </w:rPr>
              <w:t> </w:t>
            </w:r>
            <w:r>
              <w:rPr>
                <w:sz w:val="18"/>
              </w:rPr>
              <w:t>represents</w:t>
            </w:r>
            <w:r>
              <w:rPr>
                <w:spacing w:val="-1"/>
                <w:sz w:val="18"/>
              </w:rPr>
              <w:t> </w:t>
            </w:r>
            <w:r>
              <w:rPr>
                <w:sz w:val="18"/>
              </w:rPr>
              <w:t>the</w:t>
            </w:r>
            <w:r>
              <w:rPr>
                <w:spacing w:val="-2"/>
                <w:sz w:val="18"/>
              </w:rPr>
              <w:t> </w:t>
            </w:r>
            <w:r>
              <w:rPr>
                <w:sz w:val="18"/>
              </w:rPr>
              <w:t>policy priorities,</w:t>
            </w:r>
            <w:r>
              <w:rPr>
                <w:spacing w:val="-2"/>
                <w:sz w:val="18"/>
              </w:rPr>
              <w:t> </w:t>
            </w:r>
            <w:r>
              <w:rPr>
                <w:sz w:val="18"/>
              </w:rPr>
              <w:t>i.e.,</w:t>
            </w:r>
            <w:r>
              <w:rPr>
                <w:spacing w:val="-2"/>
                <w:sz w:val="18"/>
              </w:rPr>
              <w:t> </w:t>
            </w:r>
            <w:r>
              <w:rPr>
                <w:sz w:val="18"/>
              </w:rPr>
              <w:t>the</w:t>
            </w:r>
            <w:r>
              <w:rPr>
                <w:spacing w:val="-2"/>
                <w:sz w:val="18"/>
              </w:rPr>
              <w:t> </w:t>
            </w:r>
            <w:r>
              <w:rPr>
                <w:sz w:val="18"/>
              </w:rPr>
              <w:t>policy</w:t>
            </w:r>
            <w:r>
              <w:rPr>
                <w:spacing w:val="-1"/>
                <w:sz w:val="18"/>
              </w:rPr>
              <w:t> </w:t>
            </w:r>
            <w:r>
              <w:rPr>
                <w:sz w:val="18"/>
              </w:rPr>
              <w:t>whose</w:t>
            </w:r>
            <w:r>
              <w:rPr>
                <w:spacing w:val="-4"/>
                <w:sz w:val="18"/>
              </w:rPr>
              <w:t> </w:t>
            </w:r>
            <w:r>
              <w:rPr>
                <w:sz w:val="18"/>
              </w:rPr>
              <w:t>DN</w:t>
            </w:r>
            <w:r>
              <w:rPr>
                <w:spacing w:val="-2"/>
                <w:sz w:val="18"/>
              </w:rPr>
              <w:t> </w:t>
            </w:r>
            <w:r>
              <w:rPr>
                <w:sz w:val="18"/>
              </w:rPr>
              <w:t>appears</w:t>
            </w:r>
            <w:r>
              <w:rPr>
                <w:spacing w:val="-1"/>
                <w:sz w:val="18"/>
              </w:rPr>
              <w:t> </w:t>
            </w:r>
            <w:r>
              <w:rPr>
                <w:sz w:val="18"/>
              </w:rPr>
              <w:t>first</w:t>
            </w:r>
            <w:r>
              <w:rPr>
                <w:spacing w:val="-4"/>
                <w:sz w:val="18"/>
              </w:rPr>
              <w:t> </w:t>
            </w:r>
            <w:r>
              <w:rPr>
                <w:sz w:val="18"/>
              </w:rPr>
              <w:t>has</w:t>
            </w:r>
            <w:r>
              <w:rPr>
                <w:spacing w:val="-1"/>
                <w:sz w:val="18"/>
              </w:rPr>
              <w:t> </w:t>
            </w:r>
            <w:r>
              <w:rPr>
                <w:sz w:val="18"/>
              </w:rPr>
              <w:t>higher priority than the policies that follow.</w:t>
            </w:r>
          </w:p>
          <w:p>
            <w:pPr>
              <w:pStyle w:val="TableParagraph"/>
              <w:spacing w:line="240" w:lineRule="auto" w:before="16"/>
              <w:ind w:left="0"/>
              <w:rPr>
                <w:b/>
                <w:sz w:val="18"/>
              </w:rPr>
            </w:pPr>
          </w:p>
          <w:p>
            <w:pPr>
              <w:pStyle w:val="TableParagraph"/>
              <w:spacing w:line="220" w:lineRule="atLeast"/>
              <w:ind w:right="203"/>
              <w:rPr>
                <w:sz w:val="18"/>
              </w:rPr>
            </w:pPr>
            <w:r>
              <w:rPr>
                <w:sz w:val="18"/>
              </w:rPr>
              <w:t>allowedValues:</w:t>
            </w:r>
            <w:r>
              <w:rPr>
                <w:spacing w:val="-12"/>
                <w:sz w:val="18"/>
              </w:rPr>
              <w:t> </w:t>
            </w:r>
            <w:r>
              <w:rPr>
                <w:sz w:val="18"/>
              </w:rPr>
              <w:t>DNs</w:t>
            </w:r>
            <w:r>
              <w:rPr>
                <w:spacing w:val="-5"/>
                <w:sz w:val="18"/>
              </w:rPr>
              <w:t> </w:t>
            </w:r>
            <w:r>
              <w:rPr>
                <w:sz w:val="18"/>
              </w:rPr>
              <w:t>of</w:t>
            </w:r>
            <w:r>
              <w:rPr>
                <w:spacing w:val="-7"/>
                <w:sz w:val="18"/>
              </w:rPr>
              <w:t> </w:t>
            </w:r>
            <w:r>
              <w:rPr>
                <w:sz w:val="18"/>
              </w:rPr>
              <w:t>the</w:t>
            </w:r>
            <w:r>
              <w:rPr>
                <w:spacing w:val="-2"/>
                <w:sz w:val="18"/>
              </w:rPr>
              <w:t> </w:t>
            </w:r>
            <w:r>
              <w:rPr>
                <w:rFonts w:ascii="Courier New"/>
                <w:sz w:val="18"/>
              </w:rPr>
              <w:t>NESPolicy</w:t>
            </w:r>
            <w:r>
              <w:rPr>
                <w:rFonts w:ascii="Courier New"/>
                <w:spacing w:val="-58"/>
                <w:sz w:val="18"/>
              </w:rPr>
              <w:t> </w:t>
            </w:r>
            <w:r>
              <w:rPr>
                <w:sz w:val="18"/>
              </w:rPr>
              <w:t>MOI(s)</w:t>
            </w:r>
            <w:r>
              <w:rPr>
                <w:spacing w:val="-6"/>
                <w:sz w:val="18"/>
              </w:rPr>
              <w:t> </w:t>
            </w:r>
            <w:r>
              <w:rPr>
                <w:sz w:val="18"/>
              </w:rPr>
              <w:t>that</w:t>
            </w:r>
            <w:r>
              <w:rPr>
                <w:spacing w:val="-6"/>
                <w:sz w:val="18"/>
              </w:rPr>
              <w:t> </w:t>
            </w:r>
            <w:r>
              <w:rPr>
                <w:sz w:val="18"/>
              </w:rPr>
              <w:t>are name contained in the parent GNBDUFunction.</w:t>
            </w:r>
          </w:p>
        </w:tc>
        <w:tc>
          <w:tcPr>
            <w:tcW w:w="2436" w:type="dxa"/>
          </w:tcPr>
          <w:p>
            <w:pPr>
              <w:pStyle w:val="TableParagraph"/>
              <w:spacing w:line="256" w:lineRule="auto"/>
              <w:ind w:left="108" w:right="910"/>
              <w:rPr>
                <w:sz w:val="18"/>
              </w:rPr>
            </w:pPr>
            <w:r>
              <w:rPr>
                <w:sz w:val="18"/>
              </w:rPr>
              <w:t>type: DN multiplicity: 1..* isOrdered: True isUnique: True defaultValue:</w:t>
            </w:r>
            <w:r>
              <w:rPr>
                <w:spacing w:val="-13"/>
                <w:sz w:val="18"/>
              </w:rPr>
              <w:t> </w:t>
            </w:r>
            <w:r>
              <w:rPr>
                <w:sz w:val="18"/>
              </w:rPr>
              <w:t>N/A isNullable: False</w:t>
            </w:r>
          </w:p>
        </w:tc>
      </w:tr>
      <w:tr>
        <w:trPr>
          <w:trHeight w:val="2870" w:hRule="atLeast"/>
        </w:trPr>
        <w:tc>
          <w:tcPr>
            <w:tcW w:w="2410" w:type="dxa"/>
          </w:tcPr>
          <w:p>
            <w:pPr>
              <w:pStyle w:val="TableParagraph"/>
              <w:spacing w:line="203" w:lineRule="exact"/>
              <w:rPr>
                <w:rFonts w:ascii="Courier New"/>
                <w:sz w:val="18"/>
              </w:rPr>
            </w:pPr>
            <w:r>
              <w:rPr>
                <w:rFonts w:ascii="Courier New"/>
                <w:spacing w:val="-2"/>
                <w:sz w:val="18"/>
              </w:rPr>
              <w:t>startCellRBAlloc</w:t>
            </w:r>
          </w:p>
        </w:tc>
        <w:tc>
          <w:tcPr>
            <w:tcW w:w="4940" w:type="dxa"/>
          </w:tcPr>
          <w:p>
            <w:pPr>
              <w:pStyle w:val="TableParagraph"/>
              <w:spacing w:line="256" w:lineRule="auto"/>
              <w:ind w:right="316"/>
              <w:jc w:val="both"/>
              <w:rPr>
                <w:sz w:val="18"/>
              </w:rPr>
            </w:pPr>
            <w:r>
              <w:rPr>
                <w:sz w:val="18"/>
              </w:rPr>
              <w:t>Specifies</w:t>
            </w:r>
            <w:r>
              <w:rPr>
                <w:spacing w:val="-5"/>
                <w:sz w:val="18"/>
              </w:rPr>
              <w:t> </w:t>
            </w:r>
            <w:r>
              <w:rPr>
                <w:sz w:val="18"/>
              </w:rPr>
              <w:t>the</w:t>
            </w:r>
            <w:r>
              <w:rPr>
                <w:spacing w:val="-6"/>
                <w:sz w:val="18"/>
              </w:rPr>
              <w:t> </w:t>
            </w:r>
            <w:r>
              <w:rPr>
                <w:sz w:val="18"/>
              </w:rPr>
              <w:t>starting</w:t>
            </w:r>
            <w:r>
              <w:rPr>
                <w:spacing w:val="-6"/>
                <w:sz w:val="18"/>
              </w:rPr>
              <w:t> </w:t>
            </w:r>
            <w:r>
              <w:rPr>
                <w:sz w:val="18"/>
              </w:rPr>
              <w:t>position</w:t>
            </w:r>
            <w:r>
              <w:rPr>
                <w:spacing w:val="-9"/>
                <w:sz w:val="18"/>
              </w:rPr>
              <w:t> </w:t>
            </w:r>
            <w:r>
              <w:rPr>
                <w:sz w:val="18"/>
              </w:rPr>
              <w:t>of</w:t>
            </w:r>
            <w:r>
              <w:rPr>
                <w:spacing w:val="-2"/>
                <w:sz w:val="18"/>
              </w:rPr>
              <w:t> </w:t>
            </w:r>
            <w:r>
              <w:rPr>
                <w:sz w:val="18"/>
              </w:rPr>
              <w:t>common</w:t>
            </w:r>
            <w:r>
              <w:rPr>
                <w:spacing w:val="-5"/>
                <w:sz w:val="18"/>
              </w:rPr>
              <w:t> </w:t>
            </w:r>
            <w:r>
              <w:rPr>
                <w:sz w:val="18"/>
              </w:rPr>
              <w:t>resource</w:t>
            </w:r>
            <w:r>
              <w:rPr>
                <w:spacing w:val="-7"/>
                <w:sz w:val="18"/>
              </w:rPr>
              <w:t> </w:t>
            </w:r>
            <w:r>
              <w:rPr>
                <w:sz w:val="18"/>
              </w:rPr>
              <w:t>block (CRB)</w:t>
            </w:r>
            <w:r>
              <w:rPr>
                <w:spacing w:val="-1"/>
                <w:sz w:val="18"/>
              </w:rPr>
              <w:t> </w:t>
            </w:r>
            <w:r>
              <w:rPr>
                <w:sz w:val="18"/>
              </w:rPr>
              <w:t>allocation</w:t>
            </w:r>
            <w:r>
              <w:rPr>
                <w:spacing w:val="-1"/>
                <w:sz w:val="18"/>
              </w:rPr>
              <w:t> </w:t>
            </w:r>
            <w:r>
              <w:rPr>
                <w:sz w:val="18"/>
              </w:rPr>
              <w:t>within</w:t>
            </w:r>
            <w:r>
              <w:rPr>
                <w:spacing w:val="-3"/>
                <w:sz w:val="18"/>
              </w:rPr>
              <w:t> </w:t>
            </w:r>
            <w:r>
              <w:rPr>
                <w:sz w:val="18"/>
              </w:rPr>
              <w:t>the</w:t>
            </w:r>
            <w:r>
              <w:rPr>
                <w:spacing w:val="-3"/>
                <w:sz w:val="18"/>
              </w:rPr>
              <w:t> </w:t>
            </w:r>
            <w:r>
              <w:rPr>
                <w:sz w:val="18"/>
              </w:rPr>
              <w:t>available</w:t>
            </w:r>
            <w:r>
              <w:rPr>
                <w:spacing w:val="-1"/>
                <w:sz w:val="18"/>
              </w:rPr>
              <w:t> </w:t>
            </w:r>
            <w:r>
              <w:rPr>
                <w:sz w:val="18"/>
              </w:rPr>
              <w:t>frequency resource for each cell.</w:t>
            </w:r>
          </w:p>
          <w:p>
            <w:pPr>
              <w:pStyle w:val="TableParagraph"/>
              <w:spacing w:line="240" w:lineRule="auto" w:before="10"/>
              <w:ind w:left="0"/>
              <w:rPr>
                <w:b/>
                <w:sz w:val="18"/>
              </w:rPr>
            </w:pPr>
          </w:p>
          <w:p>
            <w:pPr>
              <w:pStyle w:val="TableParagraph"/>
              <w:spacing w:line="256" w:lineRule="auto"/>
              <w:ind w:right="167"/>
              <w:rPr>
                <w:sz w:val="18"/>
              </w:rPr>
            </w:pPr>
            <w:r>
              <w:rPr>
                <w:sz w:val="18"/>
              </w:rPr>
              <w:t>This value is the offset in common resource blocks, defined</w:t>
            </w:r>
            <w:r>
              <w:rPr>
                <w:spacing w:val="-5"/>
                <w:sz w:val="18"/>
              </w:rPr>
              <w:t> </w:t>
            </w:r>
            <w:r>
              <w:rPr>
                <w:sz w:val="18"/>
              </w:rPr>
              <w:t>in</w:t>
            </w:r>
            <w:r>
              <w:rPr>
                <w:spacing w:val="-3"/>
                <w:sz w:val="18"/>
              </w:rPr>
              <w:t> </w:t>
            </w:r>
            <w:r>
              <w:rPr>
                <w:sz w:val="18"/>
              </w:rPr>
              <w:t>3GPP</w:t>
            </w:r>
            <w:r>
              <w:rPr>
                <w:spacing w:val="-5"/>
                <w:sz w:val="18"/>
              </w:rPr>
              <w:t> </w:t>
            </w:r>
            <w:r>
              <w:rPr>
                <w:sz w:val="18"/>
              </w:rPr>
              <w:t>TS</w:t>
            </w:r>
            <w:r>
              <w:rPr>
                <w:spacing w:val="-7"/>
                <w:sz w:val="18"/>
              </w:rPr>
              <w:t> </w:t>
            </w:r>
            <w:r>
              <w:rPr>
                <w:sz w:val="18"/>
              </w:rPr>
              <w:t>38.211[14]</w:t>
            </w:r>
            <w:r>
              <w:rPr>
                <w:spacing w:val="-4"/>
                <w:sz w:val="18"/>
              </w:rPr>
              <w:t> </w:t>
            </w:r>
            <w:r>
              <w:rPr>
                <w:sz w:val="18"/>
              </w:rPr>
              <w:t>clause</w:t>
            </w:r>
            <w:r>
              <w:rPr>
                <w:spacing w:val="-5"/>
                <w:sz w:val="18"/>
              </w:rPr>
              <w:t> </w:t>
            </w:r>
            <w:r>
              <w:rPr>
                <w:sz w:val="18"/>
              </w:rPr>
              <w:t>4.4.4.3,</w:t>
            </w:r>
            <w:r>
              <w:rPr>
                <w:spacing w:val="-6"/>
                <w:sz w:val="18"/>
              </w:rPr>
              <w:t> </w:t>
            </w:r>
            <w:r>
              <w:rPr>
                <w:sz w:val="18"/>
              </w:rPr>
              <w:t>to</w:t>
            </w:r>
            <w:r>
              <w:rPr>
                <w:spacing w:val="-7"/>
                <w:sz w:val="18"/>
              </w:rPr>
              <w:t> </w:t>
            </w:r>
            <w:r>
              <w:rPr>
                <w:sz w:val="18"/>
              </w:rPr>
              <w:t>common resource block 0 for the applied subcarrier spacing for a </w:t>
            </w:r>
            <w:r>
              <w:rPr>
                <w:spacing w:val="-4"/>
                <w:sz w:val="18"/>
              </w:rPr>
              <w:t>cell.</w:t>
            </w:r>
          </w:p>
          <w:p>
            <w:pPr>
              <w:pStyle w:val="TableParagraph"/>
              <w:spacing w:line="240" w:lineRule="auto" w:before="12"/>
              <w:ind w:left="0"/>
              <w:rPr>
                <w:b/>
                <w:sz w:val="18"/>
              </w:rPr>
            </w:pPr>
          </w:p>
          <w:p>
            <w:pPr>
              <w:pStyle w:val="TableParagraph"/>
              <w:spacing w:line="240" w:lineRule="auto"/>
              <w:rPr>
                <w:sz w:val="18"/>
              </w:rPr>
            </w:pPr>
            <w:r>
              <w:rPr>
                <w:spacing w:val="-2"/>
                <w:sz w:val="18"/>
              </w:rPr>
              <w:t>allowedValues:</w:t>
            </w:r>
          </w:p>
          <w:p>
            <w:pPr>
              <w:pStyle w:val="TableParagraph"/>
              <w:spacing w:line="220" w:lineRule="atLeast"/>
              <w:ind w:right="90"/>
              <w:rPr>
                <w:sz w:val="18"/>
              </w:rPr>
            </w:pPr>
            <w:r>
              <w:rPr>
                <w:sz w:val="18"/>
              </w:rPr>
              <w:t>0</w:t>
            </w:r>
            <w:r>
              <w:rPr>
                <w:spacing w:val="-5"/>
                <w:sz w:val="18"/>
              </w:rPr>
              <w:t> </w:t>
            </w:r>
            <w:r>
              <w:rPr>
                <w:sz w:val="18"/>
              </w:rPr>
              <w:t>to</w:t>
            </w:r>
            <w:r>
              <w:rPr>
                <w:spacing w:val="-5"/>
                <w:sz w:val="18"/>
              </w:rPr>
              <w:t> </w:t>
            </w:r>
            <w:r>
              <w:rPr>
                <w:sz w:val="18"/>
              </w:rPr>
              <w:t>N_grid_size</w:t>
            </w:r>
            <w:r>
              <w:rPr>
                <w:spacing w:val="-2"/>
                <w:sz w:val="18"/>
              </w:rPr>
              <w:t> </w:t>
            </w:r>
            <w:r>
              <w:rPr>
                <w:sz w:val="18"/>
              </w:rPr>
              <w:t>-</w:t>
            </w:r>
            <w:r>
              <w:rPr>
                <w:spacing w:val="-7"/>
                <w:sz w:val="18"/>
              </w:rPr>
              <w:t> </w:t>
            </w:r>
            <w:r>
              <w:rPr>
                <w:sz w:val="18"/>
              </w:rPr>
              <w:t>1,</w:t>
            </w:r>
            <w:r>
              <w:rPr>
                <w:spacing w:val="-5"/>
                <w:sz w:val="18"/>
              </w:rPr>
              <w:t> </w:t>
            </w:r>
            <w:r>
              <w:rPr>
                <w:sz w:val="18"/>
              </w:rPr>
              <w:t>where</w:t>
            </w:r>
            <w:r>
              <w:rPr>
                <w:spacing w:val="-5"/>
                <w:sz w:val="18"/>
              </w:rPr>
              <w:t> </w:t>
            </w:r>
            <w:r>
              <w:rPr>
                <w:sz w:val="18"/>
              </w:rPr>
              <w:t>N_grid_size</w:t>
            </w:r>
            <w:r>
              <w:rPr>
                <w:spacing w:val="-5"/>
                <w:sz w:val="18"/>
              </w:rPr>
              <w:t> </w:t>
            </w:r>
            <w:r>
              <w:rPr>
                <w:sz w:val="18"/>
              </w:rPr>
              <w:t>equals</w:t>
            </w:r>
            <w:r>
              <w:rPr>
                <w:spacing w:val="-4"/>
                <w:sz w:val="18"/>
              </w:rPr>
              <w:t> </w:t>
            </w:r>
            <w:r>
              <w:rPr>
                <w:sz w:val="18"/>
              </w:rPr>
              <w:t>the</w:t>
            </w:r>
            <w:r>
              <w:rPr>
                <w:spacing w:val="-5"/>
                <w:sz w:val="18"/>
              </w:rPr>
              <w:t> </w:t>
            </w:r>
            <w:r>
              <w:rPr>
                <w:sz w:val="18"/>
              </w:rPr>
              <w:t>number of common resource blocks for the BS channel bandwidth based on the subcarrier spacing applied to the cell.</w:t>
            </w:r>
          </w:p>
        </w:tc>
        <w:tc>
          <w:tcPr>
            <w:tcW w:w="2436" w:type="dxa"/>
          </w:tcPr>
          <w:p>
            <w:pPr>
              <w:pStyle w:val="TableParagraph"/>
              <w:spacing w:line="256" w:lineRule="auto"/>
              <w:ind w:left="108" w:right="990"/>
              <w:rPr>
                <w:sz w:val="18"/>
              </w:rPr>
            </w:pPr>
            <w:r>
              <w:rPr>
                <w:sz w:val="18"/>
              </w:rPr>
              <w:t>type: integer multiplicity: 1 isOrdered: N/A isUnique: N/A defaultValue: 0 isNullable:</w:t>
            </w:r>
            <w:r>
              <w:rPr>
                <w:spacing w:val="-13"/>
                <w:sz w:val="18"/>
              </w:rPr>
              <w:t> </w:t>
            </w:r>
            <w:r>
              <w:rPr>
                <w:sz w:val="18"/>
              </w:rPr>
              <w:t>False</w:t>
            </w:r>
          </w:p>
        </w:tc>
      </w:tr>
      <w:tr>
        <w:trPr>
          <w:trHeight w:val="1545" w:hRule="atLeast"/>
        </w:trPr>
        <w:tc>
          <w:tcPr>
            <w:tcW w:w="2410" w:type="dxa"/>
          </w:tcPr>
          <w:p>
            <w:pPr>
              <w:pStyle w:val="TableParagraph"/>
              <w:spacing w:line="203" w:lineRule="exact"/>
              <w:rPr>
                <w:rFonts w:ascii="Courier New"/>
                <w:sz w:val="18"/>
              </w:rPr>
            </w:pPr>
            <w:r>
              <w:rPr>
                <w:rFonts w:ascii="Courier New"/>
                <w:spacing w:val="-2"/>
                <w:sz w:val="18"/>
              </w:rPr>
              <w:t>direction</w:t>
            </w:r>
          </w:p>
        </w:tc>
        <w:tc>
          <w:tcPr>
            <w:tcW w:w="4940" w:type="dxa"/>
          </w:tcPr>
          <w:p>
            <w:pPr>
              <w:pStyle w:val="TableParagraph"/>
              <w:spacing w:line="222" w:lineRule="exact"/>
              <w:rPr>
                <w:sz w:val="18"/>
              </w:rPr>
            </w:pPr>
            <w:r>
              <w:rPr>
                <w:sz w:val="18"/>
              </w:rPr>
              <w:t>The</w:t>
            </w:r>
            <w:r>
              <w:rPr>
                <w:spacing w:val="-2"/>
                <w:sz w:val="18"/>
              </w:rPr>
              <w:t> </w:t>
            </w:r>
            <w:r>
              <w:rPr>
                <w:sz w:val="18"/>
              </w:rPr>
              <w:t>direction</w:t>
            </w:r>
            <w:r>
              <w:rPr>
                <w:spacing w:val="-4"/>
                <w:sz w:val="18"/>
              </w:rPr>
              <w:t> </w:t>
            </w:r>
            <w:r>
              <w:rPr>
                <w:sz w:val="18"/>
              </w:rPr>
              <w:t>of</w:t>
            </w:r>
            <w:r>
              <w:rPr>
                <w:spacing w:val="-3"/>
                <w:sz w:val="18"/>
              </w:rPr>
              <w:t> </w:t>
            </w:r>
            <w:r>
              <w:rPr>
                <w:sz w:val="18"/>
              </w:rPr>
              <w:t>interest</w:t>
            </w:r>
            <w:r>
              <w:rPr>
                <w:spacing w:val="-4"/>
                <w:sz w:val="18"/>
              </w:rPr>
              <w:t> </w:t>
            </w:r>
            <w:r>
              <w:rPr>
                <w:sz w:val="18"/>
              </w:rPr>
              <w:t>for</w:t>
            </w:r>
            <w:r>
              <w:rPr>
                <w:spacing w:val="1"/>
                <w:sz w:val="18"/>
              </w:rPr>
              <w:t> </w:t>
            </w:r>
            <w:r>
              <w:rPr>
                <w:sz w:val="18"/>
              </w:rPr>
              <w:t>a </w:t>
            </w:r>
            <w:r>
              <w:rPr>
                <w:rFonts w:ascii="Courier New"/>
                <w:spacing w:val="-2"/>
                <w:sz w:val="18"/>
              </w:rPr>
              <w:t>startCellRBAlloc</w:t>
            </w:r>
            <w:r>
              <w:rPr>
                <w:spacing w:val="-2"/>
                <w:sz w:val="18"/>
              </w:rPr>
              <w:t>.</w:t>
            </w:r>
          </w:p>
          <w:p>
            <w:pPr>
              <w:pStyle w:val="TableParagraph"/>
              <w:spacing w:line="240" w:lineRule="auto" w:before="28"/>
              <w:ind w:left="0"/>
              <w:rPr>
                <w:b/>
                <w:sz w:val="18"/>
              </w:rPr>
            </w:pPr>
          </w:p>
          <w:p>
            <w:pPr>
              <w:pStyle w:val="TableParagraph"/>
              <w:spacing w:line="240" w:lineRule="auto"/>
              <w:ind w:right="2450"/>
              <w:rPr>
                <w:sz w:val="18"/>
              </w:rPr>
            </w:pPr>
            <w:r>
              <w:rPr>
                <w:spacing w:val="-2"/>
                <w:sz w:val="18"/>
              </w:rPr>
              <w:t>allowedValues: </w:t>
            </w:r>
            <w:r>
              <w:rPr>
                <w:sz w:val="18"/>
              </w:rPr>
              <w:t>BIDIRECTION,</w:t>
            </w:r>
            <w:r>
              <w:rPr>
                <w:spacing w:val="-15"/>
                <w:sz w:val="18"/>
              </w:rPr>
              <w:t> </w:t>
            </w:r>
            <w:r>
              <w:rPr>
                <w:sz w:val="18"/>
              </w:rPr>
              <w:t>UL,</w:t>
            </w:r>
            <w:r>
              <w:rPr>
                <w:spacing w:val="-12"/>
                <w:sz w:val="18"/>
              </w:rPr>
              <w:t> </w:t>
            </w:r>
            <w:r>
              <w:rPr>
                <w:sz w:val="18"/>
              </w:rPr>
              <w:t>DL</w:t>
            </w:r>
          </w:p>
        </w:tc>
        <w:tc>
          <w:tcPr>
            <w:tcW w:w="2436" w:type="dxa"/>
          </w:tcPr>
          <w:p>
            <w:pPr>
              <w:pStyle w:val="TableParagraph"/>
              <w:spacing w:line="256" w:lineRule="auto"/>
              <w:ind w:left="108" w:right="1120"/>
              <w:rPr>
                <w:sz w:val="18"/>
              </w:rPr>
            </w:pPr>
            <w:r>
              <w:rPr>
                <w:sz w:val="18"/>
              </w:rPr>
              <w:t>type: ENUM multiplicity: 1 isOrdered:</w:t>
            </w:r>
            <w:r>
              <w:rPr>
                <w:spacing w:val="-13"/>
                <w:sz w:val="18"/>
              </w:rPr>
              <w:t> </w:t>
            </w:r>
            <w:r>
              <w:rPr>
                <w:sz w:val="18"/>
              </w:rPr>
              <w:t>N/A isUnique: N/A </w:t>
            </w:r>
            <w:r>
              <w:rPr>
                <w:spacing w:val="-2"/>
                <w:sz w:val="18"/>
              </w:rPr>
              <w:t>defaultValue: BIDIRECTION</w:t>
            </w:r>
          </w:p>
          <w:p>
            <w:pPr>
              <w:pStyle w:val="TableParagraph"/>
              <w:spacing w:line="197" w:lineRule="exact"/>
              <w:ind w:left="108"/>
              <w:rPr>
                <w:sz w:val="18"/>
              </w:rPr>
            </w:pPr>
            <w:r>
              <w:rPr>
                <w:sz w:val="18"/>
              </w:rPr>
              <w:t>isNullable:</w:t>
            </w:r>
            <w:r>
              <w:rPr>
                <w:spacing w:val="-8"/>
                <w:sz w:val="18"/>
              </w:rPr>
              <w:t> </w:t>
            </w:r>
            <w:r>
              <w:rPr>
                <w:spacing w:val="-2"/>
                <w:sz w:val="18"/>
              </w:rPr>
              <w:t>False</w:t>
            </w:r>
          </w:p>
        </w:tc>
      </w:tr>
      <w:tr>
        <w:trPr>
          <w:trHeight w:val="1787" w:hRule="atLeast"/>
        </w:trPr>
        <w:tc>
          <w:tcPr>
            <w:tcW w:w="2410" w:type="dxa"/>
          </w:tcPr>
          <w:p>
            <w:pPr>
              <w:pStyle w:val="TableParagraph"/>
              <w:spacing w:line="203" w:lineRule="exact"/>
              <w:rPr>
                <w:rFonts w:ascii="Courier New"/>
                <w:sz w:val="18"/>
              </w:rPr>
            </w:pPr>
            <w:r>
              <w:rPr>
                <w:rFonts w:ascii="Courier New"/>
                <w:spacing w:val="-2"/>
                <w:sz w:val="18"/>
              </w:rPr>
              <w:t>rRMPolicyMemberList</w:t>
            </w:r>
          </w:p>
        </w:tc>
        <w:tc>
          <w:tcPr>
            <w:tcW w:w="4940" w:type="dxa"/>
          </w:tcPr>
          <w:p>
            <w:pPr>
              <w:pStyle w:val="TableParagraph"/>
              <w:spacing w:line="256" w:lineRule="auto"/>
              <w:rPr>
                <w:sz w:val="18"/>
              </w:rPr>
            </w:pPr>
            <w:r>
              <w:rPr>
                <w:sz w:val="18"/>
              </w:rPr>
              <w:t>It</w:t>
            </w:r>
            <w:r>
              <w:rPr>
                <w:spacing w:val="-10"/>
                <w:sz w:val="18"/>
              </w:rPr>
              <w:t> </w:t>
            </w:r>
            <w:r>
              <w:rPr>
                <w:sz w:val="18"/>
              </w:rPr>
              <w:t>represents</w:t>
            </w:r>
            <w:r>
              <w:rPr>
                <w:spacing w:val="-4"/>
                <w:sz w:val="18"/>
              </w:rPr>
              <w:t> </w:t>
            </w:r>
            <w:r>
              <w:rPr>
                <w:sz w:val="18"/>
              </w:rPr>
              <w:t>the</w:t>
            </w:r>
            <w:r>
              <w:rPr>
                <w:spacing w:val="-5"/>
                <w:sz w:val="18"/>
              </w:rPr>
              <w:t> </w:t>
            </w:r>
            <w:r>
              <w:rPr>
                <w:sz w:val="18"/>
              </w:rPr>
              <w:t>list</w:t>
            </w:r>
            <w:r>
              <w:rPr>
                <w:spacing w:val="-7"/>
                <w:sz w:val="18"/>
              </w:rPr>
              <w:t> </w:t>
            </w:r>
            <w:r>
              <w:rPr>
                <w:sz w:val="18"/>
              </w:rPr>
              <w:t>of</w:t>
            </w:r>
            <w:r>
              <w:rPr>
                <w:spacing w:val="-2"/>
                <w:sz w:val="18"/>
              </w:rPr>
              <w:t> </w:t>
            </w:r>
            <w:r>
              <w:rPr>
                <w:rFonts w:ascii="Courier New"/>
                <w:sz w:val="18"/>
              </w:rPr>
              <w:t>RRMPolicyMember</w:t>
            </w:r>
            <w:r>
              <w:rPr>
                <w:rFonts w:ascii="Courier New"/>
                <w:spacing w:val="-58"/>
                <w:sz w:val="18"/>
              </w:rPr>
              <w:t> </w:t>
            </w:r>
            <w:r>
              <w:rPr>
                <w:sz w:val="18"/>
              </w:rPr>
              <w:t>(s)</w:t>
            </w:r>
            <w:r>
              <w:rPr>
                <w:spacing w:val="-5"/>
                <w:sz w:val="18"/>
              </w:rPr>
              <w:t> </w:t>
            </w:r>
            <w:r>
              <w:rPr>
                <w:sz w:val="18"/>
              </w:rPr>
              <w:t>that</w:t>
            </w:r>
            <w:r>
              <w:rPr>
                <w:spacing w:val="-5"/>
                <w:sz w:val="18"/>
              </w:rPr>
              <w:t> </w:t>
            </w:r>
            <w:r>
              <w:rPr>
                <w:sz w:val="18"/>
              </w:rPr>
              <w:t>the managed object is supporting, defined in 3GPP TS 28.541[12] clause 4.3.42.</w:t>
            </w:r>
          </w:p>
          <w:p>
            <w:pPr>
              <w:pStyle w:val="TableParagraph"/>
              <w:spacing w:line="222" w:lineRule="exact"/>
              <w:rPr>
                <w:rFonts w:ascii="Courier New"/>
                <w:sz w:val="18"/>
              </w:rPr>
            </w:pPr>
            <w:r>
              <w:rPr>
                <w:sz w:val="18"/>
              </w:rPr>
              <w:t>A</w:t>
            </w:r>
            <w:r>
              <w:rPr>
                <w:spacing w:val="-10"/>
                <w:sz w:val="18"/>
              </w:rPr>
              <w:t> </w:t>
            </w:r>
            <w:r>
              <w:rPr>
                <w:rFonts w:ascii="Courier New"/>
                <w:sz w:val="18"/>
              </w:rPr>
              <w:t>RRMPolicyMember</w:t>
            </w:r>
            <w:r>
              <w:rPr>
                <w:rFonts w:ascii="Courier New"/>
                <w:spacing w:val="-58"/>
                <w:sz w:val="18"/>
              </w:rPr>
              <w:t> </w:t>
            </w:r>
            <w:r>
              <w:rPr>
                <w:sz w:val="18"/>
              </w:rPr>
              <w:t>&lt;&lt;dataType&gt;&gt;</w:t>
            </w:r>
            <w:r>
              <w:rPr>
                <w:spacing w:val="-5"/>
                <w:sz w:val="18"/>
              </w:rPr>
              <w:t> </w:t>
            </w:r>
            <w:r>
              <w:rPr>
                <w:sz w:val="18"/>
              </w:rPr>
              <w:t>includes</w:t>
            </w:r>
            <w:r>
              <w:rPr>
                <w:spacing w:val="-4"/>
                <w:sz w:val="18"/>
              </w:rPr>
              <w:t> </w:t>
            </w:r>
            <w:r>
              <w:rPr>
                <w:sz w:val="18"/>
              </w:rPr>
              <w:t>the</w:t>
            </w:r>
            <w:r>
              <w:rPr>
                <w:spacing w:val="-4"/>
                <w:sz w:val="18"/>
              </w:rPr>
              <w:t> </w:t>
            </w:r>
            <w:r>
              <w:rPr>
                <w:rFonts w:ascii="Courier New"/>
                <w:spacing w:val="-2"/>
                <w:sz w:val="18"/>
              </w:rPr>
              <w:t>PLMNId</w:t>
            </w:r>
          </w:p>
          <w:p>
            <w:pPr>
              <w:pStyle w:val="TableParagraph"/>
              <w:spacing w:line="477" w:lineRule="auto" w:before="11"/>
              <w:ind w:right="203"/>
              <w:rPr>
                <w:sz w:val="18"/>
              </w:rPr>
            </w:pPr>
            <w:r>
              <w:rPr>
                <w:sz w:val="18"/>
              </w:rPr>
              <w:t>&lt;&lt;dataType&gt;&gt;</w:t>
            </w:r>
            <w:r>
              <w:rPr>
                <w:spacing w:val="-15"/>
                <w:sz w:val="18"/>
              </w:rPr>
              <w:t> </w:t>
            </w:r>
            <w:r>
              <w:rPr>
                <w:sz w:val="18"/>
              </w:rPr>
              <w:t>and</w:t>
            </w:r>
            <w:r>
              <w:rPr>
                <w:spacing w:val="-12"/>
                <w:sz w:val="18"/>
              </w:rPr>
              <w:t> </w:t>
            </w:r>
            <w:r>
              <w:rPr>
                <w:rFonts w:ascii="Courier New"/>
                <w:sz w:val="18"/>
              </w:rPr>
              <w:t>S-NSSAI</w:t>
            </w:r>
            <w:r>
              <w:rPr>
                <w:rFonts w:ascii="Courier New"/>
                <w:spacing w:val="-61"/>
                <w:sz w:val="18"/>
              </w:rPr>
              <w:t> </w:t>
            </w:r>
            <w:r>
              <w:rPr>
                <w:sz w:val="18"/>
              </w:rPr>
              <w:t>&lt;&lt;dataType&gt;&gt;. allowedValues: Not applicable.</w:t>
            </w:r>
          </w:p>
        </w:tc>
        <w:tc>
          <w:tcPr>
            <w:tcW w:w="2436" w:type="dxa"/>
          </w:tcPr>
          <w:p>
            <w:pPr>
              <w:pStyle w:val="TableParagraph"/>
              <w:spacing w:line="256" w:lineRule="auto"/>
              <w:ind w:left="108" w:right="320"/>
              <w:rPr>
                <w:sz w:val="18"/>
              </w:rPr>
            </w:pPr>
            <w:r>
              <w:rPr>
                <w:sz w:val="18"/>
              </w:rPr>
              <w:t>type:</w:t>
            </w:r>
            <w:r>
              <w:rPr>
                <w:spacing w:val="-13"/>
                <w:sz w:val="18"/>
              </w:rPr>
              <w:t> </w:t>
            </w:r>
            <w:r>
              <w:rPr>
                <w:sz w:val="18"/>
              </w:rPr>
              <w:t>RRMPolicyMember multiplicity: 1..* isOrdered: False isUnique: True defaultValue: None isNullable: False</w:t>
            </w:r>
          </w:p>
        </w:tc>
      </w:tr>
    </w:tbl>
    <w:p>
      <w:pPr>
        <w:spacing w:after="0" w:line="256" w:lineRule="auto"/>
        <w:rPr>
          <w:sz w:val="18"/>
        </w:rPr>
        <w:sectPr>
          <w:pgSz w:w="11910" w:h="16850"/>
          <w:pgMar w:header="694" w:footer="702" w:top="1460" w:bottom="900" w:left="720" w:right="700"/>
        </w:sectPr>
      </w:pPr>
    </w:p>
    <w:p>
      <w:pPr>
        <w:pStyle w:val="BodyText"/>
        <w:spacing w:before="128" w:after="1"/>
        <w:rPr>
          <w:rFonts w:ascii="Arial"/>
          <w:b/>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4940"/>
        <w:gridCol w:w="2436"/>
      </w:tblGrid>
      <w:tr>
        <w:trPr>
          <w:trHeight w:val="220" w:hRule="atLeast"/>
        </w:trPr>
        <w:tc>
          <w:tcPr>
            <w:tcW w:w="2410" w:type="dxa"/>
            <w:shd w:val="clear" w:color="auto" w:fill="DBDBDB"/>
          </w:tcPr>
          <w:p>
            <w:pPr>
              <w:pStyle w:val="TableParagraph"/>
              <w:ind w:left="559"/>
              <w:rPr>
                <w:b/>
                <w:sz w:val="18"/>
              </w:rPr>
            </w:pPr>
            <w:r>
              <w:rPr>
                <w:b/>
                <w:spacing w:val="-2"/>
                <w:sz w:val="18"/>
              </w:rPr>
              <w:t>Attribute</w:t>
            </w:r>
            <w:r>
              <w:rPr>
                <w:b/>
                <w:spacing w:val="5"/>
                <w:sz w:val="18"/>
              </w:rPr>
              <w:t> </w:t>
            </w:r>
            <w:r>
              <w:rPr>
                <w:b/>
                <w:spacing w:val="-4"/>
                <w:sz w:val="18"/>
              </w:rPr>
              <w:t>Name</w:t>
            </w:r>
          </w:p>
        </w:tc>
        <w:tc>
          <w:tcPr>
            <w:tcW w:w="4940" w:type="dxa"/>
            <w:shd w:val="clear" w:color="auto" w:fill="DBDBDB"/>
          </w:tcPr>
          <w:p>
            <w:pPr>
              <w:pStyle w:val="TableParagraph"/>
              <w:ind w:left="943"/>
              <w:rPr>
                <w:b/>
                <w:sz w:val="18"/>
              </w:rPr>
            </w:pPr>
            <w:r>
              <w:rPr>
                <w:b/>
                <w:sz w:val="18"/>
              </w:rPr>
              <w:t>Documentation</w:t>
            </w:r>
            <w:r>
              <w:rPr>
                <w:b/>
                <w:spacing w:val="-13"/>
                <w:sz w:val="18"/>
              </w:rPr>
              <w:t> </w:t>
            </w:r>
            <w:r>
              <w:rPr>
                <w:b/>
                <w:sz w:val="18"/>
              </w:rPr>
              <w:t>and</w:t>
            </w:r>
            <w:r>
              <w:rPr>
                <w:b/>
                <w:spacing w:val="-11"/>
                <w:sz w:val="18"/>
              </w:rPr>
              <w:t> </w:t>
            </w:r>
            <w:r>
              <w:rPr>
                <w:b/>
                <w:sz w:val="18"/>
              </w:rPr>
              <w:t>Allowed</w:t>
            </w:r>
            <w:r>
              <w:rPr>
                <w:b/>
                <w:spacing w:val="-12"/>
                <w:sz w:val="18"/>
              </w:rPr>
              <w:t> </w:t>
            </w:r>
            <w:r>
              <w:rPr>
                <w:b/>
                <w:spacing w:val="-2"/>
                <w:sz w:val="18"/>
              </w:rPr>
              <w:t>Values</w:t>
            </w:r>
          </w:p>
        </w:tc>
        <w:tc>
          <w:tcPr>
            <w:tcW w:w="2436" w:type="dxa"/>
            <w:shd w:val="clear" w:color="auto" w:fill="DBDBDB"/>
          </w:tcPr>
          <w:p>
            <w:pPr>
              <w:pStyle w:val="TableParagraph"/>
              <w:ind w:left="773"/>
              <w:rPr>
                <w:b/>
                <w:sz w:val="18"/>
              </w:rPr>
            </w:pPr>
            <w:r>
              <w:rPr>
                <w:b/>
                <w:spacing w:val="-2"/>
                <w:sz w:val="18"/>
              </w:rPr>
              <w:t>Properties</w:t>
            </w:r>
          </w:p>
        </w:tc>
      </w:tr>
      <w:tr>
        <w:trPr>
          <w:trHeight w:val="1813" w:hRule="atLeast"/>
        </w:trPr>
        <w:tc>
          <w:tcPr>
            <w:tcW w:w="2410" w:type="dxa"/>
          </w:tcPr>
          <w:p>
            <w:pPr>
              <w:pStyle w:val="TableParagraph"/>
              <w:spacing w:line="203" w:lineRule="exact"/>
              <w:rPr>
                <w:rFonts w:ascii="Courier New"/>
                <w:sz w:val="18"/>
              </w:rPr>
            </w:pPr>
            <w:r>
              <w:rPr>
                <w:rFonts w:ascii="Courier New"/>
                <w:spacing w:val="-2"/>
                <w:sz w:val="18"/>
              </w:rPr>
              <w:t>numberOfPRBs</w:t>
            </w:r>
          </w:p>
        </w:tc>
        <w:tc>
          <w:tcPr>
            <w:tcW w:w="4940" w:type="dxa"/>
          </w:tcPr>
          <w:p>
            <w:pPr>
              <w:pStyle w:val="TableParagraph"/>
              <w:spacing w:line="206" w:lineRule="exact"/>
              <w:rPr>
                <w:sz w:val="18"/>
              </w:rPr>
            </w:pPr>
            <w:r>
              <w:rPr>
                <w:sz w:val="18"/>
              </w:rPr>
              <w:t>Number</w:t>
            </w:r>
            <w:r>
              <w:rPr>
                <w:spacing w:val="-7"/>
                <w:sz w:val="18"/>
              </w:rPr>
              <w:t> </w:t>
            </w:r>
            <w:r>
              <w:rPr>
                <w:sz w:val="18"/>
              </w:rPr>
              <w:t>of</w:t>
            </w:r>
            <w:r>
              <w:rPr>
                <w:spacing w:val="-5"/>
                <w:sz w:val="18"/>
              </w:rPr>
              <w:t> </w:t>
            </w:r>
            <w:r>
              <w:rPr>
                <w:sz w:val="18"/>
              </w:rPr>
              <w:t>physical</w:t>
            </w:r>
            <w:r>
              <w:rPr>
                <w:spacing w:val="-5"/>
                <w:sz w:val="18"/>
              </w:rPr>
              <w:t> </w:t>
            </w:r>
            <w:r>
              <w:rPr>
                <w:sz w:val="18"/>
              </w:rPr>
              <w:t>resource</w:t>
            </w:r>
            <w:r>
              <w:rPr>
                <w:spacing w:val="-7"/>
                <w:sz w:val="18"/>
              </w:rPr>
              <w:t> </w:t>
            </w:r>
            <w:r>
              <w:rPr>
                <w:sz w:val="18"/>
              </w:rPr>
              <w:t>blocks,</w:t>
            </w:r>
            <w:r>
              <w:rPr>
                <w:spacing w:val="-7"/>
                <w:sz w:val="18"/>
              </w:rPr>
              <w:t> </w:t>
            </w:r>
            <w:r>
              <w:rPr>
                <w:sz w:val="18"/>
              </w:rPr>
              <w:t>defined</w:t>
            </w:r>
            <w:r>
              <w:rPr>
                <w:spacing w:val="-6"/>
                <w:sz w:val="18"/>
              </w:rPr>
              <w:t> </w:t>
            </w:r>
            <w:r>
              <w:rPr>
                <w:sz w:val="18"/>
              </w:rPr>
              <w:t>in</w:t>
            </w:r>
            <w:r>
              <w:rPr>
                <w:spacing w:val="-6"/>
                <w:sz w:val="18"/>
              </w:rPr>
              <w:t> </w:t>
            </w:r>
            <w:r>
              <w:rPr>
                <w:sz w:val="18"/>
              </w:rPr>
              <w:t>3GPP</w:t>
            </w:r>
            <w:r>
              <w:rPr>
                <w:spacing w:val="-5"/>
                <w:sz w:val="18"/>
              </w:rPr>
              <w:t> TS</w:t>
            </w:r>
          </w:p>
          <w:p>
            <w:pPr>
              <w:pStyle w:val="TableParagraph"/>
              <w:spacing w:line="240" w:lineRule="auto" w:before="14"/>
              <w:rPr>
                <w:sz w:val="18"/>
              </w:rPr>
            </w:pPr>
            <w:r>
              <w:rPr>
                <w:sz w:val="18"/>
              </w:rPr>
              <w:t>38.211</w:t>
            </w:r>
            <w:r>
              <w:rPr>
                <w:spacing w:val="-6"/>
                <w:sz w:val="18"/>
              </w:rPr>
              <w:t> </w:t>
            </w:r>
            <w:r>
              <w:rPr>
                <w:sz w:val="18"/>
              </w:rPr>
              <w:t>[14]</w:t>
            </w:r>
            <w:r>
              <w:rPr>
                <w:spacing w:val="-1"/>
                <w:sz w:val="18"/>
              </w:rPr>
              <w:t> </w:t>
            </w:r>
            <w:r>
              <w:rPr>
                <w:sz w:val="18"/>
              </w:rPr>
              <w:t>clause</w:t>
            </w:r>
            <w:r>
              <w:rPr>
                <w:spacing w:val="-4"/>
                <w:sz w:val="18"/>
              </w:rPr>
              <w:t> </w:t>
            </w:r>
            <w:r>
              <w:rPr>
                <w:sz w:val="18"/>
              </w:rPr>
              <w:t>4.4.4.4,</w:t>
            </w:r>
            <w:r>
              <w:rPr>
                <w:spacing w:val="-3"/>
                <w:sz w:val="18"/>
              </w:rPr>
              <w:t> </w:t>
            </w:r>
            <w:r>
              <w:rPr>
                <w:sz w:val="18"/>
              </w:rPr>
              <w:t>for</w:t>
            </w:r>
            <w:r>
              <w:rPr>
                <w:spacing w:val="-5"/>
                <w:sz w:val="18"/>
              </w:rPr>
              <w:t> </w:t>
            </w:r>
            <w:r>
              <w:rPr>
                <w:sz w:val="18"/>
              </w:rPr>
              <w:t>a</w:t>
            </w:r>
            <w:r>
              <w:rPr>
                <w:spacing w:val="-2"/>
                <w:sz w:val="18"/>
              </w:rPr>
              <w:t> </w:t>
            </w:r>
            <w:r>
              <w:rPr>
                <w:rFonts w:ascii="Courier New"/>
                <w:spacing w:val="-2"/>
                <w:sz w:val="18"/>
              </w:rPr>
              <w:t>RRMPolicyRBAlloc</w:t>
            </w:r>
            <w:r>
              <w:rPr>
                <w:spacing w:val="-2"/>
                <w:sz w:val="18"/>
              </w:rPr>
              <w:t>.</w:t>
            </w:r>
          </w:p>
          <w:p>
            <w:pPr>
              <w:pStyle w:val="TableParagraph"/>
              <w:spacing w:line="240" w:lineRule="auto" w:before="28"/>
              <w:ind w:left="0"/>
              <w:rPr>
                <w:b/>
                <w:sz w:val="18"/>
              </w:rPr>
            </w:pPr>
          </w:p>
          <w:p>
            <w:pPr>
              <w:pStyle w:val="TableParagraph"/>
              <w:spacing w:line="240" w:lineRule="auto"/>
              <w:rPr>
                <w:sz w:val="18"/>
              </w:rPr>
            </w:pPr>
            <w:r>
              <w:rPr>
                <w:spacing w:val="-2"/>
                <w:sz w:val="18"/>
              </w:rPr>
              <w:t>allowedValues:</w:t>
            </w:r>
          </w:p>
          <w:p>
            <w:pPr>
              <w:pStyle w:val="TableParagraph"/>
              <w:spacing w:line="240" w:lineRule="auto" w:before="14"/>
              <w:rPr>
                <w:sz w:val="18"/>
              </w:rPr>
            </w:pPr>
            <w:r>
              <w:rPr>
                <w:sz w:val="18"/>
              </w:rPr>
              <w:t>1</w:t>
            </w:r>
            <w:r>
              <w:rPr>
                <w:spacing w:val="-5"/>
                <w:sz w:val="18"/>
              </w:rPr>
              <w:t> </w:t>
            </w:r>
            <w:r>
              <w:rPr>
                <w:sz w:val="18"/>
              </w:rPr>
              <w:t>to</w:t>
            </w:r>
            <w:r>
              <w:rPr>
                <w:spacing w:val="-5"/>
                <w:sz w:val="18"/>
              </w:rPr>
              <w:t> </w:t>
            </w:r>
            <w:r>
              <w:rPr>
                <w:sz w:val="18"/>
              </w:rPr>
              <w:t>N_grid_size</w:t>
            </w:r>
            <w:r>
              <w:rPr>
                <w:spacing w:val="-4"/>
                <w:sz w:val="18"/>
              </w:rPr>
              <w:t> </w:t>
            </w:r>
            <w:r>
              <w:rPr>
                <w:sz w:val="18"/>
              </w:rPr>
              <w:t>–</w:t>
            </w:r>
            <w:r>
              <w:rPr>
                <w:spacing w:val="-7"/>
                <w:sz w:val="18"/>
              </w:rPr>
              <w:t> </w:t>
            </w:r>
            <w:r>
              <w:rPr>
                <w:rFonts w:ascii="Courier New" w:hAnsi="Courier New"/>
                <w:sz w:val="18"/>
              </w:rPr>
              <w:t>startCellRBAlloc</w:t>
            </w:r>
            <w:r>
              <w:rPr>
                <w:sz w:val="18"/>
              </w:rPr>
              <w:t>.</w:t>
            </w:r>
            <w:r>
              <w:rPr>
                <w:spacing w:val="-6"/>
                <w:sz w:val="18"/>
              </w:rPr>
              <w:t> </w:t>
            </w:r>
            <w:r>
              <w:rPr>
                <w:spacing w:val="-5"/>
                <w:sz w:val="18"/>
              </w:rPr>
              <w:t>See</w:t>
            </w:r>
          </w:p>
          <w:p>
            <w:pPr>
              <w:pStyle w:val="TableParagraph"/>
              <w:spacing w:line="240" w:lineRule="auto" w:before="15"/>
              <w:rPr>
                <w:sz w:val="18"/>
              </w:rPr>
            </w:pPr>
            <w:r>
              <w:rPr>
                <w:rFonts w:ascii="Courier New"/>
                <w:sz w:val="18"/>
              </w:rPr>
              <w:t>startCellRBAlloc</w:t>
            </w:r>
            <w:r>
              <w:rPr>
                <w:rFonts w:ascii="Courier New"/>
                <w:spacing w:val="-58"/>
                <w:sz w:val="18"/>
              </w:rPr>
              <w:t> </w:t>
            </w:r>
            <w:r>
              <w:rPr>
                <w:sz w:val="18"/>
              </w:rPr>
              <w:t>for</w:t>
            </w:r>
            <w:r>
              <w:rPr>
                <w:spacing w:val="-11"/>
                <w:sz w:val="18"/>
              </w:rPr>
              <w:t> </w:t>
            </w:r>
            <w:r>
              <w:rPr>
                <w:sz w:val="18"/>
              </w:rPr>
              <w:t>definition</w:t>
            </w:r>
            <w:r>
              <w:rPr>
                <w:spacing w:val="-6"/>
                <w:sz w:val="18"/>
              </w:rPr>
              <w:t> </w:t>
            </w:r>
            <w:r>
              <w:rPr>
                <w:sz w:val="18"/>
              </w:rPr>
              <w:t>of</w:t>
            </w:r>
            <w:r>
              <w:rPr>
                <w:spacing w:val="-5"/>
                <w:sz w:val="18"/>
              </w:rPr>
              <w:t> </w:t>
            </w:r>
            <w:r>
              <w:rPr>
                <w:spacing w:val="-2"/>
                <w:sz w:val="18"/>
              </w:rPr>
              <w:t>N_grid_size.</w:t>
            </w:r>
          </w:p>
          <w:p>
            <w:pPr>
              <w:pStyle w:val="TableParagraph"/>
              <w:spacing w:line="240" w:lineRule="auto" w:before="26"/>
              <w:ind w:left="0"/>
              <w:rPr>
                <w:b/>
                <w:sz w:val="18"/>
              </w:rPr>
            </w:pPr>
          </w:p>
          <w:p>
            <w:pPr>
              <w:pStyle w:val="TableParagraph"/>
              <w:spacing w:line="201" w:lineRule="exact"/>
              <w:rPr>
                <w:sz w:val="18"/>
              </w:rPr>
            </w:pPr>
            <w:r>
              <w:rPr>
                <w:sz w:val="18"/>
              </w:rPr>
              <w:t>This</w:t>
            </w:r>
            <w:r>
              <w:rPr>
                <w:spacing w:val="-4"/>
                <w:sz w:val="18"/>
              </w:rPr>
              <w:t> </w:t>
            </w:r>
            <w:r>
              <w:rPr>
                <w:sz w:val="18"/>
              </w:rPr>
              <w:t>applies</w:t>
            </w:r>
            <w:r>
              <w:rPr>
                <w:spacing w:val="-1"/>
                <w:sz w:val="18"/>
              </w:rPr>
              <w:t> </w:t>
            </w:r>
            <w:r>
              <w:rPr>
                <w:sz w:val="18"/>
              </w:rPr>
              <w:t>only</w:t>
            </w:r>
            <w:r>
              <w:rPr>
                <w:spacing w:val="-4"/>
                <w:sz w:val="18"/>
              </w:rPr>
              <w:t> </w:t>
            </w:r>
            <w:r>
              <w:rPr>
                <w:sz w:val="18"/>
              </w:rPr>
              <w:t>to</w:t>
            </w:r>
            <w:r>
              <w:rPr>
                <w:spacing w:val="-4"/>
                <w:sz w:val="18"/>
              </w:rPr>
              <w:t> </w:t>
            </w:r>
            <w:r>
              <w:rPr>
                <w:sz w:val="18"/>
              </w:rPr>
              <w:t>single</w:t>
            </w:r>
            <w:r>
              <w:rPr>
                <w:spacing w:val="-5"/>
                <w:sz w:val="18"/>
              </w:rPr>
              <w:t> </w:t>
            </w:r>
            <w:r>
              <w:rPr>
                <w:sz w:val="18"/>
              </w:rPr>
              <w:t>numerology</w:t>
            </w:r>
            <w:r>
              <w:rPr>
                <w:spacing w:val="-1"/>
                <w:sz w:val="18"/>
              </w:rPr>
              <w:t> </w:t>
            </w:r>
            <w:r>
              <w:rPr>
                <w:sz w:val="18"/>
              </w:rPr>
              <w:t>use</w:t>
            </w:r>
            <w:r>
              <w:rPr>
                <w:spacing w:val="-2"/>
                <w:sz w:val="18"/>
              </w:rPr>
              <w:t> </w:t>
            </w:r>
            <w:r>
              <w:rPr>
                <w:spacing w:val="-4"/>
                <w:sz w:val="18"/>
              </w:rPr>
              <w:t>case.</w:t>
            </w:r>
          </w:p>
        </w:tc>
        <w:tc>
          <w:tcPr>
            <w:tcW w:w="2436" w:type="dxa"/>
          </w:tcPr>
          <w:p>
            <w:pPr>
              <w:pStyle w:val="TableParagraph"/>
              <w:spacing w:line="256" w:lineRule="auto"/>
              <w:ind w:left="108" w:right="779"/>
              <w:rPr>
                <w:sz w:val="18"/>
              </w:rPr>
            </w:pPr>
            <w:r>
              <w:rPr>
                <w:sz w:val="18"/>
              </w:rPr>
              <w:t>type: Integer multiplicity: 1 isOrdered: N/A isUnique: N/A defaultValue:</w:t>
            </w:r>
            <w:r>
              <w:rPr>
                <w:spacing w:val="-13"/>
                <w:sz w:val="18"/>
              </w:rPr>
              <w:t> </w:t>
            </w:r>
            <w:r>
              <w:rPr>
                <w:sz w:val="18"/>
              </w:rPr>
              <w:t>None isNullable: False</w:t>
            </w:r>
          </w:p>
        </w:tc>
      </w:tr>
    </w:tbl>
    <w:p>
      <w:pPr>
        <w:pStyle w:val="BodyText"/>
        <w:rPr>
          <w:rFonts w:ascii="Arial"/>
          <w:b/>
        </w:rPr>
      </w:pPr>
    </w:p>
    <w:p>
      <w:pPr>
        <w:pStyle w:val="BodyText"/>
        <w:rPr>
          <w:rFonts w:ascii="Arial"/>
          <w:b/>
        </w:rPr>
      </w:pPr>
    </w:p>
    <w:p>
      <w:pPr>
        <w:pStyle w:val="BodyText"/>
        <w:spacing w:before="122" w:after="1"/>
        <w:rPr>
          <w:rFonts w:ascii="Arial"/>
          <w:b/>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4940"/>
        <w:gridCol w:w="2436"/>
      </w:tblGrid>
      <w:tr>
        <w:trPr>
          <w:trHeight w:val="220" w:hRule="atLeast"/>
        </w:trPr>
        <w:tc>
          <w:tcPr>
            <w:tcW w:w="2410" w:type="dxa"/>
            <w:shd w:val="clear" w:color="auto" w:fill="DBDBDB"/>
          </w:tcPr>
          <w:p>
            <w:pPr>
              <w:pStyle w:val="TableParagraph"/>
              <w:ind w:left="559"/>
              <w:rPr>
                <w:b/>
                <w:sz w:val="18"/>
              </w:rPr>
            </w:pPr>
            <w:r>
              <w:rPr>
                <w:b/>
                <w:spacing w:val="-2"/>
                <w:sz w:val="18"/>
              </w:rPr>
              <w:t>Attribute</w:t>
            </w:r>
            <w:r>
              <w:rPr>
                <w:b/>
                <w:spacing w:val="5"/>
                <w:sz w:val="18"/>
              </w:rPr>
              <w:t> </w:t>
            </w:r>
            <w:r>
              <w:rPr>
                <w:b/>
                <w:spacing w:val="-4"/>
                <w:sz w:val="18"/>
              </w:rPr>
              <w:t>Name</w:t>
            </w:r>
          </w:p>
        </w:tc>
        <w:tc>
          <w:tcPr>
            <w:tcW w:w="4940" w:type="dxa"/>
            <w:shd w:val="clear" w:color="auto" w:fill="DBDBDB"/>
          </w:tcPr>
          <w:p>
            <w:pPr>
              <w:pStyle w:val="TableParagraph"/>
              <w:ind w:left="943"/>
              <w:rPr>
                <w:b/>
                <w:sz w:val="18"/>
              </w:rPr>
            </w:pPr>
            <w:r>
              <w:rPr>
                <w:b/>
                <w:sz w:val="18"/>
              </w:rPr>
              <w:t>Documentation</w:t>
            </w:r>
            <w:r>
              <w:rPr>
                <w:b/>
                <w:spacing w:val="-13"/>
                <w:sz w:val="18"/>
              </w:rPr>
              <w:t> </w:t>
            </w:r>
            <w:r>
              <w:rPr>
                <w:b/>
                <w:sz w:val="18"/>
              </w:rPr>
              <w:t>and</w:t>
            </w:r>
            <w:r>
              <w:rPr>
                <w:b/>
                <w:spacing w:val="-11"/>
                <w:sz w:val="18"/>
              </w:rPr>
              <w:t> </w:t>
            </w:r>
            <w:r>
              <w:rPr>
                <w:b/>
                <w:sz w:val="18"/>
              </w:rPr>
              <w:t>Allowed</w:t>
            </w:r>
            <w:r>
              <w:rPr>
                <w:b/>
                <w:spacing w:val="-12"/>
                <w:sz w:val="18"/>
              </w:rPr>
              <w:t> </w:t>
            </w:r>
            <w:r>
              <w:rPr>
                <w:b/>
                <w:spacing w:val="-2"/>
                <w:sz w:val="18"/>
              </w:rPr>
              <w:t>Values</w:t>
            </w:r>
          </w:p>
        </w:tc>
        <w:tc>
          <w:tcPr>
            <w:tcW w:w="2436" w:type="dxa"/>
            <w:shd w:val="clear" w:color="auto" w:fill="DBDBDB"/>
          </w:tcPr>
          <w:p>
            <w:pPr>
              <w:pStyle w:val="TableParagraph"/>
              <w:ind w:left="773"/>
              <w:rPr>
                <w:b/>
                <w:sz w:val="18"/>
              </w:rPr>
            </w:pPr>
            <w:r>
              <w:rPr>
                <w:b/>
                <w:spacing w:val="-2"/>
                <w:sz w:val="18"/>
              </w:rPr>
              <w:t>Properties</w:t>
            </w:r>
          </w:p>
        </w:tc>
      </w:tr>
      <w:tr>
        <w:trPr>
          <w:trHeight w:val="220" w:hRule="atLeast"/>
        </w:trPr>
        <w:tc>
          <w:tcPr>
            <w:tcW w:w="2410" w:type="dxa"/>
            <w:shd w:val="clear" w:color="auto" w:fill="DBDBDB"/>
          </w:tcPr>
          <w:p>
            <w:pPr>
              <w:pStyle w:val="TableParagraph"/>
              <w:ind w:left="209"/>
              <w:rPr>
                <w:b/>
                <w:sz w:val="18"/>
              </w:rPr>
            </w:pPr>
            <w:r>
              <w:rPr>
                <w:b/>
                <w:sz w:val="18"/>
              </w:rPr>
              <w:t>Attribute</w:t>
            </w:r>
            <w:r>
              <w:rPr>
                <w:b/>
                <w:spacing w:val="-9"/>
                <w:sz w:val="18"/>
              </w:rPr>
              <w:t> </w:t>
            </w:r>
            <w:r>
              <w:rPr>
                <w:b/>
                <w:sz w:val="18"/>
              </w:rPr>
              <w:t>related</w:t>
            </w:r>
            <w:r>
              <w:rPr>
                <w:b/>
                <w:spacing w:val="-9"/>
                <w:sz w:val="18"/>
              </w:rPr>
              <w:t> </w:t>
            </w:r>
            <w:r>
              <w:rPr>
                <w:b/>
                <w:sz w:val="18"/>
              </w:rPr>
              <w:t>to</w:t>
            </w:r>
            <w:r>
              <w:rPr>
                <w:b/>
                <w:spacing w:val="-9"/>
                <w:sz w:val="18"/>
              </w:rPr>
              <w:t> </w:t>
            </w:r>
            <w:r>
              <w:rPr>
                <w:b/>
                <w:spacing w:val="-4"/>
                <w:sz w:val="18"/>
              </w:rPr>
              <w:t>role</w:t>
            </w:r>
          </w:p>
        </w:tc>
        <w:tc>
          <w:tcPr>
            <w:tcW w:w="4940" w:type="dxa"/>
            <w:shd w:val="clear" w:color="auto" w:fill="DBDBDB"/>
          </w:tcPr>
          <w:p>
            <w:pPr>
              <w:pStyle w:val="TableParagraph"/>
              <w:spacing w:line="240" w:lineRule="auto"/>
              <w:ind w:left="0"/>
              <w:rPr>
                <w:rFonts w:ascii="Times New Roman"/>
                <w:sz w:val="14"/>
              </w:rPr>
            </w:pPr>
          </w:p>
        </w:tc>
        <w:tc>
          <w:tcPr>
            <w:tcW w:w="2436" w:type="dxa"/>
            <w:shd w:val="clear" w:color="auto" w:fill="DBDBDB"/>
          </w:tcPr>
          <w:p>
            <w:pPr>
              <w:pStyle w:val="TableParagraph"/>
              <w:spacing w:line="240" w:lineRule="auto"/>
              <w:ind w:left="0"/>
              <w:rPr>
                <w:rFonts w:ascii="Times New Roman"/>
                <w:sz w:val="14"/>
              </w:rPr>
            </w:pPr>
          </w:p>
        </w:tc>
      </w:tr>
      <w:tr>
        <w:trPr>
          <w:trHeight w:val="1326" w:hRule="atLeast"/>
        </w:trPr>
        <w:tc>
          <w:tcPr>
            <w:tcW w:w="2410" w:type="dxa"/>
          </w:tcPr>
          <w:p>
            <w:pPr>
              <w:pStyle w:val="TableParagraph"/>
              <w:spacing w:line="240" w:lineRule="auto" w:before="1"/>
              <w:rPr>
                <w:rFonts w:ascii="Courier New"/>
                <w:sz w:val="18"/>
              </w:rPr>
            </w:pPr>
            <w:r>
              <w:rPr>
                <w:rFonts w:ascii="Courier New"/>
                <w:spacing w:val="-2"/>
                <w:sz w:val="18"/>
              </w:rPr>
              <w:t>hostDN</w:t>
            </w:r>
          </w:p>
        </w:tc>
        <w:tc>
          <w:tcPr>
            <w:tcW w:w="4940" w:type="dxa"/>
          </w:tcPr>
          <w:p>
            <w:pPr>
              <w:pStyle w:val="TableParagraph"/>
              <w:spacing w:line="240" w:lineRule="auto" w:before="1"/>
              <w:rPr>
                <w:sz w:val="18"/>
              </w:rPr>
            </w:pPr>
            <w:r>
              <w:rPr>
                <w:sz w:val="18"/>
              </w:rPr>
              <w:t>This</w:t>
            </w:r>
            <w:r>
              <w:rPr>
                <w:spacing w:val="-4"/>
                <w:sz w:val="18"/>
              </w:rPr>
              <w:t> </w:t>
            </w:r>
            <w:r>
              <w:rPr>
                <w:sz w:val="18"/>
              </w:rPr>
              <w:t>attribute</w:t>
            </w:r>
            <w:r>
              <w:rPr>
                <w:spacing w:val="-4"/>
                <w:sz w:val="18"/>
              </w:rPr>
              <w:t> </w:t>
            </w:r>
            <w:r>
              <w:rPr>
                <w:sz w:val="18"/>
              </w:rPr>
              <w:t>contains</w:t>
            </w:r>
            <w:r>
              <w:rPr>
                <w:spacing w:val="-3"/>
                <w:sz w:val="18"/>
              </w:rPr>
              <w:t> </w:t>
            </w:r>
            <w:r>
              <w:rPr>
                <w:sz w:val="18"/>
              </w:rPr>
              <w:t>the</w:t>
            </w:r>
            <w:r>
              <w:rPr>
                <w:spacing w:val="-3"/>
                <w:sz w:val="18"/>
              </w:rPr>
              <w:t> </w:t>
            </w:r>
            <w:r>
              <w:rPr>
                <w:sz w:val="18"/>
              </w:rPr>
              <w:t>DN</w:t>
            </w:r>
            <w:r>
              <w:rPr>
                <w:spacing w:val="-5"/>
                <w:sz w:val="18"/>
              </w:rPr>
              <w:t> </w:t>
            </w:r>
            <w:r>
              <w:rPr>
                <w:sz w:val="18"/>
              </w:rPr>
              <w:t>of</w:t>
            </w:r>
            <w:r>
              <w:rPr>
                <w:spacing w:val="-2"/>
                <w:sz w:val="18"/>
              </w:rPr>
              <w:t> </w:t>
            </w:r>
            <w:r>
              <w:rPr>
                <w:sz w:val="18"/>
              </w:rPr>
              <w:t>the</w:t>
            </w:r>
            <w:r>
              <w:rPr>
                <w:spacing w:val="-4"/>
                <w:sz w:val="18"/>
              </w:rPr>
              <w:t> </w:t>
            </w:r>
            <w:r>
              <w:rPr>
                <w:sz w:val="18"/>
              </w:rPr>
              <w:t>hosting</w:t>
            </w:r>
            <w:r>
              <w:rPr>
                <w:spacing w:val="-3"/>
                <w:sz w:val="18"/>
              </w:rPr>
              <w:t> </w:t>
            </w:r>
            <w:r>
              <w:rPr>
                <w:sz w:val="18"/>
              </w:rPr>
              <w:t>entity</w:t>
            </w:r>
            <w:r>
              <w:rPr>
                <w:spacing w:val="-1"/>
                <w:sz w:val="18"/>
              </w:rPr>
              <w:t> </w:t>
            </w:r>
            <w:r>
              <w:rPr>
                <w:spacing w:val="-2"/>
                <w:sz w:val="18"/>
              </w:rPr>
              <w:t>(e.g.,</w:t>
            </w:r>
          </w:p>
          <w:p>
            <w:pPr>
              <w:pStyle w:val="TableParagraph"/>
              <w:spacing w:line="491" w:lineRule="auto" w:before="14"/>
              <w:ind w:right="1723"/>
              <w:rPr>
                <w:sz w:val="18"/>
              </w:rPr>
            </w:pPr>
            <w:r>
              <w:rPr>
                <w:rFonts w:ascii="Courier New"/>
                <w:spacing w:val="-2"/>
                <w:sz w:val="18"/>
              </w:rPr>
              <w:t>NearRTRICFunction</w:t>
            </w:r>
            <w:r>
              <w:rPr>
                <w:spacing w:val="-2"/>
                <w:sz w:val="18"/>
              </w:rPr>
              <w:t>). </w:t>
            </w:r>
            <w:r>
              <w:rPr>
                <w:sz w:val="18"/>
              </w:rPr>
              <w:t>allowedValues:</w:t>
            </w:r>
            <w:r>
              <w:rPr>
                <w:spacing w:val="-15"/>
                <w:sz w:val="18"/>
              </w:rPr>
              <w:t> </w:t>
            </w:r>
            <w:r>
              <w:rPr>
                <w:sz w:val="18"/>
              </w:rPr>
              <w:t>Not</w:t>
            </w:r>
            <w:r>
              <w:rPr>
                <w:spacing w:val="-12"/>
                <w:sz w:val="18"/>
              </w:rPr>
              <w:t> </w:t>
            </w:r>
            <w:r>
              <w:rPr>
                <w:sz w:val="18"/>
              </w:rPr>
              <w:t>applicable.</w:t>
            </w:r>
          </w:p>
        </w:tc>
        <w:tc>
          <w:tcPr>
            <w:tcW w:w="2436" w:type="dxa"/>
          </w:tcPr>
          <w:p>
            <w:pPr>
              <w:pStyle w:val="TableParagraph"/>
              <w:spacing w:line="256" w:lineRule="auto" w:before="1"/>
              <w:ind w:left="108" w:right="779"/>
              <w:rPr>
                <w:sz w:val="18"/>
              </w:rPr>
            </w:pPr>
            <w:r>
              <w:rPr>
                <w:sz w:val="18"/>
              </w:rPr>
              <w:t>type: DN multiplicity: 1 isOrdered: N/A isUnique: N/A defaultValue:</w:t>
            </w:r>
            <w:r>
              <w:rPr>
                <w:spacing w:val="-13"/>
                <w:sz w:val="18"/>
              </w:rPr>
              <w:t> </w:t>
            </w:r>
            <w:r>
              <w:rPr>
                <w:sz w:val="18"/>
              </w:rPr>
              <w:t>None</w:t>
            </w:r>
          </w:p>
          <w:p>
            <w:pPr>
              <w:pStyle w:val="TableParagraph"/>
              <w:spacing w:line="198" w:lineRule="exact"/>
              <w:ind w:left="108"/>
              <w:rPr>
                <w:sz w:val="18"/>
              </w:rPr>
            </w:pPr>
            <w:r>
              <w:rPr>
                <w:sz w:val="18"/>
              </w:rPr>
              <w:t>isNullable:</w:t>
            </w:r>
            <w:r>
              <w:rPr>
                <w:spacing w:val="-8"/>
                <w:sz w:val="18"/>
              </w:rPr>
              <w:t> </w:t>
            </w:r>
            <w:r>
              <w:rPr>
                <w:spacing w:val="-2"/>
                <w:sz w:val="18"/>
              </w:rPr>
              <w:t>False</w:t>
            </w:r>
          </w:p>
        </w:tc>
      </w:tr>
      <w:tr>
        <w:trPr>
          <w:trHeight w:val="1324" w:hRule="atLeast"/>
        </w:trPr>
        <w:tc>
          <w:tcPr>
            <w:tcW w:w="2410" w:type="dxa"/>
          </w:tcPr>
          <w:p>
            <w:pPr>
              <w:pStyle w:val="TableParagraph"/>
              <w:spacing w:line="203" w:lineRule="exact"/>
              <w:rPr>
                <w:rFonts w:ascii="Courier New"/>
                <w:sz w:val="18"/>
              </w:rPr>
            </w:pPr>
            <w:r>
              <w:rPr>
                <w:rFonts w:ascii="Courier New"/>
                <w:spacing w:val="-2"/>
                <w:sz w:val="18"/>
              </w:rPr>
              <w:t>applicationDNList</w:t>
            </w:r>
          </w:p>
        </w:tc>
        <w:tc>
          <w:tcPr>
            <w:tcW w:w="4940" w:type="dxa"/>
          </w:tcPr>
          <w:p>
            <w:pPr>
              <w:pStyle w:val="TableParagraph"/>
              <w:spacing w:line="256" w:lineRule="auto"/>
              <w:rPr>
                <w:sz w:val="18"/>
              </w:rPr>
            </w:pPr>
            <w:r>
              <w:rPr>
                <w:sz w:val="18"/>
              </w:rPr>
              <w:t>This</w:t>
            </w:r>
            <w:r>
              <w:rPr>
                <w:spacing w:val="-6"/>
                <w:sz w:val="18"/>
              </w:rPr>
              <w:t> </w:t>
            </w:r>
            <w:r>
              <w:rPr>
                <w:sz w:val="18"/>
              </w:rPr>
              <w:t>attribute</w:t>
            </w:r>
            <w:r>
              <w:rPr>
                <w:spacing w:val="-7"/>
                <w:sz w:val="18"/>
              </w:rPr>
              <w:t> </w:t>
            </w:r>
            <w:r>
              <w:rPr>
                <w:sz w:val="18"/>
              </w:rPr>
              <w:t>contains</w:t>
            </w:r>
            <w:r>
              <w:rPr>
                <w:spacing w:val="-6"/>
                <w:sz w:val="18"/>
              </w:rPr>
              <w:t> </w:t>
            </w:r>
            <w:r>
              <w:rPr>
                <w:sz w:val="18"/>
              </w:rPr>
              <w:t>the</w:t>
            </w:r>
            <w:r>
              <w:rPr>
                <w:spacing w:val="-5"/>
                <w:sz w:val="18"/>
              </w:rPr>
              <w:t> </w:t>
            </w:r>
            <w:r>
              <w:rPr>
                <w:sz w:val="18"/>
              </w:rPr>
              <w:t>DNs</w:t>
            </w:r>
            <w:r>
              <w:rPr>
                <w:spacing w:val="-4"/>
                <w:sz w:val="18"/>
              </w:rPr>
              <w:t> </w:t>
            </w:r>
            <w:r>
              <w:rPr>
                <w:sz w:val="18"/>
              </w:rPr>
              <w:t>of</w:t>
            </w:r>
            <w:r>
              <w:rPr>
                <w:spacing w:val="-5"/>
                <w:sz w:val="18"/>
              </w:rPr>
              <w:t> </w:t>
            </w:r>
            <w:r>
              <w:rPr>
                <w:sz w:val="18"/>
              </w:rPr>
              <w:t>the</w:t>
            </w:r>
            <w:r>
              <w:rPr>
                <w:spacing w:val="-5"/>
                <w:sz w:val="18"/>
              </w:rPr>
              <w:t> </w:t>
            </w:r>
            <w:r>
              <w:rPr>
                <w:sz w:val="18"/>
              </w:rPr>
              <w:t>hosted</w:t>
            </w:r>
            <w:r>
              <w:rPr>
                <w:spacing w:val="-5"/>
                <w:sz w:val="18"/>
              </w:rPr>
              <w:t> </w:t>
            </w:r>
            <w:r>
              <w:rPr>
                <w:sz w:val="18"/>
              </w:rPr>
              <w:t>applications (MOIs of the concrete IOCs inheriting from </w:t>
            </w:r>
            <w:r>
              <w:rPr>
                <w:rFonts w:ascii="Courier New"/>
                <w:i/>
                <w:spacing w:val="-2"/>
                <w:sz w:val="18"/>
              </w:rPr>
              <w:t>ManagedApplication</w:t>
            </w:r>
            <w:r>
              <w:rPr>
                <w:spacing w:val="-2"/>
                <w:sz w:val="18"/>
              </w:rPr>
              <w:t>).</w:t>
            </w:r>
          </w:p>
          <w:p>
            <w:pPr>
              <w:pStyle w:val="TableParagraph"/>
              <w:spacing w:line="240" w:lineRule="auto" w:before="9"/>
              <w:ind w:left="0"/>
              <w:rPr>
                <w:b/>
                <w:sz w:val="18"/>
              </w:rPr>
            </w:pPr>
          </w:p>
          <w:p>
            <w:pPr>
              <w:pStyle w:val="TableParagraph"/>
              <w:spacing w:line="240" w:lineRule="auto"/>
              <w:rPr>
                <w:sz w:val="18"/>
              </w:rPr>
            </w:pPr>
            <w:r>
              <w:rPr>
                <w:sz w:val="18"/>
              </w:rPr>
              <w:t>allowedValues:</w:t>
            </w:r>
            <w:r>
              <w:rPr>
                <w:spacing w:val="-7"/>
                <w:sz w:val="18"/>
              </w:rPr>
              <w:t> </w:t>
            </w:r>
            <w:r>
              <w:rPr>
                <w:sz w:val="18"/>
              </w:rPr>
              <w:t>Not</w:t>
            </w:r>
            <w:r>
              <w:rPr>
                <w:spacing w:val="-4"/>
                <w:sz w:val="18"/>
              </w:rPr>
              <w:t> </w:t>
            </w:r>
            <w:r>
              <w:rPr>
                <w:spacing w:val="-2"/>
                <w:sz w:val="18"/>
              </w:rPr>
              <w:t>applicable.</w:t>
            </w:r>
          </w:p>
        </w:tc>
        <w:tc>
          <w:tcPr>
            <w:tcW w:w="2436" w:type="dxa"/>
          </w:tcPr>
          <w:p>
            <w:pPr>
              <w:pStyle w:val="TableParagraph"/>
              <w:spacing w:line="256" w:lineRule="auto"/>
              <w:ind w:left="108" w:right="779"/>
              <w:rPr>
                <w:sz w:val="18"/>
              </w:rPr>
            </w:pPr>
            <w:r>
              <w:rPr>
                <w:sz w:val="18"/>
              </w:rPr>
              <w:t>type: DN multiplicity: 0..* isOrdered: False isUnique: True defaultValue:</w:t>
            </w:r>
            <w:r>
              <w:rPr>
                <w:spacing w:val="-13"/>
                <w:sz w:val="18"/>
              </w:rPr>
              <w:t> </w:t>
            </w:r>
            <w:r>
              <w:rPr>
                <w:sz w:val="18"/>
              </w:rPr>
              <w:t>None</w:t>
            </w:r>
          </w:p>
          <w:p>
            <w:pPr>
              <w:pStyle w:val="TableParagraph"/>
              <w:spacing w:line="198" w:lineRule="exact"/>
              <w:ind w:left="108"/>
              <w:rPr>
                <w:sz w:val="18"/>
              </w:rPr>
            </w:pPr>
            <w:r>
              <w:rPr>
                <w:sz w:val="18"/>
              </w:rPr>
              <w:t>isNullable:</w:t>
            </w:r>
            <w:r>
              <w:rPr>
                <w:spacing w:val="-8"/>
                <w:sz w:val="18"/>
              </w:rPr>
              <w:t> </w:t>
            </w:r>
            <w:r>
              <w:rPr>
                <w:spacing w:val="-4"/>
                <w:sz w:val="18"/>
              </w:rPr>
              <w:t>True</w:t>
            </w:r>
          </w:p>
        </w:tc>
      </w:tr>
    </w:tbl>
    <w:p>
      <w:pPr>
        <w:pStyle w:val="BodyText"/>
        <w:spacing w:before="219"/>
        <w:rPr>
          <w:rFonts w:ascii="Arial"/>
          <w:b/>
          <w:sz w:val="32"/>
        </w:rPr>
      </w:pPr>
    </w:p>
    <w:p>
      <w:pPr>
        <w:pStyle w:val="Heading2"/>
        <w:numPr>
          <w:ilvl w:val="1"/>
          <w:numId w:val="2"/>
        </w:numPr>
        <w:tabs>
          <w:tab w:pos="707" w:val="left" w:leader="none"/>
        </w:tabs>
        <w:spacing w:line="240" w:lineRule="auto" w:before="0" w:after="0"/>
        <w:ind w:left="707" w:right="0" w:hanging="575"/>
        <w:jc w:val="left"/>
      </w:pPr>
      <w:bookmarkStart w:name="_TOC_250003" w:id="94"/>
      <w:bookmarkStart w:name="5.5 Common notifications" w:id="95"/>
      <w:r>
        <w:rPr/>
      </w:r>
      <w:r>
        <w:rPr/>
        <w:t>Common</w:t>
      </w:r>
      <w:r>
        <w:rPr>
          <w:spacing w:val="-15"/>
        </w:rPr>
        <w:t> </w:t>
      </w:r>
      <w:bookmarkEnd w:id="94"/>
      <w:r>
        <w:rPr>
          <w:spacing w:val="-2"/>
        </w:rPr>
        <w:t>notifications</w:t>
      </w:r>
    </w:p>
    <w:p>
      <w:pPr>
        <w:pStyle w:val="Heading3"/>
        <w:numPr>
          <w:ilvl w:val="2"/>
          <w:numId w:val="2"/>
        </w:numPr>
        <w:tabs>
          <w:tab w:pos="1265" w:val="left" w:leader="none"/>
        </w:tabs>
        <w:spacing w:line="240" w:lineRule="auto" w:before="299" w:after="0"/>
        <w:ind w:left="1265" w:right="0" w:hanging="1133"/>
        <w:jc w:val="left"/>
      </w:pPr>
      <w:bookmarkStart w:name="_TOC_250002" w:id="96"/>
      <w:bookmarkStart w:name="5.5.1 Alarm notifications" w:id="97"/>
      <w:r>
        <w:rPr/>
      </w:r>
      <w:r>
        <w:rPr/>
        <w:t>Alarm</w:t>
      </w:r>
      <w:r>
        <w:rPr>
          <w:spacing w:val="-1"/>
        </w:rPr>
        <w:t> </w:t>
      </w:r>
      <w:bookmarkEnd w:id="96"/>
      <w:r>
        <w:rPr>
          <w:spacing w:val="-2"/>
        </w:rPr>
        <w:t>notifications</w:t>
      </w:r>
    </w:p>
    <w:p>
      <w:pPr>
        <w:pStyle w:val="BodyText"/>
        <w:spacing w:line="256" w:lineRule="auto" w:before="181"/>
        <w:ind w:left="132" w:right="160"/>
      </w:pPr>
      <w:r>
        <w:rPr/>
        <w:t>This clause presents a list of notifications, defined in 3GPP TS 28.111 [16] and referenced in O-RAN O1 Interface Specification [11], that an MnS consumer may receive. The notification header attribute </w:t>
      </w:r>
      <w:r>
        <w:rPr>
          <w:rFonts w:ascii="Courier New"/>
        </w:rPr>
        <w:t>objectClass/objectInstance</w:t>
      </w:r>
      <w:r>
        <w:rPr/>
        <w:t>,</w:t>
      </w:r>
      <w:r>
        <w:rPr>
          <w:spacing w:val="-2"/>
        </w:rPr>
        <w:t> </w:t>
      </w:r>
      <w:r>
        <w:rPr/>
        <w:t>defined</w:t>
      </w:r>
      <w:r>
        <w:rPr>
          <w:spacing w:val="-4"/>
        </w:rPr>
        <w:t> </w:t>
      </w:r>
      <w:r>
        <w:rPr/>
        <w:t>in</w:t>
      </w:r>
      <w:r>
        <w:rPr>
          <w:spacing w:val="-2"/>
        </w:rPr>
        <w:t> </w:t>
      </w:r>
      <w:r>
        <w:rPr/>
        <w:t>3GPP</w:t>
      </w:r>
      <w:r>
        <w:rPr>
          <w:spacing w:val="-4"/>
        </w:rPr>
        <w:t> </w:t>
      </w:r>
      <w:r>
        <w:rPr/>
        <w:t>TS</w:t>
      </w:r>
      <w:r>
        <w:rPr>
          <w:spacing w:val="-4"/>
        </w:rPr>
        <w:t> </w:t>
      </w:r>
      <w:r>
        <w:rPr/>
        <w:t>28.111</w:t>
      </w:r>
      <w:r>
        <w:rPr>
          <w:spacing w:val="-1"/>
        </w:rPr>
        <w:t> </w:t>
      </w:r>
      <w:r>
        <w:rPr/>
        <w:t>[16],</w:t>
      </w:r>
      <w:r>
        <w:rPr>
          <w:spacing w:val="-5"/>
        </w:rPr>
        <w:t> </w:t>
      </w:r>
      <w:r>
        <w:rPr/>
        <w:t>shall</w:t>
      </w:r>
      <w:r>
        <w:rPr>
          <w:spacing w:val="-3"/>
        </w:rPr>
        <w:t> </w:t>
      </w:r>
      <w:r>
        <w:rPr/>
        <w:t>capture</w:t>
      </w:r>
      <w:r>
        <w:rPr>
          <w:spacing w:val="-3"/>
        </w:rPr>
        <w:t> </w:t>
      </w:r>
      <w:r>
        <w:rPr/>
        <w:t>the</w:t>
      </w:r>
      <w:r>
        <w:rPr>
          <w:spacing w:val="-5"/>
        </w:rPr>
        <w:t> </w:t>
      </w:r>
      <w:r>
        <w:rPr/>
        <w:t>DN</w:t>
      </w:r>
      <w:r>
        <w:rPr>
          <w:spacing w:val="-3"/>
        </w:rPr>
        <w:t> </w:t>
      </w:r>
      <w:r>
        <w:rPr/>
        <w:t>of</w:t>
      </w:r>
      <w:r>
        <w:rPr>
          <w:spacing w:val="-3"/>
        </w:rPr>
        <w:t> </w:t>
      </w:r>
      <w:r>
        <w:rPr/>
        <w:t>an</w:t>
      </w:r>
      <w:r>
        <w:rPr>
          <w:spacing w:val="-2"/>
        </w:rPr>
        <w:t> </w:t>
      </w:r>
      <w:r>
        <w:rPr/>
        <w:t>instance</w:t>
      </w:r>
      <w:r>
        <w:rPr>
          <w:spacing w:val="-3"/>
        </w:rPr>
        <w:t> </w:t>
      </w:r>
      <w:r>
        <w:rPr/>
        <w:t>of</w:t>
      </w:r>
      <w:r>
        <w:rPr>
          <w:spacing w:val="-3"/>
        </w:rPr>
        <w:t> </w:t>
      </w:r>
      <w:r>
        <w:rPr/>
        <w:t>a</w:t>
      </w:r>
      <w:r>
        <w:rPr>
          <w:spacing w:val="-3"/>
        </w:rPr>
        <w:t> </w:t>
      </w:r>
      <w:r>
        <w:rPr/>
        <w:t>class</w:t>
      </w:r>
      <w:r>
        <w:rPr>
          <w:spacing w:val="-4"/>
        </w:rPr>
        <w:t> </w:t>
      </w:r>
      <w:r>
        <w:rPr/>
        <w:t>defined in the present document.</w:t>
      </w:r>
    </w:p>
    <w:p>
      <w:pPr>
        <w:spacing w:before="217"/>
        <w:ind w:left="4" w:right="21" w:firstLine="0"/>
        <w:jc w:val="center"/>
        <w:rPr>
          <w:rFonts w:ascii="Arial"/>
          <w:b/>
          <w:sz w:val="20"/>
        </w:rPr>
      </w:pPr>
      <w:r>
        <w:rPr>
          <w:rFonts w:ascii="Arial"/>
          <w:b/>
          <w:sz w:val="20"/>
        </w:rPr>
        <w:t>Table</w:t>
      </w:r>
      <w:r>
        <w:rPr>
          <w:rFonts w:ascii="Arial"/>
          <w:b/>
          <w:spacing w:val="-9"/>
          <w:sz w:val="20"/>
        </w:rPr>
        <w:t> </w:t>
      </w:r>
      <w:r>
        <w:rPr>
          <w:rFonts w:ascii="Arial"/>
          <w:b/>
          <w:sz w:val="20"/>
        </w:rPr>
        <w:t>5.5.1-1:</w:t>
      </w:r>
      <w:r>
        <w:rPr>
          <w:rFonts w:ascii="Arial"/>
          <w:b/>
          <w:spacing w:val="-8"/>
          <w:sz w:val="20"/>
        </w:rPr>
        <w:t> </w:t>
      </w:r>
      <w:r>
        <w:rPr>
          <w:rFonts w:ascii="Arial"/>
          <w:b/>
          <w:sz w:val="20"/>
        </w:rPr>
        <w:t>Alarm</w:t>
      </w:r>
      <w:r>
        <w:rPr>
          <w:rFonts w:ascii="Arial"/>
          <w:b/>
          <w:spacing w:val="-6"/>
          <w:sz w:val="20"/>
        </w:rPr>
        <w:t> </w:t>
      </w:r>
      <w:r>
        <w:rPr>
          <w:rFonts w:ascii="Arial"/>
          <w:b/>
          <w:spacing w:val="-2"/>
          <w:sz w:val="20"/>
        </w:rPr>
        <w:t>notifications</w:t>
      </w:r>
    </w:p>
    <w:p>
      <w:pPr>
        <w:pStyle w:val="BodyText"/>
        <w:spacing w:before="4"/>
        <w:rPr>
          <w:rFonts w:ascii="Arial"/>
          <w:b/>
          <w:sz w:val="15"/>
        </w:rPr>
      </w:pPr>
    </w:p>
    <w:tbl>
      <w:tblPr>
        <w:tblW w:w="0" w:type="auto"/>
        <w:jc w:val="left"/>
        <w:tblInd w:w="2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99"/>
        <w:gridCol w:w="945"/>
        <w:gridCol w:w="718"/>
      </w:tblGrid>
      <w:tr>
        <w:trPr>
          <w:trHeight w:val="220" w:hRule="atLeast"/>
        </w:trPr>
        <w:tc>
          <w:tcPr>
            <w:tcW w:w="3999" w:type="dxa"/>
            <w:shd w:val="clear" w:color="auto" w:fill="CCCCCC"/>
          </w:tcPr>
          <w:p>
            <w:pPr>
              <w:pStyle w:val="TableParagraph"/>
              <w:ind w:left="6"/>
              <w:jc w:val="center"/>
              <w:rPr>
                <w:b/>
                <w:sz w:val="18"/>
              </w:rPr>
            </w:pPr>
            <w:r>
              <w:rPr>
                <w:b/>
                <w:spacing w:val="-4"/>
                <w:sz w:val="18"/>
              </w:rPr>
              <w:t>Name</w:t>
            </w:r>
          </w:p>
        </w:tc>
        <w:tc>
          <w:tcPr>
            <w:tcW w:w="945" w:type="dxa"/>
            <w:shd w:val="clear" w:color="auto" w:fill="CCCCCC"/>
          </w:tcPr>
          <w:p>
            <w:pPr>
              <w:pStyle w:val="TableParagraph"/>
              <w:ind w:left="12" w:right="1"/>
              <w:jc w:val="center"/>
              <w:rPr>
                <w:b/>
                <w:sz w:val="18"/>
              </w:rPr>
            </w:pPr>
            <w:r>
              <w:rPr>
                <w:b/>
                <w:spacing w:val="-10"/>
                <w:sz w:val="18"/>
              </w:rPr>
              <w:t>S</w:t>
            </w:r>
          </w:p>
        </w:tc>
        <w:tc>
          <w:tcPr>
            <w:tcW w:w="718" w:type="dxa"/>
            <w:shd w:val="clear" w:color="auto" w:fill="CCCCCC"/>
          </w:tcPr>
          <w:p>
            <w:pPr>
              <w:pStyle w:val="TableParagraph"/>
              <w:ind w:left="108"/>
              <w:rPr>
                <w:b/>
                <w:sz w:val="18"/>
              </w:rPr>
            </w:pPr>
            <w:r>
              <w:rPr>
                <w:b/>
                <w:spacing w:val="-2"/>
                <w:sz w:val="18"/>
              </w:rPr>
              <w:t>Notes</w:t>
            </w:r>
          </w:p>
        </w:tc>
      </w:tr>
      <w:tr>
        <w:trPr>
          <w:trHeight w:val="220" w:hRule="atLeast"/>
        </w:trPr>
        <w:tc>
          <w:tcPr>
            <w:tcW w:w="3999" w:type="dxa"/>
          </w:tcPr>
          <w:p>
            <w:pPr>
              <w:pStyle w:val="TableParagraph"/>
              <w:rPr>
                <w:rFonts w:ascii="Courier New"/>
                <w:sz w:val="18"/>
              </w:rPr>
            </w:pPr>
            <w:r>
              <w:rPr>
                <w:rFonts w:ascii="Courier New"/>
                <w:spacing w:val="-2"/>
                <w:sz w:val="18"/>
              </w:rPr>
              <w:t>notifyNewAlarm</w:t>
            </w:r>
          </w:p>
        </w:tc>
        <w:tc>
          <w:tcPr>
            <w:tcW w:w="945" w:type="dxa"/>
          </w:tcPr>
          <w:p>
            <w:pPr>
              <w:pStyle w:val="TableParagraph"/>
              <w:ind w:left="12"/>
              <w:jc w:val="center"/>
              <w:rPr>
                <w:sz w:val="18"/>
              </w:rPr>
            </w:pPr>
            <w:r>
              <w:rPr>
                <w:spacing w:val="-10"/>
                <w:sz w:val="18"/>
              </w:rPr>
              <w:t>M</w:t>
            </w:r>
          </w:p>
        </w:tc>
        <w:tc>
          <w:tcPr>
            <w:tcW w:w="718" w:type="dxa"/>
          </w:tcPr>
          <w:p>
            <w:pPr>
              <w:pStyle w:val="TableParagraph"/>
              <w:spacing w:line="240" w:lineRule="auto"/>
              <w:ind w:left="0"/>
              <w:rPr>
                <w:rFonts w:ascii="Times New Roman"/>
                <w:sz w:val="14"/>
              </w:rPr>
            </w:pPr>
          </w:p>
        </w:tc>
      </w:tr>
      <w:tr>
        <w:trPr>
          <w:trHeight w:val="220" w:hRule="atLeast"/>
        </w:trPr>
        <w:tc>
          <w:tcPr>
            <w:tcW w:w="3999" w:type="dxa"/>
          </w:tcPr>
          <w:p>
            <w:pPr>
              <w:pStyle w:val="TableParagraph"/>
              <w:rPr>
                <w:rFonts w:ascii="Courier New"/>
                <w:sz w:val="18"/>
              </w:rPr>
            </w:pPr>
            <w:r>
              <w:rPr>
                <w:rFonts w:ascii="Courier New"/>
                <w:spacing w:val="-2"/>
                <w:sz w:val="18"/>
              </w:rPr>
              <w:t>notifyClearedAlarm</w:t>
            </w:r>
          </w:p>
        </w:tc>
        <w:tc>
          <w:tcPr>
            <w:tcW w:w="945" w:type="dxa"/>
          </w:tcPr>
          <w:p>
            <w:pPr>
              <w:pStyle w:val="TableParagraph"/>
              <w:ind w:left="12"/>
              <w:jc w:val="center"/>
              <w:rPr>
                <w:sz w:val="18"/>
              </w:rPr>
            </w:pPr>
            <w:r>
              <w:rPr>
                <w:spacing w:val="-10"/>
                <w:sz w:val="18"/>
              </w:rPr>
              <w:t>M</w:t>
            </w:r>
          </w:p>
        </w:tc>
        <w:tc>
          <w:tcPr>
            <w:tcW w:w="718" w:type="dxa"/>
          </w:tcPr>
          <w:p>
            <w:pPr>
              <w:pStyle w:val="TableParagraph"/>
              <w:spacing w:line="240" w:lineRule="auto"/>
              <w:ind w:left="0"/>
              <w:rPr>
                <w:rFonts w:ascii="Times New Roman"/>
                <w:sz w:val="14"/>
              </w:rPr>
            </w:pPr>
          </w:p>
        </w:tc>
      </w:tr>
      <w:tr>
        <w:trPr>
          <w:trHeight w:val="220" w:hRule="atLeast"/>
        </w:trPr>
        <w:tc>
          <w:tcPr>
            <w:tcW w:w="3999" w:type="dxa"/>
          </w:tcPr>
          <w:p>
            <w:pPr>
              <w:pStyle w:val="TableParagraph"/>
              <w:rPr>
                <w:rFonts w:ascii="Courier New"/>
                <w:sz w:val="18"/>
              </w:rPr>
            </w:pPr>
            <w:r>
              <w:rPr>
                <w:rFonts w:ascii="Courier New"/>
                <w:spacing w:val="-2"/>
                <w:sz w:val="18"/>
              </w:rPr>
              <w:t>notifyAckStateChanged</w:t>
            </w:r>
          </w:p>
        </w:tc>
        <w:tc>
          <w:tcPr>
            <w:tcW w:w="945" w:type="dxa"/>
          </w:tcPr>
          <w:p>
            <w:pPr>
              <w:pStyle w:val="TableParagraph"/>
              <w:ind w:left="12" w:right="1"/>
              <w:jc w:val="center"/>
              <w:rPr>
                <w:sz w:val="18"/>
              </w:rPr>
            </w:pPr>
            <w:r>
              <w:rPr>
                <w:spacing w:val="-10"/>
                <w:sz w:val="18"/>
              </w:rPr>
              <w:t>O</w:t>
            </w:r>
          </w:p>
        </w:tc>
        <w:tc>
          <w:tcPr>
            <w:tcW w:w="718" w:type="dxa"/>
          </w:tcPr>
          <w:p>
            <w:pPr>
              <w:pStyle w:val="TableParagraph"/>
              <w:spacing w:line="240" w:lineRule="auto"/>
              <w:ind w:left="0"/>
              <w:rPr>
                <w:rFonts w:ascii="Times New Roman"/>
                <w:sz w:val="14"/>
              </w:rPr>
            </w:pPr>
          </w:p>
        </w:tc>
      </w:tr>
      <w:tr>
        <w:trPr>
          <w:trHeight w:val="220" w:hRule="atLeast"/>
        </w:trPr>
        <w:tc>
          <w:tcPr>
            <w:tcW w:w="3999" w:type="dxa"/>
          </w:tcPr>
          <w:p>
            <w:pPr>
              <w:pStyle w:val="TableParagraph"/>
              <w:rPr>
                <w:rFonts w:ascii="Courier New"/>
                <w:sz w:val="18"/>
              </w:rPr>
            </w:pPr>
            <w:r>
              <w:rPr>
                <w:rFonts w:ascii="Courier New"/>
                <w:spacing w:val="-2"/>
                <w:sz w:val="18"/>
              </w:rPr>
              <w:t>notifyAlarmListRebuilt</w:t>
            </w:r>
          </w:p>
        </w:tc>
        <w:tc>
          <w:tcPr>
            <w:tcW w:w="945" w:type="dxa"/>
          </w:tcPr>
          <w:p>
            <w:pPr>
              <w:pStyle w:val="TableParagraph"/>
              <w:ind w:left="12"/>
              <w:jc w:val="center"/>
              <w:rPr>
                <w:sz w:val="18"/>
              </w:rPr>
            </w:pPr>
            <w:r>
              <w:rPr>
                <w:spacing w:val="-10"/>
                <w:sz w:val="18"/>
              </w:rPr>
              <w:t>M</w:t>
            </w:r>
          </w:p>
        </w:tc>
        <w:tc>
          <w:tcPr>
            <w:tcW w:w="718" w:type="dxa"/>
          </w:tcPr>
          <w:p>
            <w:pPr>
              <w:pStyle w:val="TableParagraph"/>
              <w:spacing w:line="240" w:lineRule="auto"/>
              <w:ind w:left="0"/>
              <w:rPr>
                <w:rFonts w:ascii="Times New Roman"/>
                <w:sz w:val="14"/>
              </w:rPr>
            </w:pPr>
          </w:p>
        </w:tc>
      </w:tr>
      <w:tr>
        <w:trPr>
          <w:trHeight w:val="222" w:hRule="atLeast"/>
        </w:trPr>
        <w:tc>
          <w:tcPr>
            <w:tcW w:w="3999" w:type="dxa"/>
          </w:tcPr>
          <w:p>
            <w:pPr>
              <w:pStyle w:val="TableParagraph"/>
              <w:spacing w:line="202" w:lineRule="exact" w:before="1"/>
              <w:rPr>
                <w:rFonts w:ascii="Courier New"/>
                <w:sz w:val="18"/>
              </w:rPr>
            </w:pPr>
            <w:r>
              <w:rPr>
                <w:rFonts w:ascii="Courier New"/>
                <w:spacing w:val="-2"/>
                <w:sz w:val="18"/>
              </w:rPr>
              <w:t>notifyChangedAlarm</w:t>
            </w:r>
          </w:p>
        </w:tc>
        <w:tc>
          <w:tcPr>
            <w:tcW w:w="945" w:type="dxa"/>
          </w:tcPr>
          <w:p>
            <w:pPr>
              <w:pStyle w:val="TableParagraph"/>
              <w:spacing w:line="201" w:lineRule="exact" w:before="1"/>
              <w:ind w:left="12" w:right="1"/>
              <w:jc w:val="center"/>
              <w:rPr>
                <w:sz w:val="18"/>
              </w:rPr>
            </w:pPr>
            <w:r>
              <w:rPr>
                <w:spacing w:val="-10"/>
                <w:sz w:val="18"/>
              </w:rPr>
              <w:t>O</w:t>
            </w:r>
          </w:p>
        </w:tc>
        <w:tc>
          <w:tcPr>
            <w:tcW w:w="718" w:type="dxa"/>
          </w:tcPr>
          <w:p>
            <w:pPr>
              <w:pStyle w:val="TableParagraph"/>
              <w:spacing w:line="240" w:lineRule="auto"/>
              <w:ind w:left="0"/>
              <w:rPr>
                <w:rFonts w:ascii="Times New Roman"/>
                <w:sz w:val="14"/>
              </w:rPr>
            </w:pPr>
          </w:p>
        </w:tc>
      </w:tr>
      <w:tr>
        <w:trPr>
          <w:trHeight w:val="220" w:hRule="atLeast"/>
        </w:trPr>
        <w:tc>
          <w:tcPr>
            <w:tcW w:w="3999" w:type="dxa"/>
          </w:tcPr>
          <w:p>
            <w:pPr>
              <w:pStyle w:val="TableParagraph"/>
              <w:rPr>
                <w:rFonts w:ascii="Courier New"/>
                <w:sz w:val="18"/>
              </w:rPr>
            </w:pPr>
            <w:r>
              <w:rPr>
                <w:rFonts w:ascii="Courier New"/>
                <w:spacing w:val="-2"/>
                <w:sz w:val="18"/>
              </w:rPr>
              <w:t>notifyChangedAlarmGeneral</w:t>
            </w:r>
          </w:p>
        </w:tc>
        <w:tc>
          <w:tcPr>
            <w:tcW w:w="945" w:type="dxa"/>
          </w:tcPr>
          <w:p>
            <w:pPr>
              <w:pStyle w:val="TableParagraph"/>
              <w:ind w:left="12" w:right="1"/>
              <w:jc w:val="center"/>
              <w:rPr>
                <w:sz w:val="18"/>
              </w:rPr>
            </w:pPr>
            <w:r>
              <w:rPr>
                <w:spacing w:val="-10"/>
                <w:sz w:val="18"/>
              </w:rPr>
              <w:t>O</w:t>
            </w:r>
          </w:p>
        </w:tc>
        <w:tc>
          <w:tcPr>
            <w:tcW w:w="718" w:type="dxa"/>
          </w:tcPr>
          <w:p>
            <w:pPr>
              <w:pStyle w:val="TableParagraph"/>
              <w:spacing w:line="240" w:lineRule="auto"/>
              <w:ind w:left="0"/>
              <w:rPr>
                <w:rFonts w:ascii="Times New Roman"/>
                <w:sz w:val="14"/>
              </w:rPr>
            </w:pPr>
          </w:p>
        </w:tc>
      </w:tr>
    </w:tbl>
    <w:p>
      <w:pPr>
        <w:pStyle w:val="BodyText"/>
        <w:rPr>
          <w:rFonts w:ascii="Arial"/>
          <w:b/>
        </w:rPr>
      </w:pPr>
    </w:p>
    <w:p>
      <w:pPr>
        <w:pStyle w:val="BodyText"/>
        <w:spacing w:before="67"/>
        <w:rPr>
          <w:rFonts w:ascii="Arial"/>
          <w:b/>
        </w:rPr>
      </w:pPr>
    </w:p>
    <w:p>
      <w:pPr>
        <w:pStyle w:val="Heading3"/>
        <w:numPr>
          <w:ilvl w:val="2"/>
          <w:numId w:val="2"/>
        </w:numPr>
        <w:tabs>
          <w:tab w:pos="1265" w:val="left" w:leader="none"/>
        </w:tabs>
        <w:spacing w:line="240" w:lineRule="auto" w:before="0" w:after="0"/>
        <w:ind w:left="1265" w:right="0" w:hanging="1133"/>
        <w:jc w:val="left"/>
      </w:pPr>
      <w:bookmarkStart w:name="_TOC_250001" w:id="98"/>
      <w:bookmarkStart w:name="5.5.2 Configuration notifications" w:id="99"/>
      <w:r>
        <w:rPr/>
      </w:r>
      <w:r>
        <w:rPr/>
        <w:t>Configuration</w:t>
      </w:r>
      <w:r>
        <w:rPr>
          <w:spacing w:val="-15"/>
        </w:rPr>
        <w:t> </w:t>
      </w:r>
      <w:bookmarkEnd w:id="98"/>
      <w:r>
        <w:rPr>
          <w:spacing w:val="-2"/>
        </w:rPr>
        <w:t>notifications</w:t>
      </w:r>
    </w:p>
    <w:p>
      <w:pPr>
        <w:pStyle w:val="BodyText"/>
        <w:spacing w:line="256" w:lineRule="auto" w:before="182"/>
        <w:ind w:left="132" w:right="150"/>
      </w:pPr>
      <w:r>
        <w:rPr/>
        <w:t>This clause presents a list of notifications, defined in 3GPP TS 28.532 [10] and referenced in O-RAN O1 Interface Specification [11], that an MnS consumer may receive.</w:t>
      </w:r>
      <w:r>
        <w:rPr>
          <w:spacing w:val="40"/>
        </w:rPr>
        <w:t> </w:t>
      </w:r>
      <w:r>
        <w:rPr/>
        <w:t>The notification header attribute </w:t>
      </w:r>
      <w:r>
        <w:rPr>
          <w:rFonts w:ascii="Courier New"/>
        </w:rPr>
        <w:t>objectClass/objectInstance</w:t>
      </w:r>
      <w:r>
        <w:rPr/>
        <w:t>,</w:t>
      </w:r>
      <w:r>
        <w:rPr>
          <w:spacing w:val="-2"/>
        </w:rPr>
        <w:t> </w:t>
      </w:r>
      <w:r>
        <w:rPr/>
        <w:t>defined</w:t>
      </w:r>
      <w:r>
        <w:rPr>
          <w:spacing w:val="-4"/>
        </w:rPr>
        <w:t> </w:t>
      </w:r>
      <w:r>
        <w:rPr/>
        <w:t>in</w:t>
      </w:r>
      <w:r>
        <w:rPr>
          <w:spacing w:val="-2"/>
        </w:rPr>
        <w:t> </w:t>
      </w:r>
      <w:r>
        <w:rPr/>
        <w:t>3GPP</w:t>
      </w:r>
      <w:r>
        <w:rPr>
          <w:spacing w:val="-4"/>
        </w:rPr>
        <w:t> </w:t>
      </w:r>
      <w:r>
        <w:rPr/>
        <w:t>TS</w:t>
      </w:r>
      <w:r>
        <w:rPr>
          <w:spacing w:val="-4"/>
        </w:rPr>
        <w:t> </w:t>
      </w:r>
      <w:r>
        <w:rPr/>
        <w:t>28.532</w:t>
      </w:r>
      <w:r>
        <w:rPr>
          <w:spacing w:val="-2"/>
        </w:rPr>
        <w:t> </w:t>
      </w:r>
      <w:r>
        <w:rPr/>
        <w:t>[10],</w:t>
      </w:r>
      <w:r>
        <w:rPr>
          <w:spacing w:val="-5"/>
        </w:rPr>
        <w:t> </w:t>
      </w:r>
      <w:r>
        <w:rPr/>
        <w:t>shall</w:t>
      </w:r>
      <w:r>
        <w:rPr>
          <w:spacing w:val="-3"/>
        </w:rPr>
        <w:t> </w:t>
      </w:r>
      <w:r>
        <w:rPr/>
        <w:t>capture</w:t>
      </w:r>
      <w:r>
        <w:rPr>
          <w:spacing w:val="-3"/>
        </w:rPr>
        <w:t> </w:t>
      </w:r>
      <w:r>
        <w:rPr/>
        <w:t>the</w:t>
      </w:r>
      <w:r>
        <w:rPr>
          <w:spacing w:val="-5"/>
        </w:rPr>
        <w:t> </w:t>
      </w:r>
      <w:r>
        <w:rPr/>
        <w:t>DN</w:t>
      </w:r>
      <w:r>
        <w:rPr>
          <w:spacing w:val="-3"/>
        </w:rPr>
        <w:t> </w:t>
      </w:r>
      <w:r>
        <w:rPr/>
        <w:t>of</w:t>
      </w:r>
      <w:r>
        <w:rPr>
          <w:spacing w:val="-3"/>
        </w:rPr>
        <w:t> </w:t>
      </w:r>
      <w:r>
        <w:rPr/>
        <w:t>an</w:t>
      </w:r>
      <w:r>
        <w:rPr>
          <w:spacing w:val="-2"/>
        </w:rPr>
        <w:t> </w:t>
      </w:r>
      <w:r>
        <w:rPr/>
        <w:t>instance</w:t>
      </w:r>
      <w:r>
        <w:rPr>
          <w:spacing w:val="-3"/>
        </w:rPr>
        <w:t> </w:t>
      </w:r>
      <w:r>
        <w:rPr/>
        <w:t>of</w:t>
      </w:r>
      <w:r>
        <w:rPr>
          <w:spacing w:val="-3"/>
        </w:rPr>
        <w:t> </w:t>
      </w:r>
      <w:r>
        <w:rPr/>
        <w:t>a</w:t>
      </w:r>
      <w:r>
        <w:rPr>
          <w:spacing w:val="-3"/>
        </w:rPr>
        <w:t> </w:t>
      </w:r>
      <w:r>
        <w:rPr/>
        <w:t>class</w:t>
      </w:r>
      <w:r>
        <w:rPr>
          <w:spacing w:val="-4"/>
        </w:rPr>
        <w:t> </w:t>
      </w:r>
      <w:r>
        <w:rPr/>
        <w:t>defined in the present document.</w:t>
      </w:r>
    </w:p>
    <w:p>
      <w:pPr>
        <w:spacing w:after="0" w:line="256" w:lineRule="auto"/>
        <w:sectPr>
          <w:pgSz w:w="11910" w:h="16850"/>
          <w:pgMar w:header="694" w:footer="702" w:top="1460" w:bottom="900" w:left="720" w:right="700"/>
        </w:sectPr>
      </w:pPr>
    </w:p>
    <w:p>
      <w:pPr>
        <w:pStyle w:val="BodyText"/>
        <w:spacing w:before="128"/>
      </w:pPr>
    </w:p>
    <w:p>
      <w:pPr>
        <w:spacing w:before="0"/>
        <w:ind w:left="5" w:right="21" w:firstLine="0"/>
        <w:jc w:val="center"/>
        <w:rPr>
          <w:rFonts w:ascii="Arial"/>
          <w:b/>
          <w:sz w:val="20"/>
        </w:rPr>
      </w:pPr>
      <w:r>
        <w:rPr>
          <w:rFonts w:ascii="Arial"/>
          <w:b/>
          <w:sz w:val="20"/>
        </w:rPr>
        <w:t>Table</w:t>
      </w:r>
      <w:r>
        <w:rPr>
          <w:rFonts w:ascii="Arial"/>
          <w:b/>
          <w:spacing w:val="-9"/>
          <w:sz w:val="20"/>
        </w:rPr>
        <w:t> </w:t>
      </w:r>
      <w:r>
        <w:rPr>
          <w:rFonts w:ascii="Arial"/>
          <w:b/>
          <w:sz w:val="20"/>
        </w:rPr>
        <w:t>5.5.2-1:</w:t>
      </w:r>
      <w:r>
        <w:rPr>
          <w:rFonts w:ascii="Arial"/>
          <w:b/>
          <w:spacing w:val="-9"/>
          <w:sz w:val="20"/>
        </w:rPr>
        <w:t> </w:t>
      </w:r>
      <w:r>
        <w:rPr>
          <w:rFonts w:ascii="Arial"/>
          <w:b/>
          <w:sz w:val="20"/>
        </w:rPr>
        <w:t>Configuration</w:t>
      </w:r>
      <w:r>
        <w:rPr>
          <w:rFonts w:ascii="Arial"/>
          <w:b/>
          <w:spacing w:val="-8"/>
          <w:sz w:val="20"/>
        </w:rPr>
        <w:t> </w:t>
      </w:r>
      <w:r>
        <w:rPr>
          <w:rFonts w:ascii="Arial"/>
          <w:b/>
          <w:spacing w:val="-2"/>
          <w:sz w:val="20"/>
        </w:rPr>
        <w:t>notifications</w:t>
      </w:r>
    </w:p>
    <w:p>
      <w:pPr>
        <w:pStyle w:val="BodyText"/>
        <w:spacing w:before="3" w:after="1"/>
        <w:rPr>
          <w:rFonts w:ascii="Arial"/>
          <w:b/>
          <w:sz w:val="15"/>
        </w:rPr>
      </w:pPr>
    </w:p>
    <w:tbl>
      <w:tblPr>
        <w:tblW w:w="0" w:type="auto"/>
        <w:jc w:val="left"/>
        <w:tblInd w:w="2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9"/>
        <w:gridCol w:w="945"/>
        <w:gridCol w:w="718"/>
      </w:tblGrid>
      <w:tr>
        <w:trPr>
          <w:trHeight w:val="220" w:hRule="atLeast"/>
        </w:trPr>
        <w:tc>
          <w:tcPr>
            <w:tcW w:w="3459" w:type="dxa"/>
            <w:shd w:val="clear" w:color="auto" w:fill="D9D9D9"/>
          </w:tcPr>
          <w:p>
            <w:pPr>
              <w:pStyle w:val="TableParagraph"/>
              <w:ind w:left="9"/>
              <w:jc w:val="center"/>
              <w:rPr>
                <w:b/>
                <w:sz w:val="18"/>
              </w:rPr>
            </w:pPr>
            <w:r>
              <w:rPr>
                <w:b/>
                <w:spacing w:val="-4"/>
                <w:sz w:val="18"/>
              </w:rPr>
              <w:t>Name</w:t>
            </w:r>
          </w:p>
        </w:tc>
        <w:tc>
          <w:tcPr>
            <w:tcW w:w="945" w:type="dxa"/>
            <w:shd w:val="clear" w:color="auto" w:fill="D9D9D9"/>
          </w:tcPr>
          <w:p>
            <w:pPr>
              <w:pStyle w:val="TableParagraph"/>
              <w:ind w:left="12" w:right="6"/>
              <w:jc w:val="center"/>
              <w:rPr>
                <w:b/>
                <w:sz w:val="18"/>
              </w:rPr>
            </w:pPr>
            <w:r>
              <w:rPr>
                <w:b/>
                <w:spacing w:val="-10"/>
                <w:sz w:val="18"/>
              </w:rPr>
              <w:t>S</w:t>
            </w:r>
          </w:p>
        </w:tc>
        <w:tc>
          <w:tcPr>
            <w:tcW w:w="718" w:type="dxa"/>
            <w:shd w:val="clear" w:color="auto" w:fill="D9D9D9"/>
          </w:tcPr>
          <w:p>
            <w:pPr>
              <w:pStyle w:val="TableParagraph"/>
              <w:ind w:left="108"/>
              <w:rPr>
                <w:b/>
                <w:sz w:val="18"/>
              </w:rPr>
            </w:pPr>
            <w:r>
              <w:rPr>
                <w:b/>
                <w:spacing w:val="-2"/>
                <w:sz w:val="18"/>
              </w:rPr>
              <w:t>Notes</w:t>
            </w:r>
          </w:p>
        </w:tc>
      </w:tr>
      <w:tr>
        <w:trPr>
          <w:trHeight w:val="220" w:hRule="atLeast"/>
        </w:trPr>
        <w:tc>
          <w:tcPr>
            <w:tcW w:w="3459" w:type="dxa"/>
          </w:tcPr>
          <w:p>
            <w:pPr>
              <w:pStyle w:val="TableParagraph"/>
              <w:rPr>
                <w:rFonts w:ascii="Courier New"/>
                <w:sz w:val="18"/>
              </w:rPr>
            </w:pPr>
            <w:r>
              <w:rPr>
                <w:rFonts w:ascii="Courier New"/>
                <w:spacing w:val="-2"/>
                <w:sz w:val="18"/>
              </w:rPr>
              <w:t>notifyMOIChanges</w:t>
            </w:r>
          </w:p>
        </w:tc>
        <w:tc>
          <w:tcPr>
            <w:tcW w:w="945" w:type="dxa"/>
          </w:tcPr>
          <w:p>
            <w:pPr>
              <w:pStyle w:val="TableParagraph"/>
              <w:ind w:left="12" w:right="5"/>
              <w:jc w:val="center"/>
              <w:rPr>
                <w:sz w:val="18"/>
              </w:rPr>
            </w:pPr>
            <w:r>
              <w:rPr>
                <w:spacing w:val="-10"/>
                <w:sz w:val="18"/>
              </w:rPr>
              <w:t>O</w:t>
            </w:r>
          </w:p>
        </w:tc>
        <w:tc>
          <w:tcPr>
            <w:tcW w:w="718" w:type="dxa"/>
          </w:tcPr>
          <w:p>
            <w:pPr>
              <w:pStyle w:val="TableParagraph"/>
              <w:spacing w:line="240" w:lineRule="auto"/>
              <w:ind w:left="0"/>
              <w:rPr>
                <w:rFonts w:ascii="Times New Roman"/>
                <w:sz w:val="14"/>
              </w:rPr>
            </w:pPr>
          </w:p>
        </w:tc>
      </w:tr>
      <w:tr>
        <w:trPr>
          <w:trHeight w:val="222" w:hRule="atLeast"/>
        </w:trPr>
        <w:tc>
          <w:tcPr>
            <w:tcW w:w="3459" w:type="dxa"/>
          </w:tcPr>
          <w:p>
            <w:pPr>
              <w:pStyle w:val="TableParagraph"/>
              <w:spacing w:line="203" w:lineRule="exact"/>
              <w:rPr>
                <w:rFonts w:ascii="Courier New"/>
                <w:sz w:val="18"/>
              </w:rPr>
            </w:pPr>
            <w:r>
              <w:rPr>
                <w:rFonts w:ascii="Courier New"/>
                <w:spacing w:val="-2"/>
                <w:sz w:val="18"/>
              </w:rPr>
              <w:t>notifyEvent</w:t>
            </w:r>
          </w:p>
        </w:tc>
        <w:tc>
          <w:tcPr>
            <w:tcW w:w="945" w:type="dxa"/>
          </w:tcPr>
          <w:p>
            <w:pPr>
              <w:pStyle w:val="TableParagraph"/>
              <w:spacing w:line="203" w:lineRule="exact"/>
              <w:ind w:left="12" w:right="5"/>
              <w:jc w:val="center"/>
              <w:rPr>
                <w:sz w:val="18"/>
              </w:rPr>
            </w:pPr>
            <w:r>
              <w:rPr>
                <w:spacing w:val="-10"/>
                <w:sz w:val="18"/>
              </w:rPr>
              <w:t>O</w:t>
            </w:r>
          </w:p>
        </w:tc>
        <w:tc>
          <w:tcPr>
            <w:tcW w:w="718"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694" w:footer="702" w:top="1460" w:bottom="900" w:left="720" w:right="700"/>
        </w:sectPr>
      </w:pPr>
    </w:p>
    <w:p>
      <w:pPr>
        <w:pStyle w:val="BodyText"/>
        <w:spacing w:before="128" w:after="1"/>
        <w:rPr>
          <w:rFonts w:ascii="Arial"/>
          <w:b/>
        </w:rPr>
      </w:pPr>
    </w:p>
    <w:p>
      <w:pPr>
        <w:pStyle w:val="BodyText"/>
        <w:spacing w:line="28" w:lineRule="exact"/>
        <w:ind w:left="103"/>
        <w:rPr>
          <w:rFonts w:ascii="Arial"/>
          <w:sz w:val="2"/>
        </w:rPr>
      </w:pPr>
      <w:r>
        <w:rPr>
          <w:rFonts w:ascii="Arial"/>
          <w:position w:val="0"/>
          <w:sz w:val="2"/>
        </w:rPr>
        <mc:AlternateContent>
          <mc:Choice Requires="wps">
            <w:drawing>
              <wp:inline distT="0" distB="0" distL="0" distR="0">
                <wp:extent cx="6518275" cy="18415"/>
                <wp:effectExtent l="0" t="0" r="0" b="0"/>
                <wp:docPr id="29" name="Group 29"/>
                <wp:cNvGraphicFramePr>
                  <a:graphicFrameLocks/>
                </wp:cNvGraphicFramePr>
                <a:graphic>
                  <a:graphicData uri="http://schemas.microsoft.com/office/word/2010/wordprocessingGroup">
                    <wpg:wgp>
                      <wpg:cNvPr id="29" name="Group 29"/>
                      <wpg:cNvGrpSpPr/>
                      <wpg:grpSpPr>
                        <a:xfrm>
                          <a:off x="0" y="0"/>
                          <a:ext cx="6518275" cy="18415"/>
                          <a:chExt cx="6518275" cy="18415"/>
                        </a:xfrm>
                      </wpg:grpSpPr>
                      <wps:wsp>
                        <wps:cNvPr id="30" name="Graphic 30"/>
                        <wps:cNvSpPr/>
                        <wps:spPr>
                          <a:xfrm>
                            <a:off x="0" y="0"/>
                            <a:ext cx="6518275" cy="18415"/>
                          </a:xfrm>
                          <a:custGeom>
                            <a:avLst/>
                            <a:gdLst/>
                            <a:ahLst/>
                            <a:cxnLst/>
                            <a:rect l="l" t="t" r="r" b="b"/>
                            <a:pathLst>
                              <a:path w="6518275" h="18415">
                                <a:moveTo>
                                  <a:pt x="6518148" y="0"/>
                                </a:moveTo>
                                <a:lnTo>
                                  <a:pt x="0" y="0"/>
                                </a:lnTo>
                                <a:lnTo>
                                  <a:pt x="0" y="18288"/>
                                </a:lnTo>
                                <a:lnTo>
                                  <a:pt x="6518148" y="18288"/>
                                </a:lnTo>
                                <a:lnTo>
                                  <a:pt x="65181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8" coordorigin="0,0" coordsize="10265,29">
                <v:rect style="position:absolute;left:0;top:0;width:10265;height:29" id="docshape19" filled="true" fillcolor="#000000" stroked="false">
                  <v:fill type="solid"/>
                </v:rect>
              </v:group>
            </w:pict>
          </mc:Fallback>
        </mc:AlternateContent>
      </w:r>
      <w:r>
        <w:rPr>
          <w:rFonts w:ascii="Arial"/>
          <w:position w:val="0"/>
          <w:sz w:val="2"/>
        </w:rPr>
      </w:r>
    </w:p>
    <w:p>
      <w:pPr>
        <w:pStyle w:val="Heading1"/>
        <w:spacing w:before="61"/>
        <w:ind w:right="6608" w:firstLine="0"/>
      </w:pPr>
      <w:bookmarkStart w:name="_TOC_250000" w:id="100"/>
      <w:bookmarkStart w:name="Annex (informative):  Change History" w:id="101"/>
      <w:r>
        <w:rPr/>
      </w:r>
      <w:r>
        <w:rPr/>
        <w:t>Annex</w:t>
      </w:r>
      <w:r>
        <w:rPr>
          <w:spacing w:val="-27"/>
        </w:rPr>
        <w:t> </w:t>
      </w:r>
      <w:bookmarkEnd w:id="100"/>
      <w:r>
        <w:rPr/>
        <w:t>(informative): Change History</w:t>
      </w:r>
    </w:p>
    <w:p>
      <w:pPr>
        <w:pStyle w:val="BodyText"/>
        <w:spacing w:before="9"/>
        <w:rPr>
          <w:rFonts w:ascii="Arial"/>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071"/>
        <w:gridCol w:w="7147"/>
      </w:tblGrid>
      <w:tr>
        <w:trPr>
          <w:trHeight w:val="220" w:hRule="atLeast"/>
        </w:trPr>
        <w:tc>
          <w:tcPr>
            <w:tcW w:w="1419" w:type="dxa"/>
            <w:shd w:val="clear" w:color="auto" w:fill="DBDBDB"/>
          </w:tcPr>
          <w:p>
            <w:pPr>
              <w:pStyle w:val="TableParagraph"/>
              <w:ind w:left="8"/>
              <w:jc w:val="center"/>
              <w:rPr>
                <w:b/>
                <w:sz w:val="18"/>
              </w:rPr>
            </w:pPr>
            <w:r>
              <w:rPr>
                <w:b/>
                <w:spacing w:val="-4"/>
                <w:sz w:val="18"/>
              </w:rPr>
              <w:t>Date</w:t>
            </w:r>
          </w:p>
        </w:tc>
        <w:tc>
          <w:tcPr>
            <w:tcW w:w="1071" w:type="dxa"/>
            <w:shd w:val="clear" w:color="auto" w:fill="DBDBDB"/>
          </w:tcPr>
          <w:p>
            <w:pPr>
              <w:pStyle w:val="TableParagraph"/>
              <w:ind w:left="155"/>
              <w:rPr>
                <w:b/>
                <w:sz w:val="18"/>
              </w:rPr>
            </w:pPr>
            <w:r>
              <w:rPr>
                <w:b/>
                <w:spacing w:val="-2"/>
                <w:sz w:val="18"/>
              </w:rPr>
              <w:t>Revision</w:t>
            </w:r>
          </w:p>
        </w:tc>
        <w:tc>
          <w:tcPr>
            <w:tcW w:w="7147" w:type="dxa"/>
            <w:shd w:val="clear" w:color="auto" w:fill="DBDBDB"/>
          </w:tcPr>
          <w:p>
            <w:pPr>
              <w:pStyle w:val="TableParagraph"/>
              <w:ind w:left="4"/>
              <w:jc w:val="center"/>
              <w:rPr>
                <w:b/>
                <w:sz w:val="18"/>
              </w:rPr>
            </w:pPr>
            <w:r>
              <w:rPr>
                <w:b/>
                <w:spacing w:val="-2"/>
                <w:sz w:val="18"/>
              </w:rPr>
              <w:t>Description</w:t>
            </w:r>
          </w:p>
        </w:tc>
      </w:tr>
      <w:tr>
        <w:trPr>
          <w:trHeight w:val="3943" w:hRule="atLeast"/>
        </w:trPr>
        <w:tc>
          <w:tcPr>
            <w:tcW w:w="1419" w:type="dxa"/>
          </w:tcPr>
          <w:p>
            <w:pPr>
              <w:pStyle w:val="TableParagraph"/>
              <w:spacing w:line="206" w:lineRule="exact"/>
              <w:rPr>
                <w:sz w:val="18"/>
              </w:rPr>
            </w:pPr>
            <w:r>
              <w:rPr>
                <w:spacing w:val="-2"/>
                <w:sz w:val="18"/>
              </w:rPr>
              <w:t>2024.07.26</w:t>
            </w:r>
          </w:p>
        </w:tc>
        <w:tc>
          <w:tcPr>
            <w:tcW w:w="1071" w:type="dxa"/>
          </w:tcPr>
          <w:p>
            <w:pPr>
              <w:pStyle w:val="TableParagraph"/>
              <w:spacing w:line="206" w:lineRule="exact"/>
              <w:ind w:left="105"/>
              <w:rPr>
                <w:sz w:val="18"/>
              </w:rPr>
            </w:pPr>
            <w:r>
              <w:rPr>
                <w:spacing w:val="-2"/>
                <w:sz w:val="18"/>
              </w:rPr>
              <w:t>01.00</w:t>
            </w:r>
          </w:p>
        </w:tc>
        <w:tc>
          <w:tcPr>
            <w:tcW w:w="7147" w:type="dxa"/>
          </w:tcPr>
          <w:p>
            <w:pPr>
              <w:pStyle w:val="TableParagraph"/>
              <w:spacing w:line="256" w:lineRule="auto"/>
              <w:ind w:left="104" w:right="5282"/>
              <w:rPr>
                <w:sz w:val="18"/>
              </w:rPr>
            </w:pPr>
            <w:r>
              <w:rPr>
                <w:sz w:val="18"/>
              </w:rPr>
              <w:t>First Release Inclusion</w:t>
            </w:r>
            <w:r>
              <w:rPr>
                <w:spacing w:val="-15"/>
                <w:sz w:val="18"/>
              </w:rPr>
              <w:t> </w:t>
            </w:r>
            <w:r>
              <w:rPr>
                <w:sz w:val="18"/>
              </w:rPr>
              <w:t>of</w:t>
            </w:r>
            <w:r>
              <w:rPr>
                <w:spacing w:val="-12"/>
                <w:sz w:val="18"/>
              </w:rPr>
              <w:t> </w:t>
            </w:r>
            <w:r>
              <w:rPr>
                <w:sz w:val="18"/>
              </w:rPr>
              <w:t>CRs:</w:t>
            </w:r>
          </w:p>
          <w:p>
            <w:pPr>
              <w:pStyle w:val="TableParagraph"/>
              <w:numPr>
                <w:ilvl w:val="0"/>
                <w:numId w:val="4"/>
              </w:numPr>
              <w:tabs>
                <w:tab w:pos="825" w:val="left" w:leader="none"/>
              </w:tabs>
              <w:spacing w:line="219" w:lineRule="exact" w:before="0" w:after="0"/>
              <w:ind w:left="825" w:right="0" w:hanging="360"/>
              <w:jc w:val="left"/>
              <w:rPr>
                <w:sz w:val="18"/>
              </w:rPr>
            </w:pPr>
            <w:r>
              <w:rPr>
                <w:sz w:val="18"/>
              </w:rPr>
              <w:t>O1NRM</w:t>
            </w:r>
            <w:r>
              <w:rPr>
                <w:spacing w:val="-7"/>
                <w:sz w:val="18"/>
              </w:rPr>
              <w:t> </w:t>
            </w:r>
            <w:r>
              <w:rPr>
                <w:spacing w:val="-2"/>
                <w:sz w:val="18"/>
              </w:rPr>
              <w:t>Requirements</w:t>
            </w:r>
          </w:p>
          <w:p>
            <w:pPr>
              <w:pStyle w:val="TableParagraph"/>
              <w:numPr>
                <w:ilvl w:val="0"/>
                <w:numId w:val="4"/>
              </w:numPr>
              <w:tabs>
                <w:tab w:pos="825" w:val="left" w:leader="none"/>
              </w:tabs>
              <w:spacing w:line="240" w:lineRule="auto" w:before="11" w:after="0"/>
              <w:ind w:left="825" w:right="0" w:hanging="360"/>
              <w:jc w:val="left"/>
              <w:rPr>
                <w:sz w:val="18"/>
              </w:rPr>
            </w:pPr>
            <w:r>
              <w:rPr>
                <w:sz w:val="18"/>
              </w:rPr>
              <w:t>Common </w:t>
            </w:r>
            <w:r>
              <w:rPr>
                <w:spacing w:val="-2"/>
                <w:sz w:val="18"/>
              </w:rPr>
              <w:t>Nofications</w:t>
            </w:r>
          </w:p>
          <w:p>
            <w:pPr>
              <w:pStyle w:val="TableParagraph"/>
              <w:numPr>
                <w:ilvl w:val="0"/>
                <w:numId w:val="4"/>
              </w:numPr>
              <w:tabs>
                <w:tab w:pos="825" w:val="left" w:leader="none"/>
              </w:tabs>
              <w:spacing w:line="240" w:lineRule="auto" w:before="12" w:after="0"/>
              <w:ind w:left="825" w:right="0" w:hanging="360"/>
              <w:jc w:val="left"/>
              <w:rPr>
                <w:sz w:val="18"/>
              </w:rPr>
            </w:pPr>
            <w:r>
              <w:rPr>
                <w:sz w:val="18"/>
              </w:rPr>
              <w:t>O1</w:t>
            </w:r>
            <w:r>
              <w:rPr>
                <w:spacing w:val="-3"/>
                <w:sz w:val="18"/>
              </w:rPr>
              <w:t> </w:t>
            </w:r>
            <w:r>
              <w:rPr>
                <w:sz w:val="18"/>
              </w:rPr>
              <w:t>NRM</w:t>
            </w:r>
            <w:r>
              <w:rPr>
                <w:spacing w:val="-3"/>
                <w:sz w:val="18"/>
              </w:rPr>
              <w:t> </w:t>
            </w:r>
            <w:r>
              <w:rPr>
                <w:sz w:val="18"/>
              </w:rPr>
              <w:t>Models</w:t>
            </w:r>
            <w:r>
              <w:rPr>
                <w:spacing w:val="-1"/>
                <w:sz w:val="18"/>
              </w:rPr>
              <w:t> </w:t>
            </w:r>
            <w:r>
              <w:rPr>
                <w:sz w:val="18"/>
              </w:rPr>
              <w:t>addtions</w:t>
            </w:r>
            <w:r>
              <w:rPr>
                <w:spacing w:val="-4"/>
                <w:sz w:val="18"/>
              </w:rPr>
              <w:t> </w:t>
            </w:r>
            <w:r>
              <w:rPr>
                <w:sz w:val="18"/>
              </w:rPr>
              <w:t>including</w:t>
            </w:r>
            <w:r>
              <w:rPr>
                <w:spacing w:val="-5"/>
                <w:sz w:val="18"/>
              </w:rPr>
              <w:t> RIC</w:t>
            </w:r>
          </w:p>
          <w:p>
            <w:pPr>
              <w:pStyle w:val="TableParagraph"/>
              <w:numPr>
                <w:ilvl w:val="0"/>
                <w:numId w:val="4"/>
              </w:numPr>
              <w:tabs>
                <w:tab w:pos="825" w:val="left" w:leader="none"/>
              </w:tabs>
              <w:spacing w:line="240" w:lineRule="auto" w:before="13" w:after="0"/>
              <w:ind w:left="825" w:right="0" w:hanging="360"/>
              <w:jc w:val="left"/>
              <w:rPr>
                <w:sz w:val="18"/>
              </w:rPr>
            </w:pPr>
            <w:r>
              <w:rPr>
                <w:sz w:val="18"/>
              </w:rPr>
              <w:t>O1</w:t>
            </w:r>
            <w:r>
              <w:rPr>
                <w:spacing w:val="-3"/>
                <w:sz w:val="18"/>
              </w:rPr>
              <w:t> </w:t>
            </w:r>
            <w:r>
              <w:rPr>
                <w:sz w:val="18"/>
              </w:rPr>
              <w:t>NRM</w:t>
            </w:r>
            <w:r>
              <w:rPr>
                <w:spacing w:val="-2"/>
                <w:sz w:val="18"/>
              </w:rPr>
              <w:t> </w:t>
            </w:r>
            <w:r>
              <w:rPr>
                <w:sz w:val="18"/>
              </w:rPr>
              <w:t>Scope</w:t>
            </w:r>
            <w:r>
              <w:rPr>
                <w:spacing w:val="-3"/>
                <w:sz w:val="18"/>
              </w:rPr>
              <w:t> </w:t>
            </w:r>
            <w:r>
              <w:rPr>
                <w:spacing w:val="-2"/>
                <w:sz w:val="18"/>
              </w:rPr>
              <w:t>addition</w:t>
            </w:r>
          </w:p>
          <w:p>
            <w:pPr>
              <w:pStyle w:val="TableParagraph"/>
              <w:numPr>
                <w:ilvl w:val="0"/>
                <w:numId w:val="4"/>
              </w:numPr>
              <w:tabs>
                <w:tab w:pos="825" w:val="left" w:leader="none"/>
              </w:tabs>
              <w:spacing w:line="240" w:lineRule="auto" w:before="12" w:after="0"/>
              <w:ind w:left="825" w:right="0" w:hanging="360"/>
              <w:jc w:val="left"/>
              <w:rPr>
                <w:sz w:val="18"/>
              </w:rPr>
            </w:pPr>
            <w:r>
              <w:rPr>
                <w:sz w:val="18"/>
              </w:rPr>
              <w:t>O1</w:t>
            </w:r>
            <w:r>
              <w:rPr>
                <w:spacing w:val="-3"/>
                <w:sz w:val="18"/>
              </w:rPr>
              <w:t> </w:t>
            </w:r>
            <w:r>
              <w:rPr>
                <w:sz w:val="18"/>
              </w:rPr>
              <w:t>NRM</w:t>
            </w:r>
            <w:r>
              <w:rPr>
                <w:spacing w:val="-3"/>
                <w:sz w:val="18"/>
              </w:rPr>
              <w:t> </w:t>
            </w:r>
            <w:r>
              <w:rPr>
                <w:sz w:val="18"/>
              </w:rPr>
              <w:t>Terms</w:t>
            </w:r>
            <w:r>
              <w:rPr>
                <w:spacing w:val="-2"/>
                <w:sz w:val="18"/>
              </w:rPr>
              <w:t> addition</w:t>
            </w:r>
          </w:p>
          <w:p>
            <w:pPr>
              <w:pStyle w:val="TableParagraph"/>
              <w:numPr>
                <w:ilvl w:val="0"/>
                <w:numId w:val="4"/>
              </w:numPr>
              <w:tabs>
                <w:tab w:pos="825" w:val="left" w:leader="none"/>
              </w:tabs>
              <w:spacing w:line="240" w:lineRule="auto" w:before="13" w:after="0"/>
              <w:ind w:left="825" w:right="0" w:hanging="360"/>
              <w:jc w:val="left"/>
              <w:rPr>
                <w:sz w:val="18"/>
              </w:rPr>
            </w:pPr>
            <w:r>
              <w:rPr>
                <w:sz w:val="18"/>
              </w:rPr>
              <w:t>O1</w:t>
            </w:r>
            <w:r>
              <w:rPr>
                <w:spacing w:val="-3"/>
                <w:sz w:val="18"/>
              </w:rPr>
              <w:t> </w:t>
            </w:r>
            <w:r>
              <w:rPr>
                <w:sz w:val="18"/>
              </w:rPr>
              <w:t>NRM</w:t>
            </w:r>
            <w:r>
              <w:rPr>
                <w:spacing w:val="-2"/>
                <w:sz w:val="18"/>
              </w:rPr>
              <w:t> </w:t>
            </w:r>
            <w:r>
              <w:rPr>
                <w:sz w:val="18"/>
              </w:rPr>
              <w:t>Short</w:t>
            </w:r>
            <w:r>
              <w:rPr>
                <w:spacing w:val="-4"/>
                <w:sz w:val="18"/>
              </w:rPr>
              <w:t> </w:t>
            </w:r>
            <w:r>
              <w:rPr>
                <w:sz w:val="18"/>
              </w:rPr>
              <w:t>name</w:t>
            </w:r>
            <w:r>
              <w:rPr>
                <w:spacing w:val="-3"/>
                <w:sz w:val="18"/>
              </w:rPr>
              <w:t> </w:t>
            </w:r>
            <w:r>
              <w:rPr>
                <w:spacing w:val="-2"/>
                <w:sz w:val="18"/>
              </w:rPr>
              <w:t>change</w:t>
            </w:r>
          </w:p>
          <w:p>
            <w:pPr>
              <w:pStyle w:val="TableParagraph"/>
              <w:numPr>
                <w:ilvl w:val="0"/>
                <w:numId w:val="4"/>
              </w:numPr>
              <w:tabs>
                <w:tab w:pos="825" w:val="left" w:leader="none"/>
              </w:tabs>
              <w:spacing w:line="240" w:lineRule="auto" w:before="12" w:after="0"/>
              <w:ind w:left="825" w:right="0" w:hanging="360"/>
              <w:jc w:val="left"/>
              <w:rPr>
                <w:sz w:val="18"/>
              </w:rPr>
            </w:pPr>
            <w:r>
              <w:rPr>
                <w:sz w:val="18"/>
              </w:rPr>
              <w:t>O1</w:t>
            </w:r>
            <w:r>
              <w:rPr>
                <w:spacing w:val="-3"/>
                <w:sz w:val="18"/>
              </w:rPr>
              <w:t> </w:t>
            </w:r>
            <w:r>
              <w:rPr>
                <w:sz w:val="18"/>
              </w:rPr>
              <w:t>NRM</w:t>
            </w:r>
            <w:r>
              <w:rPr>
                <w:spacing w:val="-2"/>
                <w:sz w:val="18"/>
              </w:rPr>
              <w:t> </w:t>
            </w:r>
            <w:r>
              <w:rPr>
                <w:sz w:val="18"/>
              </w:rPr>
              <w:t>Spec</w:t>
            </w:r>
            <w:r>
              <w:rPr>
                <w:spacing w:val="-4"/>
                <w:sz w:val="18"/>
              </w:rPr>
              <w:t> </w:t>
            </w:r>
            <w:r>
              <w:rPr>
                <w:sz w:val="18"/>
              </w:rPr>
              <w:t>O-DU</w:t>
            </w:r>
            <w:r>
              <w:rPr>
                <w:spacing w:val="-4"/>
                <w:sz w:val="18"/>
              </w:rPr>
              <w:t> </w:t>
            </w:r>
            <w:r>
              <w:rPr>
                <w:sz w:val="18"/>
              </w:rPr>
              <w:t>IM</w:t>
            </w:r>
            <w:r>
              <w:rPr>
                <w:spacing w:val="-2"/>
                <w:sz w:val="18"/>
              </w:rPr>
              <w:t> </w:t>
            </w:r>
            <w:r>
              <w:rPr>
                <w:sz w:val="18"/>
              </w:rPr>
              <w:t>for</w:t>
            </w:r>
            <w:r>
              <w:rPr>
                <w:spacing w:val="-5"/>
                <w:sz w:val="18"/>
              </w:rPr>
              <w:t> NES</w:t>
            </w:r>
          </w:p>
          <w:p>
            <w:pPr>
              <w:pStyle w:val="TableParagraph"/>
              <w:numPr>
                <w:ilvl w:val="0"/>
                <w:numId w:val="4"/>
              </w:numPr>
              <w:tabs>
                <w:tab w:pos="825" w:val="left" w:leader="none"/>
              </w:tabs>
              <w:spacing w:line="240" w:lineRule="auto" w:before="12" w:after="0"/>
              <w:ind w:left="825" w:right="0" w:hanging="360"/>
              <w:jc w:val="left"/>
              <w:rPr>
                <w:sz w:val="18"/>
              </w:rPr>
            </w:pPr>
            <w:r>
              <w:rPr>
                <w:sz w:val="18"/>
              </w:rPr>
              <w:t>O1</w:t>
            </w:r>
            <w:r>
              <w:rPr>
                <w:spacing w:val="-7"/>
                <w:sz w:val="18"/>
              </w:rPr>
              <w:t> </w:t>
            </w:r>
            <w:r>
              <w:rPr>
                <w:sz w:val="18"/>
              </w:rPr>
              <w:t>Interface</w:t>
            </w:r>
            <w:r>
              <w:rPr>
                <w:spacing w:val="-4"/>
                <w:sz w:val="18"/>
              </w:rPr>
              <w:t> </w:t>
            </w:r>
            <w:r>
              <w:rPr>
                <w:sz w:val="18"/>
              </w:rPr>
              <w:t>Enhancement</w:t>
            </w:r>
            <w:r>
              <w:rPr>
                <w:spacing w:val="-4"/>
                <w:sz w:val="18"/>
              </w:rPr>
              <w:t> </w:t>
            </w:r>
            <w:r>
              <w:rPr>
                <w:sz w:val="18"/>
              </w:rPr>
              <w:t>for</w:t>
            </w:r>
            <w:r>
              <w:rPr>
                <w:spacing w:val="-6"/>
                <w:sz w:val="18"/>
              </w:rPr>
              <w:t> </w:t>
            </w:r>
            <w:r>
              <w:rPr>
                <w:sz w:val="18"/>
              </w:rPr>
              <w:t>Inter-cell</w:t>
            </w:r>
            <w:r>
              <w:rPr>
                <w:spacing w:val="-4"/>
                <w:sz w:val="18"/>
              </w:rPr>
              <w:t> </w:t>
            </w:r>
            <w:r>
              <w:rPr>
                <w:sz w:val="18"/>
              </w:rPr>
              <w:t>Interference</w:t>
            </w:r>
            <w:r>
              <w:rPr>
                <w:spacing w:val="-4"/>
                <w:sz w:val="18"/>
              </w:rPr>
              <w:t> </w:t>
            </w:r>
            <w:r>
              <w:rPr>
                <w:sz w:val="18"/>
              </w:rPr>
              <w:t>Suppression</w:t>
            </w:r>
            <w:r>
              <w:rPr>
                <w:spacing w:val="-4"/>
                <w:sz w:val="18"/>
              </w:rPr>
              <w:t> </w:t>
            </w:r>
            <w:r>
              <w:rPr>
                <w:spacing w:val="-2"/>
                <w:sz w:val="18"/>
              </w:rPr>
              <w:t>Control</w:t>
            </w:r>
          </w:p>
          <w:p>
            <w:pPr>
              <w:pStyle w:val="TableParagraph"/>
              <w:numPr>
                <w:ilvl w:val="0"/>
                <w:numId w:val="4"/>
              </w:numPr>
              <w:tabs>
                <w:tab w:pos="825" w:val="left" w:leader="none"/>
              </w:tabs>
              <w:spacing w:line="240" w:lineRule="auto" w:before="13" w:after="0"/>
              <w:ind w:left="825" w:right="0" w:hanging="360"/>
              <w:jc w:val="left"/>
              <w:rPr>
                <w:sz w:val="18"/>
              </w:rPr>
            </w:pPr>
            <w:r>
              <w:rPr>
                <w:sz w:val="18"/>
              </w:rPr>
              <w:t>MA</w:t>
            </w:r>
            <w:r>
              <w:rPr>
                <w:spacing w:val="-1"/>
                <w:sz w:val="18"/>
              </w:rPr>
              <w:t> </w:t>
            </w:r>
            <w:r>
              <w:rPr>
                <w:sz w:val="18"/>
              </w:rPr>
              <w:t>and</w:t>
            </w:r>
            <w:r>
              <w:rPr>
                <w:spacing w:val="-1"/>
                <w:sz w:val="18"/>
              </w:rPr>
              <w:t> </w:t>
            </w:r>
            <w:r>
              <w:rPr>
                <w:sz w:val="18"/>
              </w:rPr>
              <w:t>RIC Model</w:t>
            </w:r>
            <w:r>
              <w:rPr>
                <w:spacing w:val="-2"/>
                <w:sz w:val="18"/>
              </w:rPr>
              <w:t> update</w:t>
            </w:r>
          </w:p>
          <w:p>
            <w:pPr>
              <w:pStyle w:val="TableParagraph"/>
              <w:numPr>
                <w:ilvl w:val="0"/>
                <w:numId w:val="4"/>
              </w:numPr>
              <w:tabs>
                <w:tab w:pos="825" w:val="left" w:leader="none"/>
              </w:tabs>
              <w:spacing w:line="240" w:lineRule="auto" w:before="12" w:after="0"/>
              <w:ind w:left="825" w:right="0" w:hanging="360"/>
              <w:jc w:val="left"/>
              <w:rPr>
                <w:sz w:val="18"/>
              </w:rPr>
            </w:pPr>
            <w:r>
              <w:rPr>
                <w:sz w:val="18"/>
              </w:rPr>
              <w:t>Bi-Directional</w:t>
            </w:r>
            <w:r>
              <w:rPr>
                <w:spacing w:val="-6"/>
                <w:sz w:val="18"/>
              </w:rPr>
              <w:t> </w:t>
            </w:r>
            <w:r>
              <w:rPr>
                <w:sz w:val="18"/>
              </w:rPr>
              <w:t>EP_E2</w:t>
            </w:r>
            <w:r>
              <w:rPr>
                <w:spacing w:val="-5"/>
                <w:sz w:val="18"/>
              </w:rPr>
              <w:t> </w:t>
            </w:r>
            <w:r>
              <w:rPr>
                <w:spacing w:val="-4"/>
                <w:sz w:val="18"/>
              </w:rPr>
              <w:t>Model</w:t>
            </w:r>
          </w:p>
          <w:p>
            <w:pPr>
              <w:pStyle w:val="TableParagraph"/>
              <w:numPr>
                <w:ilvl w:val="0"/>
                <w:numId w:val="4"/>
              </w:numPr>
              <w:tabs>
                <w:tab w:pos="825" w:val="left" w:leader="none"/>
              </w:tabs>
              <w:spacing w:line="240" w:lineRule="auto" w:before="12" w:after="0"/>
              <w:ind w:left="825" w:right="0" w:hanging="360"/>
              <w:jc w:val="left"/>
              <w:rPr>
                <w:sz w:val="18"/>
              </w:rPr>
            </w:pPr>
            <w:r>
              <w:rPr>
                <w:sz w:val="18"/>
              </w:rPr>
              <w:t>O1</w:t>
            </w:r>
            <w:r>
              <w:rPr>
                <w:spacing w:val="-4"/>
                <w:sz w:val="18"/>
              </w:rPr>
              <w:t> </w:t>
            </w:r>
            <w:r>
              <w:rPr>
                <w:sz w:val="18"/>
              </w:rPr>
              <w:t>NRM</w:t>
            </w:r>
            <w:r>
              <w:rPr>
                <w:spacing w:val="-3"/>
                <w:sz w:val="18"/>
              </w:rPr>
              <w:t> </w:t>
            </w:r>
            <w:r>
              <w:rPr>
                <w:sz w:val="18"/>
              </w:rPr>
              <w:t>addition</w:t>
            </w:r>
            <w:r>
              <w:rPr>
                <w:spacing w:val="-3"/>
                <w:sz w:val="18"/>
              </w:rPr>
              <w:t> </w:t>
            </w:r>
            <w:r>
              <w:rPr>
                <w:sz w:val="18"/>
              </w:rPr>
              <w:t>WG3</w:t>
            </w:r>
            <w:r>
              <w:rPr>
                <w:spacing w:val="-3"/>
                <w:sz w:val="18"/>
              </w:rPr>
              <w:t> </w:t>
            </w:r>
            <w:r>
              <w:rPr>
                <w:spacing w:val="-2"/>
                <w:sz w:val="18"/>
              </w:rPr>
              <w:t>Params</w:t>
            </w:r>
          </w:p>
          <w:p>
            <w:pPr>
              <w:pStyle w:val="TableParagraph"/>
              <w:numPr>
                <w:ilvl w:val="0"/>
                <w:numId w:val="4"/>
              </w:numPr>
              <w:tabs>
                <w:tab w:pos="825" w:val="left" w:leader="none"/>
              </w:tabs>
              <w:spacing w:line="494" w:lineRule="auto" w:before="12" w:after="0"/>
              <w:ind w:left="104" w:right="4118" w:firstLine="360"/>
              <w:jc w:val="left"/>
              <w:rPr>
                <w:sz w:val="18"/>
              </w:rPr>
            </w:pPr>
            <w:r>
              <w:rPr>
                <w:sz w:val="18"/>
              </w:rPr>
              <w:t>O1</w:t>
            </w:r>
            <w:r>
              <w:rPr>
                <w:spacing w:val="-10"/>
                <w:sz w:val="18"/>
              </w:rPr>
              <w:t> </w:t>
            </w:r>
            <w:r>
              <w:rPr>
                <w:sz w:val="18"/>
              </w:rPr>
              <w:t>NRM</w:t>
            </w:r>
            <w:r>
              <w:rPr>
                <w:spacing w:val="-10"/>
                <w:sz w:val="18"/>
              </w:rPr>
              <w:t> </w:t>
            </w:r>
            <w:r>
              <w:rPr>
                <w:sz w:val="18"/>
              </w:rPr>
              <w:t>addition</w:t>
            </w:r>
            <w:r>
              <w:rPr>
                <w:spacing w:val="-10"/>
                <w:sz w:val="18"/>
              </w:rPr>
              <w:t> </w:t>
            </w:r>
            <w:r>
              <w:rPr>
                <w:sz w:val="18"/>
              </w:rPr>
              <w:t>of</w:t>
            </w:r>
            <w:r>
              <w:rPr>
                <w:spacing w:val="-10"/>
                <w:sz w:val="18"/>
              </w:rPr>
              <w:t> </w:t>
            </w:r>
            <w:r>
              <w:rPr>
                <w:sz w:val="18"/>
              </w:rPr>
              <w:t>EP_A1 Editorial fixes and alignments.</w:t>
            </w:r>
          </w:p>
        </w:tc>
      </w:tr>
      <w:tr>
        <w:trPr>
          <w:trHeight w:val="2304" w:hRule="atLeast"/>
        </w:trPr>
        <w:tc>
          <w:tcPr>
            <w:tcW w:w="1419" w:type="dxa"/>
          </w:tcPr>
          <w:p>
            <w:pPr>
              <w:pStyle w:val="TableParagraph"/>
              <w:spacing w:line="206" w:lineRule="exact"/>
              <w:rPr>
                <w:sz w:val="18"/>
              </w:rPr>
            </w:pPr>
            <w:r>
              <w:rPr>
                <w:spacing w:val="-2"/>
                <w:sz w:val="18"/>
              </w:rPr>
              <w:t>2024.12.06</w:t>
            </w:r>
          </w:p>
        </w:tc>
        <w:tc>
          <w:tcPr>
            <w:tcW w:w="1071" w:type="dxa"/>
          </w:tcPr>
          <w:p>
            <w:pPr>
              <w:pStyle w:val="TableParagraph"/>
              <w:spacing w:line="206" w:lineRule="exact"/>
              <w:ind w:left="105"/>
              <w:rPr>
                <w:sz w:val="18"/>
              </w:rPr>
            </w:pPr>
            <w:r>
              <w:rPr>
                <w:spacing w:val="-2"/>
                <w:sz w:val="18"/>
              </w:rPr>
              <w:t>02.00</w:t>
            </w:r>
          </w:p>
        </w:tc>
        <w:tc>
          <w:tcPr>
            <w:tcW w:w="7147" w:type="dxa"/>
          </w:tcPr>
          <w:p>
            <w:pPr>
              <w:pStyle w:val="TableParagraph"/>
              <w:spacing w:line="206" w:lineRule="exact"/>
              <w:ind w:left="104"/>
              <w:rPr>
                <w:sz w:val="18"/>
              </w:rPr>
            </w:pPr>
            <w:r>
              <w:rPr>
                <w:sz w:val="18"/>
              </w:rPr>
              <w:t>Inclusion</w:t>
            </w:r>
            <w:r>
              <w:rPr>
                <w:spacing w:val="-5"/>
                <w:sz w:val="18"/>
              </w:rPr>
              <w:t> </w:t>
            </w:r>
            <w:r>
              <w:rPr>
                <w:sz w:val="18"/>
              </w:rPr>
              <w:t>of</w:t>
            </w:r>
            <w:r>
              <w:rPr>
                <w:spacing w:val="-2"/>
                <w:sz w:val="18"/>
              </w:rPr>
              <w:t> </w:t>
            </w:r>
            <w:r>
              <w:rPr>
                <w:spacing w:val="-4"/>
                <w:sz w:val="18"/>
              </w:rPr>
              <w:t>CRs:</w:t>
            </w:r>
          </w:p>
          <w:p>
            <w:pPr>
              <w:pStyle w:val="TableParagraph"/>
              <w:numPr>
                <w:ilvl w:val="0"/>
                <w:numId w:val="5"/>
              </w:numPr>
              <w:tabs>
                <w:tab w:pos="825" w:val="left" w:leader="none"/>
              </w:tabs>
              <w:spacing w:line="240" w:lineRule="auto" w:before="13" w:after="0"/>
              <w:ind w:left="825" w:right="0" w:hanging="360"/>
              <w:jc w:val="left"/>
              <w:rPr>
                <w:sz w:val="18"/>
              </w:rPr>
            </w:pPr>
            <w:r>
              <w:rPr>
                <w:sz w:val="18"/>
              </w:rPr>
              <w:t>Add</w:t>
            </w:r>
            <w:r>
              <w:rPr>
                <w:spacing w:val="-3"/>
                <w:sz w:val="18"/>
              </w:rPr>
              <w:t> </w:t>
            </w:r>
            <w:r>
              <w:rPr>
                <w:sz w:val="18"/>
              </w:rPr>
              <w:t>references</w:t>
            </w:r>
            <w:r>
              <w:rPr>
                <w:spacing w:val="-4"/>
                <w:sz w:val="18"/>
              </w:rPr>
              <w:t> </w:t>
            </w:r>
            <w:r>
              <w:rPr>
                <w:sz w:val="18"/>
              </w:rPr>
              <w:t>to</w:t>
            </w:r>
            <w:r>
              <w:rPr>
                <w:spacing w:val="-3"/>
                <w:sz w:val="18"/>
              </w:rPr>
              <w:t> </w:t>
            </w:r>
            <w:r>
              <w:rPr>
                <w:sz w:val="18"/>
              </w:rPr>
              <w:t>the</w:t>
            </w:r>
            <w:r>
              <w:rPr>
                <w:spacing w:val="-3"/>
                <w:sz w:val="18"/>
              </w:rPr>
              <w:t> </w:t>
            </w:r>
            <w:r>
              <w:rPr>
                <w:sz w:val="18"/>
              </w:rPr>
              <w:t>Clause</w:t>
            </w:r>
            <w:r>
              <w:rPr>
                <w:spacing w:val="-5"/>
                <w:sz w:val="18"/>
              </w:rPr>
              <w:t> </w:t>
            </w:r>
            <w:r>
              <w:rPr>
                <w:sz w:val="18"/>
              </w:rPr>
              <w:t>5.5</w:t>
            </w:r>
            <w:r>
              <w:rPr>
                <w:spacing w:val="-3"/>
                <w:sz w:val="18"/>
              </w:rPr>
              <w:t> </w:t>
            </w:r>
            <w:r>
              <w:rPr>
                <w:sz w:val="18"/>
              </w:rPr>
              <w:t>“Common</w:t>
            </w:r>
            <w:r>
              <w:rPr>
                <w:spacing w:val="-3"/>
                <w:sz w:val="18"/>
              </w:rPr>
              <w:t> </w:t>
            </w:r>
            <w:r>
              <w:rPr>
                <w:sz w:val="18"/>
              </w:rPr>
              <w:t>notifications”</w:t>
            </w:r>
            <w:r>
              <w:rPr>
                <w:spacing w:val="-3"/>
                <w:sz w:val="18"/>
              </w:rPr>
              <w:t> </w:t>
            </w:r>
            <w:r>
              <w:rPr>
                <w:sz w:val="18"/>
              </w:rPr>
              <w:t>for</w:t>
            </w:r>
            <w:r>
              <w:rPr>
                <w:spacing w:val="-6"/>
                <w:sz w:val="18"/>
              </w:rPr>
              <w:t> </w:t>
            </w:r>
            <w:r>
              <w:rPr>
                <w:sz w:val="18"/>
              </w:rPr>
              <w:t>applicable</w:t>
            </w:r>
            <w:r>
              <w:rPr>
                <w:spacing w:val="-4"/>
                <w:sz w:val="18"/>
              </w:rPr>
              <w:t> IOCs</w:t>
            </w:r>
          </w:p>
          <w:p>
            <w:pPr>
              <w:pStyle w:val="TableParagraph"/>
              <w:numPr>
                <w:ilvl w:val="0"/>
                <w:numId w:val="5"/>
              </w:numPr>
              <w:tabs>
                <w:tab w:pos="825" w:val="left" w:leader="none"/>
              </w:tabs>
              <w:spacing w:line="254" w:lineRule="auto" w:before="13" w:after="0"/>
              <w:ind w:left="825" w:right="980" w:hanging="360"/>
              <w:jc w:val="left"/>
              <w:rPr>
                <w:sz w:val="18"/>
              </w:rPr>
            </w:pPr>
            <w:r>
              <w:rPr>
                <w:sz w:val="18"/>
              </w:rPr>
              <w:t>Change</w:t>
            </w:r>
            <w:r>
              <w:rPr>
                <w:spacing w:val="-5"/>
                <w:sz w:val="18"/>
              </w:rPr>
              <w:t> </w:t>
            </w:r>
            <w:r>
              <w:rPr>
                <w:sz w:val="18"/>
              </w:rPr>
              <w:t>the</w:t>
            </w:r>
            <w:r>
              <w:rPr>
                <w:spacing w:val="-5"/>
                <w:sz w:val="18"/>
              </w:rPr>
              <w:t> </w:t>
            </w:r>
            <w:r>
              <w:rPr>
                <w:sz w:val="18"/>
              </w:rPr>
              <w:t>cardinality</w:t>
            </w:r>
            <w:r>
              <w:rPr>
                <w:spacing w:val="-2"/>
                <w:sz w:val="18"/>
              </w:rPr>
              <w:t> </w:t>
            </w:r>
            <w:r>
              <w:rPr>
                <w:sz w:val="18"/>
              </w:rPr>
              <w:t>to</w:t>
            </w:r>
            <w:r>
              <w:rPr>
                <w:spacing w:val="-5"/>
                <w:sz w:val="18"/>
              </w:rPr>
              <w:t> </w:t>
            </w:r>
            <w:r>
              <w:rPr>
                <w:sz w:val="18"/>
              </w:rPr>
              <w:t>allow</w:t>
            </w:r>
            <w:r>
              <w:rPr>
                <w:spacing w:val="-3"/>
                <w:sz w:val="18"/>
              </w:rPr>
              <w:t> </w:t>
            </w:r>
            <w:r>
              <w:rPr>
                <w:sz w:val="18"/>
              </w:rPr>
              <w:t>a</w:t>
            </w:r>
            <w:r>
              <w:rPr>
                <w:spacing w:val="-3"/>
                <w:sz w:val="18"/>
              </w:rPr>
              <w:t> </w:t>
            </w:r>
            <w:r>
              <w:rPr>
                <w:sz w:val="18"/>
              </w:rPr>
              <w:t>cell</w:t>
            </w:r>
            <w:r>
              <w:rPr>
                <w:spacing w:val="-3"/>
                <w:sz w:val="18"/>
              </w:rPr>
              <w:t> </w:t>
            </w:r>
            <w:r>
              <w:rPr>
                <w:sz w:val="18"/>
              </w:rPr>
              <w:t>to</w:t>
            </w:r>
            <w:r>
              <w:rPr>
                <w:spacing w:val="-3"/>
                <w:sz w:val="18"/>
              </w:rPr>
              <w:t> </w:t>
            </w:r>
            <w:r>
              <w:rPr>
                <w:sz w:val="18"/>
              </w:rPr>
              <w:t>exist</w:t>
            </w:r>
            <w:r>
              <w:rPr>
                <w:spacing w:val="-3"/>
                <w:sz w:val="18"/>
              </w:rPr>
              <w:t> </w:t>
            </w:r>
            <w:r>
              <w:rPr>
                <w:sz w:val="18"/>
              </w:rPr>
              <w:t>without</w:t>
            </w:r>
            <w:r>
              <w:rPr>
                <w:spacing w:val="-5"/>
                <w:sz w:val="18"/>
              </w:rPr>
              <w:t> </w:t>
            </w:r>
            <w:r>
              <w:rPr>
                <w:sz w:val="18"/>
              </w:rPr>
              <w:t>an</w:t>
            </w:r>
            <w:r>
              <w:rPr>
                <w:spacing w:val="-3"/>
                <w:sz w:val="18"/>
              </w:rPr>
              <w:t> </w:t>
            </w:r>
            <w:r>
              <w:rPr>
                <w:sz w:val="18"/>
              </w:rPr>
              <w:t>instance</w:t>
            </w:r>
            <w:r>
              <w:rPr>
                <w:spacing w:val="-5"/>
                <w:sz w:val="18"/>
              </w:rPr>
              <w:t> </w:t>
            </w:r>
            <w:r>
              <w:rPr>
                <w:sz w:val="18"/>
              </w:rPr>
              <w:t>of </w:t>
            </w:r>
            <w:r>
              <w:rPr>
                <w:spacing w:val="-2"/>
                <w:sz w:val="18"/>
              </w:rPr>
              <w:t>RRMPolicyRBAlloc</w:t>
            </w:r>
          </w:p>
          <w:p>
            <w:pPr>
              <w:pStyle w:val="TableParagraph"/>
              <w:numPr>
                <w:ilvl w:val="0"/>
                <w:numId w:val="5"/>
              </w:numPr>
              <w:tabs>
                <w:tab w:pos="825" w:val="left" w:leader="none"/>
              </w:tabs>
              <w:spacing w:line="240" w:lineRule="auto" w:before="1" w:after="0"/>
              <w:ind w:left="825" w:right="0" w:hanging="360"/>
              <w:jc w:val="left"/>
              <w:rPr>
                <w:sz w:val="18"/>
              </w:rPr>
            </w:pPr>
            <w:r>
              <w:rPr>
                <w:sz w:val="18"/>
              </w:rPr>
              <w:t>Various</w:t>
            </w:r>
            <w:r>
              <w:rPr>
                <w:spacing w:val="-3"/>
                <w:sz w:val="18"/>
              </w:rPr>
              <w:t> </w:t>
            </w:r>
            <w:r>
              <w:rPr>
                <w:sz w:val="18"/>
              </w:rPr>
              <w:t>updates</w:t>
            </w:r>
            <w:r>
              <w:rPr>
                <w:spacing w:val="-2"/>
                <w:sz w:val="18"/>
              </w:rPr>
              <w:t> </w:t>
            </w:r>
            <w:r>
              <w:rPr>
                <w:sz w:val="18"/>
              </w:rPr>
              <w:t>to</w:t>
            </w:r>
            <w:r>
              <w:rPr>
                <w:spacing w:val="-4"/>
                <w:sz w:val="18"/>
              </w:rPr>
              <w:t> </w:t>
            </w:r>
            <w:r>
              <w:rPr>
                <w:sz w:val="18"/>
              </w:rPr>
              <w:t>references</w:t>
            </w:r>
            <w:r>
              <w:rPr>
                <w:spacing w:val="-4"/>
                <w:sz w:val="18"/>
              </w:rPr>
              <w:t> </w:t>
            </w:r>
            <w:r>
              <w:rPr>
                <w:sz w:val="18"/>
              </w:rPr>
              <w:t>as</w:t>
            </w:r>
            <w:r>
              <w:rPr>
                <w:spacing w:val="-2"/>
                <w:sz w:val="18"/>
              </w:rPr>
              <w:t> needed</w:t>
            </w:r>
          </w:p>
          <w:p>
            <w:pPr>
              <w:pStyle w:val="TableParagraph"/>
              <w:numPr>
                <w:ilvl w:val="0"/>
                <w:numId w:val="5"/>
              </w:numPr>
              <w:tabs>
                <w:tab w:pos="825" w:val="left" w:leader="none"/>
              </w:tabs>
              <w:spacing w:line="240" w:lineRule="auto" w:before="12" w:after="0"/>
              <w:ind w:left="825" w:right="0" w:hanging="360"/>
              <w:jc w:val="left"/>
              <w:rPr>
                <w:sz w:val="18"/>
              </w:rPr>
            </w:pPr>
            <w:r>
              <w:rPr>
                <w:sz w:val="18"/>
              </w:rPr>
              <w:t>Various</w:t>
            </w:r>
            <w:r>
              <w:rPr>
                <w:spacing w:val="-3"/>
                <w:sz w:val="18"/>
              </w:rPr>
              <w:t> </w:t>
            </w:r>
            <w:r>
              <w:rPr>
                <w:sz w:val="18"/>
              </w:rPr>
              <w:t>updates</w:t>
            </w:r>
            <w:r>
              <w:rPr>
                <w:spacing w:val="-2"/>
                <w:sz w:val="18"/>
              </w:rPr>
              <w:t> </w:t>
            </w:r>
            <w:r>
              <w:rPr>
                <w:sz w:val="18"/>
              </w:rPr>
              <w:t>to</w:t>
            </w:r>
            <w:r>
              <w:rPr>
                <w:spacing w:val="-3"/>
                <w:sz w:val="18"/>
              </w:rPr>
              <w:t> </w:t>
            </w:r>
            <w:r>
              <w:rPr>
                <w:sz w:val="18"/>
              </w:rPr>
              <w:t>fonts</w:t>
            </w:r>
            <w:r>
              <w:rPr>
                <w:spacing w:val="-4"/>
                <w:sz w:val="18"/>
              </w:rPr>
              <w:t> </w:t>
            </w:r>
            <w:r>
              <w:rPr>
                <w:spacing w:val="-5"/>
                <w:sz w:val="18"/>
              </w:rPr>
              <w:t>etc</w:t>
            </w:r>
          </w:p>
          <w:p>
            <w:pPr>
              <w:pStyle w:val="TableParagraph"/>
              <w:numPr>
                <w:ilvl w:val="0"/>
                <w:numId w:val="5"/>
              </w:numPr>
              <w:tabs>
                <w:tab w:pos="825" w:val="left" w:leader="none"/>
              </w:tabs>
              <w:spacing w:line="240" w:lineRule="auto" w:before="12" w:after="0"/>
              <w:ind w:left="825" w:right="0" w:hanging="360"/>
              <w:jc w:val="left"/>
              <w:rPr>
                <w:sz w:val="18"/>
              </w:rPr>
            </w:pPr>
            <w:r>
              <w:rPr>
                <w:sz w:val="18"/>
              </w:rPr>
              <w:t>Delete</w:t>
            </w:r>
            <w:r>
              <w:rPr>
                <w:spacing w:val="-5"/>
                <w:sz w:val="18"/>
              </w:rPr>
              <w:t> </w:t>
            </w:r>
            <w:r>
              <w:rPr>
                <w:sz w:val="18"/>
              </w:rPr>
              <w:t>all</w:t>
            </w:r>
            <w:r>
              <w:rPr>
                <w:spacing w:val="-5"/>
                <w:sz w:val="18"/>
              </w:rPr>
              <w:t> </w:t>
            </w:r>
            <w:r>
              <w:rPr>
                <w:sz w:val="18"/>
              </w:rPr>
              <w:t>import</w:t>
            </w:r>
            <w:r>
              <w:rPr>
                <w:spacing w:val="-1"/>
                <w:sz w:val="18"/>
              </w:rPr>
              <w:t> </w:t>
            </w:r>
            <w:r>
              <w:rPr>
                <w:sz w:val="18"/>
              </w:rPr>
              <w:t>related</w:t>
            </w:r>
            <w:r>
              <w:rPr>
                <w:spacing w:val="-3"/>
                <w:sz w:val="18"/>
              </w:rPr>
              <w:t> </w:t>
            </w:r>
            <w:r>
              <w:rPr>
                <w:spacing w:val="-4"/>
                <w:sz w:val="18"/>
              </w:rPr>
              <w:t>notes</w:t>
            </w:r>
          </w:p>
          <w:p>
            <w:pPr>
              <w:pStyle w:val="TableParagraph"/>
              <w:numPr>
                <w:ilvl w:val="0"/>
                <w:numId w:val="5"/>
              </w:numPr>
              <w:tabs>
                <w:tab w:pos="825" w:val="left" w:leader="none"/>
              </w:tabs>
              <w:spacing w:line="240" w:lineRule="auto" w:before="12" w:after="0"/>
              <w:ind w:left="825" w:right="0" w:hanging="360"/>
              <w:jc w:val="left"/>
              <w:rPr>
                <w:sz w:val="18"/>
              </w:rPr>
            </w:pPr>
            <w:r>
              <w:rPr>
                <w:sz w:val="18"/>
              </w:rPr>
              <w:t>Adding</w:t>
            </w:r>
            <w:r>
              <w:rPr>
                <w:spacing w:val="-7"/>
                <w:sz w:val="18"/>
              </w:rPr>
              <w:t> </w:t>
            </w:r>
            <w:r>
              <w:rPr>
                <w:sz w:val="18"/>
              </w:rPr>
              <w:t>requirements</w:t>
            </w:r>
            <w:r>
              <w:rPr>
                <w:spacing w:val="-1"/>
                <w:sz w:val="18"/>
              </w:rPr>
              <w:t> </w:t>
            </w:r>
            <w:r>
              <w:rPr>
                <w:sz w:val="18"/>
              </w:rPr>
              <w:t>to</w:t>
            </w:r>
            <w:r>
              <w:rPr>
                <w:spacing w:val="-4"/>
                <w:sz w:val="18"/>
              </w:rPr>
              <w:t> </w:t>
            </w:r>
            <w:r>
              <w:rPr>
                <w:sz w:val="18"/>
              </w:rPr>
              <w:t>follow</w:t>
            </w:r>
            <w:r>
              <w:rPr>
                <w:spacing w:val="-5"/>
                <w:sz w:val="18"/>
              </w:rPr>
              <w:t> </w:t>
            </w:r>
            <w:r>
              <w:rPr>
                <w:sz w:val="18"/>
              </w:rPr>
              <w:t>3GPP</w:t>
            </w:r>
            <w:r>
              <w:rPr>
                <w:spacing w:val="-3"/>
                <w:sz w:val="18"/>
              </w:rPr>
              <w:t> </w:t>
            </w:r>
            <w:r>
              <w:rPr>
                <w:sz w:val="18"/>
              </w:rPr>
              <w:t>TS</w:t>
            </w:r>
            <w:r>
              <w:rPr>
                <w:spacing w:val="-2"/>
                <w:sz w:val="18"/>
              </w:rPr>
              <w:t> </w:t>
            </w:r>
            <w:r>
              <w:rPr>
                <w:sz w:val="18"/>
              </w:rPr>
              <w:t>32.160</w:t>
            </w:r>
            <w:r>
              <w:rPr>
                <w:spacing w:val="-4"/>
                <w:sz w:val="18"/>
              </w:rPr>
              <w:t> </w:t>
            </w:r>
            <w:r>
              <w:rPr>
                <w:sz w:val="18"/>
              </w:rPr>
              <w:t>clause</w:t>
            </w:r>
            <w:r>
              <w:rPr>
                <w:spacing w:val="-4"/>
                <w:sz w:val="18"/>
              </w:rPr>
              <w:t> </w:t>
            </w:r>
            <w:r>
              <w:rPr>
                <w:spacing w:val="-5"/>
                <w:sz w:val="18"/>
              </w:rPr>
              <w:t>5.1</w:t>
            </w:r>
          </w:p>
          <w:p>
            <w:pPr>
              <w:pStyle w:val="TableParagraph"/>
              <w:numPr>
                <w:ilvl w:val="0"/>
                <w:numId w:val="5"/>
              </w:numPr>
              <w:tabs>
                <w:tab w:pos="825" w:val="left" w:leader="none"/>
              </w:tabs>
              <w:spacing w:line="240" w:lineRule="auto" w:before="13" w:after="0"/>
              <w:ind w:left="825" w:right="0" w:hanging="360"/>
              <w:jc w:val="left"/>
              <w:rPr>
                <w:sz w:val="18"/>
              </w:rPr>
            </w:pPr>
            <w:r>
              <w:rPr>
                <w:sz w:val="18"/>
              </w:rPr>
              <w:t>Adding</w:t>
            </w:r>
            <w:r>
              <w:rPr>
                <w:spacing w:val="-5"/>
                <w:sz w:val="18"/>
              </w:rPr>
              <w:t> </w:t>
            </w:r>
            <w:r>
              <w:rPr>
                <w:sz w:val="18"/>
              </w:rPr>
              <w:t>new</w:t>
            </w:r>
            <w:r>
              <w:rPr>
                <w:spacing w:val="-2"/>
                <w:sz w:val="18"/>
              </w:rPr>
              <w:t> </w:t>
            </w:r>
            <w:r>
              <w:rPr>
                <w:sz w:val="18"/>
              </w:rPr>
              <w:t>attribte</w:t>
            </w:r>
            <w:r>
              <w:rPr>
                <w:spacing w:val="-1"/>
                <w:sz w:val="18"/>
              </w:rPr>
              <w:t> </w:t>
            </w:r>
            <w:r>
              <w:rPr>
                <w:sz w:val="18"/>
              </w:rPr>
              <w:t>“numberOfPRBs”</w:t>
            </w:r>
            <w:r>
              <w:rPr>
                <w:spacing w:val="-2"/>
                <w:sz w:val="18"/>
              </w:rPr>
              <w:t> </w:t>
            </w:r>
            <w:r>
              <w:rPr>
                <w:sz w:val="18"/>
              </w:rPr>
              <w:t>with</w:t>
            </w:r>
            <w:r>
              <w:rPr>
                <w:spacing w:val="-4"/>
                <w:sz w:val="18"/>
              </w:rPr>
              <w:t> </w:t>
            </w:r>
            <w:r>
              <w:rPr>
                <w:sz w:val="18"/>
              </w:rPr>
              <w:t>its</w:t>
            </w:r>
            <w:r>
              <w:rPr>
                <w:spacing w:val="-3"/>
                <w:sz w:val="18"/>
              </w:rPr>
              <w:t> </w:t>
            </w:r>
            <w:r>
              <w:rPr>
                <w:spacing w:val="-2"/>
                <w:sz w:val="18"/>
              </w:rPr>
              <w:t>definition</w:t>
            </w:r>
          </w:p>
          <w:p>
            <w:pPr>
              <w:pStyle w:val="TableParagraph"/>
              <w:numPr>
                <w:ilvl w:val="0"/>
                <w:numId w:val="5"/>
              </w:numPr>
              <w:tabs>
                <w:tab w:pos="825" w:val="left" w:leader="none"/>
              </w:tabs>
              <w:spacing w:line="214" w:lineRule="exact" w:before="12" w:after="0"/>
              <w:ind w:left="825" w:right="0" w:hanging="360"/>
              <w:jc w:val="left"/>
              <w:rPr>
                <w:sz w:val="18"/>
              </w:rPr>
            </w:pPr>
            <w:r>
              <w:rPr>
                <w:sz w:val="18"/>
              </w:rPr>
              <w:t>Change</w:t>
            </w:r>
            <w:r>
              <w:rPr>
                <w:spacing w:val="-5"/>
                <w:sz w:val="18"/>
              </w:rPr>
              <w:t> </w:t>
            </w:r>
            <w:r>
              <w:rPr>
                <w:sz w:val="18"/>
              </w:rPr>
              <w:t>3GPP</w:t>
            </w:r>
            <w:r>
              <w:rPr>
                <w:spacing w:val="-3"/>
                <w:sz w:val="18"/>
              </w:rPr>
              <w:t> </w:t>
            </w:r>
            <w:r>
              <w:rPr>
                <w:sz w:val="18"/>
              </w:rPr>
              <w:t>references</w:t>
            </w:r>
            <w:r>
              <w:rPr>
                <w:spacing w:val="-4"/>
                <w:sz w:val="18"/>
              </w:rPr>
              <w:t> </w:t>
            </w:r>
            <w:r>
              <w:rPr>
                <w:sz w:val="18"/>
              </w:rPr>
              <w:t>boiler</w:t>
            </w:r>
            <w:r>
              <w:rPr>
                <w:spacing w:val="-3"/>
                <w:sz w:val="18"/>
              </w:rPr>
              <w:t> </w:t>
            </w:r>
            <w:r>
              <w:rPr>
                <w:sz w:val="18"/>
              </w:rPr>
              <w:t>plate</w:t>
            </w:r>
            <w:r>
              <w:rPr>
                <w:spacing w:val="-2"/>
                <w:sz w:val="18"/>
              </w:rPr>
              <w:t> </w:t>
            </w:r>
            <w:r>
              <w:rPr>
                <w:sz w:val="18"/>
              </w:rPr>
              <w:t>text</w:t>
            </w:r>
            <w:r>
              <w:rPr>
                <w:spacing w:val="-3"/>
                <w:sz w:val="18"/>
              </w:rPr>
              <w:t> </w:t>
            </w:r>
            <w:r>
              <w:rPr>
                <w:sz w:val="18"/>
              </w:rPr>
              <w:t>to</w:t>
            </w:r>
            <w:r>
              <w:rPr>
                <w:spacing w:val="-3"/>
                <w:sz w:val="18"/>
              </w:rPr>
              <w:t> </w:t>
            </w:r>
            <w:r>
              <w:rPr>
                <w:sz w:val="18"/>
              </w:rPr>
              <w:t>Rel</w:t>
            </w:r>
            <w:r>
              <w:rPr>
                <w:spacing w:val="-5"/>
                <w:sz w:val="18"/>
              </w:rPr>
              <w:t> 18.</w:t>
            </w:r>
          </w:p>
        </w:tc>
      </w:tr>
    </w:tbl>
    <w:sectPr>
      <w:pgSz w:w="11910" w:h="16850"/>
      <w:pgMar w:header="694" w:footer="702" w:top="1460" w:bottom="90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18112">
              <wp:simplePos x="0" y="0"/>
              <wp:positionH relativeFrom="page">
                <wp:posOffset>522731</wp:posOffset>
              </wp:positionH>
              <wp:positionV relativeFrom="page">
                <wp:posOffset>10070591</wp:posOffset>
              </wp:positionV>
              <wp:extent cx="6518275"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18275" cy="18415"/>
                      </a:xfrm>
                      <a:custGeom>
                        <a:avLst/>
                        <a:gdLst/>
                        <a:ahLst/>
                        <a:cxnLst/>
                        <a:rect l="l" t="t" r="r" b="b"/>
                        <a:pathLst>
                          <a:path w="6518275" h="18415">
                            <a:moveTo>
                              <a:pt x="6518148" y="0"/>
                            </a:moveTo>
                            <a:lnTo>
                              <a:pt x="0" y="0"/>
                            </a:lnTo>
                            <a:lnTo>
                              <a:pt x="0" y="18288"/>
                            </a:lnTo>
                            <a:lnTo>
                              <a:pt x="6518148" y="18288"/>
                            </a:lnTo>
                            <a:lnTo>
                              <a:pt x="6518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4pt;height:1.44pt;mso-position-horizontal-relative:page;mso-position-vertical-relative:page;z-index:-16698368"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18624">
              <wp:simplePos x="0" y="0"/>
              <wp:positionH relativeFrom="page">
                <wp:posOffset>6498082</wp:posOffset>
              </wp:positionH>
              <wp:positionV relativeFrom="page">
                <wp:posOffset>10080911</wp:posOffset>
              </wp:positionV>
              <wp:extent cx="21717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11.660004pt;margin-top:793.772522pt;width:17.1pt;height:12.1pt;mso-position-horizontal-relative:page;mso-position-vertical-relative:page;z-index:-16697856" type="#_x0000_t202" id="docshape5"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9136">
              <wp:simplePos x="0" y="0"/>
              <wp:positionH relativeFrom="page">
                <wp:posOffset>528319</wp:posOffset>
              </wp:positionH>
              <wp:positionV relativeFrom="page">
                <wp:posOffset>10091948</wp:posOffset>
              </wp:positionV>
              <wp:extent cx="558736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736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41.599998pt;margin-top:794.641602pt;width:439.95pt;height:11pt;mso-position-horizontal-relative:page;mso-position-vertical-relative:page;z-index:-16697344" type="#_x0000_t202" id="docshape6"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617088">
          <wp:simplePos x="0" y="0"/>
          <wp:positionH relativeFrom="page">
            <wp:posOffset>548676</wp:posOffset>
          </wp:positionH>
          <wp:positionV relativeFrom="page">
            <wp:posOffset>498347</wp:posOffset>
          </wp:positionV>
          <wp:extent cx="1052959" cy="3660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52959" cy="366013"/>
                  </a:xfrm>
                  <a:prstGeom prst="rect">
                    <a:avLst/>
                  </a:prstGeom>
                </pic:spPr>
              </pic:pic>
            </a:graphicData>
          </a:graphic>
        </wp:anchor>
      </w:drawing>
    </w:r>
    <w:r>
      <w:rPr/>
      <mc:AlternateContent>
        <mc:Choice Requires="wps">
          <w:drawing>
            <wp:anchor distT="0" distB="0" distL="0" distR="0" allowOverlap="1" layoutInCell="1" locked="0" behindDoc="1" simplePos="0" relativeHeight="486617600">
              <wp:simplePos x="0" y="0"/>
              <wp:positionH relativeFrom="page">
                <wp:posOffset>4729353</wp:posOffset>
              </wp:positionH>
              <wp:positionV relativeFrom="page">
                <wp:posOffset>427894</wp:posOffset>
              </wp:positionV>
              <wp:extent cx="2078355"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078355" cy="153670"/>
                      </a:xfrm>
                      <a:prstGeom prst="rect">
                        <a:avLst/>
                      </a:prstGeom>
                    </wps:spPr>
                    <wps:txbx>
                      <w:txbxContent>
                        <w:p>
                          <w:pPr>
                            <w:spacing w:before="14"/>
                            <w:ind w:left="20" w:right="0" w:firstLine="0"/>
                            <w:jc w:val="left"/>
                            <w:rPr>
                              <w:rFonts w:ascii="Arial"/>
                              <w:b/>
                              <w:sz w:val="18"/>
                            </w:rPr>
                          </w:pPr>
                          <w:r>
                            <w:rPr>
                              <w:rFonts w:ascii="Arial"/>
                              <w:b/>
                              <w:spacing w:val="-2"/>
                              <w:sz w:val="18"/>
                            </w:rPr>
                            <w:t>O-RAN.WG10.TS.O1NRM-R004-v02.00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2.390015pt;margin-top:33.692516pt;width:163.65pt;height:12.1pt;mso-position-horizontal-relative:page;mso-position-vertical-relative:page;z-index:-16698880" type="#_x0000_t202" id="docshape3" filled="false" stroked="false">
              <v:textbox inset="0,0,0,0">
                <w:txbxContent>
                  <w:p>
                    <w:pPr>
                      <w:spacing w:before="14"/>
                      <w:ind w:left="20" w:right="0" w:firstLine="0"/>
                      <w:jc w:val="left"/>
                      <w:rPr>
                        <w:rFonts w:ascii="Arial"/>
                        <w:b/>
                        <w:sz w:val="18"/>
                      </w:rPr>
                    </w:pPr>
                    <w:r>
                      <w:rPr>
                        <w:rFonts w:ascii="Arial"/>
                        <w:b/>
                        <w:spacing w:val="-2"/>
                        <w:sz w:val="18"/>
                      </w:rPr>
                      <w:t>O-RAN.WG10.TS.O1NRM-R004-v02.00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25"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51" w:hanging="360"/>
      </w:pPr>
      <w:rPr>
        <w:rFonts w:hint="default"/>
        <w:lang w:val="en-US" w:eastAsia="en-US" w:bidi="ar-SA"/>
      </w:rPr>
    </w:lvl>
    <w:lvl w:ilvl="2">
      <w:start w:val="0"/>
      <w:numFmt w:val="bullet"/>
      <w:lvlText w:val="•"/>
      <w:lvlJc w:val="left"/>
      <w:pPr>
        <w:ind w:left="2083" w:hanging="360"/>
      </w:pPr>
      <w:rPr>
        <w:rFonts w:hint="default"/>
        <w:lang w:val="en-US" w:eastAsia="en-US" w:bidi="ar-SA"/>
      </w:rPr>
    </w:lvl>
    <w:lvl w:ilvl="3">
      <w:start w:val="0"/>
      <w:numFmt w:val="bullet"/>
      <w:lvlText w:val="•"/>
      <w:lvlJc w:val="left"/>
      <w:pPr>
        <w:ind w:left="2715" w:hanging="360"/>
      </w:pPr>
      <w:rPr>
        <w:rFonts w:hint="default"/>
        <w:lang w:val="en-US" w:eastAsia="en-US" w:bidi="ar-SA"/>
      </w:rPr>
    </w:lvl>
    <w:lvl w:ilvl="4">
      <w:start w:val="0"/>
      <w:numFmt w:val="bullet"/>
      <w:lvlText w:val="•"/>
      <w:lvlJc w:val="left"/>
      <w:pPr>
        <w:ind w:left="3346" w:hanging="360"/>
      </w:pPr>
      <w:rPr>
        <w:rFonts w:hint="default"/>
        <w:lang w:val="en-US" w:eastAsia="en-US" w:bidi="ar-SA"/>
      </w:rPr>
    </w:lvl>
    <w:lvl w:ilvl="5">
      <w:start w:val="0"/>
      <w:numFmt w:val="bullet"/>
      <w:lvlText w:val="•"/>
      <w:lvlJc w:val="left"/>
      <w:pPr>
        <w:ind w:left="3978" w:hanging="360"/>
      </w:pPr>
      <w:rPr>
        <w:rFonts w:hint="default"/>
        <w:lang w:val="en-US" w:eastAsia="en-US" w:bidi="ar-SA"/>
      </w:rPr>
    </w:lvl>
    <w:lvl w:ilvl="6">
      <w:start w:val="0"/>
      <w:numFmt w:val="bullet"/>
      <w:lvlText w:val="•"/>
      <w:lvlJc w:val="left"/>
      <w:pPr>
        <w:ind w:left="4610" w:hanging="360"/>
      </w:pPr>
      <w:rPr>
        <w:rFonts w:hint="default"/>
        <w:lang w:val="en-US" w:eastAsia="en-US" w:bidi="ar-SA"/>
      </w:rPr>
    </w:lvl>
    <w:lvl w:ilvl="7">
      <w:start w:val="0"/>
      <w:numFmt w:val="bullet"/>
      <w:lvlText w:val="•"/>
      <w:lvlJc w:val="left"/>
      <w:pPr>
        <w:ind w:left="5241" w:hanging="360"/>
      </w:pPr>
      <w:rPr>
        <w:rFonts w:hint="default"/>
        <w:lang w:val="en-US" w:eastAsia="en-US" w:bidi="ar-SA"/>
      </w:rPr>
    </w:lvl>
    <w:lvl w:ilvl="8">
      <w:start w:val="0"/>
      <w:numFmt w:val="bullet"/>
      <w:lvlText w:val="•"/>
      <w:lvlJc w:val="left"/>
      <w:pPr>
        <w:ind w:left="5873" w:hanging="360"/>
      </w:pPr>
      <w:rPr>
        <w:rFonts w:hint="default"/>
        <w:lang w:val="en-US" w:eastAsia="en-US" w:bidi="ar-SA"/>
      </w:rPr>
    </w:lvl>
  </w:abstractNum>
  <w:abstractNum w:abstractNumId="3">
    <w:multiLevelType w:val="hybridMultilevel"/>
    <w:lvl w:ilvl="0">
      <w:start w:val="0"/>
      <w:numFmt w:val="bullet"/>
      <w:lvlText w:val=""/>
      <w:lvlJc w:val="left"/>
      <w:pPr>
        <w:ind w:left="104"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803" w:hanging="360"/>
      </w:pPr>
      <w:rPr>
        <w:rFonts w:hint="default"/>
        <w:lang w:val="en-US" w:eastAsia="en-US" w:bidi="ar-SA"/>
      </w:rPr>
    </w:lvl>
    <w:lvl w:ilvl="2">
      <w:start w:val="0"/>
      <w:numFmt w:val="bullet"/>
      <w:lvlText w:val="•"/>
      <w:lvlJc w:val="left"/>
      <w:pPr>
        <w:ind w:left="1507" w:hanging="360"/>
      </w:pPr>
      <w:rPr>
        <w:rFonts w:hint="default"/>
        <w:lang w:val="en-US" w:eastAsia="en-US" w:bidi="ar-SA"/>
      </w:rPr>
    </w:lvl>
    <w:lvl w:ilvl="3">
      <w:start w:val="0"/>
      <w:numFmt w:val="bullet"/>
      <w:lvlText w:val="•"/>
      <w:lvlJc w:val="left"/>
      <w:pPr>
        <w:ind w:left="2211" w:hanging="360"/>
      </w:pPr>
      <w:rPr>
        <w:rFonts w:hint="default"/>
        <w:lang w:val="en-US" w:eastAsia="en-US" w:bidi="ar-SA"/>
      </w:rPr>
    </w:lvl>
    <w:lvl w:ilvl="4">
      <w:start w:val="0"/>
      <w:numFmt w:val="bullet"/>
      <w:lvlText w:val="•"/>
      <w:lvlJc w:val="left"/>
      <w:pPr>
        <w:ind w:left="2914" w:hanging="360"/>
      </w:pPr>
      <w:rPr>
        <w:rFonts w:hint="default"/>
        <w:lang w:val="en-US" w:eastAsia="en-US" w:bidi="ar-SA"/>
      </w:rPr>
    </w:lvl>
    <w:lvl w:ilvl="5">
      <w:start w:val="0"/>
      <w:numFmt w:val="bullet"/>
      <w:lvlText w:val="•"/>
      <w:lvlJc w:val="left"/>
      <w:pPr>
        <w:ind w:left="3618" w:hanging="360"/>
      </w:pPr>
      <w:rPr>
        <w:rFonts w:hint="default"/>
        <w:lang w:val="en-US" w:eastAsia="en-US" w:bidi="ar-SA"/>
      </w:rPr>
    </w:lvl>
    <w:lvl w:ilvl="6">
      <w:start w:val="0"/>
      <w:numFmt w:val="bullet"/>
      <w:lvlText w:val="•"/>
      <w:lvlJc w:val="left"/>
      <w:pPr>
        <w:ind w:left="4322" w:hanging="360"/>
      </w:pPr>
      <w:rPr>
        <w:rFonts w:hint="default"/>
        <w:lang w:val="en-US" w:eastAsia="en-US" w:bidi="ar-SA"/>
      </w:rPr>
    </w:lvl>
    <w:lvl w:ilvl="7">
      <w:start w:val="0"/>
      <w:numFmt w:val="bullet"/>
      <w:lvlText w:val="•"/>
      <w:lvlJc w:val="left"/>
      <w:pPr>
        <w:ind w:left="5025" w:hanging="360"/>
      </w:pPr>
      <w:rPr>
        <w:rFonts w:hint="default"/>
        <w:lang w:val="en-US" w:eastAsia="en-US" w:bidi="ar-SA"/>
      </w:rPr>
    </w:lvl>
    <w:lvl w:ilvl="8">
      <w:start w:val="0"/>
      <w:numFmt w:val="bullet"/>
      <w:lvlText w:val="•"/>
      <w:lvlJc w:val="left"/>
      <w:pPr>
        <w:ind w:left="5729" w:hanging="360"/>
      </w:pPr>
      <w:rPr>
        <w:rFonts w:hint="default"/>
        <w:lang w:val="en-US" w:eastAsia="en-US" w:bidi="ar-SA"/>
      </w:rPr>
    </w:lvl>
  </w:abstractNum>
  <w:abstractNum w:abstractNumId="2">
    <w:multiLevelType w:val="hybridMultilevel"/>
    <w:lvl w:ilvl="0">
      <w:start w:val="1"/>
      <w:numFmt w:val="decimal"/>
      <w:lvlText w:val="[%1]"/>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30" w:hanging="853"/>
      </w:pPr>
      <w:rPr>
        <w:rFonts w:hint="default"/>
        <w:lang w:val="en-US" w:eastAsia="en-US" w:bidi="ar-SA"/>
      </w:rPr>
    </w:lvl>
    <w:lvl w:ilvl="2">
      <w:start w:val="0"/>
      <w:numFmt w:val="bullet"/>
      <w:lvlText w:val="•"/>
      <w:lvlJc w:val="left"/>
      <w:pPr>
        <w:ind w:left="2881" w:hanging="853"/>
      </w:pPr>
      <w:rPr>
        <w:rFonts w:hint="default"/>
        <w:lang w:val="en-US" w:eastAsia="en-US" w:bidi="ar-SA"/>
      </w:rPr>
    </w:lvl>
    <w:lvl w:ilvl="3">
      <w:start w:val="0"/>
      <w:numFmt w:val="bullet"/>
      <w:lvlText w:val="•"/>
      <w:lvlJc w:val="left"/>
      <w:pPr>
        <w:ind w:left="3831" w:hanging="853"/>
      </w:pPr>
      <w:rPr>
        <w:rFonts w:hint="default"/>
        <w:lang w:val="en-US" w:eastAsia="en-US" w:bidi="ar-SA"/>
      </w:rPr>
    </w:lvl>
    <w:lvl w:ilvl="4">
      <w:start w:val="0"/>
      <w:numFmt w:val="bullet"/>
      <w:lvlText w:val="•"/>
      <w:lvlJc w:val="left"/>
      <w:pPr>
        <w:ind w:left="4782" w:hanging="853"/>
      </w:pPr>
      <w:rPr>
        <w:rFonts w:hint="default"/>
        <w:lang w:val="en-US" w:eastAsia="en-US" w:bidi="ar-SA"/>
      </w:rPr>
    </w:lvl>
    <w:lvl w:ilvl="5">
      <w:start w:val="0"/>
      <w:numFmt w:val="bullet"/>
      <w:lvlText w:val="•"/>
      <w:lvlJc w:val="left"/>
      <w:pPr>
        <w:ind w:left="5733" w:hanging="853"/>
      </w:pPr>
      <w:rPr>
        <w:rFonts w:hint="default"/>
        <w:lang w:val="en-US" w:eastAsia="en-US" w:bidi="ar-SA"/>
      </w:rPr>
    </w:lvl>
    <w:lvl w:ilvl="6">
      <w:start w:val="0"/>
      <w:numFmt w:val="bullet"/>
      <w:lvlText w:val="•"/>
      <w:lvlJc w:val="left"/>
      <w:pPr>
        <w:ind w:left="6683" w:hanging="853"/>
      </w:pPr>
      <w:rPr>
        <w:rFonts w:hint="default"/>
        <w:lang w:val="en-US" w:eastAsia="en-US" w:bidi="ar-SA"/>
      </w:rPr>
    </w:lvl>
    <w:lvl w:ilvl="7">
      <w:start w:val="0"/>
      <w:numFmt w:val="bullet"/>
      <w:lvlText w:val="•"/>
      <w:lvlJc w:val="left"/>
      <w:pPr>
        <w:ind w:left="7634" w:hanging="853"/>
      </w:pPr>
      <w:rPr>
        <w:rFonts w:hint="default"/>
        <w:lang w:val="en-US" w:eastAsia="en-US" w:bidi="ar-SA"/>
      </w:rPr>
    </w:lvl>
    <w:lvl w:ilvl="8">
      <w:start w:val="0"/>
      <w:numFmt w:val="bullet"/>
      <w:lvlText w:val="•"/>
      <w:lvlJc w:val="left"/>
      <w:pPr>
        <w:ind w:left="8585" w:hanging="853"/>
      </w:pPr>
      <w:rPr>
        <w:rFonts w:hint="default"/>
        <w:lang w:val="en-US" w:eastAsia="en-US" w:bidi="ar-SA"/>
      </w:rPr>
    </w:lvl>
  </w:abstractNum>
  <w:abstractNum w:abstractNumId="1">
    <w:multiLevelType w:val="hybridMultilevel"/>
    <w:lvl w:ilvl="0">
      <w:start w:val="1"/>
      <w:numFmt w:val="decimal"/>
      <w:lvlText w:val="%1"/>
      <w:lvlJc w:val="left"/>
      <w:pPr>
        <w:ind w:left="1265" w:hanging="1134"/>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984" w:hanging="853"/>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50" w:hanging="1419"/>
        <w:jc w:val="left"/>
      </w:pPr>
      <w:rPr>
        <w:rFonts w:hint="default" w:ascii="Arial" w:hAnsi="Arial" w:eastAsia="Arial" w:cs="Arial"/>
        <w:b w:val="0"/>
        <w:bCs w:val="0"/>
        <w:i w:val="0"/>
        <w:iCs w:val="0"/>
        <w:spacing w:val="-2"/>
        <w:w w:val="99"/>
        <w:sz w:val="24"/>
        <w:szCs w:val="24"/>
        <w:lang w:val="en-US" w:eastAsia="en-US" w:bidi="ar-SA"/>
      </w:rPr>
    </w:lvl>
    <w:lvl w:ilvl="4">
      <w:start w:val="0"/>
      <w:numFmt w:val="bullet"/>
      <w:lvlText w:val="•"/>
      <w:lvlJc w:val="left"/>
      <w:pPr>
        <w:ind w:left="2835" w:hanging="1419"/>
      </w:pPr>
      <w:rPr>
        <w:rFonts w:hint="default"/>
        <w:lang w:val="en-US" w:eastAsia="en-US" w:bidi="ar-SA"/>
      </w:rPr>
    </w:lvl>
    <w:lvl w:ilvl="5">
      <w:start w:val="0"/>
      <w:numFmt w:val="bullet"/>
      <w:lvlText w:val="•"/>
      <w:lvlJc w:val="left"/>
      <w:pPr>
        <w:ind w:left="4110" w:hanging="1419"/>
      </w:pPr>
      <w:rPr>
        <w:rFonts w:hint="default"/>
        <w:lang w:val="en-US" w:eastAsia="en-US" w:bidi="ar-SA"/>
      </w:rPr>
    </w:lvl>
    <w:lvl w:ilvl="6">
      <w:start w:val="0"/>
      <w:numFmt w:val="bullet"/>
      <w:lvlText w:val="•"/>
      <w:lvlJc w:val="left"/>
      <w:pPr>
        <w:ind w:left="5385" w:hanging="1419"/>
      </w:pPr>
      <w:rPr>
        <w:rFonts w:hint="default"/>
        <w:lang w:val="en-US" w:eastAsia="en-US" w:bidi="ar-SA"/>
      </w:rPr>
    </w:lvl>
    <w:lvl w:ilvl="7">
      <w:start w:val="0"/>
      <w:numFmt w:val="bullet"/>
      <w:lvlText w:val="•"/>
      <w:lvlJc w:val="left"/>
      <w:pPr>
        <w:ind w:left="6660" w:hanging="1419"/>
      </w:pPr>
      <w:rPr>
        <w:rFonts w:hint="default"/>
        <w:lang w:val="en-US" w:eastAsia="en-US" w:bidi="ar-SA"/>
      </w:rPr>
    </w:lvl>
    <w:lvl w:ilvl="8">
      <w:start w:val="0"/>
      <w:numFmt w:val="bullet"/>
      <w:lvlText w:val="•"/>
      <w:lvlJc w:val="left"/>
      <w:pPr>
        <w:ind w:left="7936" w:hanging="1419"/>
      </w:pPr>
      <w:rPr>
        <w:rFonts w:hint="default"/>
        <w:lang w:val="en-US" w:eastAsia="en-US" w:bidi="ar-SA"/>
      </w:rPr>
    </w:lvl>
  </w:abstractNum>
  <w:abstractNum w:abstractNumId="0">
    <w:multiLevelType w:val="hybridMultilevel"/>
    <w:lvl w:ilvl="0">
      <w:start w:val="1"/>
      <w:numFmt w:val="decimal"/>
      <w:lvlText w:val="%1"/>
      <w:lvlJc w:val="left"/>
      <w:pPr>
        <w:ind w:left="69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26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413" w:hanging="1134"/>
      </w:pPr>
      <w:rPr>
        <w:rFonts w:hint="default"/>
        <w:lang w:val="en-US" w:eastAsia="en-US" w:bidi="ar-SA"/>
      </w:rPr>
    </w:lvl>
    <w:lvl w:ilvl="4">
      <w:start w:val="0"/>
      <w:numFmt w:val="bullet"/>
      <w:lvlText w:val="•"/>
      <w:lvlJc w:val="left"/>
      <w:pPr>
        <w:ind w:left="3566" w:hanging="1134"/>
      </w:pPr>
      <w:rPr>
        <w:rFonts w:hint="default"/>
        <w:lang w:val="en-US" w:eastAsia="en-US" w:bidi="ar-SA"/>
      </w:rPr>
    </w:lvl>
    <w:lvl w:ilvl="5">
      <w:start w:val="0"/>
      <w:numFmt w:val="bullet"/>
      <w:lvlText w:val="•"/>
      <w:lvlJc w:val="left"/>
      <w:pPr>
        <w:ind w:left="4719" w:hanging="1134"/>
      </w:pPr>
      <w:rPr>
        <w:rFonts w:hint="default"/>
        <w:lang w:val="en-US" w:eastAsia="en-US" w:bidi="ar-SA"/>
      </w:rPr>
    </w:lvl>
    <w:lvl w:ilvl="6">
      <w:start w:val="0"/>
      <w:numFmt w:val="bullet"/>
      <w:lvlText w:val="•"/>
      <w:lvlJc w:val="left"/>
      <w:pPr>
        <w:ind w:left="5873" w:hanging="1134"/>
      </w:pPr>
      <w:rPr>
        <w:rFonts w:hint="default"/>
        <w:lang w:val="en-US" w:eastAsia="en-US" w:bidi="ar-SA"/>
      </w:rPr>
    </w:lvl>
    <w:lvl w:ilvl="7">
      <w:start w:val="0"/>
      <w:numFmt w:val="bullet"/>
      <w:lvlText w:val="•"/>
      <w:lvlJc w:val="left"/>
      <w:pPr>
        <w:ind w:left="7026" w:hanging="1134"/>
      </w:pPr>
      <w:rPr>
        <w:rFonts w:hint="default"/>
        <w:lang w:val="en-US" w:eastAsia="en-US" w:bidi="ar-SA"/>
      </w:rPr>
    </w:lvl>
    <w:lvl w:ilvl="8">
      <w:start w:val="0"/>
      <w:numFmt w:val="bullet"/>
      <w:lvlText w:val="•"/>
      <w:lvlJc w:val="left"/>
      <w:pPr>
        <w:ind w:left="8179" w:hanging="113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79"/>
      <w:ind w:left="132"/>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119"/>
      <w:ind w:left="698" w:hanging="566"/>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ind w:left="1265" w:hanging="1133"/>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0"/>
      <w:ind w:left="132" w:hanging="1133"/>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26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6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50" w:hanging="1418"/>
      <w:outlineLvl w:val="4"/>
    </w:pPr>
    <w:rPr>
      <w:rFonts w:ascii="Arial" w:hAnsi="Arial" w:eastAsia="Arial" w:cs="Arial"/>
      <w:sz w:val="24"/>
      <w:szCs w:val="24"/>
      <w:lang w:val="en-US" w:eastAsia="en-US" w:bidi="ar-SA"/>
    </w:rPr>
  </w:style>
  <w:style w:styleId="Title" w:type="paragraph">
    <w:name w:val="Title"/>
    <w:basedOn w:val="Normal"/>
    <w:uiPriority w:val="1"/>
    <w:qFormat/>
    <w:pPr>
      <w:spacing w:before="58"/>
      <w:ind w:left="3097"/>
    </w:pPr>
    <w:rPr>
      <w:rFonts w:ascii="Arial" w:hAnsi="Arial" w:eastAsia="Arial" w:cs="Arial"/>
      <w:sz w:val="40"/>
      <w:szCs w:val="40"/>
      <w:lang w:val="en-US" w:eastAsia="en-US" w:bidi="ar-SA"/>
    </w:rPr>
  </w:style>
  <w:style w:styleId="ListParagraph" w:type="paragraph">
    <w:name w:val="List Paragraph"/>
    <w:basedOn w:val="Normal"/>
    <w:uiPriority w:val="1"/>
    <w:qFormat/>
    <w:pPr>
      <w:ind w:left="1265" w:hanging="11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0" w:lineRule="exact"/>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semver.org/"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2025-04-24T02:15:47Z</dcterms:created>
  <dcterms:modified xsi:type="dcterms:W3CDTF">2025-04-24T02:15:47Z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LastSaved">
    <vt:filetime>2025-04-24T00:00:00Z</vt:filetime>
  </property>
</Properties>
</file>