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6579A" w14:textId="5C8FE473" w:rsidR="008B4833" w:rsidRPr="00952F3D" w:rsidRDefault="003618E8" w:rsidP="00952F3D">
      <w:pPr>
        <w:pStyle w:val="ZA"/>
        <w:framePr w:h="825" w:hRule="exact" w:wrap="notBeside" w:y="796"/>
        <w:pBdr>
          <w:bottom w:val="none" w:sz="0" w:space="0" w:color="auto"/>
        </w:pBdr>
        <w:tabs>
          <w:tab w:val="right" w:pos="10080"/>
        </w:tabs>
        <w:jc w:val="left"/>
        <w:rPr>
          <w:sz w:val="28"/>
          <w:szCs w:val="28"/>
        </w:rPr>
      </w:pPr>
      <w:bookmarkStart w:id="0" w:name="page1"/>
      <w:r w:rsidRPr="00920AD7">
        <w:rPr>
          <w:szCs w:val="32"/>
          <w:lang w:val="en-IN" w:eastAsia="en-IN"/>
        </w:rPr>
        <w:drawing>
          <wp:inline distT="0" distB="0" distL="0" distR="0" wp14:anchorId="4147ECCB" wp14:editId="7F53FBE3">
            <wp:extent cx="985140" cy="421640"/>
            <wp:effectExtent l="0" t="0" r="0" b="0"/>
            <wp:docPr id="1"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1"/>
                    <a:stretch>
                      <a:fillRect/>
                    </a:stretch>
                  </pic:blipFill>
                  <pic:spPr>
                    <a:xfrm>
                      <a:off x="0" y="0"/>
                      <a:ext cx="985140" cy="421640"/>
                    </a:xfrm>
                    <a:prstGeom prst="rect">
                      <a:avLst/>
                    </a:prstGeom>
                  </pic:spPr>
                </pic:pic>
              </a:graphicData>
            </a:graphic>
          </wp:inline>
        </w:drawing>
      </w:r>
      <w:r w:rsidR="00062339" w:rsidRPr="00920AD7">
        <w:rPr>
          <w:rFonts w:ascii="Times New Roman" w:hAnsi="Times New Roman"/>
          <w:szCs w:val="32"/>
          <w:lang w:val="en-US"/>
        </w:rPr>
        <w:tab/>
      </w:r>
      <w:r w:rsidR="00CD1ACD" w:rsidRPr="00952F3D">
        <w:rPr>
          <w:sz w:val="28"/>
          <w:szCs w:val="28"/>
        </w:rPr>
        <w:t>O-RAN</w:t>
      </w:r>
      <w:r w:rsidR="00952949" w:rsidRPr="00952F3D">
        <w:rPr>
          <w:sz w:val="28"/>
          <w:szCs w:val="28"/>
        </w:rPr>
        <w:t>.</w:t>
      </w:r>
      <w:r w:rsidR="00C616E1" w:rsidRPr="00952F3D">
        <w:rPr>
          <w:sz w:val="28"/>
          <w:szCs w:val="28"/>
        </w:rPr>
        <w:t>WG11</w:t>
      </w:r>
      <w:r w:rsidR="0061100B" w:rsidRPr="00952F3D">
        <w:rPr>
          <w:sz w:val="28"/>
          <w:szCs w:val="28"/>
        </w:rPr>
        <w:t>.</w:t>
      </w:r>
      <w:r w:rsidR="00B034C5" w:rsidRPr="00952F3D">
        <w:rPr>
          <w:sz w:val="28"/>
          <w:szCs w:val="28"/>
        </w:rPr>
        <w:t>Cert-M</w:t>
      </w:r>
      <w:r w:rsidR="00B652C7" w:rsidRPr="00952F3D">
        <w:rPr>
          <w:sz w:val="28"/>
          <w:szCs w:val="28"/>
        </w:rPr>
        <w:t>gmt</w:t>
      </w:r>
      <w:r w:rsidR="00B034C5" w:rsidRPr="00952F3D">
        <w:rPr>
          <w:sz w:val="28"/>
          <w:szCs w:val="28"/>
        </w:rPr>
        <w:t>-Framework</w:t>
      </w:r>
      <w:r w:rsidR="00BD6353" w:rsidRPr="00952F3D">
        <w:rPr>
          <w:sz w:val="28"/>
          <w:szCs w:val="28"/>
        </w:rPr>
        <w:t>-</w:t>
      </w:r>
      <w:r w:rsidR="00CD1576" w:rsidRPr="00952F3D">
        <w:rPr>
          <w:sz w:val="28"/>
          <w:szCs w:val="28"/>
        </w:rPr>
        <w:t>TR.0-</w:t>
      </w:r>
      <w:r w:rsidR="008A66E4" w:rsidRPr="00952F3D">
        <w:rPr>
          <w:sz w:val="28"/>
          <w:szCs w:val="28"/>
        </w:rPr>
        <w:t>R004</w:t>
      </w:r>
      <w:r w:rsidR="00CD1576" w:rsidRPr="00952F3D">
        <w:rPr>
          <w:sz w:val="28"/>
          <w:szCs w:val="28"/>
        </w:rPr>
        <w:t>-</w:t>
      </w:r>
      <w:r w:rsidR="008A66E4" w:rsidRPr="00952F3D">
        <w:rPr>
          <w:sz w:val="28"/>
          <w:szCs w:val="28"/>
        </w:rPr>
        <w:t>v0</w:t>
      </w:r>
      <w:r w:rsidR="00E3573F">
        <w:rPr>
          <w:sz w:val="28"/>
          <w:szCs w:val="28"/>
        </w:rPr>
        <w:t>4</w:t>
      </w:r>
      <w:r w:rsidR="00CD1576" w:rsidRPr="00952F3D">
        <w:rPr>
          <w:sz w:val="28"/>
          <w:szCs w:val="28"/>
        </w:rPr>
        <w:t>.00</w:t>
      </w:r>
    </w:p>
    <w:p w14:paraId="749B7706" w14:textId="10637A1F" w:rsidR="008B4833" w:rsidRPr="00514D80" w:rsidRDefault="00952949" w:rsidP="00952F3D">
      <w:pPr>
        <w:pStyle w:val="ZB"/>
        <w:framePr w:wrap="notBeside" w:hAnchor="page" w:x="1025" w:y="1608"/>
        <w:rPr>
          <w:lang w:val="en-US"/>
        </w:rPr>
      </w:pPr>
      <w:r w:rsidRPr="00920AD7">
        <w:t xml:space="preserve">Technical </w:t>
      </w:r>
      <w:r w:rsidR="002561CD">
        <w:t>Report</w:t>
      </w:r>
      <w:r w:rsidRPr="00920AD7">
        <w:t xml:space="preserve"> </w:t>
      </w:r>
      <w:r w:rsidR="009271B7">
        <w:rPr>
          <w:lang w:val="en-US"/>
        </w:rPr>
        <w:t xml:space="preserve"> </w:t>
      </w:r>
    </w:p>
    <w:p w14:paraId="0B321758" w14:textId="77777777" w:rsidR="008B4833" w:rsidRPr="002969D3" w:rsidRDefault="008B4833" w:rsidP="00952F3D">
      <w:pPr>
        <w:pStyle w:val="ZT"/>
        <w:framePr w:wrap="notBeside" w:vAnchor="page" w:hAnchor="page" w:x="850" w:y="7018"/>
        <w:rPr>
          <w:sz w:val="28"/>
          <w:szCs w:val="28"/>
          <w:lang w:val="en-US"/>
        </w:rPr>
      </w:pPr>
    </w:p>
    <w:p w14:paraId="3C1B8F57" w14:textId="77777777" w:rsidR="00FD23DF" w:rsidRPr="002969D3" w:rsidRDefault="00FD23DF" w:rsidP="00952F3D">
      <w:pPr>
        <w:pStyle w:val="ZT"/>
        <w:framePr w:wrap="notBeside" w:vAnchor="page" w:hAnchor="page" w:x="850" w:y="7018"/>
        <w:wordWrap w:val="0"/>
        <w:rPr>
          <w:sz w:val="28"/>
          <w:szCs w:val="28"/>
          <w:lang w:val="en-US"/>
        </w:rPr>
      </w:pPr>
    </w:p>
    <w:p w14:paraId="5E3CCDE0" w14:textId="77777777" w:rsidR="0009709B" w:rsidRDefault="0009709B" w:rsidP="00952F3D">
      <w:pPr>
        <w:pStyle w:val="ZT"/>
        <w:framePr w:wrap="notBeside" w:vAnchor="page" w:hAnchor="page" w:x="850" w:y="7018"/>
        <w:wordWrap w:val="0"/>
        <w:rPr>
          <w:sz w:val="28"/>
          <w:szCs w:val="28"/>
          <w:lang w:val="en-US"/>
        </w:rPr>
      </w:pPr>
    </w:p>
    <w:p w14:paraId="20F3CDFC" w14:textId="77777777" w:rsidR="008F2D9B" w:rsidRDefault="008F2D9B" w:rsidP="00952F3D">
      <w:pPr>
        <w:pStyle w:val="ZT"/>
        <w:framePr w:wrap="notBeside" w:vAnchor="page" w:hAnchor="page" w:x="850" w:y="7018"/>
        <w:wordWrap w:val="0"/>
        <w:rPr>
          <w:sz w:val="28"/>
          <w:szCs w:val="28"/>
          <w:lang w:val="en-US"/>
        </w:rPr>
      </w:pPr>
    </w:p>
    <w:p w14:paraId="00C0CD3B" w14:textId="0C6E38EA" w:rsidR="00866990" w:rsidRPr="00952F3D" w:rsidRDefault="00866990" w:rsidP="00952F3D">
      <w:pPr>
        <w:pStyle w:val="ZT"/>
        <w:framePr w:wrap="notBeside" w:vAnchor="page" w:hAnchor="page" w:x="850" w:y="7018"/>
        <w:wordWrap w:val="0"/>
        <w:rPr>
          <w:szCs w:val="34"/>
          <w:lang w:val="en-US"/>
        </w:rPr>
      </w:pPr>
      <w:r w:rsidRPr="00952F3D">
        <w:rPr>
          <w:szCs w:val="34"/>
          <w:lang w:val="en-US"/>
        </w:rPr>
        <w:t>O-RAN</w:t>
      </w:r>
      <w:r w:rsidR="00D71DA0" w:rsidRPr="00952F3D">
        <w:rPr>
          <w:szCs w:val="34"/>
          <w:lang w:val="en-US"/>
        </w:rPr>
        <w:t xml:space="preserve"> </w:t>
      </w:r>
      <w:r w:rsidR="00731A68" w:rsidRPr="00952F3D">
        <w:rPr>
          <w:szCs w:val="34"/>
          <w:lang w:val="en-US"/>
        </w:rPr>
        <w:t>Work Group 11 (Security Work Group)</w:t>
      </w:r>
    </w:p>
    <w:p w14:paraId="0FF5A84B" w14:textId="7F8E00FC" w:rsidR="00866990" w:rsidRPr="00952F3D" w:rsidRDefault="00253EF4" w:rsidP="00952F3D">
      <w:pPr>
        <w:pStyle w:val="ZT"/>
        <w:framePr w:wrap="notBeside" w:vAnchor="page" w:hAnchor="page" w:x="850" w:y="7018"/>
        <w:wordWrap w:val="0"/>
        <w:rPr>
          <w:szCs w:val="34"/>
          <w:lang w:val="en-US"/>
        </w:rPr>
      </w:pPr>
      <w:r w:rsidRPr="00952F3D">
        <w:rPr>
          <w:szCs w:val="34"/>
          <w:lang w:val="en-US"/>
        </w:rPr>
        <w:t xml:space="preserve"> </w:t>
      </w:r>
    </w:p>
    <w:p w14:paraId="0856E13D" w14:textId="3FD32300" w:rsidR="008B4833" w:rsidRPr="00952F3D" w:rsidRDefault="002561CD" w:rsidP="00952F3D">
      <w:pPr>
        <w:pStyle w:val="ZT"/>
        <w:framePr w:wrap="notBeside" w:vAnchor="page" w:hAnchor="page" w:x="850" w:y="7018"/>
        <w:wordWrap w:val="0"/>
        <w:rPr>
          <w:color w:val="FF0000"/>
          <w:szCs w:val="34"/>
          <w:u w:val="single"/>
          <w:lang w:val="en-US"/>
        </w:rPr>
      </w:pPr>
      <w:r w:rsidRPr="00952F3D">
        <w:rPr>
          <w:szCs w:val="34"/>
          <w:lang w:val="en-US"/>
        </w:rPr>
        <w:t xml:space="preserve">Study on </w:t>
      </w:r>
      <w:r w:rsidR="00984A64" w:rsidRPr="00952F3D">
        <w:rPr>
          <w:szCs w:val="34"/>
          <w:lang w:val="en-US"/>
        </w:rPr>
        <w:t>Cert</w:t>
      </w:r>
      <w:r w:rsidR="0016779F">
        <w:rPr>
          <w:szCs w:val="34"/>
          <w:lang w:val="en-US"/>
        </w:rPr>
        <w:t>i</w:t>
      </w:r>
      <w:r w:rsidR="00984A64" w:rsidRPr="00952F3D">
        <w:rPr>
          <w:szCs w:val="34"/>
          <w:lang w:val="en-US"/>
        </w:rPr>
        <w:t>ficate Management Framework</w:t>
      </w:r>
    </w:p>
    <w:p w14:paraId="080B9277" w14:textId="77777777" w:rsidR="008B4833" w:rsidRPr="002969D3" w:rsidRDefault="008B4833" w:rsidP="00952F3D">
      <w:pPr>
        <w:pStyle w:val="ZT"/>
        <w:framePr w:wrap="notBeside" w:vAnchor="page" w:hAnchor="page" w:x="850" w:y="7018"/>
        <w:rPr>
          <w:sz w:val="28"/>
          <w:szCs w:val="28"/>
          <w:lang w:val="en-US"/>
        </w:rPr>
      </w:pPr>
    </w:p>
    <w:p w14:paraId="3EFEA6A3" w14:textId="77777777" w:rsidR="008B4833" w:rsidRPr="00367B18" w:rsidRDefault="008B4833" w:rsidP="00952F3D">
      <w:pPr>
        <w:pStyle w:val="ZT"/>
        <w:framePr w:wrap="notBeside" w:vAnchor="page" w:hAnchor="page" w:x="850" w:y="7018"/>
        <w:rPr>
          <w:i/>
          <w:sz w:val="28"/>
          <w:szCs w:val="28"/>
          <w:lang w:val="en-US"/>
        </w:rPr>
      </w:pPr>
    </w:p>
    <w:p w14:paraId="4A4B9906" w14:textId="77777777" w:rsidR="008B4833" w:rsidRPr="00514D80" w:rsidRDefault="008B4833" w:rsidP="008B4833">
      <w:pPr>
        <w:pStyle w:val="ZU"/>
        <w:framePr w:wrap="notBeside"/>
        <w:tabs>
          <w:tab w:val="right" w:pos="10206"/>
        </w:tabs>
        <w:jc w:val="left"/>
        <w:rPr>
          <w:lang w:val="en-US"/>
        </w:rPr>
      </w:pPr>
      <w:r w:rsidRPr="00514D80">
        <w:rPr>
          <w:color w:val="0000FF"/>
          <w:lang w:val="en-US"/>
        </w:rPr>
        <w:tab/>
      </w:r>
    </w:p>
    <w:bookmarkEnd w:id="0"/>
    <w:p w14:paraId="199475C3" w14:textId="2E7DA2D4" w:rsidR="003B6F5A" w:rsidRPr="00D91146" w:rsidRDefault="003B6F5A" w:rsidP="003B6F5A">
      <w:pPr>
        <w:framePr w:w="10621" w:h="2178" w:hRule="exact" w:wrap="notBeside" w:vAnchor="page" w:hAnchor="page" w:x="554" w:y="14418"/>
        <w:pBdr>
          <w:top w:val="single" w:sz="12" w:space="1" w:color="auto"/>
        </w:pBdr>
        <w:spacing w:after="0"/>
        <w:jc w:val="both"/>
        <w:rPr>
          <w:rFonts w:eastAsia="MS PGothic"/>
          <w:iCs/>
          <w:sz w:val="18"/>
          <w:szCs w:val="18"/>
        </w:rPr>
      </w:pPr>
      <w:r w:rsidRPr="00D91146">
        <w:rPr>
          <w:rFonts w:eastAsia="MS PGothic"/>
          <w:iCs/>
          <w:sz w:val="18"/>
          <w:szCs w:val="18"/>
        </w:rPr>
        <w:t xml:space="preserve">Copyright © </w:t>
      </w:r>
      <w:r w:rsidR="00E45910" w:rsidRPr="00D91146">
        <w:rPr>
          <w:rFonts w:eastAsia="MS PGothic"/>
          <w:iCs/>
          <w:sz w:val="18"/>
          <w:szCs w:val="18"/>
        </w:rPr>
        <w:t>202</w:t>
      </w:r>
      <w:r w:rsidR="00E45910">
        <w:rPr>
          <w:rFonts w:eastAsia="MS PGothic"/>
          <w:iCs/>
          <w:sz w:val="18"/>
          <w:szCs w:val="18"/>
        </w:rPr>
        <w:t>5</w:t>
      </w:r>
      <w:r w:rsidR="00E45910" w:rsidRPr="00D91146">
        <w:rPr>
          <w:rFonts w:eastAsia="MS PGothic"/>
          <w:iCs/>
          <w:sz w:val="18"/>
          <w:szCs w:val="18"/>
        </w:rPr>
        <w:t xml:space="preserve"> </w:t>
      </w:r>
      <w:r w:rsidRPr="00D91146">
        <w:rPr>
          <w:rFonts w:eastAsia="MS PGothic"/>
          <w:iCs/>
          <w:sz w:val="18"/>
          <w:szCs w:val="18"/>
        </w:rPr>
        <w:t>by the O-RAN ALLIANCE e.V.</w:t>
      </w:r>
    </w:p>
    <w:p w14:paraId="6F768C1C" w14:textId="77777777" w:rsidR="003B6F5A" w:rsidRPr="00D91146" w:rsidRDefault="003B6F5A" w:rsidP="003B6F5A">
      <w:pPr>
        <w:framePr w:w="10621" w:h="2178" w:hRule="exact" w:wrap="notBeside" w:vAnchor="page" w:hAnchor="page" w:x="554" w:y="14418"/>
        <w:pBdr>
          <w:top w:val="single" w:sz="12" w:space="1" w:color="auto"/>
        </w:pBdr>
        <w:spacing w:after="0"/>
        <w:jc w:val="both"/>
        <w:rPr>
          <w:rFonts w:eastAsia="MS PGothic"/>
          <w:iCs/>
          <w:sz w:val="18"/>
          <w:szCs w:val="18"/>
        </w:rPr>
      </w:pPr>
      <w:r w:rsidRPr="00D91146">
        <w:rPr>
          <w:rFonts w:eastAsia="MS PGothic"/>
          <w:iCs/>
          <w:sz w:val="18"/>
          <w:szCs w:val="18"/>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31E9F8F2" w14:textId="77777777" w:rsidR="003B6F5A" w:rsidRPr="00D91146" w:rsidRDefault="003B6F5A" w:rsidP="003B6F5A">
      <w:pPr>
        <w:framePr w:w="10621" w:h="2178" w:hRule="exact" w:wrap="notBeside" w:vAnchor="page" w:hAnchor="page" w:x="554" w:y="14418"/>
        <w:pBdr>
          <w:top w:val="single" w:sz="12" w:space="1" w:color="auto"/>
        </w:pBdr>
        <w:spacing w:after="0"/>
        <w:jc w:val="both"/>
        <w:rPr>
          <w:rFonts w:eastAsia="MS PGothic"/>
          <w:iCs/>
          <w:sz w:val="18"/>
          <w:szCs w:val="18"/>
        </w:rPr>
      </w:pPr>
    </w:p>
    <w:p w14:paraId="78002F9B" w14:textId="77777777" w:rsidR="003B6F5A" w:rsidRPr="00FB226A" w:rsidRDefault="003B6F5A" w:rsidP="003B6F5A">
      <w:pPr>
        <w:framePr w:w="10621" w:h="2178" w:hRule="exact" w:wrap="notBeside" w:vAnchor="page" w:hAnchor="page" w:x="554" w:y="14418"/>
        <w:pBdr>
          <w:top w:val="single" w:sz="12" w:space="1" w:color="auto"/>
        </w:pBdr>
        <w:spacing w:after="0"/>
        <w:jc w:val="both"/>
        <w:rPr>
          <w:rFonts w:eastAsia="MS PGothic"/>
          <w:iCs/>
          <w:sz w:val="18"/>
          <w:szCs w:val="18"/>
          <w:lang w:val="de-DE"/>
        </w:rPr>
      </w:pPr>
      <w:r w:rsidRPr="00FB226A">
        <w:rPr>
          <w:rFonts w:eastAsia="MS PGothic"/>
          <w:iCs/>
          <w:sz w:val="18"/>
          <w:szCs w:val="18"/>
          <w:lang w:val="de-DE"/>
        </w:rPr>
        <w:t>O-RAN ALLIANCE e.V., Buschkauler Weg 27, 53347 Alfter, Germany</w:t>
      </w:r>
    </w:p>
    <w:p w14:paraId="3A2F4964" w14:textId="77777777" w:rsidR="003B6F5A" w:rsidRPr="00D91146" w:rsidRDefault="003B6F5A" w:rsidP="003B6F5A">
      <w:pPr>
        <w:framePr w:w="10621" w:h="2178" w:hRule="exact" w:wrap="notBeside" w:vAnchor="page" w:hAnchor="page" w:x="554" w:y="14418"/>
        <w:pBdr>
          <w:top w:val="single" w:sz="12" w:space="1" w:color="auto"/>
        </w:pBdr>
        <w:spacing w:after="0"/>
        <w:jc w:val="both"/>
        <w:rPr>
          <w:rFonts w:eastAsia="MS PGothic"/>
          <w:iCs/>
          <w:sz w:val="18"/>
          <w:szCs w:val="18"/>
        </w:rPr>
      </w:pPr>
      <w:r w:rsidRPr="00D91146">
        <w:rPr>
          <w:rFonts w:eastAsia="MS PGothic"/>
          <w:iCs/>
          <w:sz w:val="18"/>
          <w:szCs w:val="18"/>
        </w:rPr>
        <w:t>Register of Associations, Bonn VR 11238, VAT ID DE321720189</w:t>
      </w:r>
    </w:p>
    <w:p w14:paraId="0770AFA0" w14:textId="51C8BCB6" w:rsidR="007326D8" w:rsidRPr="00D74970" w:rsidRDefault="0054713F" w:rsidP="0054713F">
      <w:pPr>
        <w:pStyle w:val="Footer"/>
        <w:framePr w:w="10621" w:h="2178" w:hRule="exact" w:wrap="notBeside" w:vAnchor="page" w:hAnchor="page" w:x="554" w:y="14418"/>
        <w:pBdr>
          <w:top w:val="single" w:sz="12" w:space="1" w:color="auto"/>
        </w:pBdr>
        <w:jc w:val="both"/>
        <w:rPr>
          <w:b w:val="0"/>
          <w:i w:val="0"/>
        </w:rPr>
      </w:pPr>
      <w:r>
        <w:rPr>
          <w:b w:val="0"/>
          <w:i w:val="0"/>
        </w:rPr>
        <w:tab/>
      </w:r>
      <w:r w:rsidR="007326D8">
        <w:rPr>
          <w:b w:val="0"/>
          <w:i w:val="0"/>
        </w:rPr>
        <w:tab/>
      </w:r>
      <w:r w:rsidR="007326D8">
        <w:rPr>
          <w:b w:val="0"/>
          <w:i w:val="0"/>
        </w:rPr>
        <w:tab/>
      </w:r>
      <w:r w:rsidR="007326D8">
        <w:rPr>
          <w:b w:val="0"/>
          <w:i w:val="0"/>
        </w:rPr>
        <w:tab/>
      </w:r>
      <w:r w:rsidR="007326D8">
        <w:rPr>
          <w:b w:val="0"/>
          <w:i w:val="0"/>
        </w:rPr>
        <w:tab/>
      </w:r>
      <w:r w:rsidR="007326D8">
        <w:rPr>
          <w:b w:val="0"/>
          <w:i w:val="0"/>
        </w:rPr>
        <w:tab/>
      </w:r>
      <w:r w:rsidR="007326D8">
        <w:rPr>
          <w:b w:val="0"/>
          <w:i w:val="0"/>
        </w:rPr>
        <w:tab/>
      </w:r>
      <w:r w:rsidR="007326D8">
        <w:rPr>
          <w:b w:val="0"/>
          <w:i w:val="0"/>
        </w:rPr>
        <w:tab/>
      </w:r>
      <w:r w:rsidR="007326D8">
        <w:rPr>
          <w:b w:val="0"/>
          <w:i w:val="0"/>
        </w:rPr>
        <w:tab/>
      </w:r>
      <w:r w:rsidR="007326D8">
        <w:rPr>
          <w:b w:val="0"/>
          <w:i w:val="0"/>
        </w:rPr>
        <w:tab/>
      </w:r>
      <w:r w:rsidR="007326D8">
        <w:rPr>
          <w:b w:val="0"/>
          <w:i w:val="0"/>
        </w:rPr>
        <w:tab/>
      </w:r>
    </w:p>
    <w:p w14:paraId="5CB54BF1" w14:textId="77777777" w:rsidR="00CC3749" w:rsidRPr="00C15C8B" w:rsidRDefault="00CC3749" w:rsidP="00CC3749">
      <w:pPr>
        <w:pStyle w:val="TT"/>
        <w:numPr>
          <w:ilvl w:val="0"/>
          <w:numId w:val="0"/>
        </w:numPr>
      </w:pPr>
      <w:bookmarkStart w:id="1" w:name="_Toc516836525"/>
      <w:bookmarkStart w:id="2" w:name="_Toc516837830"/>
      <w:bookmarkStart w:id="3" w:name="_Toc516836526"/>
      <w:bookmarkStart w:id="4" w:name="_Toc516837831"/>
      <w:bookmarkStart w:id="5" w:name="_Toc83830988"/>
      <w:bookmarkStart w:id="6" w:name="_Hlk37782986"/>
      <w:bookmarkStart w:id="7" w:name="_Toc518894322"/>
      <w:bookmarkStart w:id="8" w:name="_Toc518910853"/>
      <w:bookmarkStart w:id="9" w:name="_Toc2165620"/>
      <w:bookmarkStart w:id="10" w:name="_Toc365641"/>
      <w:bookmarkEnd w:id="1"/>
      <w:bookmarkEnd w:id="2"/>
      <w:bookmarkEnd w:id="3"/>
      <w:bookmarkEnd w:id="4"/>
      <w:r w:rsidRPr="00C15C8B">
        <w:lastRenderedPageBreak/>
        <w:t>Contents</w:t>
      </w:r>
    </w:p>
    <w:p w14:paraId="60FE8F6D" w14:textId="344BE593" w:rsidR="006C13BD" w:rsidRDefault="00CC3749">
      <w:pPr>
        <w:pStyle w:val="TOC1"/>
        <w:rPr>
          <w:rFonts w:asciiTheme="minorHAnsi" w:eastAsiaTheme="minorEastAsia" w:hAnsiTheme="minorHAnsi" w:cstheme="minorBidi"/>
          <w:kern w:val="2"/>
          <w:sz w:val="24"/>
          <w:szCs w:val="24"/>
          <w:lang w:val="en-US"/>
          <w14:ligatures w14:val="standardContextual"/>
        </w:rPr>
      </w:pPr>
      <w:r w:rsidRPr="00C15C8B">
        <w:rPr>
          <w:lang w:val="en-US"/>
        </w:rPr>
        <w:fldChar w:fldCharType="begin"/>
      </w:r>
      <w:r w:rsidRPr="00C15C8B">
        <w:rPr>
          <w:lang w:val="en-US"/>
        </w:rPr>
        <w:instrText xml:space="preserve"> TOC \o "1-3" </w:instrText>
      </w:r>
      <w:r w:rsidRPr="00C15C8B">
        <w:rPr>
          <w:lang w:val="en-US"/>
        </w:rPr>
        <w:fldChar w:fldCharType="separate"/>
      </w:r>
      <w:r w:rsidR="006C13BD">
        <w:t>1</w:t>
      </w:r>
      <w:r w:rsidR="006C13BD">
        <w:rPr>
          <w:rFonts w:asciiTheme="minorHAnsi" w:eastAsiaTheme="minorEastAsia" w:hAnsiTheme="minorHAnsi" w:cstheme="minorBidi"/>
          <w:kern w:val="2"/>
          <w:sz w:val="24"/>
          <w:szCs w:val="24"/>
          <w:lang w:val="en-US"/>
          <w14:ligatures w14:val="standardContextual"/>
        </w:rPr>
        <w:tab/>
      </w:r>
      <w:r w:rsidR="006C13BD">
        <w:t>Introduction</w:t>
      </w:r>
      <w:r w:rsidR="006C13BD">
        <w:tab/>
      </w:r>
      <w:r w:rsidR="006C13BD">
        <w:fldChar w:fldCharType="begin"/>
      </w:r>
      <w:r w:rsidR="006C13BD">
        <w:instrText xml:space="preserve"> PAGEREF _Toc181620014 \h </w:instrText>
      </w:r>
      <w:r w:rsidR="006C13BD">
        <w:fldChar w:fldCharType="separate"/>
      </w:r>
      <w:r w:rsidR="006C13BD">
        <w:t>10</w:t>
      </w:r>
      <w:r w:rsidR="006C13BD">
        <w:fldChar w:fldCharType="end"/>
      </w:r>
    </w:p>
    <w:p w14:paraId="20D13D1D" w14:textId="1D7527DF" w:rsidR="006C13BD" w:rsidRDefault="006C13BD">
      <w:pPr>
        <w:pStyle w:val="TOC2"/>
        <w:rPr>
          <w:rFonts w:asciiTheme="minorHAnsi" w:eastAsiaTheme="minorEastAsia" w:hAnsiTheme="minorHAnsi" w:cstheme="minorBidi"/>
          <w:kern w:val="2"/>
          <w:sz w:val="24"/>
          <w:szCs w:val="24"/>
          <w:lang w:val="en-US"/>
          <w14:ligatures w14:val="standardContextual"/>
        </w:rPr>
      </w:pPr>
      <w:r>
        <w:t>1.1</w:t>
      </w:r>
      <w:r>
        <w:rPr>
          <w:rFonts w:asciiTheme="minorHAnsi" w:eastAsiaTheme="minorEastAsia" w:hAnsiTheme="minorHAnsi" w:cstheme="minorBidi"/>
          <w:kern w:val="2"/>
          <w:sz w:val="24"/>
          <w:szCs w:val="24"/>
          <w:lang w:val="en-US"/>
          <w14:ligatures w14:val="standardContextual"/>
        </w:rPr>
        <w:tab/>
      </w:r>
      <w:r>
        <w:t>Scope</w:t>
      </w:r>
      <w:r>
        <w:tab/>
      </w:r>
      <w:r>
        <w:fldChar w:fldCharType="begin"/>
      </w:r>
      <w:r>
        <w:instrText xml:space="preserve"> PAGEREF _Toc181620015 \h </w:instrText>
      </w:r>
      <w:r>
        <w:fldChar w:fldCharType="separate"/>
      </w:r>
      <w:r>
        <w:t>10</w:t>
      </w:r>
      <w:r>
        <w:fldChar w:fldCharType="end"/>
      </w:r>
    </w:p>
    <w:p w14:paraId="16224652" w14:textId="6372F789" w:rsidR="006C13BD" w:rsidRDefault="006C13BD">
      <w:pPr>
        <w:pStyle w:val="TOC1"/>
        <w:rPr>
          <w:rFonts w:asciiTheme="minorHAnsi" w:eastAsiaTheme="minorEastAsia" w:hAnsiTheme="minorHAnsi" w:cstheme="minorBidi"/>
          <w:kern w:val="2"/>
          <w:sz w:val="24"/>
          <w:szCs w:val="24"/>
          <w:lang w:val="en-US"/>
          <w14:ligatures w14:val="standardContextual"/>
        </w:rPr>
      </w:pPr>
      <w:r>
        <w:t>2</w:t>
      </w:r>
      <w:r>
        <w:rPr>
          <w:rFonts w:asciiTheme="minorHAnsi" w:eastAsiaTheme="minorEastAsia" w:hAnsiTheme="minorHAnsi" w:cstheme="minorBidi"/>
          <w:kern w:val="2"/>
          <w:sz w:val="24"/>
          <w:szCs w:val="24"/>
          <w:lang w:val="en-US"/>
          <w14:ligatures w14:val="standardContextual"/>
        </w:rPr>
        <w:tab/>
      </w:r>
      <w:r>
        <w:t>References, Definitions, Terms and Abbreviations</w:t>
      </w:r>
      <w:r>
        <w:tab/>
      </w:r>
      <w:r>
        <w:fldChar w:fldCharType="begin"/>
      </w:r>
      <w:r>
        <w:instrText xml:space="preserve"> PAGEREF _Toc181620016 \h </w:instrText>
      </w:r>
      <w:r>
        <w:fldChar w:fldCharType="separate"/>
      </w:r>
      <w:r>
        <w:t>11</w:t>
      </w:r>
      <w:r>
        <w:fldChar w:fldCharType="end"/>
      </w:r>
    </w:p>
    <w:p w14:paraId="3BF087E3" w14:textId="607A3AE7" w:rsidR="006C13BD" w:rsidRDefault="006C13BD">
      <w:pPr>
        <w:pStyle w:val="TOC2"/>
        <w:rPr>
          <w:rFonts w:asciiTheme="minorHAnsi" w:eastAsiaTheme="minorEastAsia" w:hAnsiTheme="minorHAnsi" w:cstheme="minorBidi"/>
          <w:kern w:val="2"/>
          <w:sz w:val="24"/>
          <w:szCs w:val="24"/>
          <w:lang w:val="en-US"/>
          <w14:ligatures w14:val="standardContextual"/>
        </w:rPr>
      </w:pPr>
      <w:r>
        <w:t>2.1</w:t>
      </w:r>
      <w:r>
        <w:rPr>
          <w:rFonts w:asciiTheme="minorHAnsi" w:eastAsiaTheme="minorEastAsia" w:hAnsiTheme="minorHAnsi" w:cstheme="minorBidi"/>
          <w:kern w:val="2"/>
          <w:sz w:val="24"/>
          <w:szCs w:val="24"/>
          <w:lang w:val="en-US"/>
          <w14:ligatures w14:val="standardContextual"/>
        </w:rPr>
        <w:tab/>
      </w:r>
      <w:r>
        <w:t>Informative References</w:t>
      </w:r>
      <w:r>
        <w:tab/>
      </w:r>
      <w:r>
        <w:fldChar w:fldCharType="begin"/>
      </w:r>
      <w:r>
        <w:instrText xml:space="preserve"> PAGEREF _Toc181620017 \h </w:instrText>
      </w:r>
      <w:r>
        <w:fldChar w:fldCharType="separate"/>
      </w:r>
      <w:r>
        <w:t>11</w:t>
      </w:r>
      <w:r>
        <w:fldChar w:fldCharType="end"/>
      </w:r>
    </w:p>
    <w:p w14:paraId="1599EFFA" w14:textId="08B0B4D0" w:rsidR="006C13BD" w:rsidRDefault="006C13BD">
      <w:pPr>
        <w:pStyle w:val="TOC2"/>
        <w:rPr>
          <w:rFonts w:asciiTheme="minorHAnsi" w:eastAsiaTheme="minorEastAsia" w:hAnsiTheme="minorHAnsi" w:cstheme="minorBidi"/>
          <w:kern w:val="2"/>
          <w:sz w:val="24"/>
          <w:szCs w:val="24"/>
          <w:lang w:val="en-US"/>
          <w14:ligatures w14:val="standardContextual"/>
        </w:rPr>
      </w:pPr>
      <w:r>
        <w:t>2.2</w:t>
      </w:r>
      <w:r>
        <w:rPr>
          <w:rFonts w:asciiTheme="minorHAnsi" w:eastAsiaTheme="minorEastAsia" w:hAnsiTheme="minorHAnsi" w:cstheme="minorBidi"/>
          <w:kern w:val="2"/>
          <w:sz w:val="24"/>
          <w:szCs w:val="24"/>
          <w:lang w:val="en-US"/>
          <w14:ligatures w14:val="standardContextual"/>
        </w:rPr>
        <w:tab/>
      </w:r>
      <w:r>
        <w:t>Definitions and Abbreviations</w:t>
      </w:r>
      <w:r>
        <w:tab/>
      </w:r>
      <w:r>
        <w:fldChar w:fldCharType="begin"/>
      </w:r>
      <w:r>
        <w:instrText xml:space="preserve"> PAGEREF _Toc181620018 \h </w:instrText>
      </w:r>
      <w:r>
        <w:fldChar w:fldCharType="separate"/>
      </w:r>
      <w:r>
        <w:t>13</w:t>
      </w:r>
      <w:r>
        <w:fldChar w:fldCharType="end"/>
      </w:r>
    </w:p>
    <w:p w14:paraId="4D97FB7F" w14:textId="60AF83E1" w:rsidR="006C13BD" w:rsidRDefault="006C13BD">
      <w:pPr>
        <w:pStyle w:val="TOC3"/>
        <w:rPr>
          <w:rFonts w:asciiTheme="minorHAnsi" w:eastAsiaTheme="minorEastAsia" w:hAnsiTheme="minorHAnsi" w:cstheme="minorBidi"/>
          <w:kern w:val="2"/>
          <w:sz w:val="24"/>
          <w:szCs w:val="24"/>
          <w:lang w:val="en-US"/>
          <w14:ligatures w14:val="standardContextual"/>
        </w:rPr>
      </w:pPr>
      <w:r>
        <w:t>2.2.1</w:t>
      </w:r>
      <w:r>
        <w:rPr>
          <w:rFonts w:asciiTheme="minorHAnsi" w:eastAsiaTheme="minorEastAsia" w:hAnsiTheme="minorHAnsi" w:cstheme="minorBidi"/>
          <w:kern w:val="2"/>
          <w:sz w:val="24"/>
          <w:szCs w:val="24"/>
          <w:lang w:val="en-US"/>
          <w14:ligatures w14:val="standardContextual"/>
        </w:rPr>
        <w:tab/>
      </w:r>
      <w:r>
        <w:t>Definitions</w:t>
      </w:r>
      <w:r>
        <w:tab/>
      </w:r>
      <w:r>
        <w:fldChar w:fldCharType="begin"/>
      </w:r>
      <w:r>
        <w:instrText xml:space="preserve"> PAGEREF _Toc181620019 \h </w:instrText>
      </w:r>
      <w:r>
        <w:fldChar w:fldCharType="separate"/>
      </w:r>
      <w:r>
        <w:t>13</w:t>
      </w:r>
      <w:r>
        <w:fldChar w:fldCharType="end"/>
      </w:r>
    </w:p>
    <w:p w14:paraId="5A982162" w14:textId="08CC71B2" w:rsidR="006C13BD" w:rsidRDefault="006C13BD">
      <w:pPr>
        <w:pStyle w:val="TOC3"/>
        <w:rPr>
          <w:rFonts w:asciiTheme="minorHAnsi" w:eastAsiaTheme="minorEastAsia" w:hAnsiTheme="minorHAnsi" w:cstheme="minorBidi"/>
          <w:kern w:val="2"/>
          <w:sz w:val="24"/>
          <w:szCs w:val="24"/>
          <w:lang w:val="en-US"/>
          <w14:ligatures w14:val="standardContextual"/>
        </w:rPr>
      </w:pPr>
      <w:r>
        <w:t>2.2.2</w:t>
      </w:r>
      <w:r>
        <w:rPr>
          <w:rFonts w:asciiTheme="minorHAnsi" w:eastAsiaTheme="minorEastAsia" w:hAnsiTheme="minorHAnsi" w:cstheme="minorBidi"/>
          <w:kern w:val="2"/>
          <w:sz w:val="24"/>
          <w:szCs w:val="24"/>
          <w:lang w:val="en-US"/>
          <w14:ligatures w14:val="standardContextual"/>
        </w:rPr>
        <w:tab/>
      </w:r>
      <w:r>
        <w:t>Abbreviations and acronyms</w:t>
      </w:r>
      <w:r>
        <w:tab/>
      </w:r>
      <w:r>
        <w:fldChar w:fldCharType="begin"/>
      </w:r>
      <w:r>
        <w:instrText xml:space="preserve"> PAGEREF _Toc181620020 \h </w:instrText>
      </w:r>
      <w:r>
        <w:fldChar w:fldCharType="separate"/>
      </w:r>
      <w:r>
        <w:t>14</w:t>
      </w:r>
      <w:r>
        <w:fldChar w:fldCharType="end"/>
      </w:r>
    </w:p>
    <w:p w14:paraId="19459C2C" w14:textId="5310C425" w:rsidR="006C13BD" w:rsidRDefault="006C13BD">
      <w:pPr>
        <w:pStyle w:val="TOC3"/>
        <w:rPr>
          <w:rFonts w:asciiTheme="minorHAnsi" w:eastAsiaTheme="minorEastAsia" w:hAnsiTheme="minorHAnsi" w:cstheme="minorBidi"/>
          <w:kern w:val="2"/>
          <w:sz w:val="24"/>
          <w:szCs w:val="24"/>
          <w:lang w:val="en-US"/>
          <w14:ligatures w14:val="standardContextual"/>
        </w:rPr>
      </w:pPr>
      <w:r>
        <w:t>2.2.3</w:t>
      </w:r>
      <w:r>
        <w:rPr>
          <w:rFonts w:asciiTheme="minorHAnsi" w:eastAsiaTheme="minorEastAsia" w:hAnsiTheme="minorHAnsi" w:cstheme="minorBidi"/>
          <w:kern w:val="2"/>
          <w:sz w:val="24"/>
          <w:szCs w:val="24"/>
          <w:lang w:val="en-US"/>
          <w14:ligatures w14:val="standardContextual"/>
        </w:rPr>
        <w:tab/>
      </w:r>
      <w:r>
        <w:t>Terms</w:t>
      </w:r>
      <w:r>
        <w:tab/>
      </w:r>
      <w:r>
        <w:fldChar w:fldCharType="begin"/>
      </w:r>
      <w:r>
        <w:instrText xml:space="preserve"> PAGEREF _Toc181620021 \h </w:instrText>
      </w:r>
      <w:r>
        <w:fldChar w:fldCharType="separate"/>
      </w:r>
      <w:r>
        <w:t>15</w:t>
      </w:r>
      <w:r>
        <w:fldChar w:fldCharType="end"/>
      </w:r>
    </w:p>
    <w:p w14:paraId="1E850938" w14:textId="36114D40" w:rsidR="006C13BD" w:rsidRDefault="006C13BD">
      <w:pPr>
        <w:pStyle w:val="TOC1"/>
        <w:rPr>
          <w:rFonts w:asciiTheme="minorHAnsi" w:eastAsiaTheme="minorEastAsia" w:hAnsiTheme="minorHAnsi" w:cstheme="minorBidi"/>
          <w:kern w:val="2"/>
          <w:sz w:val="24"/>
          <w:szCs w:val="24"/>
          <w:lang w:val="en-US"/>
          <w14:ligatures w14:val="standardContextual"/>
        </w:rPr>
      </w:pPr>
      <w:r>
        <w:t>3</w:t>
      </w:r>
      <w:r>
        <w:rPr>
          <w:rFonts w:asciiTheme="minorHAnsi" w:eastAsiaTheme="minorEastAsia" w:hAnsiTheme="minorHAnsi" w:cstheme="minorBidi"/>
          <w:kern w:val="2"/>
          <w:sz w:val="24"/>
          <w:szCs w:val="24"/>
          <w:lang w:val="en-US"/>
          <w14:ligatures w14:val="standardContextual"/>
        </w:rPr>
        <w:tab/>
      </w:r>
      <w:r>
        <w:t>Architecture Requirements and Assumptions</w:t>
      </w:r>
      <w:r>
        <w:tab/>
      </w:r>
      <w:r>
        <w:fldChar w:fldCharType="begin"/>
      </w:r>
      <w:r>
        <w:instrText xml:space="preserve"> PAGEREF _Toc181620022 \h </w:instrText>
      </w:r>
      <w:r>
        <w:fldChar w:fldCharType="separate"/>
      </w:r>
      <w:r>
        <w:t>16</w:t>
      </w:r>
      <w:r>
        <w:fldChar w:fldCharType="end"/>
      </w:r>
    </w:p>
    <w:p w14:paraId="70BF7CE3" w14:textId="465CD843" w:rsidR="006C13BD" w:rsidRDefault="006C13BD">
      <w:pPr>
        <w:pStyle w:val="TOC2"/>
        <w:rPr>
          <w:rFonts w:asciiTheme="minorHAnsi" w:eastAsiaTheme="minorEastAsia" w:hAnsiTheme="minorHAnsi" w:cstheme="minorBidi"/>
          <w:kern w:val="2"/>
          <w:sz w:val="24"/>
          <w:szCs w:val="24"/>
          <w:lang w:val="en-US"/>
          <w14:ligatures w14:val="standardContextual"/>
        </w:rPr>
      </w:pPr>
      <w:r>
        <w:t>3.1</w:t>
      </w:r>
      <w:r>
        <w:rPr>
          <w:rFonts w:asciiTheme="minorHAnsi" w:eastAsiaTheme="minorEastAsia" w:hAnsiTheme="minorHAnsi" w:cstheme="minorBidi"/>
          <w:kern w:val="2"/>
          <w:sz w:val="24"/>
          <w:szCs w:val="24"/>
          <w:lang w:val="en-US"/>
          <w14:ligatures w14:val="standardContextual"/>
        </w:rPr>
        <w:tab/>
      </w:r>
      <w:r>
        <w:t>Architecture Requirements</w:t>
      </w:r>
      <w:r>
        <w:tab/>
      </w:r>
      <w:r>
        <w:fldChar w:fldCharType="begin"/>
      </w:r>
      <w:r>
        <w:instrText xml:space="preserve"> PAGEREF _Toc181620023 \h </w:instrText>
      </w:r>
      <w:r>
        <w:fldChar w:fldCharType="separate"/>
      </w:r>
      <w:r>
        <w:t>16</w:t>
      </w:r>
      <w:r>
        <w:fldChar w:fldCharType="end"/>
      </w:r>
    </w:p>
    <w:p w14:paraId="7D26FE9B" w14:textId="56DB1AF5" w:rsidR="006C13BD" w:rsidRDefault="006C13BD">
      <w:pPr>
        <w:pStyle w:val="TOC2"/>
        <w:rPr>
          <w:rFonts w:asciiTheme="minorHAnsi" w:eastAsiaTheme="minorEastAsia" w:hAnsiTheme="minorHAnsi" w:cstheme="minorBidi"/>
          <w:kern w:val="2"/>
          <w:sz w:val="24"/>
          <w:szCs w:val="24"/>
          <w:lang w:val="en-US"/>
          <w14:ligatures w14:val="standardContextual"/>
        </w:rPr>
      </w:pPr>
      <w:r>
        <w:t>3.2</w:t>
      </w:r>
      <w:r>
        <w:rPr>
          <w:rFonts w:asciiTheme="minorHAnsi" w:eastAsiaTheme="minorEastAsia" w:hAnsiTheme="minorHAnsi" w:cstheme="minorBidi"/>
          <w:kern w:val="2"/>
          <w:sz w:val="24"/>
          <w:szCs w:val="24"/>
          <w:lang w:val="en-US"/>
          <w14:ligatures w14:val="standardContextual"/>
        </w:rPr>
        <w:tab/>
      </w:r>
      <w:r>
        <w:t>Architecture Assumptions</w:t>
      </w:r>
      <w:r>
        <w:tab/>
      </w:r>
      <w:r>
        <w:fldChar w:fldCharType="begin"/>
      </w:r>
      <w:r>
        <w:instrText xml:space="preserve"> PAGEREF _Toc181620024 \h </w:instrText>
      </w:r>
      <w:r>
        <w:fldChar w:fldCharType="separate"/>
      </w:r>
      <w:r>
        <w:t>16</w:t>
      </w:r>
      <w:r>
        <w:fldChar w:fldCharType="end"/>
      </w:r>
    </w:p>
    <w:p w14:paraId="5C02811C" w14:textId="6EAB6226" w:rsidR="006C13BD" w:rsidRDefault="006C13BD">
      <w:pPr>
        <w:pStyle w:val="TOC3"/>
        <w:rPr>
          <w:rFonts w:asciiTheme="minorHAnsi" w:eastAsiaTheme="minorEastAsia" w:hAnsiTheme="minorHAnsi" w:cstheme="minorBidi"/>
          <w:kern w:val="2"/>
          <w:sz w:val="24"/>
          <w:szCs w:val="24"/>
          <w:lang w:val="en-US"/>
          <w14:ligatures w14:val="standardContextual"/>
        </w:rPr>
      </w:pPr>
      <w:r>
        <w:t>3.2.1</w:t>
      </w:r>
      <w:r>
        <w:rPr>
          <w:rFonts w:asciiTheme="minorHAnsi" w:eastAsiaTheme="minorEastAsia" w:hAnsiTheme="minorHAnsi" w:cstheme="minorBidi"/>
          <w:kern w:val="2"/>
          <w:sz w:val="24"/>
          <w:szCs w:val="24"/>
          <w:lang w:val="en-US"/>
          <w14:ligatures w14:val="standardContextual"/>
        </w:rPr>
        <w:tab/>
      </w:r>
      <w:r>
        <w:t>Use Case for Physical Network Functions</w:t>
      </w:r>
      <w:r>
        <w:tab/>
      </w:r>
      <w:r>
        <w:fldChar w:fldCharType="begin"/>
      </w:r>
      <w:r>
        <w:instrText xml:space="preserve"> PAGEREF _Toc181620025 \h </w:instrText>
      </w:r>
      <w:r>
        <w:fldChar w:fldCharType="separate"/>
      </w:r>
      <w:r>
        <w:t>16</w:t>
      </w:r>
      <w:r>
        <w:fldChar w:fldCharType="end"/>
      </w:r>
    </w:p>
    <w:p w14:paraId="671FF24D" w14:textId="7D6BC79C" w:rsidR="006C13BD" w:rsidRDefault="006C13BD">
      <w:pPr>
        <w:pStyle w:val="TOC1"/>
        <w:rPr>
          <w:rFonts w:asciiTheme="minorHAnsi" w:eastAsiaTheme="minorEastAsia" w:hAnsiTheme="minorHAnsi" w:cstheme="minorBidi"/>
          <w:kern w:val="2"/>
          <w:sz w:val="24"/>
          <w:szCs w:val="24"/>
          <w:lang w:val="en-US"/>
          <w14:ligatures w14:val="standardContextual"/>
        </w:rPr>
      </w:pPr>
      <w:r>
        <w:t>4</w:t>
      </w:r>
      <w:r>
        <w:rPr>
          <w:rFonts w:asciiTheme="minorHAnsi" w:eastAsiaTheme="minorEastAsia" w:hAnsiTheme="minorHAnsi" w:cstheme="minorBidi"/>
          <w:kern w:val="2"/>
          <w:sz w:val="24"/>
          <w:szCs w:val="24"/>
          <w:lang w:val="en-US"/>
          <w14:ligatures w14:val="standardContextual"/>
        </w:rPr>
        <w:tab/>
      </w:r>
      <w:r>
        <w:t>Key Issues</w:t>
      </w:r>
      <w:r>
        <w:tab/>
      </w:r>
      <w:r>
        <w:fldChar w:fldCharType="begin"/>
      </w:r>
      <w:r>
        <w:instrText xml:space="preserve"> PAGEREF _Toc181620026 \h </w:instrText>
      </w:r>
      <w:r>
        <w:fldChar w:fldCharType="separate"/>
      </w:r>
      <w:r>
        <w:t>18</w:t>
      </w:r>
      <w:r>
        <w:fldChar w:fldCharType="end"/>
      </w:r>
    </w:p>
    <w:p w14:paraId="4F9F59BA" w14:textId="28910326" w:rsidR="006C13BD" w:rsidRDefault="006C13BD">
      <w:pPr>
        <w:pStyle w:val="TOC2"/>
        <w:rPr>
          <w:rFonts w:asciiTheme="minorHAnsi" w:eastAsiaTheme="minorEastAsia" w:hAnsiTheme="minorHAnsi" w:cstheme="minorBidi"/>
          <w:kern w:val="2"/>
          <w:sz w:val="24"/>
          <w:szCs w:val="24"/>
          <w:lang w:val="en-US"/>
          <w14:ligatures w14:val="standardContextual"/>
        </w:rPr>
      </w:pPr>
      <w:r>
        <w:t>4.1</w:t>
      </w:r>
      <w:r>
        <w:rPr>
          <w:rFonts w:asciiTheme="minorHAnsi" w:eastAsiaTheme="minorEastAsia" w:hAnsiTheme="minorHAnsi" w:cstheme="minorBidi"/>
          <w:kern w:val="2"/>
          <w:sz w:val="24"/>
          <w:szCs w:val="24"/>
          <w:lang w:val="en-US"/>
          <w14:ligatures w14:val="standardContextual"/>
        </w:rPr>
        <w:tab/>
      </w:r>
      <w:r>
        <w:t>Key Issue #1: Considering RA and CA as separate logical entities</w:t>
      </w:r>
      <w:r>
        <w:tab/>
      </w:r>
      <w:r>
        <w:fldChar w:fldCharType="begin"/>
      </w:r>
      <w:r>
        <w:instrText xml:space="preserve"> PAGEREF _Toc181620027 \h </w:instrText>
      </w:r>
      <w:r>
        <w:fldChar w:fldCharType="separate"/>
      </w:r>
      <w:r>
        <w:t>18</w:t>
      </w:r>
      <w:r>
        <w:fldChar w:fldCharType="end"/>
      </w:r>
    </w:p>
    <w:p w14:paraId="2F4201AC" w14:textId="7F8C4E08" w:rsidR="006C13BD" w:rsidRDefault="006C13BD">
      <w:pPr>
        <w:pStyle w:val="TOC3"/>
        <w:rPr>
          <w:rFonts w:asciiTheme="minorHAnsi" w:eastAsiaTheme="minorEastAsia" w:hAnsiTheme="minorHAnsi" w:cstheme="minorBidi"/>
          <w:kern w:val="2"/>
          <w:sz w:val="24"/>
          <w:szCs w:val="24"/>
          <w:lang w:val="en-US"/>
          <w14:ligatures w14:val="standardContextual"/>
        </w:rPr>
      </w:pPr>
      <w:r>
        <w:t>4.1.1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_Toc181620028 \h </w:instrText>
      </w:r>
      <w:r>
        <w:fldChar w:fldCharType="separate"/>
      </w:r>
      <w:r>
        <w:t>18</w:t>
      </w:r>
      <w:r>
        <w:fldChar w:fldCharType="end"/>
      </w:r>
    </w:p>
    <w:p w14:paraId="1246F9CE" w14:textId="4FD911EE" w:rsidR="006C13BD" w:rsidRDefault="006C13BD">
      <w:pPr>
        <w:pStyle w:val="TOC3"/>
        <w:rPr>
          <w:rFonts w:asciiTheme="minorHAnsi" w:eastAsiaTheme="minorEastAsia" w:hAnsiTheme="minorHAnsi" w:cstheme="minorBidi"/>
          <w:kern w:val="2"/>
          <w:sz w:val="24"/>
          <w:szCs w:val="24"/>
          <w:lang w:val="en-US"/>
          <w14:ligatures w14:val="standardContextual"/>
        </w:rPr>
      </w:pPr>
      <w:r>
        <w:t>4.1.2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_Toc181620029 \h </w:instrText>
      </w:r>
      <w:r>
        <w:fldChar w:fldCharType="separate"/>
      </w:r>
      <w:r>
        <w:t>18</w:t>
      </w:r>
      <w:r>
        <w:fldChar w:fldCharType="end"/>
      </w:r>
    </w:p>
    <w:p w14:paraId="47EA10E7" w14:textId="73F9DC75" w:rsidR="006C13BD" w:rsidRDefault="006C13BD">
      <w:pPr>
        <w:pStyle w:val="TOC2"/>
        <w:rPr>
          <w:rFonts w:asciiTheme="minorHAnsi" w:eastAsiaTheme="minorEastAsia" w:hAnsiTheme="minorHAnsi" w:cstheme="minorBidi"/>
          <w:kern w:val="2"/>
          <w:sz w:val="24"/>
          <w:szCs w:val="24"/>
          <w:lang w:val="en-US"/>
          <w14:ligatures w14:val="standardContextual"/>
        </w:rPr>
      </w:pPr>
      <w:r>
        <w:t>4.2</w:t>
      </w:r>
      <w:r>
        <w:rPr>
          <w:rFonts w:asciiTheme="minorHAnsi" w:eastAsiaTheme="minorEastAsia" w:hAnsiTheme="minorHAnsi" w:cstheme="minorBidi"/>
          <w:kern w:val="2"/>
          <w:sz w:val="24"/>
          <w:szCs w:val="24"/>
          <w:lang w:val="en-US"/>
          <w14:ligatures w14:val="standardContextual"/>
        </w:rPr>
        <w:tab/>
      </w:r>
      <w:r>
        <w:t>Key Issue #2: Usage of PSK/Refnum for Initial Certificate Enrolment of PNFs</w:t>
      </w:r>
      <w:r>
        <w:tab/>
      </w:r>
      <w:r>
        <w:fldChar w:fldCharType="begin"/>
      </w:r>
      <w:r>
        <w:instrText xml:space="preserve"> PAGEREF _Toc181620030 \h </w:instrText>
      </w:r>
      <w:r>
        <w:fldChar w:fldCharType="separate"/>
      </w:r>
      <w:r>
        <w:t>18</w:t>
      </w:r>
      <w:r>
        <w:fldChar w:fldCharType="end"/>
      </w:r>
    </w:p>
    <w:p w14:paraId="7997492D" w14:textId="191B3092" w:rsidR="006C13BD" w:rsidRDefault="006C13BD">
      <w:pPr>
        <w:pStyle w:val="TOC3"/>
        <w:rPr>
          <w:rFonts w:asciiTheme="minorHAnsi" w:eastAsiaTheme="minorEastAsia" w:hAnsiTheme="minorHAnsi" w:cstheme="minorBidi"/>
          <w:kern w:val="2"/>
          <w:sz w:val="24"/>
          <w:szCs w:val="24"/>
          <w:lang w:val="en-US"/>
          <w14:ligatures w14:val="standardContextual"/>
        </w:rPr>
      </w:pPr>
      <w:r>
        <w:t>4.2.1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_Toc181620031 \h </w:instrText>
      </w:r>
      <w:r>
        <w:fldChar w:fldCharType="separate"/>
      </w:r>
      <w:r>
        <w:t>18</w:t>
      </w:r>
      <w:r>
        <w:fldChar w:fldCharType="end"/>
      </w:r>
    </w:p>
    <w:p w14:paraId="3BDF4CB1" w14:textId="1463525C" w:rsidR="006C13BD" w:rsidRDefault="006C13BD">
      <w:pPr>
        <w:pStyle w:val="TOC3"/>
        <w:rPr>
          <w:rFonts w:asciiTheme="minorHAnsi" w:eastAsiaTheme="minorEastAsia" w:hAnsiTheme="minorHAnsi" w:cstheme="minorBidi"/>
          <w:kern w:val="2"/>
          <w:sz w:val="24"/>
          <w:szCs w:val="24"/>
          <w:lang w:val="en-US"/>
          <w14:ligatures w14:val="standardContextual"/>
        </w:rPr>
      </w:pPr>
      <w:r>
        <w:t>4.2.2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_Toc181620032 \h </w:instrText>
      </w:r>
      <w:r>
        <w:fldChar w:fldCharType="separate"/>
      </w:r>
      <w:r>
        <w:t>19</w:t>
      </w:r>
      <w:r>
        <w:fldChar w:fldCharType="end"/>
      </w:r>
    </w:p>
    <w:p w14:paraId="008DFA32" w14:textId="5DDC8DA0" w:rsidR="006C13BD" w:rsidRDefault="006C13BD">
      <w:pPr>
        <w:pStyle w:val="TOC2"/>
        <w:rPr>
          <w:rFonts w:asciiTheme="minorHAnsi" w:eastAsiaTheme="minorEastAsia" w:hAnsiTheme="minorHAnsi" w:cstheme="minorBidi"/>
          <w:kern w:val="2"/>
          <w:sz w:val="24"/>
          <w:szCs w:val="24"/>
          <w:lang w:val="en-US"/>
          <w14:ligatures w14:val="standardContextual"/>
        </w:rPr>
      </w:pPr>
      <w:r>
        <w:t>4.3</w:t>
      </w:r>
      <w:r>
        <w:rPr>
          <w:rFonts w:asciiTheme="minorHAnsi" w:eastAsiaTheme="minorEastAsia" w:hAnsiTheme="minorHAnsi" w:cstheme="minorBidi"/>
          <w:kern w:val="2"/>
          <w:sz w:val="24"/>
          <w:szCs w:val="24"/>
          <w:lang w:val="en-US"/>
          <w14:ligatures w14:val="standardContextual"/>
        </w:rPr>
        <w:tab/>
      </w:r>
      <w:r>
        <w:t>Key Issue #3: Usage of Vendor Certificates for Initial Certificate Enrolment of PNFs</w:t>
      </w:r>
      <w:r>
        <w:tab/>
      </w:r>
      <w:r>
        <w:fldChar w:fldCharType="begin"/>
      </w:r>
      <w:r>
        <w:instrText xml:space="preserve"> PAGEREF _Toc181620033 \h </w:instrText>
      </w:r>
      <w:r>
        <w:fldChar w:fldCharType="separate"/>
      </w:r>
      <w:r>
        <w:t>19</w:t>
      </w:r>
      <w:r>
        <w:fldChar w:fldCharType="end"/>
      </w:r>
    </w:p>
    <w:p w14:paraId="61C4061C" w14:textId="301B31C9" w:rsidR="006C13BD" w:rsidRDefault="006C13BD">
      <w:pPr>
        <w:pStyle w:val="TOC3"/>
        <w:rPr>
          <w:rFonts w:asciiTheme="minorHAnsi" w:eastAsiaTheme="minorEastAsia" w:hAnsiTheme="minorHAnsi" w:cstheme="minorBidi"/>
          <w:kern w:val="2"/>
          <w:sz w:val="24"/>
          <w:szCs w:val="24"/>
          <w:lang w:val="en-US"/>
          <w14:ligatures w14:val="standardContextual"/>
        </w:rPr>
      </w:pPr>
      <w:r>
        <w:t>4.3.1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_Toc181620034 \h </w:instrText>
      </w:r>
      <w:r>
        <w:fldChar w:fldCharType="separate"/>
      </w:r>
      <w:r>
        <w:t>19</w:t>
      </w:r>
      <w:r>
        <w:fldChar w:fldCharType="end"/>
      </w:r>
    </w:p>
    <w:p w14:paraId="382B57FC" w14:textId="39139048" w:rsidR="006C13BD" w:rsidRDefault="006C13BD">
      <w:pPr>
        <w:pStyle w:val="TOC3"/>
        <w:rPr>
          <w:rFonts w:asciiTheme="minorHAnsi" w:eastAsiaTheme="minorEastAsia" w:hAnsiTheme="minorHAnsi" w:cstheme="minorBidi"/>
          <w:kern w:val="2"/>
          <w:sz w:val="24"/>
          <w:szCs w:val="24"/>
          <w:lang w:val="en-US"/>
          <w14:ligatures w14:val="standardContextual"/>
        </w:rPr>
      </w:pPr>
      <w:r>
        <w:t>4.3.2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_Toc181620035 \h </w:instrText>
      </w:r>
      <w:r>
        <w:fldChar w:fldCharType="separate"/>
      </w:r>
      <w:r>
        <w:t>19</w:t>
      </w:r>
      <w:r>
        <w:fldChar w:fldCharType="end"/>
      </w:r>
    </w:p>
    <w:p w14:paraId="71DB2E7E" w14:textId="2D187A66" w:rsidR="006C13BD" w:rsidRDefault="006C13BD">
      <w:pPr>
        <w:pStyle w:val="TOC2"/>
        <w:rPr>
          <w:rFonts w:asciiTheme="minorHAnsi" w:eastAsiaTheme="minorEastAsia" w:hAnsiTheme="minorHAnsi" w:cstheme="minorBidi"/>
          <w:kern w:val="2"/>
          <w:sz w:val="24"/>
          <w:szCs w:val="24"/>
          <w:lang w:val="en-US"/>
          <w14:ligatures w14:val="standardContextual"/>
        </w:rPr>
      </w:pPr>
      <w:r>
        <w:t>4.4</w:t>
      </w:r>
      <w:r>
        <w:rPr>
          <w:rFonts w:asciiTheme="minorHAnsi" w:eastAsiaTheme="minorEastAsia" w:hAnsiTheme="minorHAnsi" w:cstheme="minorBidi"/>
          <w:kern w:val="2"/>
          <w:sz w:val="24"/>
          <w:szCs w:val="24"/>
          <w:lang w:val="en-US"/>
          <w14:ligatures w14:val="standardContextual"/>
        </w:rPr>
        <w:tab/>
      </w:r>
      <w:r>
        <w:t>Key Issue #4: Void</w:t>
      </w:r>
      <w:r>
        <w:tab/>
      </w:r>
      <w:r>
        <w:fldChar w:fldCharType="begin"/>
      </w:r>
      <w:r>
        <w:instrText xml:space="preserve"> PAGEREF _Toc181620036 \h </w:instrText>
      </w:r>
      <w:r>
        <w:fldChar w:fldCharType="separate"/>
      </w:r>
      <w:r>
        <w:t>19</w:t>
      </w:r>
      <w:r>
        <w:fldChar w:fldCharType="end"/>
      </w:r>
    </w:p>
    <w:p w14:paraId="009390B6" w14:textId="34FC852E" w:rsidR="006C13BD" w:rsidRDefault="006C13BD">
      <w:pPr>
        <w:pStyle w:val="TOC2"/>
        <w:rPr>
          <w:rFonts w:asciiTheme="minorHAnsi" w:eastAsiaTheme="minorEastAsia" w:hAnsiTheme="minorHAnsi" w:cstheme="minorBidi"/>
          <w:kern w:val="2"/>
          <w:sz w:val="24"/>
          <w:szCs w:val="24"/>
          <w:lang w:val="en-US"/>
          <w14:ligatures w14:val="standardContextual"/>
        </w:rPr>
      </w:pPr>
      <w:r>
        <w:t>4.5</w:t>
      </w:r>
      <w:r>
        <w:rPr>
          <w:rFonts w:asciiTheme="minorHAnsi" w:eastAsiaTheme="minorEastAsia" w:hAnsiTheme="minorHAnsi" w:cstheme="minorBidi"/>
          <w:kern w:val="2"/>
          <w:sz w:val="24"/>
          <w:szCs w:val="24"/>
          <w:lang w:val="en-US"/>
          <w14:ligatures w14:val="standardContextual"/>
        </w:rPr>
        <w:tab/>
      </w:r>
      <w:r>
        <w:t>Key Issue #5: Void</w:t>
      </w:r>
      <w:r>
        <w:tab/>
      </w:r>
      <w:r>
        <w:fldChar w:fldCharType="begin"/>
      </w:r>
      <w:r>
        <w:instrText xml:space="preserve"> PAGEREF _Toc181620037 \h </w:instrText>
      </w:r>
      <w:r>
        <w:fldChar w:fldCharType="separate"/>
      </w:r>
      <w:r>
        <w:t>19</w:t>
      </w:r>
      <w:r>
        <w:fldChar w:fldCharType="end"/>
      </w:r>
    </w:p>
    <w:p w14:paraId="38235030" w14:textId="282EB41A" w:rsidR="006C13BD" w:rsidRDefault="006C13BD">
      <w:pPr>
        <w:pStyle w:val="TOC2"/>
        <w:rPr>
          <w:rFonts w:asciiTheme="minorHAnsi" w:eastAsiaTheme="minorEastAsia" w:hAnsiTheme="minorHAnsi" w:cstheme="minorBidi"/>
          <w:kern w:val="2"/>
          <w:sz w:val="24"/>
          <w:szCs w:val="24"/>
          <w:lang w:val="en-US"/>
          <w14:ligatures w14:val="standardContextual"/>
        </w:rPr>
      </w:pPr>
      <w:r>
        <w:t>4.6</w:t>
      </w:r>
      <w:r>
        <w:rPr>
          <w:rFonts w:asciiTheme="minorHAnsi" w:eastAsiaTheme="minorEastAsia" w:hAnsiTheme="minorHAnsi" w:cstheme="minorBidi"/>
          <w:kern w:val="2"/>
          <w:sz w:val="24"/>
          <w:szCs w:val="24"/>
          <w:lang w:val="en-US"/>
          <w14:ligatures w14:val="standardContextual"/>
        </w:rPr>
        <w:tab/>
      </w:r>
      <w:r>
        <w:t>Key Issue #6: Initial Certificate Enrolment for new NFs</w:t>
      </w:r>
      <w:r>
        <w:tab/>
      </w:r>
      <w:r>
        <w:fldChar w:fldCharType="begin"/>
      </w:r>
      <w:r>
        <w:instrText xml:space="preserve"> PAGEREF _Toc181620038 \h </w:instrText>
      </w:r>
      <w:r>
        <w:fldChar w:fldCharType="separate"/>
      </w:r>
      <w:r>
        <w:t>19</w:t>
      </w:r>
      <w:r>
        <w:fldChar w:fldCharType="end"/>
      </w:r>
    </w:p>
    <w:p w14:paraId="3DC81283" w14:textId="3BB69BCA" w:rsidR="006C13BD" w:rsidRDefault="006C13BD">
      <w:pPr>
        <w:pStyle w:val="TOC3"/>
        <w:rPr>
          <w:rFonts w:asciiTheme="minorHAnsi" w:eastAsiaTheme="minorEastAsia" w:hAnsiTheme="minorHAnsi" w:cstheme="minorBidi"/>
          <w:kern w:val="2"/>
          <w:sz w:val="24"/>
          <w:szCs w:val="24"/>
          <w:lang w:val="en-US"/>
          <w14:ligatures w14:val="standardContextual"/>
        </w:rPr>
      </w:pPr>
      <w:r>
        <w:t>4.6.1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_Toc181620039 \h </w:instrText>
      </w:r>
      <w:r>
        <w:fldChar w:fldCharType="separate"/>
      </w:r>
      <w:r>
        <w:t>19</w:t>
      </w:r>
      <w:r>
        <w:fldChar w:fldCharType="end"/>
      </w:r>
    </w:p>
    <w:p w14:paraId="3F7AFF0F" w14:textId="6C52B39F" w:rsidR="006C13BD" w:rsidRDefault="006C13BD">
      <w:pPr>
        <w:pStyle w:val="TOC3"/>
        <w:rPr>
          <w:rFonts w:asciiTheme="minorHAnsi" w:eastAsiaTheme="minorEastAsia" w:hAnsiTheme="minorHAnsi" w:cstheme="minorBidi"/>
          <w:kern w:val="2"/>
          <w:sz w:val="24"/>
          <w:szCs w:val="24"/>
          <w:lang w:val="en-US"/>
          <w14:ligatures w14:val="standardContextual"/>
        </w:rPr>
      </w:pPr>
      <w:r>
        <w:t>4.6.2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_Toc181620040 \h </w:instrText>
      </w:r>
      <w:r>
        <w:fldChar w:fldCharType="separate"/>
      </w:r>
      <w:r>
        <w:t>19</w:t>
      </w:r>
      <w:r>
        <w:fldChar w:fldCharType="end"/>
      </w:r>
    </w:p>
    <w:p w14:paraId="6C97C9A0" w14:textId="012821C4" w:rsidR="006C13BD" w:rsidRDefault="006C13BD">
      <w:pPr>
        <w:pStyle w:val="TOC2"/>
        <w:rPr>
          <w:rFonts w:asciiTheme="minorHAnsi" w:eastAsiaTheme="minorEastAsia" w:hAnsiTheme="minorHAnsi" w:cstheme="minorBidi"/>
          <w:kern w:val="2"/>
          <w:sz w:val="24"/>
          <w:szCs w:val="24"/>
          <w:lang w:val="en-US"/>
          <w14:ligatures w14:val="standardContextual"/>
        </w:rPr>
      </w:pPr>
      <w:r>
        <w:t>4.7</w:t>
      </w:r>
      <w:r>
        <w:rPr>
          <w:rFonts w:asciiTheme="minorHAnsi" w:eastAsiaTheme="minorEastAsia" w:hAnsiTheme="minorHAnsi" w:cstheme="minorBidi"/>
          <w:kern w:val="2"/>
          <w:sz w:val="24"/>
          <w:szCs w:val="24"/>
          <w:lang w:val="en-US"/>
          <w14:ligatures w14:val="standardContextual"/>
        </w:rPr>
        <w:tab/>
      </w:r>
      <w:r>
        <w:t>Key Issue #7: Void</w:t>
      </w:r>
      <w:r>
        <w:tab/>
      </w:r>
      <w:r>
        <w:fldChar w:fldCharType="begin"/>
      </w:r>
      <w:r>
        <w:instrText xml:space="preserve"> PAGEREF _Toc181620041 \h </w:instrText>
      </w:r>
      <w:r>
        <w:fldChar w:fldCharType="separate"/>
      </w:r>
      <w:r>
        <w:t>20</w:t>
      </w:r>
      <w:r>
        <w:fldChar w:fldCharType="end"/>
      </w:r>
    </w:p>
    <w:p w14:paraId="161EDD8A" w14:textId="0E4AC6C1" w:rsidR="006C13BD" w:rsidRDefault="006C13BD">
      <w:pPr>
        <w:pStyle w:val="TOC2"/>
        <w:rPr>
          <w:rFonts w:asciiTheme="minorHAnsi" w:eastAsiaTheme="minorEastAsia" w:hAnsiTheme="minorHAnsi" w:cstheme="minorBidi"/>
          <w:kern w:val="2"/>
          <w:sz w:val="24"/>
          <w:szCs w:val="24"/>
          <w:lang w:val="en-US"/>
          <w14:ligatures w14:val="standardContextual"/>
        </w:rPr>
      </w:pPr>
      <w:r>
        <w:t>4.8</w:t>
      </w:r>
      <w:r>
        <w:rPr>
          <w:rFonts w:asciiTheme="minorHAnsi" w:eastAsiaTheme="minorEastAsia" w:hAnsiTheme="minorHAnsi" w:cstheme="minorBidi"/>
          <w:kern w:val="2"/>
          <w:sz w:val="24"/>
          <w:szCs w:val="24"/>
          <w:lang w:val="en-US"/>
          <w14:ligatures w14:val="standardContextual"/>
        </w:rPr>
        <w:tab/>
      </w:r>
      <w:r>
        <w:t>Key Issue #8: Vendor Root CA Certificate Renewal</w:t>
      </w:r>
      <w:r>
        <w:tab/>
      </w:r>
      <w:r>
        <w:fldChar w:fldCharType="begin"/>
      </w:r>
      <w:r>
        <w:instrText xml:space="preserve"> PAGEREF _Toc181620042 \h </w:instrText>
      </w:r>
      <w:r>
        <w:fldChar w:fldCharType="separate"/>
      </w:r>
      <w:r>
        <w:t>20</w:t>
      </w:r>
      <w:r>
        <w:fldChar w:fldCharType="end"/>
      </w:r>
    </w:p>
    <w:p w14:paraId="3925A584" w14:textId="1DEA5783" w:rsidR="006C13BD" w:rsidRDefault="006C13BD">
      <w:pPr>
        <w:pStyle w:val="TOC3"/>
        <w:rPr>
          <w:rFonts w:asciiTheme="minorHAnsi" w:eastAsiaTheme="minorEastAsia" w:hAnsiTheme="minorHAnsi" w:cstheme="minorBidi"/>
          <w:kern w:val="2"/>
          <w:sz w:val="24"/>
          <w:szCs w:val="24"/>
          <w:lang w:val="en-US"/>
          <w14:ligatures w14:val="standardContextual"/>
        </w:rPr>
      </w:pPr>
      <w:r>
        <w:t>4.8.1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_Toc181620043 \h </w:instrText>
      </w:r>
      <w:r>
        <w:fldChar w:fldCharType="separate"/>
      </w:r>
      <w:r>
        <w:t>20</w:t>
      </w:r>
      <w:r>
        <w:fldChar w:fldCharType="end"/>
      </w:r>
    </w:p>
    <w:p w14:paraId="744B7D23" w14:textId="084FF694" w:rsidR="006C13BD" w:rsidRDefault="006C13BD">
      <w:pPr>
        <w:pStyle w:val="TOC3"/>
        <w:rPr>
          <w:rFonts w:asciiTheme="minorHAnsi" w:eastAsiaTheme="minorEastAsia" w:hAnsiTheme="minorHAnsi" w:cstheme="minorBidi"/>
          <w:kern w:val="2"/>
          <w:sz w:val="24"/>
          <w:szCs w:val="24"/>
          <w:lang w:val="en-US"/>
          <w14:ligatures w14:val="standardContextual"/>
        </w:rPr>
      </w:pPr>
      <w:r>
        <w:t>4.8.2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_Toc181620044 \h </w:instrText>
      </w:r>
      <w:r>
        <w:fldChar w:fldCharType="separate"/>
      </w:r>
      <w:r>
        <w:t>20</w:t>
      </w:r>
      <w:r>
        <w:fldChar w:fldCharType="end"/>
      </w:r>
    </w:p>
    <w:p w14:paraId="0F0C8CCC" w14:textId="798C2A4D" w:rsidR="006C13BD" w:rsidRDefault="006C13BD">
      <w:pPr>
        <w:pStyle w:val="TOC2"/>
        <w:rPr>
          <w:rFonts w:asciiTheme="minorHAnsi" w:eastAsiaTheme="minorEastAsia" w:hAnsiTheme="minorHAnsi" w:cstheme="minorBidi"/>
          <w:kern w:val="2"/>
          <w:sz w:val="24"/>
          <w:szCs w:val="24"/>
          <w:lang w:val="en-US"/>
          <w14:ligatures w14:val="standardContextual"/>
        </w:rPr>
      </w:pPr>
      <w:r>
        <w:t>4.9</w:t>
      </w:r>
      <w:r>
        <w:rPr>
          <w:rFonts w:asciiTheme="minorHAnsi" w:eastAsiaTheme="minorEastAsia" w:hAnsiTheme="minorHAnsi" w:cstheme="minorBidi"/>
          <w:kern w:val="2"/>
          <w:sz w:val="24"/>
          <w:szCs w:val="24"/>
          <w:lang w:val="en-US"/>
          <w14:ligatures w14:val="standardContextual"/>
        </w:rPr>
        <w:tab/>
      </w:r>
      <w:r>
        <w:t>Key Issue #9: Void</w:t>
      </w:r>
      <w:r>
        <w:tab/>
      </w:r>
      <w:r>
        <w:fldChar w:fldCharType="begin"/>
      </w:r>
      <w:r>
        <w:instrText xml:space="preserve"> PAGEREF _Toc181620045 \h </w:instrText>
      </w:r>
      <w:r>
        <w:fldChar w:fldCharType="separate"/>
      </w:r>
      <w:r>
        <w:t>20</w:t>
      </w:r>
      <w:r>
        <w:fldChar w:fldCharType="end"/>
      </w:r>
    </w:p>
    <w:p w14:paraId="6F8222EE" w14:textId="1583965A" w:rsidR="006C13BD" w:rsidRDefault="006C13BD">
      <w:pPr>
        <w:pStyle w:val="TOC2"/>
        <w:rPr>
          <w:rFonts w:asciiTheme="minorHAnsi" w:eastAsiaTheme="minorEastAsia" w:hAnsiTheme="minorHAnsi" w:cstheme="minorBidi"/>
          <w:kern w:val="2"/>
          <w:sz w:val="24"/>
          <w:szCs w:val="24"/>
          <w:lang w:val="en-US"/>
          <w14:ligatures w14:val="standardContextual"/>
        </w:rPr>
      </w:pPr>
      <w:r>
        <w:t>4.10</w:t>
      </w:r>
      <w:r>
        <w:rPr>
          <w:rFonts w:asciiTheme="minorHAnsi" w:eastAsiaTheme="minorEastAsia" w:hAnsiTheme="minorHAnsi" w:cstheme="minorBidi"/>
          <w:kern w:val="2"/>
          <w:sz w:val="24"/>
          <w:szCs w:val="24"/>
          <w:lang w:val="en-US"/>
          <w14:ligatures w14:val="standardContextual"/>
        </w:rPr>
        <w:tab/>
      </w:r>
      <w:r>
        <w:t>Key Issue #10: Procedure for Certificate Updates when revoked certificates are detected by NFs</w:t>
      </w:r>
      <w:r>
        <w:tab/>
      </w:r>
      <w:r>
        <w:fldChar w:fldCharType="begin"/>
      </w:r>
      <w:r>
        <w:instrText xml:space="preserve"> PAGEREF _Toc181620046 \h </w:instrText>
      </w:r>
      <w:r>
        <w:fldChar w:fldCharType="separate"/>
      </w:r>
      <w:r>
        <w:t>20</w:t>
      </w:r>
      <w:r>
        <w:fldChar w:fldCharType="end"/>
      </w:r>
    </w:p>
    <w:p w14:paraId="6E8306D5" w14:textId="4B4E3216" w:rsidR="006C13BD" w:rsidRDefault="006C13BD">
      <w:pPr>
        <w:pStyle w:val="TOC3"/>
        <w:rPr>
          <w:rFonts w:asciiTheme="minorHAnsi" w:eastAsiaTheme="minorEastAsia" w:hAnsiTheme="minorHAnsi" w:cstheme="minorBidi"/>
          <w:kern w:val="2"/>
          <w:sz w:val="24"/>
          <w:szCs w:val="24"/>
          <w:lang w:val="en-US"/>
          <w14:ligatures w14:val="standardContextual"/>
        </w:rPr>
      </w:pPr>
      <w:r>
        <w:t>4.10.1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_Toc181620047 \h </w:instrText>
      </w:r>
      <w:r>
        <w:fldChar w:fldCharType="separate"/>
      </w:r>
      <w:r>
        <w:t>20</w:t>
      </w:r>
      <w:r>
        <w:fldChar w:fldCharType="end"/>
      </w:r>
    </w:p>
    <w:p w14:paraId="33AA1BAE" w14:textId="3F79DA59" w:rsidR="006C13BD" w:rsidRDefault="006C13BD">
      <w:pPr>
        <w:pStyle w:val="TOC3"/>
        <w:rPr>
          <w:rFonts w:asciiTheme="minorHAnsi" w:eastAsiaTheme="minorEastAsia" w:hAnsiTheme="minorHAnsi" w:cstheme="minorBidi"/>
          <w:kern w:val="2"/>
          <w:sz w:val="24"/>
          <w:szCs w:val="24"/>
          <w:lang w:val="en-US"/>
          <w14:ligatures w14:val="standardContextual"/>
        </w:rPr>
      </w:pPr>
      <w:r>
        <w:t>4.10.2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_Toc181620048 \h </w:instrText>
      </w:r>
      <w:r>
        <w:fldChar w:fldCharType="separate"/>
      </w:r>
      <w:r>
        <w:t>21</w:t>
      </w:r>
      <w:r>
        <w:fldChar w:fldCharType="end"/>
      </w:r>
    </w:p>
    <w:p w14:paraId="1FF4B742" w14:textId="047CD78F" w:rsidR="006C13BD" w:rsidRDefault="006C13BD">
      <w:pPr>
        <w:pStyle w:val="TOC2"/>
        <w:rPr>
          <w:rFonts w:asciiTheme="minorHAnsi" w:eastAsiaTheme="minorEastAsia" w:hAnsiTheme="minorHAnsi" w:cstheme="minorBidi"/>
          <w:kern w:val="2"/>
          <w:sz w:val="24"/>
          <w:szCs w:val="24"/>
          <w:lang w:val="en-US"/>
          <w14:ligatures w14:val="standardContextual"/>
        </w:rPr>
      </w:pPr>
      <w:r>
        <w:t>4.11</w:t>
      </w:r>
      <w:r>
        <w:rPr>
          <w:rFonts w:asciiTheme="minorHAnsi" w:eastAsiaTheme="minorEastAsia" w:hAnsiTheme="minorHAnsi" w:cstheme="minorBidi"/>
          <w:kern w:val="2"/>
          <w:sz w:val="24"/>
          <w:szCs w:val="24"/>
          <w:lang w:val="en-US"/>
          <w14:ligatures w14:val="standardContextual"/>
        </w:rPr>
        <w:tab/>
      </w:r>
      <w:r>
        <w:t>Key Issue #11: Void</w:t>
      </w:r>
      <w:r>
        <w:tab/>
      </w:r>
      <w:r>
        <w:fldChar w:fldCharType="begin"/>
      </w:r>
      <w:r>
        <w:instrText xml:space="preserve"> PAGEREF _Toc181620049 \h </w:instrText>
      </w:r>
      <w:r>
        <w:fldChar w:fldCharType="separate"/>
      </w:r>
      <w:r>
        <w:t>21</w:t>
      </w:r>
      <w:r>
        <w:fldChar w:fldCharType="end"/>
      </w:r>
    </w:p>
    <w:p w14:paraId="0A2718AD" w14:textId="1FCD6D08" w:rsidR="006C13BD" w:rsidRDefault="006C13BD">
      <w:pPr>
        <w:pStyle w:val="TOC2"/>
        <w:rPr>
          <w:rFonts w:asciiTheme="minorHAnsi" w:eastAsiaTheme="minorEastAsia" w:hAnsiTheme="minorHAnsi" w:cstheme="minorBidi"/>
          <w:kern w:val="2"/>
          <w:sz w:val="24"/>
          <w:szCs w:val="24"/>
          <w:lang w:val="en-US"/>
          <w14:ligatures w14:val="standardContextual"/>
        </w:rPr>
      </w:pPr>
      <w:r>
        <w:t>4.12</w:t>
      </w:r>
      <w:r>
        <w:rPr>
          <w:rFonts w:asciiTheme="minorHAnsi" w:eastAsiaTheme="minorEastAsia" w:hAnsiTheme="minorHAnsi" w:cstheme="minorBidi"/>
          <w:kern w:val="2"/>
          <w:sz w:val="24"/>
          <w:szCs w:val="24"/>
          <w:lang w:val="en-US"/>
          <w14:ligatures w14:val="standardContextual"/>
        </w:rPr>
        <w:tab/>
      </w:r>
      <w:r>
        <w:t>Key Issue #12: Certificate to name mapping</w:t>
      </w:r>
      <w:r>
        <w:tab/>
      </w:r>
      <w:r>
        <w:fldChar w:fldCharType="begin"/>
      </w:r>
      <w:r>
        <w:instrText xml:space="preserve"> PAGEREF _Toc181620050 \h </w:instrText>
      </w:r>
      <w:r>
        <w:fldChar w:fldCharType="separate"/>
      </w:r>
      <w:r>
        <w:t>21</w:t>
      </w:r>
      <w:r>
        <w:fldChar w:fldCharType="end"/>
      </w:r>
    </w:p>
    <w:p w14:paraId="18EA5315" w14:textId="63F729A9" w:rsidR="006C13BD" w:rsidRDefault="006C13BD">
      <w:pPr>
        <w:pStyle w:val="TOC3"/>
        <w:rPr>
          <w:rFonts w:asciiTheme="minorHAnsi" w:eastAsiaTheme="minorEastAsia" w:hAnsiTheme="minorHAnsi" w:cstheme="minorBidi"/>
          <w:kern w:val="2"/>
          <w:sz w:val="24"/>
          <w:szCs w:val="24"/>
          <w:lang w:val="en-US"/>
          <w14:ligatures w14:val="standardContextual"/>
        </w:rPr>
      </w:pPr>
      <w:r>
        <w:t>4.12.1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_Toc181620051 \h </w:instrText>
      </w:r>
      <w:r>
        <w:fldChar w:fldCharType="separate"/>
      </w:r>
      <w:r>
        <w:t>21</w:t>
      </w:r>
      <w:r>
        <w:fldChar w:fldCharType="end"/>
      </w:r>
    </w:p>
    <w:p w14:paraId="708202E0" w14:textId="4F89790E" w:rsidR="006C13BD" w:rsidRDefault="006C13BD">
      <w:pPr>
        <w:pStyle w:val="TOC3"/>
        <w:rPr>
          <w:rFonts w:asciiTheme="minorHAnsi" w:eastAsiaTheme="minorEastAsia" w:hAnsiTheme="minorHAnsi" w:cstheme="minorBidi"/>
          <w:kern w:val="2"/>
          <w:sz w:val="24"/>
          <w:szCs w:val="24"/>
          <w:lang w:val="en-US"/>
          <w14:ligatures w14:val="standardContextual"/>
        </w:rPr>
      </w:pPr>
      <w:r>
        <w:t>4.12.2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_Toc181620052 \h </w:instrText>
      </w:r>
      <w:r>
        <w:fldChar w:fldCharType="separate"/>
      </w:r>
      <w:r>
        <w:t>21</w:t>
      </w:r>
      <w:r>
        <w:fldChar w:fldCharType="end"/>
      </w:r>
    </w:p>
    <w:p w14:paraId="46B538B2" w14:textId="603A7D38" w:rsidR="006C13BD" w:rsidRDefault="006C13BD">
      <w:pPr>
        <w:pStyle w:val="TOC2"/>
        <w:rPr>
          <w:rFonts w:asciiTheme="minorHAnsi" w:eastAsiaTheme="minorEastAsia" w:hAnsiTheme="minorHAnsi" w:cstheme="minorBidi"/>
          <w:kern w:val="2"/>
          <w:sz w:val="24"/>
          <w:szCs w:val="24"/>
          <w:lang w:val="en-US"/>
          <w14:ligatures w14:val="standardContextual"/>
        </w:rPr>
      </w:pPr>
      <w:r>
        <w:t>4.13</w:t>
      </w:r>
      <w:r>
        <w:rPr>
          <w:rFonts w:asciiTheme="minorHAnsi" w:eastAsiaTheme="minorEastAsia" w:hAnsiTheme="minorHAnsi" w:cstheme="minorBidi"/>
          <w:kern w:val="2"/>
          <w:sz w:val="24"/>
          <w:szCs w:val="24"/>
          <w:lang w:val="en-US"/>
          <w14:ligatures w14:val="standardContextual"/>
        </w:rPr>
        <w:tab/>
      </w:r>
      <w:r>
        <w:t>Key Issue #13: System overload due to bulk certificate updates</w:t>
      </w:r>
      <w:r>
        <w:tab/>
      </w:r>
      <w:r>
        <w:fldChar w:fldCharType="begin"/>
      </w:r>
      <w:r>
        <w:instrText xml:space="preserve"> PAGEREF _Toc181620053 \h </w:instrText>
      </w:r>
      <w:r>
        <w:fldChar w:fldCharType="separate"/>
      </w:r>
      <w:r>
        <w:t>22</w:t>
      </w:r>
      <w:r>
        <w:fldChar w:fldCharType="end"/>
      </w:r>
    </w:p>
    <w:p w14:paraId="314CDF1B" w14:textId="7AD7860F" w:rsidR="006C13BD" w:rsidRDefault="006C13BD">
      <w:pPr>
        <w:pStyle w:val="TOC3"/>
        <w:rPr>
          <w:rFonts w:asciiTheme="minorHAnsi" w:eastAsiaTheme="minorEastAsia" w:hAnsiTheme="minorHAnsi" w:cstheme="minorBidi"/>
          <w:kern w:val="2"/>
          <w:sz w:val="24"/>
          <w:szCs w:val="24"/>
          <w:lang w:val="en-US"/>
          <w14:ligatures w14:val="standardContextual"/>
        </w:rPr>
      </w:pPr>
      <w:r>
        <w:t>4.13.1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_Toc181620054 \h </w:instrText>
      </w:r>
      <w:r>
        <w:fldChar w:fldCharType="separate"/>
      </w:r>
      <w:r>
        <w:t>22</w:t>
      </w:r>
      <w:r>
        <w:fldChar w:fldCharType="end"/>
      </w:r>
    </w:p>
    <w:p w14:paraId="6D17CB80" w14:textId="69A55619" w:rsidR="006C13BD" w:rsidRDefault="006C13BD">
      <w:pPr>
        <w:pStyle w:val="TOC3"/>
        <w:rPr>
          <w:rFonts w:asciiTheme="minorHAnsi" w:eastAsiaTheme="minorEastAsia" w:hAnsiTheme="minorHAnsi" w:cstheme="minorBidi"/>
          <w:kern w:val="2"/>
          <w:sz w:val="24"/>
          <w:szCs w:val="24"/>
          <w:lang w:val="en-US"/>
          <w14:ligatures w14:val="standardContextual"/>
        </w:rPr>
      </w:pPr>
      <w:r>
        <w:t>4.13.2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_Toc181620055 \h </w:instrText>
      </w:r>
      <w:r>
        <w:fldChar w:fldCharType="separate"/>
      </w:r>
      <w:r>
        <w:t>22</w:t>
      </w:r>
      <w:r>
        <w:fldChar w:fldCharType="end"/>
      </w:r>
    </w:p>
    <w:p w14:paraId="44E6CC49" w14:textId="0007AAF9" w:rsidR="006C13BD" w:rsidRDefault="006C13BD">
      <w:pPr>
        <w:pStyle w:val="TOC2"/>
        <w:rPr>
          <w:rFonts w:asciiTheme="minorHAnsi" w:eastAsiaTheme="minorEastAsia" w:hAnsiTheme="minorHAnsi" w:cstheme="minorBidi"/>
          <w:kern w:val="2"/>
          <w:sz w:val="24"/>
          <w:szCs w:val="24"/>
          <w:lang w:val="en-US"/>
          <w14:ligatures w14:val="standardContextual"/>
        </w:rPr>
      </w:pPr>
      <w:r>
        <w:t>4.14</w:t>
      </w:r>
      <w:r>
        <w:rPr>
          <w:rFonts w:asciiTheme="minorHAnsi" w:eastAsiaTheme="minorEastAsia" w:hAnsiTheme="minorHAnsi" w:cstheme="minorBidi"/>
          <w:kern w:val="2"/>
          <w:sz w:val="24"/>
          <w:szCs w:val="24"/>
          <w:lang w:val="en-US"/>
          <w14:ligatures w14:val="standardContextual"/>
        </w:rPr>
        <w:tab/>
      </w:r>
      <w:r>
        <w:t>Key Issue #14: Void</w:t>
      </w:r>
      <w:r>
        <w:tab/>
      </w:r>
      <w:r>
        <w:fldChar w:fldCharType="begin"/>
      </w:r>
      <w:r>
        <w:instrText xml:space="preserve"> PAGEREF _Toc181620056 \h </w:instrText>
      </w:r>
      <w:r>
        <w:fldChar w:fldCharType="separate"/>
      </w:r>
      <w:r>
        <w:t>23</w:t>
      </w:r>
      <w:r>
        <w:fldChar w:fldCharType="end"/>
      </w:r>
    </w:p>
    <w:p w14:paraId="6537DDD1" w14:textId="1135E707" w:rsidR="006C13BD" w:rsidRDefault="006C13BD">
      <w:pPr>
        <w:pStyle w:val="TOC2"/>
        <w:rPr>
          <w:rFonts w:asciiTheme="minorHAnsi" w:eastAsiaTheme="minorEastAsia" w:hAnsiTheme="minorHAnsi" w:cstheme="minorBidi"/>
          <w:kern w:val="2"/>
          <w:sz w:val="24"/>
          <w:szCs w:val="24"/>
          <w:lang w:val="en-US"/>
          <w14:ligatures w14:val="standardContextual"/>
        </w:rPr>
      </w:pPr>
      <w:r>
        <w:t>4.15</w:t>
      </w:r>
      <w:r>
        <w:rPr>
          <w:rFonts w:asciiTheme="minorHAnsi" w:eastAsiaTheme="minorEastAsia" w:hAnsiTheme="minorHAnsi" w:cstheme="minorBidi"/>
          <w:kern w:val="2"/>
          <w:sz w:val="24"/>
          <w:szCs w:val="24"/>
          <w:lang w:val="en-US"/>
          <w14:ligatures w14:val="standardContextual"/>
        </w:rPr>
        <w:tab/>
      </w:r>
      <w:r>
        <w:t>Key Issue #15: Void</w:t>
      </w:r>
      <w:r>
        <w:tab/>
      </w:r>
      <w:r>
        <w:fldChar w:fldCharType="begin"/>
      </w:r>
      <w:r>
        <w:instrText xml:space="preserve"> PAGEREF _Toc181620057 \h </w:instrText>
      </w:r>
      <w:r>
        <w:fldChar w:fldCharType="separate"/>
      </w:r>
      <w:r>
        <w:t>23</w:t>
      </w:r>
      <w:r>
        <w:fldChar w:fldCharType="end"/>
      </w:r>
    </w:p>
    <w:p w14:paraId="2B4577D7" w14:textId="2D72D88E" w:rsidR="006C13BD" w:rsidRDefault="006C13BD">
      <w:pPr>
        <w:pStyle w:val="TOC2"/>
        <w:rPr>
          <w:rFonts w:asciiTheme="minorHAnsi" w:eastAsiaTheme="minorEastAsia" w:hAnsiTheme="minorHAnsi" w:cstheme="minorBidi"/>
          <w:kern w:val="2"/>
          <w:sz w:val="24"/>
          <w:szCs w:val="24"/>
          <w:lang w:val="en-US"/>
          <w14:ligatures w14:val="standardContextual"/>
        </w:rPr>
      </w:pPr>
      <w:r>
        <w:t>4.16</w:t>
      </w:r>
      <w:r>
        <w:rPr>
          <w:rFonts w:asciiTheme="minorHAnsi" w:eastAsiaTheme="minorEastAsia" w:hAnsiTheme="minorHAnsi" w:cstheme="minorBidi"/>
          <w:kern w:val="2"/>
          <w:sz w:val="24"/>
          <w:szCs w:val="24"/>
          <w:lang w:val="en-US"/>
          <w14:ligatures w14:val="standardContextual"/>
        </w:rPr>
        <w:tab/>
      </w:r>
      <w:r>
        <w:t>Key Issue #16: Void</w:t>
      </w:r>
      <w:r>
        <w:tab/>
      </w:r>
      <w:r>
        <w:fldChar w:fldCharType="begin"/>
      </w:r>
      <w:r>
        <w:instrText xml:space="preserve"> PAGEREF _Toc181620058 \h </w:instrText>
      </w:r>
      <w:r>
        <w:fldChar w:fldCharType="separate"/>
      </w:r>
      <w:r>
        <w:t>23</w:t>
      </w:r>
      <w:r>
        <w:fldChar w:fldCharType="end"/>
      </w:r>
    </w:p>
    <w:p w14:paraId="23132F93" w14:textId="74313A27" w:rsidR="006C13BD" w:rsidRDefault="006C13BD">
      <w:pPr>
        <w:pStyle w:val="TOC2"/>
        <w:rPr>
          <w:rFonts w:asciiTheme="minorHAnsi" w:eastAsiaTheme="minorEastAsia" w:hAnsiTheme="minorHAnsi" w:cstheme="minorBidi"/>
          <w:kern w:val="2"/>
          <w:sz w:val="24"/>
          <w:szCs w:val="24"/>
          <w:lang w:val="en-US"/>
          <w14:ligatures w14:val="standardContextual"/>
        </w:rPr>
      </w:pPr>
      <w:r>
        <w:t>4.17</w:t>
      </w:r>
      <w:r>
        <w:rPr>
          <w:rFonts w:asciiTheme="minorHAnsi" w:eastAsiaTheme="minorEastAsia" w:hAnsiTheme="minorHAnsi" w:cstheme="minorBidi"/>
          <w:kern w:val="2"/>
          <w:sz w:val="24"/>
          <w:szCs w:val="24"/>
          <w:lang w:val="en-US"/>
          <w14:ligatures w14:val="standardContextual"/>
        </w:rPr>
        <w:tab/>
      </w:r>
      <w:r>
        <w:t>Key Issue #17: Void</w:t>
      </w:r>
      <w:r>
        <w:tab/>
      </w:r>
      <w:r>
        <w:fldChar w:fldCharType="begin"/>
      </w:r>
      <w:r>
        <w:instrText xml:space="preserve"> PAGEREF _Toc181620059 \h </w:instrText>
      </w:r>
      <w:r>
        <w:fldChar w:fldCharType="separate"/>
      </w:r>
      <w:r>
        <w:t>23</w:t>
      </w:r>
      <w:r>
        <w:fldChar w:fldCharType="end"/>
      </w:r>
    </w:p>
    <w:p w14:paraId="3214E448" w14:textId="2692F3CC" w:rsidR="006C13BD" w:rsidRDefault="006C13BD">
      <w:pPr>
        <w:pStyle w:val="TOC2"/>
        <w:rPr>
          <w:rFonts w:asciiTheme="minorHAnsi" w:eastAsiaTheme="minorEastAsia" w:hAnsiTheme="minorHAnsi" w:cstheme="minorBidi"/>
          <w:kern w:val="2"/>
          <w:sz w:val="24"/>
          <w:szCs w:val="24"/>
          <w:lang w:val="en-US"/>
          <w14:ligatures w14:val="standardContextual"/>
        </w:rPr>
      </w:pPr>
      <w:r>
        <w:t>4.18</w:t>
      </w:r>
      <w:r>
        <w:rPr>
          <w:rFonts w:asciiTheme="minorHAnsi" w:eastAsiaTheme="minorEastAsia" w:hAnsiTheme="minorHAnsi" w:cstheme="minorBidi"/>
          <w:kern w:val="2"/>
          <w:sz w:val="24"/>
          <w:szCs w:val="24"/>
          <w:lang w:val="en-US"/>
          <w14:ligatures w14:val="standardContextual"/>
        </w:rPr>
        <w:tab/>
      </w:r>
      <w:r>
        <w:t>Key Issue #18: Allow Flexibility in the Number of Operator Certificates Associated with each end entity / Interface</w:t>
      </w:r>
      <w:r>
        <w:tab/>
      </w:r>
      <w:r>
        <w:fldChar w:fldCharType="begin"/>
      </w:r>
      <w:r>
        <w:instrText xml:space="preserve"> PAGEREF _Toc181620060 \h </w:instrText>
      </w:r>
      <w:r>
        <w:fldChar w:fldCharType="separate"/>
      </w:r>
      <w:r>
        <w:t>23</w:t>
      </w:r>
      <w:r>
        <w:fldChar w:fldCharType="end"/>
      </w:r>
    </w:p>
    <w:p w14:paraId="66867BBD" w14:textId="1DBB0521" w:rsidR="006C13BD" w:rsidRDefault="006C13BD">
      <w:pPr>
        <w:pStyle w:val="TOC3"/>
        <w:rPr>
          <w:rFonts w:asciiTheme="minorHAnsi" w:eastAsiaTheme="minorEastAsia" w:hAnsiTheme="minorHAnsi" w:cstheme="minorBidi"/>
          <w:kern w:val="2"/>
          <w:sz w:val="24"/>
          <w:szCs w:val="24"/>
          <w:lang w:val="en-US"/>
          <w14:ligatures w14:val="standardContextual"/>
        </w:rPr>
      </w:pPr>
      <w:r>
        <w:t>4.18.1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_Toc181620061 \h </w:instrText>
      </w:r>
      <w:r>
        <w:fldChar w:fldCharType="separate"/>
      </w:r>
      <w:r>
        <w:t>23</w:t>
      </w:r>
      <w:r>
        <w:fldChar w:fldCharType="end"/>
      </w:r>
    </w:p>
    <w:p w14:paraId="5045FCD7" w14:textId="594C4160" w:rsidR="006C13BD" w:rsidRDefault="006C13BD">
      <w:pPr>
        <w:pStyle w:val="TOC3"/>
        <w:rPr>
          <w:rFonts w:asciiTheme="minorHAnsi" w:eastAsiaTheme="minorEastAsia" w:hAnsiTheme="minorHAnsi" w:cstheme="minorBidi"/>
          <w:kern w:val="2"/>
          <w:sz w:val="24"/>
          <w:szCs w:val="24"/>
          <w:lang w:val="en-US"/>
          <w14:ligatures w14:val="standardContextual"/>
        </w:rPr>
      </w:pPr>
      <w:r>
        <w:t>4.18.2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_Toc181620062 \h </w:instrText>
      </w:r>
      <w:r>
        <w:fldChar w:fldCharType="separate"/>
      </w:r>
      <w:r>
        <w:t>23</w:t>
      </w:r>
      <w:r>
        <w:fldChar w:fldCharType="end"/>
      </w:r>
    </w:p>
    <w:p w14:paraId="2801B5A0" w14:textId="65EDE1D4" w:rsidR="006C13BD" w:rsidRDefault="006C13BD">
      <w:pPr>
        <w:pStyle w:val="TOC2"/>
        <w:rPr>
          <w:rFonts w:asciiTheme="minorHAnsi" w:eastAsiaTheme="minorEastAsia" w:hAnsiTheme="minorHAnsi" w:cstheme="minorBidi"/>
          <w:kern w:val="2"/>
          <w:sz w:val="24"/>
          <w:szCs w:val="24"/>
          <w:lang w:val="en-US"/>
          <w14:ligatures w14:val="standardContextual"/>
        </w:rPr>
      </w:pPr>
      <w:r>
        <w:t>4.19</w:t>
      </w:r>
      <w:r>
        <w:rPr>
          <w:rFonts w:asciiTheme="minorHAnsi" w:eastAsiaTheme="minorEastAsia" w:hAnsiTheme="minorHAnsi" w:cstheme="minorBidi"/>
          <w:kern w:val="2"/>
          <w:sz w:val="24"/>
          <w:szCs w:val="24"/>
          <w:lang w:val="en-US"/>
          <w14:ligatures w14:val="standardContextual"/>
        </w:rPr>
        <w:tab/>
      </w:r>
      <w:r>
        <w:t>Key Issue #19: Certificate Management in Distributed Cluster Processing</w:t>
      </w:r>
      <w:r>
        <w:tab/>
      </w:r>
      <w:r>
        <w:fldChar w:fldCharType="begin"/>
      </w:r>
      <w:r>
        <w:instrText xml:space="preserve"> PAGEREF _Toc181620063 \h </w:instrText>
      </w:r>
      <w:r>
        <w:fldChar w:fldCharType="separate"/>
      </w:r>
      <w:r>
        <w:t>24</w:t>
      </w:r>
      <w:r>
        <w:fldChar w:fldCharType="end"/>
      </w:r>
    </w:p>
    <w:p w14:paraId="64A175B8" w14:textId="68EBE41B" w:rsidR="006C13BD" w:rsidRDefault="006C13BD">
      <w:pPr>
        <w:pStyle w:val="TOC3"/>
        <w:rPr>
          <w:rFonts w:asciiTheme="minorHAnsi" w:eastAsiaTheme="minorEastAsia" w:hAnsiTheme="minorHAnsi" w:cstheme="minorBidi"/>
          <w:kern w:val="2"/>
          <w:sz w:val="24"/>
          <w:szCs w:val="24"/>
          <w:lang w:val="en-US"/>
          <w14:ligatures w14:val="standardContextual"/>
        </w:rPr>
      </w:pPr>
      <w:r>
        <w:t>4.19.1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_Toc181620064 \h </w:instrText>
      </w:r>
      <w:r>
        <w:fldChar w:fldCharType="separate"/>
      </w:r>
      <w:r>
        <w:t>24</w:t>
      </w:r>
      <w:r>
        <w:fldChar w:fldCharType="end"/>
      </w:r>
    </w:p>
    <w:p w14:paraId="212DEF55" w14:textId="355E6F95" w:rsidR="006C13BD" w:rsidRDefault="006C13BD">
      <w:pPr>
        <w:pStyle w:val="TOC3"/>
        <w:rPr>
          <w:rFonts w:asciiTheme="minorHAnsi" w:eastAsiaTheme="minorEastAsia" w:hAnsiTheme="minorHAnsi" w:cstheme="minorBidi"/>
          <w:kern w:val="2"/>
          <w:sz w:val="24"/>
          <w:szCs w:val="24"/>
          <w:lang w:val="en-US"/>
          <w14:ligatures w14:val="standardContextual"/>
        </w:rPr>
      </w:pPr>
      <w:r>
        <w:t>4.19.2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_Toc181620065 \h </w:instrText>
      </w:r>
      <w:r>
        <w:fldChar w:fldCharType="separate"/>
      </w:r>
      <w:r>
        <w:t>24</w:t>
      </w:r>
      <w:r>
        <w:fldChar w:fldCharType="end"/>
      </w:r>
    </w:p>
    <w:p w14:paraId="7A436166" w14:textId="2B954959" w:rsidR="006C13BD" w:rsidRDefault="006C13BD">
      <w:pPr>
        <w:pStyle w:val="TOC2"/>
        <w:rPr>
          <w:rFonts w:asciiTheme="minorHAnsi" w:eastAsiaTheme="minorEastAsia" w:hAnsiTheme="minorHAnsi" w:cstheme="minorBidi"/>
          <w:kern w:val="2"/>
          <w:sz w:val="24"/>
          <w:szCs w:val="24"/>
          <w:lang w:val="en-US"/>
          <w14:ligatures w14:val="standardContextual"/>
        </w:rPr>
      </w:pPr>
      <w:r>
        <w:t>4.20</w:t>
      </w:r>
      <w:r>
        <w:rPr>
          <w:rFonts w:asciiTheme="minorHAnsi" w:eastAsiaTheme="minorEastAsia" w:hAnsiTheme="minorHAnsi" w:cstheme="minorBidi"/>
          <w:kern w:val="2"/>
          <w:sz w:val="24"/>
          <w:szCs w:val="24"/>
          <w:lang w:val="en-US"/>
          <w14:ligatures w14:val="standardContextual"/>
        </w:rPr>
        <w:tab/>
      </w:r>
      <w:r>
        <w:t>Key Issue #20: Certificate Management and Secure Storage of Application Private Keys</w:t>
      </w:r>
      <w:r>
        <w:tab/>
      </w:r>
      <w:r>
        <w:fldChar w:fldCharType="begin"/>
      </w:r>
      <w:r>
        <w:instrText xml:space="preserve"> PAGEREF _Toc181620066 \h </w:instrText>
      </w:r>
      <w:r>
        <w:fldChar w:fldCharType="separate"/>
      </w:r>
      <w:r>
        <w:t>25</w:t>
      </w:r>
      <w:r>
        <w:fldChar w:fldCharType="end"/>
      </w:r>
    </w:p>
    <w:p w14:paraId="05FC77E0" w14:textId="5CB54887" w:rsidR="006C13BD" w:rsidRDefault="006C13BD">
      <w:pPr>
        <w:pStyle w:val="TOC3"/>
        <w:rPr>
          <w:rFonts w:asciiTheme="minorHAnsi" w:eastAsiaTheme="minorEastAsia" w:hAnsiTheme="minorHAnsi" w:cstheme="minorBidi"/>
          <w:kern w:val="2"/>
          <w:sz w:val="24"/>
          <w:szCs w:val="24"/>
          <w:lang w:val="en-US"/>
          <w14:ligatures w14:val="standardContextual"/>
        </w:rPr>
      </w:pPr>
      <w:r>
        <w:t>4.20.1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_Toc181620067 \h </w:instrText>
      </w:r>
      <w:r>
        <w:fldChar w:fldCharType="separate"/>
      </w:r>
      <w:r>
        <w:t>25</w:t>
      </w:r>
      <w:r>
        <w:fldChar w:fldCharType="end"/>
      </w:r>
    </w:p>
    <w:p w14:paraId="418F7C8E" w14:textId="2403FFE8" w:rsidR="006C13BD" w:rsidRDefault="006C13BD">
      <w:pPr>
        <w:pStyle w:val="TOC3"/>
        <w:rPr>
          <w:rFonts w:asciiTheme="minorHAnsi" w:eastAsiaTheme="minorEastAsia" w:hAnsiTheme="minorHAnsi" w:cstheme="minorBidi"/>
          <w:kern w:val="2"/>
          <w:sz w:val="24"/>
          <w:szCs w:val="24"/>
          <w:lang w:val="en-US"/>
          <w14:ligatures w14:val="standardContextual"/>
        </w:rPr>
      </w:pPr>
      <w:r>
        <w:t>4.20.2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_Toc181620068 \h </w:instrText>
      </w:r>
      <w:r>
        <w:fldChar w:fldCharType="separate"/>
      </w:r>
      <w:r>
        <w:t>25</w:t>
      </w:r>
      <w:r>
        <w:fldChar w:fldCharType="end"/>
      </w:r>
    </w:p>
    <w:p w14:paraId="38AA258F" w14:textId="1405DE0E" w:rsidR="006C13BD" w:rsidRDefault="006C13BD">
      <w:pPr>
        <w:pStyle w:val="TOC2"/>
        <w:rPr>
          <w:rFonts w:asciiTheme="minorHAnsi" w:eastAsiaTheme="minorEastAsia" w:hAnsiTheme="minorHAnsi" w:cstheme="minorBidi"/>
          <w:kern w:val="2"/>
          <w:sz w:val="24"/>
          <w:szCs w:val="24"/>
          <w:lang w:val="en-US"/>
          <w14:ligatures w14:val="standardContextual"/>
        </w:rPr>
      </w:pPr>
      <w:r>
        <w:lastRenderedPageBreak/>
        <w:t>4.21</w:t>
      </w:r>
      <w:r>
        <w:rPr>
          <w:rFonts w:asciiTheme="minorHAnsi" w:eastAsiaTheme="minorEastAsia" w:hAnsiTheme="minorHAnsi" w:cstheme="minorBidi"/>
          <w:kern w:val="2"/>
          <w:sz w:val="24"/>
          <w:szCs w:val="24"/>
          <w:lang w:val="en-US"/>
          <w14:ligatures w14:val="standardContextual"/>
        </w:rPr>
        <w:tab/>
      </w:r>
      <w:r>
        <w:t>Key Issue #21: Coordinating Certificate Management with VNF/CNF Lifecycle Activities</w:t>
      </w:r>
      <w:r>
        <w:tab/>
      </w:r>
      <w:r>
        <w:fldChar w:fldCharType="begin"/>
      </w:r>
      <w:r>
        <w:instrText xml:space="preserve"> PAGEREF _Toc181620069 \h </w:instrText>
      </w:r>
      <w:r>
        <w:fldChar w:fldCharType="separate"/>
      </w:r>
      <w:r>
        <w:t>25</w:t>
      </w:r>
      <w:r>
        <w:fldChar w:fldCharType="end"/>
      </w:r>
    </w:p>
    <w:p w14:paraId="726FADD9" w14:textId="09B1C31E" w:rsidR="006C13BD" w:rsidRDefault="006C13BD">
      <w:pPr>
        <w:pStyle w:val="TOC3"/>
        <w:rPr>
          <w:rFonts w:asciiTheme="minorHAnsi" w:eastAsiaTheme="minorEastAsia" w:hAnsiTheme="minorHAnsi" w:cstheme="minorBidi"/>
          <w:kern w:val="2"/>
          <w:sz w:val="24"/>
          <w:szCs w:val="24"/>
          <w:lang w:val="en-US"/>
          <w14:ligatures w14:val="standardContextual"/>
        </w:rPr>
      </w:pPr>
      <w:r>
        <w:t>4.21.1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_Toc181620070 \h </w:instrText>
      </w:r>
      <w:r>
        <w:fldChar w:fldCharType="separate"/>
      </w:r>
      <w:r>
        <w:t>25</w:t>
      </w:r>
      <w:r>
        <w:fldChar w:fldCharType="end"/>
      </w:r>
    </w:p>
    <w:p w14:paraId="416D41F0" w14:textId="70A7A40D" w:rsidR="006C13BD" w:rsidRDefault="006C13BD">
      <w:pPr>
        <w:pStyle w:val="TOC3"/>
        <w:rPr>
          <w:rFonts w:asciiTheme="minorHAnsi" w:eastAsiaTheme="minorEastAsia" w:hAnsiTheme="minorHAnsi" w:cstheme="minorBidi"/>
          <w:kern w:val="2"/>
          <w:sz w:val="24"/>
          <w:szCs w:val="24"/>
          <w:lang w:val="en-US"/>
          <w14:ligatures w14:val="standardContextual"/>
        </w:rPr>
      </w:pPr>
      <w:r>
        <w:t>4.21.2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_Toc181620071 \h </w:instrText>
      </w:r>
      <w:r>
        <w:fldChar w:fldCharType="separate"/>
      </w:r>
      <w:r>
        <w:t>26</w:t>
      </w:r>
      <w:r>
        <w:fldChar w:fldCharType="end"/>
      </w:r>
    </w:p>
    <w:p w14:paraId="17876171" w14:textId="359D2EF9" w:rsidR="006C13BD" w:rsidRDefault="006C13BD">
      <w:pPr>
        <w:pStyle w:val="TOC2"/>
        <w:rPr>
          <w:rFonts w:asciiTheme="minorHAnsi" w:eastAsiaTheme="minorEastAsia" w:hAnsiTheme="minorHAnsi" w:cstheme="minorBidi"/>
          <w:kern w:val="2"/>
          <w:sz w:val="24"/>
          <w:szCs w:val="24"/>
          <w:lang w:val="en-US"/>
          <w14:ligatures w14:val="standardContextual"/>
        </w:rPr>
      </w:pPr>
      <w:r>
        <w:t>4.22</w:t>
      </w:r>
      <w:r>
        <w:rPr>
          <w:rFonts w:asciiTheme="minorHAnsi" w:eastAsiaTheme="minorEastAsia" w:hAnsiTheme="minorHAnsi" w:cstheme="minorBidi"/>
          <w:kern w:val="2"/>
          <w:sz w:val="24"/>
          <w:szCs w:val="24"/>
          <w:lang w:val="en-US"/>
          <w14:ligatures w14:val="standardContextual"/>
        </w:rPr>
        <w:tab/>
      </w:r>
      <w:r>
        <w:t>Key Issue #22: Supporting Public and Private Certificate Authorities (CA)</w:t>
      </w:r>
      <w:r>
        <w:tab/>
      </w:r>
      <w:r>
        <w:fldChar w:fldCharType="begin"/>
      </w:r>
      <w:r>
        <w:instrText xml:space="preserve"> PAGEREF _Toc181620072 \h </w:instrText>
      </w:r>
      <w:r>
        <w:fldChar w:fldCharType="separate"/>
      </w:r>
      <w:r>
        <w:t>26</w:t>
      </w:r>
      <w:r>
        <w:fldChar w:fldCharType="end"/>
      </w:r>
    </w:p>
    <w:p w14:paraId="3FB1E9F1" w14:textId="23E64493" w:rsidR="006C13BD" w:rsidRDefault="006C13BD">
      <w:pPr>
        <w:pStyle w:val="TOC3"/>
        <w:rPr>
          <w:rFonts w:asciiTheme="minorHAnsi" w:eastAsiaTheme="minorEastAsia" w:hAnsiTheme="minorHAnsi" w:cstheme="minorBidi"/>
          <w:kern w:val="2"/>
          <w:sz w:val="24"/>
          <w:szCs w:val="24"/>
          <w:lang w:val="en-US"/>
          <w14:ligatures w14:val="standardContextual"/>
        </w:rPr>
      </w:pPr>
      <w:r>
        <w:t>4.22.1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_Toc181620073 \h </w:instrText>
      </w:r>
      <w:r>
        <w:fldChar w:fldCharType="separate"/>
      </w:r>
      <w:r>
        <w:t>26</w:t>
      </w:r>
      <w:r>
        <w:fldChar w:fldCharType="end"/>
      </w:r>
    </w:p>
    <w:p w14:paraId="27689DBE" w14:textId="294DABA8" w:rsidR="006C13BD" w:rsidRDefault="006C13BD">
      <w:pPr>
        <w:pStyle w:val="TOC3"/>
        <w:rPr>
          <w:rFonts w:asciiTheme="minorHAnsi" w:eastAsiaTheme="minorEastAsia" w:hAnsiTheme="minorHAnsi" w:cstheme="minorBidi"/>
          <w:kern w:val="2"/>
          <w:sz w:val="24"/>
          <w:szCs w:val="24"/>
          <w:lang w:val="en-US"/>
          <w14:ligatures w14:val="standardContextual"/>
        </w:rPr>
      </w:pPr>
      <w:r>
        <w:t>4.22.2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_Toc181620074 \h </w:instrText>
      </w:r>
      <w:r>
        <w:fldChar w:fldCharType="separate"/>
      </w:r>
      <w:r>
        <w:t>26</w:t>
      </w:r>
      <w:r>
        <w:fldChar w:fldCharType="end"/>
      </w:r>
    </w:p>
    <w:p w14:paraId="737837AB" w14:textId="47D83676" w:rsidR="006C13BD" w:rsidRDefault="006C13BD">
      <w:pPr>
        <w:pStyle w:val="TOC2"/>
        <w:rPr>
          <w:rFonts w:asciiTheme="minorHAnsi" w:eastAsiaTheme="minorEastAsia" w:hAnsiTheme="minorHAnsi" w:cstheme="minorBidi"/>
          <w:kern w:val="2"/>
          <w:sz w:val="24"/>
          <w:szCs w:val="24"/>
          <w:lang w:val="en-US"/>
          <w14:ligatures w14:val="standardContextual"/>
        </w:rPr>
      </w:pPr>
      <w:r>
        <w:t>4.23</w:t>
      </w:r>
      <w:r>
        <w:rPr>
          <w:rFonts w:asciiTheme="minorHAnsi" w:eastAsiaTheme="minorEastAsia" w:hAnsiTheme="minorHAnsi" w:cstheme="minorBidi"/>
          <w:kern w:val="2"/>
          <w:sz w:val="24"/>
          <w:szCs w:val="24"/>
          <w:lang w:val="en-US"/>
          <w14:ligatures w14:val="standardContextual"/>
        </w:rPr>
        <w:tab/>
      </w:r>
      <w:r>
        <w:t>Key Issue #23: Distribution of Intermediate and Root Certificates</w:t>
      </w:r>
      <w:r>
        <w:tab/>
      </w:r>
      <w:r>
        <w:fldChar w:fldCharType="begin"/>
      </w:r>
      <w:r>
        <w:instrText xml:space="preserve"> PAGEREF _Toc181620075 \h </w:instrText>
      </w:r>
      <w:r>
        <w:fldChar w:fldCharType="separate"/>
      </w:r>
      <w:r>
        <w:t>27</w:t>
      </w:r>
      <w:r>
        <w:fldChar w:fldCharType="end"/>
      </w:r>
    </w:p>
    <w:p w14:paraId="65FC9D6B" w14:textId="79A11B53" w:rsidR="006C13BD" w:rsidRDefault="006C13BD">
      <w:pPr>
        <w:pStyle w:val="TOC3"/>
        <w:rPr>
          <w:rFonts w:asciiTheme="minorHAnsi" w:eastAsiaTheme="minorEastAsia" w:hAnsiTheme="minorHAnsi" w:cstheme="minorBidi"/>
          <w:kern w:val="2"/>
          <w:sz w:val="24"/>
          <w:szCs w:val="24"/>
          <w:lang w:val="en-US"/>
          <w14:ligatures w14:val="standardContextual"/>
        </w:rPr>
      </w:pPr>
      <w:r>
        <w:t>4.23.1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_Toc181620076 \h </w:instrText>
      </w:r>
      <w:r>
        <w:fldChar w:fldCharType="separate"/>
      </w:r>
      <w:r>
        <w:t>27</w:t>
      </w:r>
      <w:r>
        <w:fldChar w:fldCharType="end"/>
      </w:r>
    </w:p>
    <w:p w14:paraId="27300D48" w14:textId="025293BB" w:rsidR="006C13BD" w:rsidRDefault="006C13BD">
      <w:pPr>
        <w:pStyle w:val="TOC3"/>
        <w:rPr>
          <w:rFonts w:asciiTheme="minorHAnsi" w:eastAsiaTheme="minorEastAsia" w:hAnsiTheme="minorHAnsi" w:cstheme="minorBidi"/>
          <w:kern w:val="2"/>
          <w:sz w:val="24"/>
          <w:szCs w:val="24"/>
          <w:lang w:val="en-US"/>
          <w14:ligatures w14:val="standardContextual"/>
        </w:rPr>
      </w:pPr>
      <w:r>
        <w:t>4.23.2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_Toc181620077 \h </w:instrText>
      </w:r>
      <w:r>
        <w:fldChar w:fldCharType="separate"/>
      </w:r>
      <w:r>
        <w:t>27</w:t>
      </w:r>
      <w:r>
        <w:fldChar w:fldCharType="end"/>
      </w:r>
    </w:p>
    <w:p w14:paraId="797A3CD9" w14:textId="692316A9" w:rsidR="006C13BD" w:rsidRDefault="006C13BD">
      <w:pPr>
        <w:pStyle w:val="TOC2"/>
        <w:rPr>
          <w:rFonts w:asciiTheme="minorHAnsi" w:eastAsiaTheme="minorEastAsia" w:hAnsiTheme="minorHAnsi" w:cstheme="minorBidi"/>
          <w:kern w:val="2"/>
          <w:sz w:val="24"/>
          <w:szCs w:val="24"/>
          <w:lang w:val="en-US"/>
          <w14:ligatures w14:val="standardContextual"/>
        </w:rPr>
      </w:pPr>
      <w:r>
        <w:t>4.24</w:t>
      </w:r>
      <w:r>
        <w:rPr>
          <w:rFonts w:asciiTheme="minorHAnsi" w:eastAsiaTheme="minorEastAsia" w:hAnsiTheme="minorHAnsi" w:cstheme="minorBidi"/>
          <w:kern w:val="2"/>
          <w:sz w:val="24"/>
          <w:szCs w:val="24"/>
          <w:lang w:val="en-US"/>
          <w14:ligatures w14:val="standardContextual"/>
        </w:rPr>
        <w:tab/>
      </w:r>
      <w:r>
        <w:t>Key Issue #24: CMPv2 Message Minimal Set and Robustness</w:t>
      </w:r>
      <w:r>
        <w:tab/>
      </w:r>
      <w:r>
        <w:fldChar w:fldCharType="begin"/>
      </w:r>
      <w:r>
        <w:instrText xml:space="preserve"> PAGEREF _Toc181620078 \h </w:instrText>
      </w:r>
      <w:r>
        <w:fldChar w:fldCharType="separate"/>
      </w:r>
      <w:r>
        <w:t>28</w:t>
      </w:r>
      <w:r>
        <w:fldChar w:fldCharType="end"/>
      </w:r>
    </w:p>
    <w:p w14:paraId="617D4BCA" w14:textId="4C8DA5AF" w:rsidR="006C13BD" w:rsidRDefault="006C13BD">
      <w:pPr>
        <w:pStyle w:val="TOC3"/>
        <w:rPr>
          <w:rFonts w:asciiTheme="minorHAnsi" w:eastAsiaTheme="minorEastAsia" w:hAnsiTheme="minorHAnsi" w:cstheme="minorBidi"/>
          <w:kern w:val="2"/>
          <w:sz w:val="24"/>
          <w:szCs w:val="24"/>
          <w:lang w:val="en-US"/>
          <w14:ligatures w14:val="standardContextual"/>
        </w:rPr>
      </w:pPr>
      <w:r>
        <w:t>4.24.1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_Toc181620079 \h </w:instrText>
      </w:r>
      <w:r>
        <w:fldChar w:fldCharType="separate"/>
      </w:r>
      <w:r>
        <w:t>28</w:t>
      </w:r>
      <w:r>
        <w:fldChar w:fldCharType="end"/>
      </w:r>
    </w:p>
    <w:p w14:paraId="1ED16112" w14:textId="33B631E0" w:rsidR="006C13BD" w:rsidRDefault="006C13BD">
      <w:pPr>
        <w:pStyle w:val="TOC3"/>
        <w:rPr>
          <w:rFonts w:asciiTheme="minorHAnsi" w:eastAsiaTheme="minorEastAsia" w:hAnsiTheme="minorHAnsi" w:cstheme="minorBidi"/>
          <w:kern w:val="2"/>
          <w:sz w:val="24"/>
          <w:szCs w:val="24"/>
          <w:lang w:val="en-US"/>
          <w14:ligatures w14:val="standardContextual"/>
        </w:rPr>
      </w:pPr>
      <w:r>
        <w:t>4.24.2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_Toc181620080 \h </w:instrText>
      </w:r>
      <w:r>
        <w:fldChar w:fldCharType="separate"/>
      </w:r>
      <w:r>
        <w:t>28</w:t>
      </w:r>
      <w:r>
        <w:fldChar w:fldCharType="end"/>
      </w:r>
    </w:p>
    <w:p w14:paraId="6185BD76" w14:textId="6137EA9B" w:rsidR="006C13BD" w:rsidRDefault="006C13BD">
      <w:pPr>
        <w:pStyle w:val="TOC2"/>
        <w:rPr>
          <w:rFonts w:asciiTheme="minorHAnsi" w:eastAsiaTheme="minorEastAsia" w:hAnsiTheme="minorHAnsi" w:cstheme="minorBidi"/>
          <w:kern w:val="2"/>
          <w:sz w:val="24"/>
          <w:szCs w:val="24"/>
          <w:lang w:val="en-US"/>
          <w14:ligatures w14:val="standardContextual"/>
        </w:rPr>
      </w:pPr>
      <w:r>
        <w:t>4.25</w:t>
      </w:r>
      <w:r>
        <w:rPr>
          <w:rFonts w:asciiTheme="minorHAnsi" w:eastAsiaTheme="minorEastAsia" w:hAnsiTheme="minorHAnsi" w:cstheme="minorBidi"/>
          <w:kern w:val="2"/>
          <w:sz w:val="24"/>
          <w:szCs w:val="24"/>
          <w:lang w:val="en-US"/>
          <w14:ligatures w14:val="standardContextual"/>
        </w:rPr>
        <w:tab/>
      </w:r>
      <w:r>
        <w:t>Key Issue #25: RA and CA Capacity Estimation, Renewal Intervals and Credential Strength</w:t>
      </w:r>
      <w:r>
        <w:tab/>
      </w:r>
      <w:r>
        <w:fldChar w:fldCharType="begin"/>
      </w:r>
      <w:r>
        <w:instrText xml:space="preserve"> PAGEREF _Toc181620081 \h </w:instrText>
      </w:r>
      <w:r>
        <w:fldChar w:fldCharType="separate"/>
      </w:r>
      <w:r>
        <w:t>28</w:t>
      </w:r>
      <w:r>
        <w:fldChar w:fldCharType="end"/>
      </w:r>
    </w:p>
    <w:p w14:paraId="62C25479" w14:textId="1C47CEED" w:rsidR="006C13BD" w:rsidRDefault="006C13BD">
      <w:pPr>
        <w:pStyle w:val="TOC3"/>
        <w:rPr>
          <w:rFonts w:asciiTheme="minorHAnsi" w:eastAsiaTheme="minorEastAsia" w:hAnsiTheme="minorHAnsi" w:cstheme="minorBidi"/>
          <w:kern w:val="2"/>
          <w:sz w:val="24"/>
          <w:szCs w:val="24"/>
          <w:lang w:val="en-US"/>
          <w14:ligatures w14:val="standardContextual"/>
        </w:rPr>
      </w:pPr>
      <w:r>
        <w:t>4.25.1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_Toc181620082 \h </w:instrText>
      </w:r>
      <w:r>
        <w:fldChar w:fldCharType="separate"/>
      </w:r>
      <w:r>
        <w:t>28</w:t>
      </w:r>
      <w:r>
        <w:fldChar w:fldCharType="end"/>
      </w:r>
    </w:p>
    <w:p w14:paraId="542F826B" w14:textId="36672047" w:rsidR="006C13BD" w:rsidRDefault="006C13BD">
      <w:pPr>
        <w:pStyle w:val="TOC3"/>
        <w:rPr>
          <w:rFonts w:asciiTheme="minorHAnsi" w:eastAsiaTheme="minorEastAsia" w:hAnsiTheme="minorHAnsi" w:cstheme="minorBidi"/>
          <w:kern w:val="2"/>
          <w:sz w:val="24"/>
          <w:szCs w:val="24"/>
          <w:lang w:val="en-US"/>
          <w14:ligatures w14:val="standardContextual"/>
        </w:rPr>
      </w:pPr>
      <w:r>
        <w:t>4.25.2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_Toc181620083 \h </w:instrText>
      </w:r>
      <w:r>
        <w:fldChar w:fldCharType="separate"/>
      </w:r>
      <w:r>
        <w:t>28</w:t>
      </w:r>
      <w:r>
        <w:fldChar w:fldCharType="end"/>
      </w:r>
    </w:p>
    <w:p w14:paraId="3DAB2241" w14:textId="2D5021DA" w:rsidR="006C13BD" w:rsidRDefault="006C13BD">
      <w:pPr>
        <w:pStyle w:val="TOC2"/>
        <w:rPr>
          <w:rFonts w:asciiTheme="minorHAnsi" w:eastAsiaTheme="minorEastAsia" w:hAnsiTheme="minorHAnsi" w:cstheme="minorBidi"/>
          <w:kern w:val="2"/>
          <w:sz w:val="24"/>
          <w:szCs w:val="24"/>
          <w:lang w:val="en-US"/>
          <w14:ligatures w14:val="standardContextual"/>
        </w:rPr>
      </w:pPr>
      <w:r>
        <w:t>4.26</w:t>
      </w:r>
      <w:r>
        <w:rPr>
          <w:rFonts w:asciiTheme="minorHAnsi" w:eastAsiaTheme="minorEastAsia" w:hAnsiTheme="minorHAnsi" w:cstheme="minorBidi"/>
          <w:kern w:val="2"/>
          <w:sz w:val="24"/>
          <w:szCs w:val="24"/>
          <w:lang w:val="en-US"/>
          <w14:ligatures w14:val="standardContextual"/>
        </w:rPr>
        <w:tab/>
      </w:r>
      <w:r>
        <w:t>Key Issue #26: Namespace Conventions</w:t>
      </w:r>
      <w:r>
        <w:tab/>
      </w:r>
      <w:r>
        <w:fldChar w:fldCharType="begin"/>
      </w:r>
      <w:r>
        <w:instrText xml:space="preserve"> PAGEREF _Toc181620084 \h </w:instrText>
      </w:r>
      <w:r>
        <w:fldChar w:fldCharType="separate"/>
      </w:r>
      <w:r>
        <w:t>29</w:t>
      </w:r>
      <w:r>
        <w:fldChar w:fldCharType="end"/>
      </w:r>
    </w:p>
    <w:p w14:paraId="694DFA37" w14:textId="758CE007" w:rsidR="006C13BD" w:rsidRDefault="006C13BD">
      <w:pPr>
        <w:pStyle w:val="TOC3"/>
        <w:rPr>
          <w:rFonts w:asciiTheme="minorHAnsi" w:eastAsiaTheme="minorEastAsia" w:hAnsiTheme="minorHAnsi" w:cstheme="minorBidi"/>
          <w:kern w:val="2"/>
          <w:sz w:val="24"/>
          <w:szCs w:val="24"/>
          <w:lang w:val="en-US"/>
          <w14:ligatures w14:val="standardContextual"/>
        </w:rPr>
      </w:pPr>
      <w:r>
        <w:t>4.26.1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_Toc181620085 \h </w:instrText>
      </w:r>
      <w:r>
        <w:fldChar w:fldCharType="separate"/>
      </w:r>
      <w:r>
        <w:t>29</w:t>
      </w:r>
      <w:r>
        <w:fldChar w:fldCharType="end"/>
      </w:r>
    </w:p>
    <w:p w14:paraId="6F8511AE" w14:textId="47C1A4DD" w:rsidR="006C13BD" w:rsidRDefault="006C13BD">
      <w:pPr>
        <w:pStyle w:val="TOC3"/>
        <w:rPr>
          <w:rFonts w:asciiTheme="minorHAnsi" w:eastAsiaTheme="minorEastAsia" w:hAnsiTheme="minorHAnsi" w:cstheme="minorBidi"/>
          <w:kern w:val="2"/>
          <w:sz w:val="24"/>
          <w:szCs w:val="24"/>
          <w:lang w:val="en-US"/>
          <w14:ligatures w14:val="standardContextual"/>
        </w:rPr>
      </w:pPr>
      <w:r>
        <w:t>4.26.2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_Toc181620086 \h </w:instrText>
      </w:r>
      <w:r>
        <w:fldChar w:fldCharType="separate"/>
      </w:r>
      <w:r>
        <w:t>29</w:t>
      </w:r>
      <w:r>
        <w:fldChar w:fldCharType="end"/>
      </w:r>
    </w:p>
    <w:p w14:paraId="5F042A28" w14:textId="2DE54967" w:rsidR="006C13BD" w:rsidRDefault="006C13BD">
      <w:pPr>
        <w:pStyle w:val="TOC2"/>
        <w:rPr>
          <w:rFonts w:asciiTheme="minorHAnsi" w:eastAsiaTheme="minorEastAsia" w:hAnsiTheme="minorHAnsi" w:cstheme="minorBidi"/>
          <w:kern w:val="2"/>
          <w:sz w:val="24"/>
          <w:szCs w:val="24"/>
          <w:lang w:val="en-US"/>
          <w14:ligatures w14:val="standardContextual"/>
        </w:rPr>
      </w:pPr>
      <w:r>
        <w:t>4.27</w:t>
      </w:r>
      <w:r>
        <w:rPr>
          <w:rFonts w:asciiTheme="minorHAnsi" w:eastAsiaTheme="minorEastAsia" w:hAnsiTheme="minorHAnsi" w:cstheme="minorBidi"/>
          <w:kern w:val="2"/>
          <w:sz w:val="24"/>
          <w:szCs w:val="24"/>
          <w:lang w:val="en-US"/>
          <w14:ligatures w14:val="standardContextual"/>
        </w:rPr>
        <w:tab/>
      </w:r>
      <w:r>
        <w:t>Key issue #27: Handling of certificate revocation in O-RAN</w:t>
      </w:r>
      <w:r>
        <w:tab/>
      </w:r>
      <w:r>
        <w:fldChar w:fldCharType="begin"/>
      </w:r>
      <w:r>
        <w:instrText xml:space="preserve"> PAGEREF _Toc181620087 \h </w:instrText>
      </w:r>
      <w:r>
        <w:fldChar w:fldCharType="separate"/>
      </w:r>
      <w:r>
        <w:t>29</w:t>
      </w:r>
      <w:r>
        <w:fldChar w:fldCharType="end"/>
      </w:r>
    </w:p>
    <w:p w14:paraId="3DD23ABD" w14:textId="2EDF2171" w:rsidR="006C13BD" w:rsidRDefault="006C13BD">
      <w:pPr>
        <w:pStyle w:val="TOC3"/>
        <w:rPr>
          <w:rFonts w:asciiTheme="minorHAnsi" w:eastAsiaTheme="minorEastAsia" w:hAnsiTheme="minorHAnsi" w:cstheme="minorBidi"/>
          <w:kern w:val="2"/>
          <w:sz w:val="24"/>
          <w:szCs w:val="24"/>
          <w:lang w:val="en-US"/>
          <w14:ligatures w14:val="standardContextual"/>
        </w:rPr>
      </w:pPr>
      <w:r>
        <w:t>4.27.1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_Toc181620088 \h </w:instrText>
      </w:r>
      <w:r>
        <w:fldChar w:fldCharType="separate"/>
      </w:r>
      <w:r>
        <w:t>29</w:t>
      </w:r>
      <w:r>
        <w:fldChar w:fldCharType="end"/>
      </w:r>
    </w:p>
    <w:p w14:paraId="45244851" w14:textId="4B39E17B" w:rsidR="006C13BD" w:rsidRDefault="006C13BD">
      <w:pPr>
        <w:pStyle w:val="TOC3"/>
        <w:rPr>
          <w:rFonts w:asciiTheme="minorHAnsi" w:eastAsiaTheme="minorEastAsia" w:hAnsiTheme="minorHAnsi" w:cstheme="minorBidi"/>
          <w:kern w:val="2"/>
          <w:sz w:val="24"/>
          <w:szCs w:val="24"/>
          <w:lang w:val="en-US"/>
          <w14:ligatures w14:val="standardContextual"/>
        </w:rPr>
      </w:pPr>
      <w:r>
        <w:t>4.27.2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_Toc181620089 \h </w:instrText>
      </w:r>
      <w:r>
        <w:fldChar w:fldCharType="separate"/>
      </w:r>
      <w:r>
        <w:t>30</w:t>
      </w:r>
      <w:r>
        <w:fldChar w:fldCharType="end"/>
      </w:r>
    </w:p>
    <w:p w14:paraId="1BF7153C" w14:textId="69419F03" w:rsidR="006C13BD" w:rsidRDefault="006C13BD">
      <w:pPr>
        <w:pStyle w:val="TOC2"/>
        <w:rPr>
          <w:rFonts w:asciiTheme="minorHAnsi" w:eastAsiaTheme="minorEastAsia" w:hAnsiTheme="minorHAnsi" w:cstheme="minorBidi"/>
          <w:kern w:val="2"/>
          <w:sz w:val="24"/>
          <w:szCs w:val="24"/>
          <w:lang w:val="en-US"/>
          <w14:ligatures w14:val="standardContextual"/>
        </w:rPr>
      </w:pPr>
      <w:r>
        <w:t>4.28</w:t>
      </w:r>
      <w:r>
        <w:rPr>
          <w:rFonts w:asciiTheme="minorHAnsi" w:eastAsiaTheme="minorEastAsia" w:hAnsiTheme="minorHAnsi" w:cstheme="minorBidi"/>
          <w:kern w:val="2"/>
          <w:sz w:val="24"/>
          <w:szCs w:val="24"/>
          <w:lang w:val="en-US"/>
          <w14:ligatures w14:val="standardContextual"/>
        </w:rPr>
        <w:tab/>
      </w:r>
      <w:r>
        <w:t>Key issue #28: Risk of Service un-availability due to root CA Certificate updates for CNFs and VNFs</w:t>
      </w:r>
      <w:r>
        <w:tab/>
      </w:r>
      <w:r>
        <w:fldChar w:fldCharType="begin"/>
      </w:r>
      <w:r>
        <w:instrText xml:space="preserve"> PAGEREF _Toc181620090 \h </w:instrText>
      </w:r>
      <w:r>
        <w:fldChar w:fldCharType="separate"/>
      </w:r>
      <w:r>
        <w:t>30</w:t>
      </w:r>
      <w:r>
        <w:fldChar w:fldCharType="end"/>
      </w:r>
    </w:p>
    <w:p w14:paraId="70F64F0C" w14:textId="1AD7E54F" w:rsidR="006C13BD" w:rsidRDefault="006C13BD">
      <w:pPr>
        <w:pStyle w:val="TOC3"/>
        <w:rPr>
          <w:rFonts w:asciiTheme="minorHAnsi" w:eastAsiaTheme="minorEastAsia" w:hAnsiTheme="minorHAnsi" w:cstheme="minorBidi"/>
          <w:kern w:val="2"/>
          <w:sz w:val="24"/>
          <w:szCs w:val="24"/>
          <w:lang w:val="en-US"/>
          <w14:ligatures w14:val="standardContextual"/>
        </w:rPr>
      </w:pPr>
      <w:r>
        <w:t>4.28.1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_Toc181620091 \h </w:instrText>
      </w:r>
      <w:r>
        <w:fldChar w:fldCharType="separate"/>
      </w:r>
      <w:r>
        <w:t>30</w:t>
      </w:r>
      <w:r>
        <w:fldChar w:fldCharType="end"/>
      </w:r>
    </w:p>
    <w:p w14:paraId="34437EAA" w14:textId="53B141FA" w:rsidR="006C13BD" w:rsidRDefault="006C13BD">
      <w:pPr>
        <w:pStyle w:val="TOC3"/>
        <w:rPr>
          <w:rFonts w:asciiTheme="minorHAnsi" w:eastAsiaTheme="minorEastAsia" w:hAnsiTheme="minorHAnsi" w:cstheme="minorBidi"/>
          <w:kern w:val="2"/>
          <w:sz w:val="24"/>
          <w:szCs w:val="24"/>
          <w:lang w:val="en-US"/>
          <w14:ligatures w14:val="standardContextual"/>
        </w:rPr>
      </w:pPr>
      <w:r>
        <w:t>4.28.2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_Toc181620092 \h </w:instrText>
      </w:r>
      <w:r>
        <w:fldChar w:fldCharType="separate"/>
      </w:r>
      <w:r>
        <w:t>31</w:t>
      </w:r>
      <w:r>
        <w:fldChar w:fldCharType="end"/>
      </w:r>
    </w:p>
    <w:p w14:paraId="1C5F0A9D" w14:textId="00BB7724" w:rsidR="006C13BD" w:rsidRDefault="006C13BD">
      <w:pPr>
        <w:pStyle w:val="TOC2"/>
        <w:rPr>
          <w:rFonts w:asciiTheme="minorHAnsi" w:eastAsiaTheme="minorEastAsia" w:hAnsiTheme="minorHAnsi" w:cstheme="minorBidi"/>
          <w:kern w:val="2"/>
          <w:sz w:val="24"/>
          <w:szCs w:val="24"/>
          <w:lang w:val="en-US"/>
          <w14:ligatures w14:val="standardContextual"/>
        </w:rPr>
      </w:pPr>
      <w:r>
        <w:t>4.29</w:t>
      </w:r>
      <w:r>
        <w:rPr>
          <w:rFonts w:asciiTheme="minorHAnsi" w:eastAsiaTheme="minorEastAsia" w:hAnsiTheme="minorHAnsi" w:cstheme="minorBidi"/>
          <w:kern w:val="2"/>
          <w:sz w:val="24"/>
          <w:szCs w:val="24"/>
          <w:lang w:val="en-US"/>
          <w14:ligatures w14:val="standardContextual"/>
        </w:rPr>
        <w:tab/>
      </w:r>
      <w:r>
        <w:t>Key issue #29: Certificate requirements for O-Cloud control plane</w:t>
      </w:r>
      <w:r>
        <w:tab/>
      </w:r>
      <w:r>
        <w:fldChar w:fldCharType="begin"/>
      </w:r>
      <w:r>
        <w:instrText xml:space="preserve"> PAGEREF _Toc181620093 \h </w:instrText>
      </w:r>
      <w:r>
        <w:fldChar w:fldCharType="separate"/>
      </w:r>
      <w:r>
        <w:t>31</w:t>
      </w:r>
      <w:r>
        <w:fldChar w:fldCharType="end"/>
      </w:r>
    </w:p>
    <w:p w14:paraId="0526EE1F" w14:textId="380615A3" w:rsidR="006C13BD" w:rsidRDefault="006C13BD">
      <w:pPr>
        <w:pStyle w:val="TOC3"/>
        <w:rPr>
          <w:rFonts w:asciiTheme="minorHAnsi" w:eastAsiaTheme="minorEastAsia" w:hAnsiTheme="minorHAnsi" w:cstheme="minorBidi"/>
          <w:kern w:val="2"/>
          <w:sz w:val="24"/>
          <w:szCs w:val="24"/>
          <w:lang w:val="en-US"/>
          <w14:ligatures w14:val="standardContextual"/>
        </w:rPr>
      </w:pPr>
      <w:r>
        <w:t>4.29.1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_Toc181620094 \h </w:instrText>
      </w:r>
      <w:r>
        <w:fldChar w:fldCharType="separate"/>
      </w:r>
      <w:r>
        <w:t>31</w:t>
      </w:r>
      <w:r>
        <w:fldChar w:fldCharType="end"/>
      </w:r>
    </w:p>
    <w:p w14:paraId="4189E0DF" w14:textId="671C1952" w:rsidR="006C13BD" w:rsidRDefault="006C13BD">
      <w:pPr>
        <w:pStyle w:val="TOC3"/>
        <w:rPr>
          <w:rFonts w:asciiTheme="minorHAnsi" w:eastAsiaTheme="minorEastAsia" w:hAnsiTheme="minorHAnsi" w:cstheme="minorBidi"/>
          <w:kern w:val="2"/>
          <w:sz w:val="24"/>
          <w:szCs w:val="24"/>
          <w:lang w:val="en-US"/>
          <w14:ligatures w14:val="standardContextual"/>
        </w:rPr>
      </w:pPr>
      <w:r>
        <w:t>4.29.2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_Toc181620095 \h </w:instrText>
      </w:r>
      <w:r>
        <w:fldChar w:fldCharType="separate"/>
      </w:r>
      <w:r>
        <w:t>32</w:t>
      </w:r>
      <w:r>
        <w:fldChar w:fldCharType="end"/>
      </w:r>
    </w:p>
    <w:p w14:paraId="61849B09" w14:textId="2859D486" w:rsidR="006C13BD" w:rsidRDefault="006C13BD">
      <w:pPr>
        <w:pStyle w:val="TOC2"/>
        <w:rPr>
          <w:rFonts w:asciiTheme="minorHAnsi" w:eastAsiaTheme="minorEastAsia" w:hAnsiTheme="minorHAnsi" w:cstheme="minorBidi"/>
          <w:kern w:val="2"/>
          <w:sz w:val="24"/>
          <w:szCs w:val="24"/>
          <w:lang w:val="en-US"/>
          <w14:ligatures w14:val="standardContextual"/>
        </w:rPr>
      </w:pPr>
      <w:r>
        <w:t>4.30</w:t>
      </w:r>
      <w:r>
        <w:rPr>
          <w:rFonts w:asciiTheme="minorHAnsi" w:eastAsiaTheme="minorEastAsia" w:hAnsiTheme="minorHAnsi" w:cstheme="minorBidi"/>
          <w:kern w:val="2"/>
          <w:sz w:val="24"/>
          <w:szCs w:val="24"/>
          <w:lang w:val="en-US"/>
          <w14:ligatures w14:val="standardContextual"/>
        </w:rPr>
        <w:tab/>
      </w:r>
      <w:r>
        <w:t>Key issue #30: Certificate management for cloud deployment models</w:t>
      </w:r>
      <w:r>
        <w:tab/>
      </w:r>
      <w:r>
        <w:fldChar w:fldCharType="begin"/>
      </w:r>
      <w:r>
        <w:instrText xml:space="preserve"> PAGEREF _Toc181620096 \h </w:instrText>
      </w:r>
      <w:r>
        <w:fldChar w:fldCharType="separate"/>
      </w:r>
      <w:r>
        <w:t>32</w:t>
      </w:r>
      <w:r>
        <w:fldChar w:fldCharType="end"/>
      </w:r>
    </w:p>
    <w:p w14:paraId="373C81CF" w14:textId="2101E858" w:rsidR="006C13BD" w:rsidRDefault="006C13BD">
      <w:pPr>
        <w:pStyle w:val="TOC3"/>
        <w:rPr>
          <w:rFonts w:asciiTheme="minorHAnsi" w:eastAsiaTheme="minorEastAsia" w:hAnsiTheme="minorHAnsi" w:cstheme="minorBidi"/>
          <w:kern w:val="2"/>
          <w:sz w:val="24"/>
          <w:szCs w:val="24"/>
          <w:lang w:val="en-US"/>
          <w14:ligatures w14:val="standardContextual"/>
        </w:rPr>
      </w:pPr>
      <w:r>
        <w:t>4.30.1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_Toc181620097 \h </w:instrText>
      </w:r>
      <w:r>
        <w:fldChar w:fldCharType="separate"/>
      </w:r>
      <w:r>
        <w:t>32</w:t>
      </w:r>
      <w:r>
        <w:fldChar w:fldCharType="end"/>
      </w:r>
    </w:p>
    <w:p w14:paraId="274CBE5D" w14:textId="74850691" w:rsidR="006C13BD" w:rsidRDefault="006C13BD">
      <w:pPr>
        <w:pStyle w:val="TOC3"/>
        <w:rPr>
          <w:rFonts w:asciiTheme="minorHAnsi" w:eastAsiaTheme="minorEastAsia" w:hAnsiTheme="minorHAnsi" w:cstheme="minorBidi"/>
          <w:kern w:val="2"/>
          <w:sz w:val="24"/>
          <w:szCs w:val="24"/>
          <w:lang w:val="en-US"/>
          <w14:ligatures w14:val="standardContextual"/>
        </w:rPr>
      </w:pPr>
      <w:r>
        <w:t>4.30.2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_Toc181620098 \h </w:instrText>
      </w:r>
      <w:r>
        <w:fldChar w:fldCharType="separate"/>
      </w:r>
      <w:r>
        <w:t>32</w:t>
      </w:r>
      <w:r>
        <w:fldChar w:fldCharType="end"/>
      </w:r>
    </w:p>
    <w:p w14:paraId="462FB94C" w14:textId="401A656D" w:rsidR="006C13BD" w:rsidRDefault="006C13BD">
      <w:pPr>
        <w:pStyle w:val="TOC2"/>
        <w:rPr>
          <w:rFonts w:asciiTheme="minorHAnsi" w:eastAsiaTheme="minorEastAsia" w:hAnsiTheme="minorHAnsi" w:cstheme="minorBidi"/>
          <w:kern w:val="2"/>
          <w:sz w:val="24"/>
          <w:szCs w:val="24"/>
          <w:lang w:val="en-US"/>
          <w14:ligatures w14:val="standardContextual"/>
        </w:rPr>
      </w:pPr>
      <w:r>
        <w:t>4.31</w:t>
      </w:r>
      <w:r>
        <w:rPr>
          <w:rFonts w:asciiTheme="minorHAnsi" w:eastAsiaTheme="minorEastAsia" w:hAnsiTheme="minorHAnsi" w:cstheme="minorBidi"/>
          <w:kern w:val="2"/>
          <w:sz w:val="24"/>
          <w:szCs w:val="24"/>
          <w:lang w:val="en-US"/>
          <w14:ligatures w14:val="standardContextual"/>
        </w:rPr>
        <w:tab/>
      </w:r>
      <w:r>
        <w:t>Key issue #31: Void</w:t>
      </w:r>
      <w:r>
        <w:tab/>
      </w:r>
      <w:r>
        <w:fldChar w:fldCharType="begin"/>
      </w:r>
      <w:r>
        <w:instrText xml:space="preserve"> PAGEREF _Toc181620099 \h </w:instrText>
      </w:r>
      <w:r>
        <w:fldChar w:fldCharType="separate"/>
      </w:r>
      <w:r>
        <w:t>32</w:t>
      </w:r>
      <w:r>
        <w:fldChar w:fldCharType="end"/>
      </w:r>
    </w:p>
    <w:p w14:paraId="2FE46556" w14:textId="1982C63A" w:rsidR="006C13BD" w:rsidRDefault="006C13BD">
      <w:pPr>
        <w:pStyle w:val="TOC2"/>
        <w:rPr>
          <w:rFonts w:asciiTheme="minorHAnsi" w:eastAsiaTheme="minorEastAsia" w:hAnsiTheme="minorHAnsi" w:cstheme="minorBidi"/>
          <w:kern w:val="2"/>
          <w:sz w:val="24"/>
          <w:szCs w:val="24"/>
          <w:lang w:val="en-US"/>
          <w14:ligatures w14:val="standardContextual"/>
        </w:rPr>
      </w:pPr>
      <w:r>
        <w:t>4.32</w:t>
      </w:r>
      <w:r>
        <w:rPr>
          <w:rFonts w:asciiTheme="minorHAnsi" w:eastAsiaTheme="minorEastAsia" w:hAnsiTheme="minorHAnsi" w:cstheme="minorBidi"/>
          <w:kern w:val="2"/>
          <w:sz w:val="24"/>
          <w:szCs w:val="24"/>
          <w:lang w:val="en-US"/>
          <w14:ligatures w14:val="standardContextual"/>
        </w:rPr>
        <w:tab/>
      </w:r>
      <w:r>
        <w:t>Key issue #32: Void</w:t>
      </w:r>
      <w:r>
        <w:tab/>
      </w:r>
      <w:r>
        <w:fldChar w:fldCharType="begin"/>
      </w:r>
      <w:r>
        <w:instrText xml:space="preserve"> PAGEREF _Toc181620100 \h </w:instrText>
      </w:r>
      <w:r>
        <w:fldChar w:fldCharType="separate"/>
      </w:r>
      <w:r>
        <w:t>33</w:t>
      </w:r>
      <w:r>
        <w:fldChar w:fldCharType="end"/>
      </w:r>
    </w:p>
    <w:p w14:paraId="68106E14" w14:textId="4429D4AE" w:rsidR="006C13BD" w:rsidRDefault="006C13BD">
      <w:pPr>
        <w:pStyle w:val="TOC2"/>
        <w:rPr>
          <w:rFonts w:asciiTheme="minorHAnsi" w:eastAsiaTheme="minorEastAsia" w:hAnsiTheme="minorHAnsi" w:cstheme="minorBidi"/>
          <w:kern w:val="2"/>
          <w:sz w:val="24"/>
          <w:szCs w:val="24"/>
          <w:lang w:val="en-US"/>
          <w14:ligatures w14:val="standardContextual"/>
        </w:rPr>
      </w:pPr>
      <w:r>
        <w:t>4.33</w:t>
      </w:r>
      <w:r>
        <w:rPr>
          <w:rFonts w:asciiTheme="minorHAnsi" w:eastAsiaTheme="minorEastAsia" w:hAnsiTheme="minorHAnsi" w:cstheme="minorBidi"/>
          <w:kern w:val="2"/>
          <w:sz w:val="24"/>
          <w:szCs w:val="24"/>
          <w:lang w:val="en-US"/>
          <w14:ligatures w14:val="standardContextual"/>
        </w:rPr>
        <w:tab/>
      </w:r>
      <w:r>
        <w:t>Key issue #33: Certificate Profiling in O-RAN</w:t>
      </w:r>
      <w:r>
        <w:tab/>
      </w:r>
      <w:r>
        <w:fldChar w:fldCharType="begin"/>
      </w:r>
      <w:r>
        <w:instrText xml:space="preserve"> PAGEREF _Toc181620101 \h </w:instrText>
      </w:r>
      <w:r>
        <w:fldChar w:fldCharType="separate"/>
      </w:r>
      <w:r>
        <w:t>33</w:t>
      </w:r>
      <w:r>
        <w:fldChar w:fldCharType="end"/>
      </w:r>
    </w:p>
    <w:p w14:paraId="595BED4D" w14:textId="1D94B14B" w:rsidR="006C13BD" w:rsidRDefault="006C13BD">
      <w:pPr>
        <w:pStyle w:val="TOC3"/>
        <w:rPr>
          <w:rFonts w:asciiTheme="minorHAnsi" w:eastAsiaTheme="minorEastAsia" w:hAnsiTheme="minorHAnsi" w:cstheme="minorBidi"/>
          <w:kern w:val="2"/>
          <w:sz w:val="24"/>
          <w:szCs w:val="24"/>
          <w:lang w:val="en-US"/>
          <w14:ligatures w14:val="standardContextual"/>
        </w:rPr>
      </w:pPr>
      <w:r>
        <w:t>4.33.1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_Toc181620102 \h </w:instrText>
      </w:r>
      <w:r>
        <w:fldChar w:fldCharType="separate"/>
      </w:r>
      <w:r>
        <w:t>33</w:t>
      </w:r>
      <w:r>
        <w:fldChar w:fldCharType="end"/>
      </w:r>
    </w:p>
    <w:p w14:paraId="36AB7C5D" w14:textId="53973C41" w:rsidR="006C13BD" w:rsidRDefault="006C13BD">
      <w:pPr>
        <w:pStyle w:val="TOC3"/>
        <w:rPr>
          <w:rFonts w:asciiTheme="minorHAnsi" w:eastAsiaTheme="minorEastAsia" w:hAnsiTheme="minorHAnsi" w:cstheme="minorBidi"/>
          <w:kern w:val="2"/>
          <w:sz w:val="24"/>
          <w:szCs w:val="24"/>
          <w:lang w:val="en-US"/>
          <w14:ligatures w14:val="standardContextual"/>
        </w:rPr>
      </w:pPr>
      <w:r>
        <w:t>4.33.2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_Toc181620103 \h </w:instrText>
      </w:r>
      <w:r>
        <w:fldChar w:fldCharType="separate"/>
      </w:r>
      <w:r>
        <w:t>33</w:t>
      </w:r>
      <w:r>
        <w:fldChar w:fldCharType="end"/>
      </w:r>
    </w:p>
    <w:p w14:paraId="6BCECA02" w14:textId="06070E0B" w:rsidR="006C13BD" w:rsidRDefault="006C13BD">
      <w:pPr>
        <w:pStyle w:val="TOC2"/>
        <w:rPr>
          <w:rFonts w:asciiTheme="minorHAnsi" w:eastAsiaTheme="minorEastAsia" w:hAnsiTheme="minorHAnsi" w:cstheme="minorBidi"/>
          <w:kern w:val="2"/>
          <w:sz w:val="24"/>
          <w:szCs w:val="24"/>
          <w:lang w:val="en-US"/>
          <w14:ligatures w14:val="standardContextual"/>
        </w:rPr>
      </w:pPr>
      <w:r>
        <w:t>4.34</w:t>
      </w:r>
      <w:r>
        <w:rPr>
          <w:rFonts w:asciiTheme="minorHAnsi" w:eastAsiaTheme="minorEastAsia" w:hAnsiTheme="minorHAnsi" w:cstheme="minorBidi"/>
          <w:kern w:val="2"/>
          <w:sz w:val="24"/>
          <w:szCs w:val="24"/>
          <w:lang w:val="en-US"/>
          <w14:ligatures w14:val="standardContextual"/>
        </w:rPr>
        <w:tab/>
      </w:r>
      <w:r>
        <w:t>Key issue #34: Void</w:t>
      </w:r>
      <w:r>
        <w:tab/>
      </w:r>
      <w:r>
        <w:fldChar w:fldCharType="begin"/>
      </w:r>
      <w:r>
        <w:instrText xml:space="preserve"> PAGEREF _Toc181620104 \h </w:instrText>
      </w:r>
      <w:r>
        <w:fldChar w:fldCharType="separate"/>
      </w:r>
      <w:r>
        <w:t>33</w:t>
      </w:r>
      <w:r>
        <w:fldChar w:fldCharType="end"/>
      </w:r>
    </w:p>
    <w:p w14:paraId="7728A0D7" w14:textId="7F9F6DBA" w:rsidR="006C13BD" w:rsidRDefault="006C13BD">
      <w:pPr>
        <w:pStyle w:val="TOC2"/>
        <w:rPr>
          <w:rFonts w:asciiTheme="minorHAnsi" w:eastAsiaTheme="minorEastAsia" w:hAnsiTheme="minorHAnsi" w:cstheme="minorBidi"/>
          <w:kern w:val="2"/>
          <w:sz w:val="24"/>
          <w:szCs w:val="24"/>
          <w:lang w:val="en-US"/>
          <w14:ligatures w14:val="standardContextual"/>
        </w:rPr>
      </w:pPr>
      <w:r>
        <w:t>4.35</w:t>
      </w:r>
      <w:r>
        <w:rPr>
          <w:rFonts w:asciiTheme="minorHAnsi" w:eastAsiaTheme="minorEastAsia" w:hAnsiTheme="minorHAnsi" w:cstheme="minorBidi"/>
          <w:kern w:val="2"/>
          <w:sz w:val="24"/>
          <w:szCs w:val="24"/>
          <w:lang w:val="en-US"/>
          <w14:ligatures w14:val="standardContextual"/>
        </w:rPr>
        <w:tab/>
      </w:r>
      <w:r>
        <w:t>Key issue #35: Void</w:t>
      </w:r>
      <w:r>
        <w:tab/>
      </w:r>
      <w:r>
        <w:fldChar w:fldCharType="begin"/>
      </w:r>
      <w:r>
        <w:instrText xml:space="preserve"> PAGEREF _Toc181620105 \h </w:instrText>
      </w:r>
      <w:r>
        <w:fldChar w:fldCharType="separate"/>
      </w:r>
      <w:r>
        <w:t>34</w:t>
      </w:r>
      <w:r>
        <w:fldChar w:fldCharType="end"/>
      </w:r>
    </w:p>
    <w:p w14:paraId="6CAF4A85" w14:textId="12BEFE77" w:rsidR="006C13BD" w:rsidRDefault="006C13BD">
      <w:pPr>
        <w:pStyle w:val="TOC2"/>
        <w:rPr>
          <w:rFonts w:asciiTheme="minorHAnsi" w:eastAsiaTheme="minorEastAsia" w:hAnsiTheme="minorHAnsi" w:cstheme="minorBidi"/>
          <w:kern w:val="2"/>
          <w:sz w:val="24"/>
          <w:szCs w:val="24"/>
          <w:lang w:val="en-US"/>
          <w14:ligatures w14:val="standardContextual"/>
        </w:rPr>
      </w:pPr>
      <w:r>
        <w:t>4.36</w:t>
      </w:r>
      <w:r>
        <w:rPr>
          <w:rFonts w:asciiTheme="minorHAnsi" w:eastAsiaTheme="minorEastAsia" w:hAnsiTheme="minorHAnsi" w:cstheme="minorBidi"/>
          <w:kern w:val="2"/>
          <w:sz w:val="24"/>
          <w:szCs w:val="24"/>
          <w:lang w:val="en-US"/>
          <w14:ligatures w14:val="standardContextual"/>
        </w:rPr>
        <w:tab/>
      </w:r>
      <w:r>
        <w:t>Key issue #36: Certificate sharing or not-sharing in Apps/VNFs/CNFs</w:t>
      </w:r>
      <w:r>
        <w:tab/>
      </w:r>
      <w:r>
        <w:fldChar w:fldCharType="begin"/>
      </w:r>
      <w:r>
        <w:instrText xml:space="preserve"> PAGEREF _Toc181620106 \h </w:instrText>
      </w:r>
      <w:r>
        <w:fldChar w:fldCharType="separate"/>
      </w:r>
      <w:r>
        <w:t>34</w:t>
      </w:r>
      <w:r>
        <w:fldChar w:fldCharType="end"/>
      </w:r>
    </w:p>
    <w:p w14:paraId="1BCAB83F" w14:textId="4564A635" w:rsidR="006C13BD" w:rsidRDefault="006C13BD">
      <w:pPr>
        <w:pStyle w:val="TOC3"/>
        <w:rPr>
          <w:rFonts w:asciiTheme="minorHAnsi" w:eastAsiaTheme="minorEastAsia" w:hAnsiTheme="minorHAnsi" w:cstheme="minorBidi"/>
          <w:kern w:val="2"/>
          <w:sz w:val="24"/>
          <w:szCs w:val="24"/>
          <w:lang w:val="en-US"/>
          <w14:ligatures w14:val="standardContextual"/>
        </w:rPr>
      </w:pPr>
      <w:r>
        <w:t>4.36.1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_Toc181620107 \h </w:instrText>
      </w:r>
      <w:r>
        <w:fldChar w:fldCharType="separate"/>
      </w:r>
      <w:r>
        <w:t>34</w:t>
      </w:r>
      <w:r>
        <w:fldChar w:fldCharType="end"/>
      </w:r>
    </w:p>
    <w:p w14:paraId="4B0AF9F7" w14:textId="2D45B8C2" w:rsidR="006C13BD" w:rsidRDefault="006C13BD">
      <w:pPr>
        <w:pStyle w:val="TOC3"/>
        <w:rPr>
          <w:rFonts w:asciiTheme="minorHAnsi" w:eastAsiaTheme="minorEastAsia" w:hAnsiTheme="minorHAnsi" w:cstheme="minorBidi"/>
          <w:kern w:val="2"/>
          <w:sz w:val="24"/>
          <w:szCs w:val="24"/>
          <w:lang w:val="en-US"/>
          <w14:ligatures w14:val="standardContextual"/>
        </w:rPr>
      </w:pPr>
      <w:r>
        <w:t>4.36.2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_Toc181620108 \h </w:instrText>
      </w:r>
      <w:r>
        <w:fldChar w:fldCharType="separate"/>
      </w:r>
      <w:r>
        <w:t>34</w:t>
      </w:r>
      <w:r>
        <w:fldChar w:fldCharType="end"/>
      </w:r>
    </w:p>
    <w:p w14:paraId="7F245198" w14:textId="78DCB0A8" w:rsidR="006C13BD" w:rsidRDefault="006C13BD">
      <w:pPr>
        <w:pStyle w:val="TOC2"/>
        <w:rPr>
          <w:rFonts w:asciiTheme="minorHAnsi" w:eastAsiaTheme="minorEastAsia" w:hAnsiTheme="minorHAnsi" w:cstheme="minorBidi"/>
          <w:kern w:val="2"/>
          <w:sz w:val="24"/>
          <w:szCs w:val="24"/>
          <w:lang w:val="en-US"/>
          <w14:ligatures w14:val="standardContextual"/>
        </w:rPr>
      </w:pPr>
      <w:r>
        <w:t>4.37</w:t>
      </w:r>
      <w:r>
        <w:rPr>
          <w:rFonts w:asciiTheme="minorHAnsi" w:eastAsiaTheme="minorEastAsia" w:hAnsiTheme="minorHAnsi" w:cstheme="minorBidi"/>
          <w:kern w:val="2"/>
          <w:sz w:val="24"/>
          <w:szCs w:val="24"/>
          <w:lang w:val="en-US"/>
          <w14:ligatures w14:val="standardContextual"/>
        </w:rPr>
        <w:tab/>
      </w:r>
      <w:r>
        <w:t>Key issue #37: Lightweight solution</w:t>
      </w:r>
      <w:r>
        <w:tab/>
      </w:r>
      <w:r>
        <w:fldChar w:fldCharType="begin"/>
      </w:r>
      <w:r>
        <w:instrText xml:space="preserve"> PAGEREF _Toc181620109 \h </w:instrText>
      </w:r>
      <w:r>
        <w:fldChar w:fldCharType="separate"/>
      </w:r>
      <w:r>
        <w:t>35</w:t>
      </w:r>
      <w:r>
        <w:fldChar w:fldCharType="end"/>
      </w:r>
    </w:p>
    <w:p w14:paraId="2F5B1E65" w14:textId="05F0F9A4" w:rsidR="006C13BD" w:rsidRDefault="006C13BD">
      <w:pPr>
        <w:pStyle w:val="TOC3"/>
        <w:rPr>
          <w:rFonts w:asciiTheme="minorHAnsi" w:eastAsiaTheme="minorEastAsia" w:hAnsiTheme="minorHAnsi" w:cstheme="minorBidi"/>
          <w:kern w:val="2"/>
          <w:sz w:val="24"/>
          <w:szCs w:val="24"/>
          <w:lang w:val="en-US"/>
          <w14:ligatures w14:val="standardContextual"/>
        </w:rPr>
      </w:pPr>
      <w:r>
        <w:t>4.37.1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_Toc181620110 \h </w:instrText>
      </w:r>
      <w:r>
        <w:fldChar w:fldCharType="separate"/>
      </w:r>
      <w:r>
        <w:t>35</w:t>
      </w:r>
      <w:r>
        <w:fldChar w:fldCharType="end"/>
      </w:r>
    </w:p>
    <w:p w14:paraId="55A9CB00" w14:textId="413F2CBF" w:rsidR="006C13BD" w:rsidRDefault="006C13BD">
      <w:pPr>
        <w:pStyle w:val="TOC3"/>
        <w:rPr>
          <w:rFonts w:asciiTheme="minorHAnsi" w:eastAsiaTheme="minorEastAsia" w:hAnsiTheme="minorHAnsi" w:cstheme="minorBidi"/>
          <w:kern w:val="2"/>
          <w:sz w:val="24"/>
          <w:szCs w:val="24"/>
          <w:lang w:val="en-US"/>
          <w14:ligatures w14:val="standardContextual"/>
        </w:rPr>
      </w:pPr>
      <w:r>
        <w:t>4.37.2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_Toc181620111 \h </w:instrText>
      </w:r>
      <w:r>
        <w:fldChar w:fldCharType="separate"/>
      </w:r>
      <w:r>
        <w:t>35</w:t>
      </w:r>
      <w:r>
        <w:fldChar w:fldCharType="end"/>
      </w:r>
    </w:p>
    <w:p w14:paraId="6DDDB5AF" w14:textId="6458B2BD" w:rsidR="006C13BD" w:rsidRDefault="006C13BD">
      <w:pPr>
        <w:pStyle w:val="TOC2"/>
        <w:rPr>
          <w:rFonts w:asciiTheme="minorHAnsi" w:eastAsiaTheme="minorEastAsia" w:hAnsiTheme="minorHAnsi" w:cstheme="minorBidi"/>
          <w:kern w:val="2"/>
          <w:sz w:val="24"/>
          <w:szCs w:val="24"/>
          <w:lang w:val="en-US"/>
          <w14:ligatures w14:val="standardContextual"/>
        </w:rPr>
      </w:pPr>
      <w:r>
        <w:t>4.38</w:t>
      </w:r>
      <w:r>
        <w:rPr>
          <w:rFonts w:asciiTheme="minorHAnsi" w:eastAsiaTheme="minorEastAsia" w:hAnsiTheme="minorHAnsi" w:cstheme="minorBidi"/>
          <w:kern w:val="2"/>
          <w:sz w:val="24"/>
          <w:szCs w:val="24"/>
          <w:lang w:val="en-US"/>
          <w14:ligatures w14:val="standardContextual"/>
        </w:rPr>
        <w:tab/>
      </w:r>
      <w:r>
        <w:t>Key issue #38: Interoperability</w:t>
      </w:r>
      <w:r>
        <w:tab/>
      </w:r>
      <w:r>
        <w:fldChar w:fldCharType="begin"/>
      </w:r>
      <w:r>
        <w:instrText xml:space="preserve"> PAGEREF _Toc181620112 \h </w:instrText>
      </w:r>
      <w:r>
        <w:fldChar w:fldCharType="separate"/>
      </w:r>
      <w:r>
        <w:t>35</w:t>
      </w:r>
      <w:r>
        <w:fldChar w:fldCharType="end"/>
      </w:r>
    </w:p>
    <w:p w14:paraId="6D8FEFFC" w14:textId="335B90F8" w:rsidR="006C13BD" w:rsidRDefault="006C13BD">
      <w:pPr>
        <w:pStyle w:val="TOC3"/>
        <w:rPr>
          <w:rFonts w:asciiTheme="minorHAnsi" w:eastAsiaTheme="minorEastAsia" w:hAnsiTheme="minorHAnsi" w:cstheme="minorBidi"/>
          <w:kern w:val="2"/>
          <w:sz w:val="24"/>
          <w:szCs w:val="24"/>
          <w:lang w:val="en-US"/>
          <w14:ligatures w14:val="standardContextual"/>
        </w:rPr>
      </w:pPr>
      <w:r>
        <w:t>4.38.1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_Toc181620113 \h </w:instrText>
      </w:r>
      <w:r>
        <w:fldChar w:fldCharType="separate"/>
      </w:r>
      <w:r>
        <w:t>35</w:t>
      </w:r>
      <w:r>
        <w:fldChar w:fldCharType="end"/>
      </w:r>
    </w:p>
    <w:p w14:paraId="45F688AA" w14:textId="0E3B4973" w:rsidR="006C13BD" w:rsidRDefault="006C13BD">
      <w:pPr>
        <w:pStyle w:val="TOC3"/>
        <w:rPr>
          <w:rFonts w:asciiTheme="minorHAnsi" w:eastAsiaTheme="minorEastAsia" w:hAnsiTheme="minorHAnsi" w:cstheme="minorBidi"/>
          <w:kern w:val="2"/>
          <w:sz w:val="24"/>
          <w:szCs w:val="24"/>
          <w:lang w:val="en-US"/>
          <w14:ligatures w14:val="standardContextual"/>
        </w:rPr>
      </w:pPr>
      <w:r>
        <w:t>4.38.2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_Toc181620114 \h </w:instrText>
      </w:r>
      <w:r>
        <w:fldChar w:fldCharType="separate"/>
      </w:r>
      <w:r>
        <w:t>35</w:t>
      </w:r>
      <w:r>
        <w:fldChar w:fldCharType="end"/>
      </w:r>
    </w:p>
    <w:p w14:paraId="1DE5ADD0" w14:textId="1FF66A7B" w:rsidR="006C13BD" w:rsidRDefault="006C13BD">
      <w:pPr>
        <w:pStyle w:val="TOC2"/>
        <w:rPr>
          <w:rFonts w:asciiTheme="minorHAnsi" w:eastAsiaTheme="minorEastAsia" w:hAnsiTheme="minorHAnsi" w:cstheme="minorBidi"/>
          <w:kern w:val="2"/>
          <w:sz w:val="24"/>
          <w:szCs w:val="24"/>
          <w:lang w:val="en-US"/>
          <w14:ligatures w14:val="standardContextual"/>
        </w:rPr>
      </w:pPr>
      <w:r>
        <w:t>4.39</w:t>
      </w:r>
      <w:r>
        <w:rPr>
          <w:rFonts w:asciiTheme="minorHAnsi" w:eastAsiaTheme="minorEastAsia" w:hAnsiTheme="minorHAnsi" w:cstheme="minorBidi"/>
          <w:kern w:val="2"/>
          <w:sz w:val="24"/>
          <w:szCs w:val="24"/>
          <w:lang w:val="en-US"/>
          <w14:ligatures w14:val="standardContextual"/>
        </w:rPr>
        <w:tab/>
      </w:r>
      <w:r>
        <w:t>Key issue #39: Crypto agility</w:t>
      </w:r>
      <w:r>
        <w:tab/>
      </w:r>
      <w:r>
        <w:fldChar w:fldCharType="begin"/>
      </w:r>
      <w:r>
        <w:instrText xml:space="preserve"> PAGEREF _Toc181620115 \h </w:instrText>
      </w:r>
      <w:r>
        <w:fldChar w:fldCharType="separate"/>
      </w:r>
      <w:r>
        <w:t>36</w:t>
      </w:r>
      <w:r>
        <w:fldChar w:fldCharType="end"/>
      </w:r>
    </w:p>
    <w:p w14:paraId="0F49C60E" w14:textId="63C8D0D4" w:rsidR="006C13BD" w:rsidRDefault="006C13BD">
      <w:pPr>
        <w:pStyle w:val="TOC3"/>
        <w:rPr>
          <w:rFonts w:asciiTheme="minorHAnsi" w:eastAsiaTheme="minorEastAsia" w:hAnsiTheme="minorHAnsi" w:cstheme="minorBidi"/>
          <w:kern w:val="2"/>
          <w:sz w:val="24"/>
          <w:szCs w:val="24"/>
          <w:lang w:val="en-US"/>
          <w14:ligatures w14:val="standardContextual"/>
        </w:rPr>
      </w:pPr>
      <w:r>
        <w:t>4.39.1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_Toc181620116 \h </w:instrText>
      </w:r>
      <w:r>
        <w:fldChar w:fldCharType="separate"/>
      </w:r>
      <w:r>
        <w:t>36</w:t>
      </w:r>
      <w:r>
        <w:fldChar w:fldCharType="end"/>
      </w:r>
    </w:p>
    <w:p w14:paraId="1C3FB120" w14:textId="6387369D" w:rsidR="006C13BD" w:rsidRDefault="006C13BD">
      <w:pPr>
        <w:pStyle w:val="TOC3"/>
        <w:rPr>
          <w:rFonts w:asciiTheme="minorHAnsi" w:eastAsiaTheme="minorEastAsia" w:hAnsiTheme="minorHAnsi" w:cstheme="minorBidi"/>
          <w:kern w:val="2"/>
          <w:sz w:val="24"/>
          <w:szCs w:val="24"/>
          <w:lang w:val="en-US"/>
          <w14:ligatures w14:val="standardContextual"/>
        </w:rPr>
      </w:pPr>
      <w:r>
        <w:t>4.39.2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_Toc181620117 \h </w:instrText>
      </w:r>
      <w:r>
        <w:fldChar w:fldCharType="separate"/>
      </w:r>
      <w:r>
        <w:t>36</w:t>
      </w:r>
      <w:r>
        <w:fldChar w:fldCharType="end"/>
      </w:r>
    </w:p>
    <w:p w14:paraId="527AC847" w14:textId="666A519F" w:rsidR="006C13BD" w:rsidRDefault="006C13BD">
      <w:pPr>
        <w:pStyle w:val="TOC2"/>
        <w:rPr>
          <w:rFonts w:asciiTheme="minorHAnsi" w:eastAsiaTheme="minorEastAsia" w:hAnsiTheme="minorHAnsi" w:cstheme="minorBidi"/>
          <w:kern w:val="2"/>
          <w:sz w:val="24"/>
          <w:szCs w:val="24"/>
          <w:lang w:val="en-US"/>
          <w14:ligatures w14:val="standardContextual"/>
        </w:rPr>
      </w:pPr>
      <w:r>
        <w:t>4.40</w:t>
      </w:r>
      <w:r>
        <w:rPr>
          <w:rFonts w:asciiTheme="minorHAnsi" w:eastAsiaTheme="minorEastAsia" w:hAnsiTheme="minorHAnsi" w:cstheme="minorBidi"/>
          <w:kern w:val="2"/>
          <w:sz w:val="24"/>
          <w:szCs w:val="24"/>
          <w:lang w:val="en-US"/>
          <w14:ligatures w14:val="standardContextual"/>
        </w:rPr>
        <w:tab/>
      </w:r>
      <w:r>
        <w:t>Key issue #40: Void</w:t>
      </w:r>
      <w:r>
        <w:tab/>
      </w:r>
      <w:r>
        <w:fldChar w:fldCharType="begin"/>
      </w:r>
      <w:r>
        <w:instrText xml:space="preserve"> PAGEREF _Toc181620118 \h </w:instrText>
      </w:r>
      <w:r>
        <w:fldChar w:fldCharType="separate"/>
      </w:r>
      <w:r>
        <w:t>36</w:t>
      </w:r>
      <w:r>
        <w:fldChar w:fldCharType="end"/>
      </w:r>
    </w:p>
    <w:p w14:paraId="4B6239B6" w14:textId="73AD0F0E" w:rsidR="006C13BD" w:rsidRDefault="006C13BD">
      <w:pPr>
        <w:pStyle w:val="TOC2"/>
        <w:rPr>
          <w:rFonts w:asciiTheme="minorHAnsi" w:eastAsiaTheme="minorEastAsia" w:hAnsiTheme="minorHAnsi" w:cstheme="minorBidi"/>
          <w:kern w:val="2"/>
          <w:sz w:val="24"/>
          <w:szCs w:val="24"/>
          <w:lang w:val="en-US"/>
          <w14:ligatures w14:val="standardContextual"/>
        </w:rPr>
      </w:pPr>
      <w:r>
        <w:t>4.41</w:t>
      </w:r>
      <w:r>
        <w:rPr>
          <w:rFonts w:asciiTheme="minorHAnsi" w:eastAsiaTheme="minorEastAsia" w:hAnsiTheme="minorHAnsi" w:cstheme="minorBidi"/>
          <w:kern w:val="2"/>
          <w:sz w:val="24"/>
          <w:szCs w:val="24"/>
          <w:lang w:val="en-US"/>
          <w14:ligatures w14:val="standardContextual"/>
        </w:rPr>
        <w:tab/>
      </w:r>
      <w:r>
        <w:t>Key Issue #41: CMPv2</w:t>
      </w:r>
      <w:r>
        <w:tab/>
      </w:r>
      <w:r>
        <w:fldChar w:fldCharType="begin"/>
      </w:r>
      <w:r>
        <w:instrText xml:space="preserve"> PAGEREF _Toc181620119 \h </w:instrText>
      </w:r>
      <w:r>
        <w:fldChar w:fldCharType="separate"/>
      </w:r>
      <w:r>
        <w:t>36</w:t>
      </w:r>
      <w:r>
        <w:fldChar w:fldCharType="end"/>
      </w:r>
    </w:p>
    <w:p w14:paraId="124CE6DE" w14:textId="3704F22A" w:rsidR="006C13BD" w:rsidRDefault="006C13BD">
      <w:pPr>
        <w:pStyle w:val="TOC3"/>
        <w:rPr>
          <w:rFonts w:asciiTheme="minorHAnsi" w:eastAsiaTheme="minorEastAsia" w:hAnsiTheme="minorHAnsi" w:cstheme="minorBidi"/>
          <w:kern w:val="2"/>
          <w:sz w:val="24"/>
          <w:szCs w:val="24"/>
          <w:lang w:val="en-US"/>
          <w14:ligatures w14:val="standardContextual"/>
        </w:rPr>
      </w:pPr>
      <w:r>
        <w:t>4.41.1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_Toc181620120 \h </w:instrText>
      </w:r>
      <w:r>
        <w:fldChar w:fldCharType="separate"/>
      </w:r>
      <w:r>
        <w:t>36</w:t>
      </w:r>
      <w:r>
        <w:fldChar w:fldCharType="end"/>
      </w:r>
    </w:p>
    <w:p w14:paraId="2B418DC5" w14:textId="550EC540" w:rsidR="006C13BD" w:rsidRDefault="006C13BD">
      <w:pPr>
        <w:pStyle w:val="TOC3"/>
        <w:rPr>
          <w:rFonts w:asciiTheme="minorHAnsi" w:eastAsiaTheme="minorEastAsia" w:hAnsiTheme="minorHAnsi" w:cstheme="minorBidi"/>
          <w:kern w:val="2"/>
          <w:sz w:val="24"/>
          <w:szCs w:val="24"/>
          <w:lang w:val="en-US"/>
          <w14:ligatures w14:val="standardContextual"/>
        </w:rPr>
      </w:pPr>
      <w:r>
        <w:t>4.41.2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_Toc181620121 \h </w:instrText>
      </w:r>
      <w:r>
        <w:fldChar w:fldCharType="separate"/>
      </w:r>
      <w:r>
        <w:t>36</w:t>
      </w:r>
      <w:r>
        <w:fldChar w:fldCharType="end"/>
      </w:r>
    </w:p>
    <w:p w14:paraId="0CE87E1C" w14:textId="0B7862A3" w:rsidR="006C13BD" w:rsidRDefault="006C13BD">
      <w:pPr>
        <w:pStyle w:val="TOC2"/>
        <w:rPr>
          <w:rFonts w:asciiTheme="minorHAnsi" w:eastAsiaTheme="minorEastAsia" w:hAnsiTheme="minorHAnsi" w:cstheme="minorBidi"/>
          <w:kern w:val="2"/>
          <w:sz w:val="24"/>
          <w:szCs w:val="24"/>
          <w:lang w:val="en-US"/>
          <w14:ligatures w14:val="standardContextual"/>
        </w:rPr>
      </w:pPr>
      <w:r>
        <w:t>4.42</w:t>
      </w:r>
      <w:r>
        <w:rPr>
          <w:rFonts w:asciiTheme="minorHAnsi" w:eastAsiaTheme="minorEastAsia" w:hAnsiTheme="minorHAnsi" w:cstheme="minorBidi"/>
          <w:kern w:val="2"/>
          <w:sz w:val="24"/>
          <w:szCs w:val="24"/>
          <w:lang w:val="en-US"/>
          <w14:ligatures w14:val="standardContextual"/>
        </w:rPr>
        <w:tab/>
      </w:r>
      <w:r>
        <w:t>Key Issue #42: Certificate management for Shared O-RU</w:t>
      </w:r>
      <w:r>
        <w:tab/>
      </w:r>
      <w:r>
        <w:fldChar w:fldCharType="begin"/>
      </w:r>
      <w:r>
        <w:instrText xml:space="preserve"> PAGEREF _Toc181620122 \h </w:instrText>
      </w:r>
      <w:r>
        <w:fldChar w:fldCharType="separate"/>
      </w:r>
      <w:r>
        <w:t>36</w:t>
      </w:r>
      <w:r>
        <w:fldChar w:fldCharType="end"/>
      </w:r>
    </w:p>
    <w:p w14:paraId="4E3AACD9" w14:textId="7BB25F19" w:rsidR="006C13BD" w:rsidRDefault="006C13BD">
      <w:pPr>
        <w:pStyle w:val="TOC3"/>
        <w:rPr>
          <w:rFonts w:asciiTheme="minorHAnsi" w:eastAsiaTheme="minorEastAsia" w:hAnsiTheme="minorHAnsi" w:cstheme="minorBidi"/>
          <w:kern w:val="2"/>
          <w:sz w:val="24"/>
          <w:szCs w:val="24"/>
          <w:lang w:val="en-US"/>
          <w14:ligatures w14:val="standardContextual"/>
        </w:rPr>
      </w:pPr>
      <w:r>
        <w:t>4.42.1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_Toc181620123 \h </w:instrText>
      </w:r>
      <w:r>
        <w:fldChar w:fldCharType="separate"/>
      </w:r>
      <w:r>
        <w:t>36</w:t>
      </w:r>
      <w:r>
        <w:fldChar w:fldCharType="end"/>
      </w:r>
    </w:p>
    <w:p w14:paraId="3C05CEE8" w14:textId="6C3BB328" w:rsidR="006C13BD" w:rsidRDefault="006C13BD">
      <w:pPr>
        <w:pStyle w:val="TOC3"/>
        <w:rPr>
          <w:rFonts w:asciiTheme="minorHAnsi" w:eastAsiaTheme="minorEastAsia" w:hAnsiTheme="minorHAnsi" w:cstheme="minorBidi"/>
          <w:kern w:val="2"/>
          <w:sz w:val="24"/>
          <w:szCs w:val="24"/>
          <w:lang w:val="en-US"/>
          <w14:ligatures w14:val="standardContextual"/>
        </w:rPr>
      </w:pPr>
      <w:r>
        <w:t>4.42.2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_Toc181620124 \h </w:instrText>
      </w:r>
      <w:r>
        <w:fldChar w:fldCharType="separate"/>
      </w:r>
      <w:r>
        <w:t>37</w:t>
      </w:r>
      <w:r>
        <w:fldChar w:fldCharType="end"/>
      </w:r>
    </w:p>
    <w:p w14:paraId="45DF7E76" w14:textId="6DC5C2C6" w:rsidR="006C13BD" w:rsidRDefault="006C13BD">
      <w:pPr>
        <w:pStyle w:val="TOC2"/>
        <w:rPr>
          <w:rFonts w:asciiTheme="minorHAnsi" w:eastAsiaTheme="minorEastAsia" w:hAnsiTheme="minorHAnsi" w:cstheme="minorBidi"/>
          <w:kern w:val="2"/>
          <w:sz w:val="24"/>
          <w:szCs w:val="24"/>
          <w:lang w:val="en-US"/>
          <w14:ligatures w14:val="standardContextual"/>
        </w:rPr>
      </w:pPr>
      <w:r>
        <w:t>4.43</w:t>
      </w:r>
      <w:r>
        <w:rPr>
          <w:rFonts w:asciiTheme="minorHAnsi" w:eastAsiaTheme="minorEastAsia" w:hAnsiTheme="minorHAnsi" w:cstheme="minorBidi"/>
          <w:kern w:val="2"/>
          <w:sz w:val="24"/>
          <w:szCs w:val="24"/>
          <w:lang w:val="en-US"/>
          <w14:ligatures w14:val="standardContextual"/>
        </w:rPr>
        <w:tab/>
      </w:r>
      <w:r>
        <w:t>Key Issue #43: NF with an expired certificate</w:t>
      </w:r>
      <w:r>
        <w:tab/>
      </w:r>
      <w:r>
        <w:fldChar w:fldCharType="begin"/>
      </w:r>
      <w:r>
        <w:instrText xml:space="preserve"> PAGEREF _Toc181620125 \h </w:instrText>
      </w:r>
      <w:r>
        <w:fldChar w:fldCharType="separate"/>
      </w:r>
      <w:r>
        <w:t>37</w:t>
      </w:r>
      <w:r>
        <w:fldChar w:fldCharType="end"/>
      </w:r>
    </w:p>
    <w:p w14:paraId="2A034917" w14:textId="0525E995" w:rsidR="006C13BD" w:rsidRDefault="006C13BD">
      <w:pPr>
        <w:pStyle w:val="TOC3"/>
        <w:rPr>
          <w:rFonts w:asciiTheme="minorHAnsi" w:eastAsiaTheme="minorEastAsia" w:hAnsiTheme="minorHAnsi" w:cstheme="minorBidi"/>
          <w:kern w:val="2"/>
          <w:sz w:val="24"/>
          <w:szCs w:val="24"/>
          <w:lang w:val="en-US"/>
          <w14:ligatures w14:val="standardContextual"/>
        </w:rPr>
      </w:pPr>
      <w:r>
        <w:t>4.43.1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_Toc181620126 \h </w:instrText>
      </w:r>
      <w:r>
        <w:fldChar w:fldCharType="separate"/>
      </w:r>
      <w:r>
        <w:t>37</w:t>
      </w:r>
      <w:r>
        <w:fldChar w:fldCharType="end"/>
      </w:r>
    </w:p>
    <w:p w14:paraId="5B17B120" w14:textId="5960C755" w:rsidR="006C13BD" w:rsidRDefault="006C13BD">
      <w:pPr>
        <w:pStyle w:val="TOC3"/>
        <w:rPr>
          <w:rFonts w:asciiTheme="minorHAnsi" w:eastAsiaTheme="minorEastAsia" w:hAnsiTheme="minorHAnsi" w:cstheme="minorBidi"/>
          <w:kern w:val="2"/>
          <w:sz w:val="24"/>
          <w:szCs w:val="24"/>
          <w:lang w:val="en-US"/>
          <w14:ligatures w14:val="standardContextual"/>
        </w:rPr>
      </w:pPr>
      <w:r>
        <w:t>4.43.2</w:t>
      </w:r>
      <w:r>
        <w:rPr>
          <w:rFonts w:asciiTheme="minorHAnsi" w:eastAsiaTheme="minorEastAsia" w:hAnsiTheme="minorHAnsi" w:cstheme="minorBidi"/>
          <w:kern w:val="2"/>
          <w:sz w:val="24"/>
          <w:szCs w:val="24"/>
          <w:lang w:val="en-US"/>
          <w14:ligatures w14:val="standardContextual"/>
        </w:rPr>
        <w:tab/>
      </w:r>
      <w:r>
        <w:t>Security Threats</w:t>
      </w:r>
      <w:r>
        <w:tab/>
      </w:r>
      <w:r>
        <w:fldChar w:fldCharType="begin"/>
      </w:r>
      <w:r>
        <w:instrText xml:space="preserve"> PAGEREF _Toc181620127 \h </w:instrText>
      </w:r>
      <w:r>
        <w:fldChar w:fldCharType="separate"/>
      </w:r>
      <w:r>
        <w:t>37</w:t>
      </w:r>
      <w:r>
        <w:fldChar w:fldCharType="end"/>
      </w:r>
    </w:p>
    <w:p w14:paraId="36F2F430" w14:textId="779C4E1E" w:rsidR="006C13BD" w:rsidRDefault="006C13BD">
      <w:pPr>
        <w:pStyle w:val="TOC1"/>
        <w:rPr>
          <w:rFonts w:asciiTheme="minorHAnsi" w:eastAsiaTheme="minorEastAsia" w:hAnsiTheme="minorHAnsi" w:cstheme="minorBidi"/>
          <w:kern w:val="2"/>
          <w:sz w:val="24"/>
          <w:szCs w:val="24"/>
          <w:lang w:val="en-US"/>
          <w14:ligatures w14:val="standardContextual"/>
        </w:rPr>
      </w:pPr>
      <w:r>
        <w:t>5</w:t>
      </w:r>
      <w:r>
        <w:rPr>
          <w:rFonts w:asciiTheme="minorHAnsi" w:eastAsiaTheme="minorEastAsia" w:hAnsiTheme="minorHAnsi" w:cstheme="minorBidi"/>
          <w:kern w:val="2"/>
          <w:sz w:val="24"/>
          <w:szCs w:val="24"/>
          <w:lang w:val="en-US"/>
          <w14:ligatures w14:val="standardContextual"/>
        </w:rPr>
        <w:tab/>
      </w:r>
      <w:r>
        <w:t>Solutions</w:t>
      </w:r>
      <w:r>
        <w:tab/>
      </w:r>
      <w:r>
        <w:fldChar w:fldCharType="begin"/>
      </w:r>
      <w:r>
        <w:instrText xml:space="preserve"> PAGEREF _Toc181620128 \h </w:instrText>
      </w:r>
      <w:r>
        <w:fldChar w:fldCharType="separate"/>
      </w:r>
      <w:r>
        <w:t>38</w:t>
      </w:r>
      <w:r>
        <w:fldChar w:fldCharType="end"/>
      </w:r>
    </w:p>
    <w:p w14:paraId="218EADEE" w14:textId="1AA49955" w:rsidR="006C13BD" w:rsidRDefault="006C13BD">
      <w:pPr>
        <w:pStyle w:val="TOC2"/>
        <w:rPr>
          <w:rFonts w:asciiTheme="minorHAnsi" w:eastAsiaTheme="minorEastAsia" w:hAnsiTheme="minorHAnsi" w:cstheme="minorBidi"/>
          <w:kern w:val="2"/>
          <w:sz w:val="24"/>
          <w:szCs w:val="24"/>
          <w:lang w:val="en-US"/>
          <w14:ligatures w14:val="standardContextual"/>
        </w:rPr>
      </w:pPr>
      <w:r>
        <w:t>5.1</w:t>
      </w:r>
      <w:r>
        <w:rPr>
          <w:rFonts w:asciiTheme="minorHAnsi" w:eastAsiaTheme="minorEastAsia" w:hAnsiTheme="minorHAnsi" w:cstheme="minorBidi"/>
          <w:kern w:val="2"/>
          <w:sz w:val="24"/>
          <w:szCs w:val="24"/>
          <w:lang w:val="en-US"/>
          <w14:ligatures w14:val="standardContextual"/>
        </w:rPr>
        <w:tab/>
      </w:r>
      <w:r>
        <w:t>Solution #1: Automation of PSK/Refnum based Certificate Enrolment</w:t>
      </w:r>
      <w:r>
        <w:tab/>
      </w:r>
      <w:r>
        <w:fldChar w:fldCharType="begin"/>
      </w:r>
      <w:r>
        <w:instrText xml:space="preserve"> PAGEREF _Toc181620129 \h </w:instrText>
      </w:r>
      <w:r>
        <w:fldChar w:fldCharType="separate"/>
      </w:r>
      <w:r>
        <w:t>38</w:t>
      </w:r>
      <w:r>
        <w:fldChar w:fldCharType="end"/>
      </w:r>
    </w:p>
    <w:p w14:paraId="79B34ACA" w14:textId="2DA441CB" w:rsidR="006C13BD" w:rsidRDefault="006C13BD">
      <w:pPr>
        <w:pStyle w:val="TOC3"/>
        <w:rPr>
          <w:rFonts w:asciiTheme="minorHAnsi" w:eastAsiaTheme="minorEastAsia" w:hAnsiTheme="minorHAnsi" w:cstheme="minorBidi"/>
          <w:kern w:val="2"/>
          <w:sz w:val="24"/>
          <w:szCs w:val="24"/>
          <w:lang w:val="en-US"/>
          <w14:ligatures w14:val="standardContextual"/>
        </w:rPr>
      </w:pPr>
      <w:r>
        <w:lastRenderedPageBreak/>
        <w:t>5.1.1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_Toc181620130 \h </w:instrText>
      </w:r>
      <w:r>
        <w:fldChar w:fldCharType="separate"/>
      </w:r>
      <w:r>
        <w:t>38</w:t>
      </w:r>
      <w:r>
        <w:fldChar w:fldCharType="end"/>
      </w:r>
    </w:p>
    <w:p w14:paraId="6E492496" w14:textId="4AAFACEE" w:rsidR="006C13BD" w:rsidRDefault="006C13BD">
      <w:pPr>
        <w:pStyle w:val="TOC3"/>
        <w:rPr>
          <w:rFonts w:asciiTheme="minorHAnsi" w:eastAsiaTheme="minorEastAsia" w:hAnsiTheme="minorHAnsi" w:cstheme="minorBidi"/>
          <w:kern w:val="2"/>
          <w:sz w:val="24"/>
          <w:szCs w:val="24"/>
          <w:lang w:val="en-US"/>
          <w14:ligatures w14:val="standardContextual"/>
        </w:rPr>
      </w:pPr>
      <w:r>
        <w:t>5.1.2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_Toc181620131 \h </w:instrText>
      </w:r>
      <w:r>
        <w:fldChar w:fldCharType="separate"/>
      </w:r>
      <w:r>
        <w:t>38</w:t>
      </w:r>
      <w:r>
        <w:fldChar w:fldCharType="end"/>
      </w:r>
    </w:p>
    <w:p w14:paraId="070D7C6A" w14:textId="528C08C3" w:rsidR="006C13BD" w:rsidRDefault="006C13BD">
      <w:pPr>
        <w:pStyle w:val="TOC3"/>
        <w:rPr>
          <w:rFonts w:asciiTheme="minorHAnsi" w:eastAsiaTheme="minorEastAsia" w:hAnsiTheme="minorHAnsi" w:cstheme="minorBidi"/>
          <w:kern w:val="2"/>
          <w:sz w:val="24"/>
          <w:szCs w:val="24"/>
          <w:lang w:val="en-US"/>
          <w14:ligatures w14:val="standardContextual"/>
        </w:rPr>
      </w:pPr>
      <w:r>
        <w:t>5.1.3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_Toc181620132 \h </w:instrText>
      </w:r>
      <w:r>
        <w:fldChar w:fldCharType="separate"/>
      </w:r>
      <w:r>
        <w:t>38</w:t>
      </w:r>
      <w:r>
        <w:fldChar w:fldCharType="end"/>
      </w:r>
    </w:p>
    <w:p w14:paraId="2B6AB3F8" w14:textId="31F248A4" w:rsidR="006C13BD" w:rsidRDefault="006C13BD">
      <w:pPr>
        <w:pStyle w:val="TOC3"/>
        <w:rPr>
          <w:rFonts w:asciiTheme="minorHAnsi" w:eastAsiaTheme="minorEastAsia" w:hAnsiTheme="minorHAnsi" w:cstheme="minorBidi"/>
          <w:kern w:val="2"/>
          <w:sz w:val="24"/>
          <w:szCs w:val="24"/>
          <w:lang w:val="en-US"/>
          <w14:ligatures w14:val="standardContextual"/>
        </w:rPr>
      </w:pPr>
      <w:r>
        <w:t>5.1.4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_Toc181620133 \h </w:instrText>
      </w:r>
      <w:r>
        <w:fldChar w:fldCharType="separate"/>
      </w:r>
      <w:r>
        <w:t>38</w:t>
      </w:r>
      <w:r>
        <w:fldChar w:fldCharType="end"/>
      </w:r>
    </w:p>
    <w:p w14:paraId="3786F32E" w14:textId="62F46F89" w:rsidR="006C13BD" w:rsidRDefault="006C13BD">
      <w:pPr>
        <w:pStyle w:val="TOC2"/>
        <w:rPr>
          <w:rFonts w:asciiTheme="minorHAnsi" w:eastAsiaTheme="minorEastAsia" w:hAnsiTheme="minorHAnsi" w:cstheme="minorBidi"/>
          <w:kern w:val="2"/>
          <w:sz w:val="24"/>
          <w:szCs w:val="24"/>
          <w:lang w:val="en-US"/>
          <w14:ligatures w14:val="standardContextual"/>
        </w:rPr>
      </w:pPr>
      <w:r>
        <w:t>5.2</w:t>
      </w:r>
      <w:r>
        <w:rPr>
          <w:rFonts w:asciiTheme="minorHAnsi" w:eastAsiaTheme="minorEastAsia" w:hAnsiTheme="minorHAnsi" w:cstheme="minorBidi"/>
          <w:kern w:val="2"/>
          <w:sz w:val="24"/>
          <w:szCs w:val="24"/>
          <w:lang w:val="en-US"/>
          <w14:ligatures w14:val="standardContextual"/>
        </w:rPr>
        <w:tab/>
      </w:r>
      <w:r>
        <w:t>Solution #2: Study the use of BRSKI</w:t>
      </w:r>
      <w:r>
        <w:tab/>
      </w:r>
      <w:r>
        <w:fldChar w:fldCharType="begin"/>
      </w:r>
      <w:r>
        <w:instrText xml:space="preserve"> PAGEREF _Toc181620134 \h </w:instrText>
      </w:r>
      <w:r>
        <w:fldChar w:fldCharType="separate"/>
      </w:r>
      <w:r>
        <w:t>38</w:t>
      </w:r>
      <w:r>
        <w:fldChar w:fldCharType="end"/>
      </w:r>
    </w:p>
    <w:p w14:paraId="4F2C0D7E" w14:textId="42B8D79A" w:rsidR="006C13BD" w:rsidRDefault="006C13BD">
      <w:pPr>
        <w:pStyle w:val="TOC3"/>
        <w:rPr>
          <w:rFonts w:asciiTheme="minorHAnsi" w:eastAsiaTheme="minorEastAsia" w:hAnsiTheme="minorHAnsi" w:cstheme="minorBidi"/>
          <w:kern w:val="2"/>
          <w:sz w:val="24"/>
          <w:szCs w:val="24"/>
          <w:lang w:val="en-US"/>
          <w14:ligatures w14:val="standardContextual"/>
        </w:rPr>
      </w:pPr>
      <w:r>
        <w:t>5.2.1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_Toc181620135 \h </w:instrText>
      </w:r>
      <w:r>
        <w:fldChar w:fldCharType="separate"/>
      </w:r>
      <w:r>
        <w:t>38</w:t>
      </w:r>
      <w:r>
        <w:fldChar w:fldCharType="end"/>
      </w:r>
    </w:p>
    <w:p w14:paraId="680E762F" w14:textId="2986BBCF" w:rsidR="006C13BD" w:rsidRDefault="006C13BD">
      <w:pPr>
        <w:pStyle w:val="TOC3"/>
        <w:rPr>
          <w:rFonts w:asciiTheme="minorHAnsi" w:eastAsiaTheme="minorEastAsia" w:hAnsiTheme="minorHAnsi" w:cstheme="minorBidi"/>
          <w:kern w:val="2"/>
          <w:sz w:val="24"/>
          <w:szCs w:val="24"/>
          <w:lang w:val="en-US"/>
          <w14:ligatures w14:val="standardContextual"/>
        </w:rPr>
      </w:pPr>
      <w:r>
        <w:t>5.2.2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_Toc181620136 \h </w:instrText>
      </w:r>
      <w:r>
        <w:fldChar w:fldCharType="separate"/>
      </w:r>
      <w:r>
        <w:t>39</w:t>
      </w:r>
      <w:r>
        <w:fldChar w:fldCharType="end"/>
      </w:r>
    </w:p>
    <w:p w14:paraId="0DD8D9FF" w14:textId="64199C4D" w:rsidR="006C13BD" w:rsidRDefault="006C13BD">
      <w:pPr>
        <w:pStyle w:val="TOC3"/>
        <w:rPr>
          <w:rFonts w:asciiTheme="minorHAnsi" w:eastAsiaTheme="minorEastAsia" w:hAnsiTheme="minorHAnsi" w:cstheme="minorBidi"/>
          <w:kern w:val="2"/>
          <w:sz w:val="24"/>
          <w:szCs w:val="24"/>
          <w:lang w:val="en-US"/>
          <w14:ligatures w14:val="standardContextual"/>
        </w:rPr>
      </w:pPr>
      <w:r>
        <w:t>5.2.3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_Toc181620137 \h </w:instrText>
      </w:r>
      <w:r>
        <w:fldChar w:fldCharType="separate"/>
      </w:r>
      <w:r>
        <w:t>39</w:t>
      </w:r>
      <w:r>
        <w:fldChar w:fldCharType="end"/>
      </w:r>
    </w:p>
    <w:p w14:paraId="532FB4D9" w14:textId="2049B809" w:rsidR="006C13BD" w:rsidRDefault="006C13BD">
      <w:pPr>
        <w:pStyle w:val="TOC3"/>
        <w:rPr>
          <w:rFonts w:asciiTheme="minorHAnsi" w:eastAsiaTheme="minorEastAsia" w:hAnsiTheme="minorHAnsi" w:cstheme="minorBidi"/>
          <w:kern w:val="2"/>
          <w:sz w:val="24"/>
          <w:szCs w:val="24"/>
          <w:lang w:val="en-US"/>
          <w14:ligatures w14:val="standardContextual"/>
        </w:rPr>
      </w:pPr>
      <w:r>
        <w:t>5.2.4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_Toc181620138 \h </w:instrText>
      </w:r>
      <w:r>
        <w:fldChar w:fldCharType="separate"/>
      </w:r>
      <w:r>
        <w:t>40</w:t>
      </w:r>
      <w:r>
        <w:fldChar w:fldCharType="end"/>
      </w:r>
    </w:p>
    <w:p w14:paraId="6839BEEC" w14:textId="6BE26AEA" w:rsidR="006C13BD" w:rsidRDefault="006C13BD">
      <w:pPr>
        <w:pStyle w:val="TOC2"/>
        <w:rPr>
          <w:rFonts w:asciiTheme="minorHAnsi" w:eastAsiaTheme="minorEastAsia" w:hAnsiTheme="minorHAnsi" w:cstheme="minorBidi"/>
          <w:kern w:val="2"/>
          <w:sz w:val="24"/>
          <w:szCs w:val="24"/>
          <w:lang w:val="en-US"/>
          <w14:ligatures w14:val="standardContextual"/>
        </w:rPr>
      </w:pPr>
      <w:r>
        <w:t>5.3</w:t>
      </w:r>
      <w:r>
        <w:rPr>
          <w:rFonts w:asciiTheme="minorHAnsi" w:eastAsiaTheme="minorEastAsia" w:hAnsiTheme="minorHAnsi" w:cstheme="minorBidi"/>
          <w:kern w:val="2"/>
          <w:sz w:val="24"/>
          <w:szCs w:val="24"/>
          <w:lang w:val="en-US"/>
          <w14:ligatures w14:val="standardContextual"/>
        </w:rPr>
        <w:tab/>
      </w:r>
      <w:r>
        <w:t>Solution #3: Study the use of EST</w:t>
      </w:r>
      <w:r>
        <w:tab/>
      </w:r>
      <w:r>
        <w:fldChar w:fldCharType="begin"/>
      </w:r>
      <w:r>
        <w:instrText xml:space="preserve"> PAGEREF _Toc181620139 \h </w:instrText>
      </w:r>
      <w:r>
        <w:fldChar w:fldCharType="separate"/>
      </w:r>
      <w:r>
        <w:t>40</w:t>
      </w:r>
      <w:r>
        <w:fldChar w:fldCharType="end"/>
      </w:r>
    </w:p>
    <w:p w14:paraId="0A5E58A0" w14:textId="36740886" w:rsidR="006C13BD" w:rsidRDefault="006C13BD">
      <w:pPr>
        <w:pStyle w:val="TOC3"/>
        <w:rPr>
          <w:rFonts w:asciiTheme="minorHAnsi" w:eastAsiaTheme="minorEastAsia" w:hAnsiTheme="minorHAnsi" w:cstheme="minorBidi"/>
          <w:kern w:val="2"/>
          <w:sz w:val="24"/>
          <w:szCs w:val="24"/>
          <w:lang w:val="en-US"/>
          <w14:ligatures w14:val="standardContextual"/>
        </w:rPr>
      </w:pPr>
      <w:r>
        <w:t>5.3.1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_Toc181620140 \h </w:instrText>
      </w:r>
      <w:r>
        <w:fldChar w:fldCharType="separate"/>
      </w:r>
      <w:r>
        <w:t>40</w:t>
      </w:r>
      <w:r>
        <w:fldChar w:fldCharType="end"/>
      </w:r>
    </w:p>
    <w:p w14:paraId="607AB363" w14:textId="2E775893" w:rsidR="006C13BD" w:rsidRDefault="006C13BD">
      <w:pPr>
        <w:pStyle w:val="TOC3"/>
        <w:rPr>
          <w:rFonts w:asciiTheme="minorHAnsi" w:eastAsiaTheme="minorEastAsia" w:hAnsiTheme="minorHAnsi" w:cstheme="minorBidi"/>
          <w:kern w:val="2"/>
          <w:sz w:val="24"/>
          <w:szCs w:val="24"/>
          <w:lang w:val="en-US"/>
          <w14:ligatures w14:val="standardContextual"/>
        </w:rPr>
      </w:pPr>
      <w:r>
        <w:t>5.3.2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_Toc181620141 \h </w:instrText>
      </w:r>
      <w:r>
        <w:fldChar w:fldCharType="separate"/>
      </w:r>
      <w:r>
        <w:t>42</w:t>
      </w:r>
      <w:r>
        <w:fldChar w:fldCharType="end"/>
      </w:r>
    </w:p>
    <w:p w14:paraId="5E40BED2" w14:textId="048F34E8" w:rsidR="006C13BD" w:rsidRDefault="006C13BD">
      <w:pPr>
        <w:pStyle w:val="TOC3"/>
        <w:rPr>
          <w:rFonts w:asciiTheme="minorHAnsi" w:eastAsiaTheme="minorEastAsia" w:hAnsiTheme="minorHAnsi" w:cstheme="minorBidi"/>
          <w:kern w:val="2"/>
          <w:sz w:val="24"/>
          <w:szCs w:val="24"/>
          <w:lang w:val="en-US"/>
          <w14:ligatures w14:val="standardContextual"/>
        </w:rPr>
      </w:pPr>
      <w:r>
        <w:t>5.3.3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_Toc181620142 \h </w:instrText>
      </w:r>
      <w:r>
        <w:fldChar w:fldCharType="separate"/>
      </w:r>
      <w:r>
        <w:t>42</w:t>
      </w:r>
      <w:r>
        <w:fldChar w:fldCharType="end"/>
      </w:r>
    </w:p>
    <w:p w14:paraId="74E560AB" w14:textId="01169EF4" w:rsidR="006C13BD" w:rsidRDefault="006C13BD">
      <w:pPr>
        <w:pStyle w:val="TOC3"/>
        <w:rPr>
          <w:rFonts w:asciiTheme="minorHAnsi" w:eastAsiaTheme="minorEastAsia" w:hAnsiTheme="minorHAnsi" w:cstheme="minorBidi"/>
          <w:kern w:val="2"/>
          <w:sz w:val="24"/>
          <w:szCs w:val="24"/>
          <w:lang w:val="en-US"/>
          <w14:ligatures w14:val="standardContextual"/>
        </w:rPr>
      </w:pPr>
      <w:r>
        <w:t>5.3.4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_Toc181620143 \h </w:instrText>
      </w:r>
      <w:r>
        <w:fldChar w:fldCharType="separate"/>
      </w:r>
      <w:r>
        <w:t>42</w:t>
      </w:r>
      <w:r>
        <w:fldChar w:fldCharType="end"/>
      </w:r>
    </w:p>
    <w:p w14:paraId="1EBA6CEB" w14:textId="22A66A9B" w:rsidR="006C13BD" w:rsidRDefault="006C13BD">
      <w:pPr>
        <w:pStyle w:val="TOC2"/>
        <w:rPr>
          <w:rFonts w:asciiTheme="minorHAnsi" w:eastAsiaTheme="minorEastAsia" w:hAnsiTheme="minorHAnsi" w:cstheme="minorBidi"/>
          <w:kern w:val="2"/>
          <w:sz w:val="24"/>
          <w:szCs w:val="24"/>
          <w:lang w:val="en-US"/>
          <w14:ligatures w14:val="standardContextual"/>
        </w:rPr>
      </w:pPr>
      <w:r>
        <w:t>5.4</w:t>
      </w:r>
      <w:r>
        <w:rPr>
          <w:rFonts w:asciiTheme="minorHAnsi" w:eastAsiaTheme="minorEastAsia" w:hAnsiTheme="minorHAnsi" w:cstheme="minorBidi"/>
          <w:kern w:val="2"/>
          <w:sz w:val="24"/>
          <w:szCs w:val="24"/>
          <w:lang w:val="en-US"/>
          <w14:ligatures w14:val="standardContextual"/>
        </w:rPr>
        <w:tab/>
      </w:r>
      <w:r>
        <w:t>Solution #4: Study the use of ACME</w:t>
      </w:r>
      <w:r>
        <w:tab/>
      </w:r>
      <w:r>
        <w:fldChar w:fldCharType="begin"/>
      </w:r>
      <w:r>
        <w:instrText xml:space="preserve"> PAGEREF _Toc181620144 \h </w:instrText>
      </w:r>
      <w:r>
        <w:fldChar w:fldCharType="separate"/>
      </w:r>
      <w:r>
        <w:t>42</w:t>
      </w:r>
      <w:r>
        <w:fldChar w:fldCharType="end"/>
      </w:r>
    </w:p>
    <w:p w14:paraId="70F14351" w14:textId="69A914DF" w:rsidR="006C13BD" w:rsidRDefault="006C13BD">
      <w:pPr>
        <w:pStyle w:val="TOC3"/>
        <w:rPr>
          <w:rFonts w:asciiTheme="minorHAnsi" w:eastAsiaTheme="minorEastAsia" w:hAnsiTheme="minorHAnsi" w:cstheme="minorBidi"/>
          <w:kern w:val="2"/>
          <w:sz w:val="24"/>
          <w:szCs w:val="24"/>
          <w:lang w:val="en-US"/>
          <w14:ligatures w14:val="standardContextual"/>
        </w:rPr>
      </w:pPr>
      <w:r>
        <w:t>5.4.1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_Toc181620145 \h </w:instrText>
      </w:r>
      <w:r>
        <w:fldChar w:fldCharType="separate"/>
      </w:r>
      <w:r>
        <w:t>42</w:t>
      </w:r>
      <w:r>
        <w:fldChar w:fldCharType="end"/>
      </w:r>
    </w:p>
    <w:p w14:paraId="72B0735B" w14:textId="7E7B1BDC" w:rsidR="006C13BD" w:rsidRDefault="006C13BD">
      <w:pPr>
        <w:pStyle w:val="TOC3"/>
        <w:rPr>
          <w:rFonts w:asciiTheme="minorHAnsi" w:eastAsiaTheme="minorEastAsia" w:hAnsiTheme="minorHAnsi" w:cstheme="minorBidi"/>
          <w:kern w:val="2"/>
          <w:sz w:val="24"/>
          <w:szCs w:val="24"/>
          <w:lang w:val="en-US"/>
          <w14:ligatures w14:val="standardContextual"/>
        </w:rPr>
      </w:pPr>
      <w:r>
        <w:t>5.4.2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_Toc181620146 \h </w:instrText>
      </w:r>
      <w:r>
        <w:fldChar w:fldCharType="separate"/>
      </w:r>
      <w:r>
        <w:t>44</w:t>
      </w:r>
      <w:r>
        <w:fldChar w:fldCharType="end"/>
      </w:r>
    </w:p>
    <w:p w14:paraId="764670DA" w14:textId="4BF0E101" w:rsidR="006C13BD" w:rsidRDefault="006C13BD">
      <w:pPr>
        <w:pStyle w:val="TOC3"/>
        <w:rPr>
          <w:rFonts w:asciiTheme="minorHAnsi" w:eastAsiaTheme="minorEastAsia" w:hAnsiTheme="minorHAnsi" w:cstheme="minorBidi"/>
          <w:kern w:val="2"/>
          <w:sz w:val="24"/>
          <w:szCs w:val="24"/>
          <w:lang w:val="en-US"/>
          <w14:ligatures w14:val="standardContextual"/>
        </w:rPr>
      </w:pPr>
      <w:r>
        <w:t>5.4.3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_Toc181620147 \h </w:instrText>
      </w:r>
      <w:r>
        <w:fldChar w:fldCharType="separate"/>
      </w:r>
      <w:r>
        <w:t>44</w:t>
      </w:r>
      <w:r>
        <w:fldChar w:fldCharType="end"/>
      </w:r>
    </w:p>
    <w:p w14:paraId="076452B6" w14:textId="019C85BB" w:rsidR="006C13BD" w:rsidRDefault="006C13BD">
      <w:pPr>
        <w:pStyle w:val="TOC2"/>
        <w:rPr>
          <w:rFonts w:asciiTheme="minorHAnsi" w:eastAsiaTheme="minorEastAsia" w:hAnsiTheme="minorHAnsi" w:cstheme="minorBidi"/>
          <w:kern w:val="2"/>
          <w:sz w:val="24"/>
          <w:szCs w:val="24"/>
          <w:lang w:val="en-US"/>
          <w14:ligatures w14:val="standardContextual"/>
        </w:rPr>
      </w:pPr>
      <w:r>
        <w:t>5.5</w:t>
      </w:r>
      <w:r>
        <w:rPr>
          <w:rFonts w:asciiTheme="minorHAnsi" w:eastAsiaTheme="minorEastAsia" w:hAnsiTheme="minorHAnsi" w:cstheme="minorBidi"/>
          <w:kern w:val="2"/>
          <w:sz w:val="24"/>
          <w:szCs w:val="24"/>
          <w:lang w:val="en-US"/>
          <w14:ligatures w14:val="standardContextual"/>
        </w:rPr>
        <w:tab/>
      </w:r>
      <w:r>
        <w:t>Solution #5: Initial Certificate Enrolment of PNFs using vendor certificates</w:t>
      </w:r>
      <w:r>
        <w:tab/>
      </w:r>
      <w:r>
        <w:fldChar w:fldCharType="begin"/>
      </w:r>
      <w:r>
        <w:instrText xml:space="preserve"> PAGEREF _Toc181620148 \h </w:instrText>
      </w:r>
      <w:r>
        <w:fldChar w:fldCharType="separate"/>
      </w:r>
      <w:r>
        <w:t>45</w:t>
      </w:r>
      <w:r>
        <w:fldChar w:fldCharType="end"/>
      </w:r>
    </w:p>
    <w:p w14:paraId="2EC5B8CE" w14:textId="1CB7E00A" w:rsidR="006C13BD" w:rsidRDefault="006C13BD">
      <w:pPr>
        <w:pStyle w:val="TOC3"/>
        <w:rPr>
          <w:rFonts w:asciiTheme="minorHAnsi" w:eastAsiaTheme="minorEastAsia" w:hAnsiTheme="minorHAnsi" w:cstheme="minorBidi"/>
          <w:kern w:val="2"/>
          <w:sz w:val="24"/>
          <w:szCs w:val="24"/>
          <w:lang w:val="en-US"/>
          <w14:ligatures w14:val="standardContextual"/>
        </w:rPr>
      </w:pPr>
      <w:r>
        <w:t>5.5.1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_Toc181620149 \h </w:instrText>
      </w:r>
      <w:r>
        <w:fldChar w:fldCharType="separate"/>
      </w:r>
      <w:r>
        <w:t>45</w:t>
      </w:r>
      <w:r>
        <w:fldChar w:fldCharType="end"/>
      </w:r>
    </w:p>
    <w:p w14:paraId="724F8283" w14:textId="3CBE00BC" w:rsidR="006C13BD" w:rsidRDefault="006C13BD">
      <w:pPr>
        <w:pStyle w:val="TOC3"/>
        <w:rPr>
          <w:rFonts w:asciiTheme="minorHAnsi" w:eastAsiaTheme="minorEastAsia" w:hAnsiTheme="minorHAnsi" w:cstheme="minorBidi"/>
          <w:kern w:val="2"/>
          <w:sz w:val="24"/>
          <w:szCs w:val="24"/>
          <w:lang w:val="en-US"/>
          <w14:ligatures w14:val="standardContextual"/>
        </w:rPr>
      </w:pPr>
      <w:r>
        <w:t>5.5.2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_Toc181620150 \h </w:instrText>
      </w:r>
      <w:r>
        <w:fldChar w:fldCharType="separate"/>
      </w:r>
      <w:r>
        <w:t>45</w:t>
      </w:r>
      <w:r>
        <w:fldChar w:fldCharType="end"/>
      </w:r>
    </w:p>
    <w:p w14:paraId="6F4EC6F6" w14:textId="28315A9B" w:rsidR="006C13BD" w:rsidRDefault="006C13BD">
      <w:pPr>
        <w:pStyle w:val="TOC3"/>
        <w:rPr>
          <w:rFonts w:asciiTheme="minorHAnsi" w:eastAsiaTheme="minorEastAsia" w:hAnsiTheme="minorHAnsi" w:cstheme="minorBidi"/>
          <w:kern w:val="2"/>
          <w:sz w:val="24"/>
          <w:szCs w:val="24"/>
          <w:lang w:val="en-US"/>
          <w14:ligatures w14:val="standardContextual"/>
        </w:rPr>
      </w:pPr>
      <w:r>
        <w:t>5.5.3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_Toc181620151 \h </w:instrText>
      </w:r>
      <w:r>
        <w:fldChar w:fldCharType="separate"/>
      </w:r>
      <w:r>
        <w:t>46</w:t>
      </w:r>
      <w:r>
        <w:fldChar w:fldCharType="end"/>
      </w:r>
    </w:p>
    <w:p w14:paraId="3C33B072" w14:textId="6D03CBE5" w:rsidR="006C13BD" w:rsidRDefault="006C13BD">
      <w:pPr>
        <w:pStyle w:val="TOC3"/>
        <w:rPr>
          <w:rFonts w:asciiTheme="minorHAnsi" w:eastAsiaTheme="minorEastAsia" w:hAnsiTheme="minorHAnsi" w:cstheme="minorBidi"/>
          <w:kern w:val="2"/>
          <w:sz w:val="24"/>
          <w:szCs w:val="24"/>
          <w:lang w:val="en-US"/>
          <w14:ligatures w14:val="standardContextual"/>
        </w:rPr>
      </w:pPr>
      <w:r>
        <w:t>5.5.4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_Toc181620152 \h </w:instrText>
      </w:r>
      <w:r>
        <w:fldChar w:fldCharType="separate"/>
      </w:r>
      <w:r>
        <w:t>46</w:t>
      </w:r>
      <w:r>
        <w:fldChar w:fldCharType="end"/>
      </w:r>
    </w:p>
    <w:p w14:paraId="2604E09B" w14:textId="431AC5CB" w:rsidR="006C13BD" w:rsidRDefault="006C13BD">
      <w:pPr>
        <w:pStyle w:val="TOC2"/>
        <w:rPr>
          <w:rFonts w:asciiTheme="minorHAnsi" w:eastAsiaTheme="minorEastAsia" w:hAnsiTheme="minorHAnsi" w:cstheme="minorBidi"/>
          <w:kern w:val="2"/>
          <w:sz w:val="24"/>
          <w:szCs w:val="24"/>
          <w:lang w:val="en-US"/>
          <w14:ligatures w14:val="standardContextual"/>
        </w:rPr>
      </w:pPr>
      <w:r>
        <w:t>5.6</w:t>
      </w:r>
      <w:r>
        <w:rPr>
          <w:rFonts w:asciiTheme="minorHAnsi" w:eastAsiaTheme="minorEastAsia" w:hAnsiTheme="minorHAnsi" w:cstheme="minorBidi"/>
          <w:kern w:val="2"/>
          <w:sz w:val="24"/>
          <w:szCs w:val="24"/>
          <w:lang w:val="en-US"/>
          <w14:ligatures w14:val="standardContextual"/>
        </w:rPr>
        <w:tab/>
      </w:r>
      <w:r>
        <w:t>Solution #6: Certificate management and secure storage of Application private keys within O-Cloud</w:t>
      </w:r>
      <w:r>
        <w:tab/>
      </w:r>
      <w:r>
        <w:fldChar w:fldCharType="begin"/>
      </w:r>
      <w:r>
        <w:instrText xml:space="preserve"> PAGEREF _Toc181620153 \h </w:instrText>
      </w:r>
      <w:r>
        <w:fldChar w:fldCharType="separate"/>
      </w:r>
      <w:r>
        <w:t>46</w:t>
      </w:r>
      <w:r>
        <w:fldChar w:fldCharType="end"/>
      </w:r>
    </w:p>
    <w:p w14:paraId="24294FF6" w14:textId="57913D5C" w:rsidR="006C13BD" w:rsidRDefault="006C13BD">
      <w:pPr>
        <w:pStyle w:val="TOC3"/>
        <w:rPr>
          <w:rFonts w:asciiTheme="minorHAnsi" w:eastAsiaTheme="minorEastAsia" w:hAnsiTheme="minorHAnsi" w:cstheme="minorBidi"/>
          <w:kern w:val="2"/>
          <w:sz w:val="24"/>
          <w:szCs w:val="24"/>
          <w:lang w:val="en-US"/>
          <w14:ligatures w14:val="standardContextual"/>
        </w:rPr>
      </w:pPr>
      <w:r>
        <w:t>5.6.1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_Toc181620154 \h </w:instrText>
      </w:r>
      <w:r>
        <w:fldChar w:fldCharType="separate"/>
      </w:r>
      <w:r>
        <w:t>46</w:t>
      </w:r>
      <w:r>
        <w:fldChar w:fldCharType="end"/>
      </w:r>
    </w:p>
    <w:p w14:paraId="5FED45F0" w14:textId="1D01291E" w:rsidR="006C13BD" w:rsidRDefault="006C13BD">
      <w:pPr>
        <w:pStyle w:val="TOC3"/>
        <w:rPr>
          <w:rFonts w:asciiTheme="minorHAnsi" w:eastAsiaTheme="minorEastAsia" w:hAnsiTheme="minorHAnsi" w:cstheme="minorBidi"/>
          <w:kern w:val="2"/>
          <w:sz w:val="24"/>
          <w:szCs w:val="24"/>
          <w:lang w:val="en-US"/>
          <w14:ligatures w14:val="standardContextual"/>
        </w:rPr>
      </w:pPr>
      <w:r>
        <w:t>5.6.2</w:t>
      </w:r>
      <w:r>
        <w:rPr>
          <w:rFonts w:asciiTheme="minorHAnsi" w:eastAsiaTheme="minorEastAsia" w:hAnsiTheme="minorHAnsi" w:cstheme="minorBidi"/>
          <w:kern w:val="2"/>
          <w:sz w:val="24"/>
          <w:szCs w:val="24"/>
          <w:lang w:val="en-US"/>
          <w14:ligatures w14:val="standardContextual"/>
        </w:rPr>
        <w:tab/>
      </w:r>
      <w:r>
        <w:t>Generation of key pair and modes of operation</w:t>
      </w:r>
      <w:r>
        <w:tab/>
      </w:r>
      <w:r>
        <w:fldChar w:fldCharType="begin"/>
      </w:r>
      <w:r>
        <w:instrText xml:space="preserve"> PAGEREF _Toc181620155 \h </w:instrText>
      </w:r>
      <w:r>
        <w:fldChar w:fldCharType="separate"/>
      </w:r>
      <w:r>
        <w:t>46</w:t>
      </w:r>
      <w:r>
        <w:fldChar w:fldCharType="end"/>
      </w:r>
    </w:p>
    <w:p w14:paraId="2CA10385" w14:textId="71E4A0C6" w:rsidR="006C13BD" w:rsidRDefault="006C13BD">
      <w:pPr>
        <w:pStyle w:val="TOC3"/>
        <w:rPr>
          <w:rFonts w:asciiTheme="minorHAnsi" w:eastAsiaTheme="minorEastAsia" w:hAnsiTheme="minorHAnsi" w:cstheme="minorBidi"/>
          <w:kern w:val="2"/>
          <w:sz w:val="24"/>
          <w:szCs w:val="24"/>
          <w:lang w:val="en-US"/>
          <w14:ligatures w14:val="standardContextual"/>
        </w:rPr>
      </w:pPr>
      <w:r>
        <w:t>5.6.3</w:t>
      </w:r>
      <w:r>
        <w:rPr>
          <w:rFonts w:asciiTheme="minorHAnsi" w:eastAsiaTheme="minorEastAsia" w:hAnsiTheme="minorHAnsi" w:cstheme="minorBidi"/>
          <w:kern w:val="2"/>
          <w:sz w:val="24"/>
          <w:szCs w:val="24"/>
          <w:lang w:val="en-US"/>
          <w14:ligatures w14:val="standardContextual"/>
        </w:rPr>
        <w:tab/>
      </w:r>
      <w:r>
        <w:t>Secure key and file storage</w:t>
      </w:r>
      <w:r>
        <w:tab/>
      </w:r>
      <w:r>
        <w:fldChar w:fldCharType="begin"/>
      </w:r>
      <w:r>
        <w:instrText xml:space="preserve"> PAGEREF _Toc181620156 \h </w:instrText>
      </w:r>
      <w:r>
        <w:fldChar w:fldCharType="separate"/>
      </w:r>
      <w:r>
        <w:t>50</w:t>
      </w:r>
      <w:r>
        <w:fldChar w:fldCharType="end"/>
      </w:r>
    </w:p>
    <w:p w14:paraId="3810DE68" w14:textId="3C99980A" w:rsidR="006C13BD" w:rsidRDefault="006C13BD">
      <w:pPr>
        <w:pStyle w:val="TOC3"/>
        <w:rPr>
          <w:rFonts w:asciiTheme="minorHAnsi" w:eastAsiaTheme="minorEastAsia" w:hAnsiTheme="minorHAnsi" w:cstheme="minorBidi"/>
          <w:kern w:val="2"/>
          <w:sz w:val="24"/>
          <w:szCs w:val="24"/>
          <w:lang w:val="en-US"/>
          <w14:ligatures w14:val="standardContextual"/>
        </w:rPr>
      </w:pPr>
      <w:r>
        <w:t>5.6.4</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_Toc181620157 \h </w:instrText>
      </w:r>
      <w:r>
        <w:fldChar w:fldCharType="separate"/>
      </w:r>
      <w:r>
        <w:t>53</w:t>
      </w:r>
      <w:r>
        <w:fldChar w:fldCharType="end"/>
      </w:r>
    </w:p>
    <w:p w14:paraId="7A31147E" w14:textId="44593967" w:rsidR="006C13BD" w:rsidRDefault="006C13BD">
      <w:pPr>
        <w:pStyle w:val="TOC3"/>
        <w:rPr>
          <w:rFonts w:asciiTheme="minorHAnsi" w:eastAsiaTheme="minorEastAsia" w:hAnsiTheme="minorHAnsi" w:cstheme="minorBidi"/>
          <w:kern w:val="2"/>
          <w:sz w:val="24"/>
          <w:szCs w:val="24"/>
          <w:lang w:val="en-US"/>
          <w14:ligatures w14:val="standardContextual"/>
        </w:rPr>
      </w:pPr>
      <w:r>
        <w:t>5.6.5</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_Toc181620158 \h </w:instrText>
      </w:r>
      <w:r>
        <w:fldChar w:fldCharType="separate"/>
      </w:r>
      <w:r>
        <w:t>53</w:t>
      </w:r>
      <w:r>
        <w:fldChar w:fldCharType="end"/>
      </w:r>
    </w:p>
    <w:p w14:paraId="47EC2860" w14:textId="538812A0" w:rsidR="006C13BD" w:rsidRDefault="006C13BD">
      <w:pPr>
        <w:pStyle w:val="TOC3"/>
        <w:rPr>
          <w:rFonts w:asciiTheme="minorHAnsi" w:eastAsiaTheme="minorEastAsia" w:hAnsiTheme="minorHAnsi" w:cstheme="minorBidi"/>
          <w:kern w:val="2"/>
          <w:sz w:val="24"/>
          <w:szCs w:val="24"/>
          <w:lang w:val="en-US"/>
          <w14:ligatures w14:val="standardContextual"/>
        </w:rPr>
      </w:pPr>
      <w:r>
        <w:t>5.6.6</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_Toc181620159 \h </w:instrText>
      </w:r>
      <w:r>
        <w:fldChar w:fldCharType="separate"/>
      </w:r>
      <w:r>
        <w:t>53</w:t>
      </w:r>
      <w:r>
        <w:fldChar w:fldCharType="end"/>
      </w:r>
    </w:p>
    <w:p w14:paraId="49D5B56E" w14:textId="2FB7F374" w:rsidR="006C13BD" w:rsidRDefault="006C13BD">
      <w:pPr>
        <w:pStyle w:val="TOC2"/>
        <w:rPr>
          <w:rFonts w:asciiTheme="minorHAnsi" w:eastAsiaTheme="minorEastAsia" w:hAnsiTheme="minorHAnsi" w:cstheme="minorBidi"/>
          <w:kern w:val="2"/>
          <w:sz w:val="24"/>
          <w:szCs w:val="24"/>
          <w:lang w:val="en-US"/>
          <w14:ligatures w14:val="standardContextual"/>
        </w:rPr>
      </w:pPr>
      <w:r>
        <w:t>5.7</w:t>
      </w:r>
      <w:r>
        <w:rPr>
          <w:rFonts w:asciiTheme="minorHAnsi" w:eastAsiaTheme="minorEastAsia" w:hAnsiTheme="minorHAnsi" w:cstheme="minorBidi"/>
          <w:kern w:val="2"/>
          <w:sz w:val="24"/>
          <w:szCs w:val="24"/>
          <w:lang w:val="en-US"/>
          <w14:ligatures w14:val="standardContextual"/>
        </w:rPr>
        <w:tab/>
      </w:r>
      <w:r>
        <w:t>Solution #7: CMPv2</w:t>
      </w:r>
      <w:r>
        <w:tab/>
      </w:r>
      <w:r>
        <w:fldChar w:fldCharType="begin"/>
      </w:r>
      <w:r>
        <w:instrText xml:space="preserve"> PAGEREF _Toc181620160 \h </w:instrText>
      </w:r>
      <w:r>
        <w:fldChar w:fldCharType="separate"/>
      </w:r>
      <w:r>
        <w:t>54</w:t>
      </w:r>
      <w:r>
        <w:fldChar w:fldCharType="end"/>
      </w:r>
    </w:p>
    <w:p w14:paraId="269E0C89" w14:textId="3F7C2517" w:rsidR="006C13BD" w:rsidRDefault="006C13BD">
      <w:pPr>
        <w:pStyle w:val="TOC3"/>
        <w:rPr>
          <w:rFonts w:asciiTheme="minorHAnsi" w:eastAsiaTheme="minorEastAsia" w:hAnsiTheme="minorHAnsi" w:cstheme="minorBidi"/>
          <w:kern w:val="2"/>
          <w:sz w:val="24"/>
          <w:szCs w:val="24"/>
          <w:lang w:val="en-US"/>
          <w14:ligatures w14:val="standardContextual"/>
        </w:rPr>
      </w:pPr>
      <w:r>
        <w:t>5.7.1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_Toc181620161 \h </w:instrText>
      </w:r>
      <w:r>
        <w:fldChar w:fldCharType="separate"/>
      </w:r>
      <w:r>
        <w:t>54</w:t>
      </w:r>
      <w:r>
        <w:fldChar w:fldCharType="end"/>
      </w:r>
    </w:p>
    <w:p w14:paraId="1853B9DD" w14:textId="32DF6952" w:rsidR="006C13BD" w:rsidRDefault="006C13BD">
      <w:pPr>
        <w:pStyle w:val="TOC3"/>
        <w:rPr>
          <w:rFonts w:asciiTheme="minorHAnsi" w:eastAsiaTheme="minorEastAsia" w:hAnsiTheme="minorHAnsi" w:cstheme="minorBidi"/>
          <w:kern w:val="2"/>
          <w:sz w:val="24"/>
          <w:szCs w:val="24"/>
          <w:lang w:val="en-US"/>
          <w14:ligatures w14:val="standardContextual"/>
        </w:rPr>
      </w:pPr>
      <w:r>
        <w:t>5.7.2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_Toc181620162 \h </w:instrText>
      </w:r>
      <w:r>
        <w:fldChar w:fldCharType="separate"/>
      </w:r>
      <w:r>
        <w:t>54</w:t>
      </w:r>
      <w:r>
        <w:fldChar w:fldCharType="end"/>
      </w:r>
    </w:p>
    <w:p w14:paraId="5F0E21CF" w14:textId="5DCA0E88" w:rsidR="006C13BD" w:rsidRDefault="006C13BD">
      <w:pPr>
        <w:pStyle w:val="TOC3"/>
        <w:rPr>
          <w:rFonts w:asciiTheme="minorHAnsi" w:eastAsiaTheme="minorEastAsia" w:hAnsiTheme="minorHAnsi" w:cstheme="minorBidi"/>
          <w:kern w:val="2"/>
          <w:sz w:val="24"/>
          <w:szCs w:val="24"/>
          <w:lang w:val="en-US"/>
          <w14:ligatures w14:val="standardContextual"/>
        </w:rPr>
      </w:pPr>
      <w:r>
        <w:t>5.7.3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_Toc181620163 \h </w:instrText>
      </w:r>
      <w:r>
        <w:fldChar w:fldCharType="separate"/>
      </w:r>
      <w:r>
        <w:t>54</w:t>
      </w:r>
      <w:r>
        <w:fldChar w:fldCharType="end"/>
      </w:r>
    </w:p>
    <w:p w14:paraId="3C33E9D3" w14:textId="12BF9C90" w:rsidR="006C13BD" w:rsidRDefault="006C13BD">
      <w:pPr>
        <w:pStyle w:val="TOC3"/>
        <w:rPr>
          <w:rFonts w:asciiTheme="minorHAnsi" w:eastAsiaTheme="minorEastAsia" w:hAnsiTheme="minorHAnsi" w:cstheme="minorBidi"/>
          <w:kern w:val="2"/>
          <w:sz w:val="24"/>
          <w:szCs w:val="24"/>
          <w:lang w:val="en-US"/>
          <w14:ligatures w14:val="standardContextual"/>
        </w:rPr>
      </w:pPr>
      <w:r>
        <w:t>5.7.4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_Toc181620164 \h </w:instrText>
      </w:r>
      <w:r>
        <w:fldChar w:fldCharType="separate"/>
      </w:r>
      <w:r>
        <w:t>54</w:t>
      </w:r>
      <w:r>
        <w:fldChar w:fldCharType="end"/>
      </w:r>
    </w:p>
    <w:p w14:paraId="2E9E2583" w14:textId="571FA671" w:rsidR="006C13BD" w:rsidRDefault="006C13BD">
      <w:pPr>
        <w:pStyle w:val="TOC2"/>
        <w:rPr>
          <w:rFonts w:asciiTheme="minorHAnsi" w:eastAsiaTheme="minorEastAsia" w:hAnsiTheme="minorHAnsi" w:cstheme="minorBidi"/>
          <w:kern w:val="2"/>
          <w:sz w:val="24"/>
          <w:szCs w:val="24"/>
          <w:lang w:val="en-US"/>
          <w14:ligatures w14:val="standardContextual"/>
        </w:rPr>
      </w:pPr>
      <w:r>
        <w:t>5.8</w:t>
      </w:r>
      <w:r>
        <w:rPr>
          <w:rFonts w:asciiTheme="minorHAnsi" w:eastAsiaTheme="minorEastAsia" w:hAnsiTheme="minorHAnsi" w:cstheme="minorBidi"/>
          <w:kern w:val="2"/>
          <w:sz w:val="24"/>
          <w:szCs w:val="24"/>
          <w:lang w:val="en-US"/>
          <w14:ligatures w14:val="standardContextual"/>
        </w:rPr>
        <w:tab/>
      </w:r>
      <w:r>
        <w:t>Solution #8: Vendor Root CA Certificate Renewal notification</w:t>
      </w:r>
      <w:r>
        <w:tab/>
      </w:r>
      <w:r>
        <w:fldChar w:fldCharType="begin"/>
      </w:r>
      <w:r>
        <w:instrText xml:space="preserve"> PAGEREF _Toc181620165 \h </w:instrText>
      </w:r>
      <w:r>
        <w:fldChar w:fldCharType="separate"/>
      </w:r>
      <w:r>
        <w:t>55</w:t>
      </w:r>
      <w:r>
        <w:fldChar w:fldCharType="end"/>
      </w:r>
    </w:p>
    <w:p w14:paraId="0411CE9D" w14:textId="36624AC6" w:rsidR="006C13BD" w:rsidRDefault="006C13BD">
      <w:pPr>
        <w:pStyle w:val="TOC3"/>
        <w:rPr>
          <w:rFonts w:asciiTheme="minorHAnsi" w:eastAsiaTheme="minorEastAsia" w:hAnsiTheme="minorHAnsi" w:cstheme="minorBidi"/>
          <w:kern w:val="2"/>
          <w:sz w:val="24"/>
          <w:szCs w:val="24"/>
          <w:lang w:val="en-US"/>
          <w14:ligatures w14:val="standardContextual"/>
        </w:rPr>
      </w:pPr>
      <w:r>
        <w:t>5.8.1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_Toc181620166 \h </w:instrText>
      </w:r>
      <w:r>
        <w:fldChar w:fldCharType="separate"/>
      </w:r>
      <w:r>
        <w:t>55</w:t>
      </w:r>
      <w:r>
        <w:fldChar w:fldCharType="end"/>
      </w:r>
    </w:p>
    <w:p w14:paraId="3A2FFD1B" w14:textId="46CC26C0" w:rsidR="006C13BD" w:rsidRDefault="006C13BD">
      <w:pPr>
        <w:pStyle w:val="TOC3"/>
        <w:rPr>
          <w:rFonts w:asciiTheme="minorHAnsi" w:eastAsiaTheme="minorEastAsia" w:hAnsiTheme="minorHAnsi" w:cstheme="minorBidi"/>
          <w:kern w:val="2"/>
          <w:sz w:val="24"/>
          <w:szCs w:val="24"/>
          <w:lang w:val="en-US"/>
          <w14:ligatures w14:val="standardContextual"/>
        </w:rPr>
      </w:pPr>
      <w:r>
        <w:t>5.8.2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_Toc181620167 \h </w:instrText>
      </w:r>
      <w:r>
        <w:fldChar w:fldCharType="separate"/>
      </w:r>
      <w:r>
        <w:t>55</w:t>
      </w:r>
      <w:r>
        <w:fldChar w:fldCharType="end"/>
      </w:r>
    </w:p>
    <w:p w14:paraId="5E0DC4C1" w14:textId="6501DCAD" w:rsidR="006C13BD" w:rsidRDefault="006C13BD">
      <w:pPr>
        <w:pStyle w:val="TOC3"/>
        <w:rPr>
          <w:rFonts w:asciiTheme="minorHAnsi" w:eastAsiaTheme="minorEastAsia" w:hAnsiTheme="minorHAnsi" w:cstheme="minorBidi"/>
          <w:kern w:val="2"/>
          <w:sz w:val="24"/>
          <w:szCs w:val="24"/>
          <w:lang w:val="en-US"/>
          <w14:ligatures w14:val="standardContextual"/>
        </w:rPr>
      </w:pPr>
      <w:r>
        <w:t>5.8.3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_Toc181620168 \h </w:instrText>
      </w:r>
      <w:r>
        <w:fldChar w:fldCharType="separate"/>
      </w:r>
      <w:r>
        <w:t>55</w:t>
      </w:r>
      <w:r>
        <w:fldChar w:fldCharType="end"/>
      </w:r>
    </w:p>
    <w:p w14:paraId="5142190C" w14:textId="4B980A31" w:rsidR="006C13BD" w:rsidRDefault="006C13BD">
      <w:pPr>
        <w:pStyle w:val="TOC3"/>
        <w:rPr>
          <w:rFonts w:asciiTheme="minorHAnsi" w:eastAsiaTheme="minorEastAsia" w:hAnsiTheme="minorHAnsi" w:cstheme="minorBidi"/>
          <w:kern w:val="2"/>
          <w:sz w:val="24"/>
          <w:szCs w:val="24"/>
          <w:lang w:val="en-US"/>
          <w14:ligatures w14:val="standardContextual"/>
        </w:rPr>
      </w:pPr>
      <w:r>
        <w:t>5.8.4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_Toc181620169 \h </w:instrText>
      </w:r>
      <w:r>
        <w:fldChar w:fldCharType="separate"/>
      </w:r>
      <w:r>
        <w:t>56</w:t>
      </w:r>
      <w:r>
        <w:fldChar w:fldCharType="end"/>
      </w:r>
    </w:p>
    <w:p w14:paraId="6FC7C1A4" w14:textId="580D2D38" w:rsidR="006C13BD" w:rsidRDefault="006C13BD">
      <w:pPr>
        <w:pStyle w:val="TOC2"/>
        <w:rPr>
          <w:rFonts w:asciiTheme="minorHAnsi" w:eastAsiaTheme="minorEastAsia" w:hAnsiTheme="minorHAnsi" w:cstheme="minorBidi"/>
          <w:kern w:val="2"/>
          <w:sz w:val="24"/>
          <w:szCs w:val="24"/>
          <w:lang w:val="en-US"/>
          <w14:ligatures w14:val="standardContextual"/>
        </w:rPr>
      </w:pPr>
      <w:r>
        <w:t>5.9</w:t>
      </w:r>
      <w:r>
        <w:rPr>
          <w:rFonts w:asciiTheme="minorHAnsi" w:eastAsiaTheme="minorEastAsia" w:hAnsiTheme="minorHAnsi" w:cstheme="minorBidi"/>
          <w:kern w:val="2"/>
          <w:sz w:val="24"/>
          <w:szCs w:val="24"/>
          <w:lang w:val="en-US"/>
          <w14:ligatures w14:val="standardContextual"/>
        </w:rPr>
        <w:tab/>
      </w:r>
      <w:r>
        <w:t>Solution #9: Mitigating the risk of system overload due to bulk certificate updates</w:t>
      </w:r>
      <w:r>
        <w:tab/>
      </w:r>
      <w:r>
        <w:fldChar w:fldCharType="begin"/>
      </w:r>
      <w:r>
        <w:instrText xml:space="preserve"> PAGEREF _Toc181620170 \h </w:instrText>
      </w:r>
      <w:r>
        <w:fldChar w:fldCharType="separate"/>
      </w:r>
      <w:r>
        <w:t>56</w:t>
      </w:r>
      <w:r>
        <w:fldChar w:fldCharType="end"/>
      </w:r>
    </w:p>
    <w:p w14:paraId="5D5C9A13" w14:textId="6FDC85D4" w:rsidR="006C13BD" w:rsidRDefault="006C13BD">
      <w:pPr>
        <w:pStyle w:val="TOC3"/>
        <w:rPr>
          <w:rFonts w:asciiTheme="minorHAnsi" w:eastAsiaTheme="minorEastAsia" w:hAnsiTheme="minorHAnsi" w:cstheme="minorBidi"/>
          <w:kern w:val="2"/>
          <w:sz w:val="24"/>
          <w:szCs w:val="24"/>
          <w:lang w:val="en-US"/>
          <w14:ligatures w14:val="standardContextual"/>
        </w:rPr>
      </w:pPr>
      <w:r>
        <w:t>5.9.1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_Toc181620171 \h </w:instrText>
      </w:r>
      <w:r>
        <w:fldChar w:fldCharType="separate"/>
      </w:r>
      <w:r>
        <w:t>56</w:t>
      </w:r>
      <w:r>
        <w:fldChar w:fldCharType="end"/>
      </w:r>
    </w:p>
    <w:p w14:paraId="448FC184" w14:textId="6DAC8156" w:rsidR="006C13BD" w:rsidRDefault="006C13BD">
      <w:pPr>
        <w:pStyle w:val="TOC3"/>
        <w:rPr>
          <w:rFonts w:asciiTheme="minorHAnsi" w:eastAsiaTheme="minorEastAsia" w:hAnsiTheme="minorHAnsi" w:cstheme="minorBidi"/>
          <w:kern w:val="2"/>
          <w:sz w:val="24"/>
          <w:szCs w:val="24"/>
          <w:lang w:val="en-US"/>
          <w14:ligatures w14:val="standardContextual"/>
        </w:rPr>
      </w:pPr>
      <w:r>
        <w:t>5.9.2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_Toc181620172 \h </w:instrText>
      </w:r>
      <w:r>
        <w:fldChar w:fldCharType="separate"/>
      </w:r>
      <w:r>
        <w:t>57</w:t>
      </w:r>
      <w:r>
        <w:fldChar w:fldCharType="end"/>
      </w:r>
    </w:p>
    <w:p w14:paraId="59FFAD08" w14:textId="764881BE" w:rsidR="006C13BD" w:rsidRDefault="006C13BD">
      <w:pPr>
        <w:pStyle w:val="TOC3"/>
        <w:rPr>
          <w:rFonts w:asciiTheme="minorHAnsi" w:eastAsiaTheme="minorEastAsia" w:hAnsiTheme="minorHAnsi" w:cstheme="minorBidi"/>
          <w:kern w:val="2"/>
          <w:sz w:val="24"/>
          <w:szCs w:val="24"/>
          <w:lang w:val="en-US"/>
          <w14:ligatures w14:val="standardContextual"/>
        </w:rPr>
      </w:pPr>
      <w:r>
        <w:t>5.9.3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_Toc181620173 \h </w:instrText>
      </w:r>
      <w:r>
        <w:fldChar w:fldCharType="separate"/>
      </w:r>
      <w:r>
        <w:t>57</w:t>
      </w:r>
      <w:r>
        <w:fldChar w:fldCharType="end"/>
      </w:r>
    </w:p>
    <w:p w14:paraId="409E0212" w14:textId="2D44E538" w:rsidR="006C13BD" w:rsidRDefault="006C13BD">
      <w:pPr>
        <w:pStyle w:val="TOC3"/>
        <w:rPr>
          <w:rFonts w:asciiTheme="minorHAnsi" w:eastAsiaTheme="minorEastAsia" w:hAnsiTheme="minorHAnsi" w:cstheme="minorBidi"/>
          <w:kern w:val="2"/>
          <w:sz w:val="24"/>
          <w:szCs w:val="24"/>
          <w:lang w:val="en-US"/>
          <w14:ligatures w14:val="standardContextual"/>
        </w:rPr>
      </w:pPr>
      <w:r>
        <w:t>5.9.4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_Toc181620174 \h </w:instrText>
      </w:r>
      <w:r>
        <w:fldChar w:fldCharType="separate"/>
      </w:r>
      <w:r>
        <w:t>57</w:t>
      </w:r>
      <w:r>
        <w:fldChar w:fldCharType="end"/>
      </w:r>
    </w:p>
    <w:p w14:paraId="08C2312D" w14:textId="44A9FDEB" w:rsidR="006C13BD" w:rsidRDefault="006C13BD">
      <w:pPr>
        <w:pStyle w:val="TOC2"/>
        <w:rPr>
          <w:rFonts w:asciiTheme="minorHAnsi" w:eastAsiaTheme="minorEastAsia" w:hAnsiTheme="minorHAnsi" w:cstheme="minorBidi"/>
          <w:kern w:val="2"/>
          <w:sz w:val="24"/>
          <w:szCs w:val="24"/>
          <w:lang w:val="en-US"/>
          <w14:ligatures w14:val="standardContextual"/>
        </w:rPr>
      </w:pPr>
      <w:r>
        <w:t>5.10</w:t>
      </w:r>
      <w:r>
        <w:rPr>
          <w:rFonts w:asciiTheme="minorHAnsi" w:eastAsiaTheme="minorEastAsia" w:hAnsiTheme="minorHAnsi" w:cstheme="minorBidi"/>
          <w:kern w:val="2"/>
          <w:sz w:val="24"/>
          <w:szCs w:val="24"/>
          <w:lang w:val="en-US"/>
          <w14:ligatures w14:val="standardContextual"/>
        </w:rPr>
        <w:tab/>
      </w:r>
      <w:r>
        <w:t>Solution #10: Usage of PSK/Refnum for Initial Certificate Enrolment for PNFs</w:t>
      </w:r>
      <w:r>
        <w:tab/>
      </w:r>
      <w:r>
        <w:fldChar w:fldCharType="begin"/>
      </w:r>
      <w:r>
        <w:instrText xml:space="preserve"> PAGEREF _Toc181620175 \h </w:instrText>
      </w:r>
      <w:r>
        <w:fldChar w:fldCharType="separate"/>
      </w:r>
      <w:r>
        <w:t>57</w:t>
      </w:r>
      <w:r>
        <w:fldChar w:fldCharType="end"/>
      </w:r>
    </w:p>
    <w:p w14:paraId="1CE54D83" w14:textId="42DB1D00" w:rsidR="006C13BD" w:rsidRDefault="006C13BD">
      <w:pPr>
        <w:pStyle w:val="TOC3"/>
        <w:rPr>
          <w:rFonts w:asciiTheme="minorHAnsi" w:eastAsiaTheme="minorEastAsia" w:hAnsiTheme="minorHAnsi" w:cstheme="minorBidi"/>
          <w:kern w:val="2"/>
          <w:sz w:val="24"/>
          <w:szCs w:val="24"/>
          <w:lang w:val="en-US"/>
          <w14:ligatures w14:val="standardContextual"/>
        </w:rPr>
      </w:pPr>
      <w:r>
        <w:t>5.10.1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_Toc181620176 \h </w:instrText>
      </w:r>
      <w:r>
        <w:fldChar w:fldCharType="separate"/>
      </w:r>
      <w:r>
        <w:t>57</w:t>
      </w:r>
      <w:r>
        <w:fldChar w:fldCharType="end"/>
      </w:r>
    </w:p>
    <w:p w14:paraId="23DB5CFA" w14:textId="22AE8A73" w:rsidR="006C13BD" w:rsidRDefault="006C13BD">
      <w:pPr>
        <w:pStyle w:val="TOC3"/>
        <w:rPr>
          <w:rFonts w:asciiTheme="minorHAnsi" w:eastAsiaTheme="minorEastAsia" w:hAnsiTheme="minorHAnsi" w:cstheme="minorBidi"/>
          <w:kern w:val="2"/>
          <w:sz w:val="24"/>
          <w:szCs w:val="24"/>
          <w:lang w:val="en-US"/>
          <w14:ligatures w14:val="standardContextual"/>
        </w:rPr>
      </w:pPr>
      <w:r>
        <w:t>5.10.2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_Toc181620177 \h </w:instrText>
      </w:r>
      <w:r>
        <w:fldChar w:fldCharType="separate"/>
      </w:r>
      <w:r>
        <w:t>58</w:t>
      </w:r>
      <w:r>
        <w:fldChar w:fldCharType="end"/>
      </w:r>
    </w:p>
    <w:p w14:paraId="318ABA1D" w14:textId="0FA386AA" w:rsidR="006C13BD" w:rsidRDefault="006C13BD">
      <w:pPr>
        <w:pStyle w:val="TOC3"/>
        <w:rPr>
          <w:rFonts w:asciiTheme="minorHAnsi" w:eastAsiaTheme="minorEastAsia" w:hAnsiTheme="minorHAnsi" w:cstheme="minorBidi"/>
          <w:kern w:val="2"/>
          <w:sz w:val="24"/>
          <w:szCs w:val="24"/>
          <w:lang w:val="en-US"/>
          <w14:ligatures w14:val="standardContextual"/>
        </w:rPr>
      </w:pPr>
      <w:r>
        <w:t>5.10.3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_Toc181620178 \h </w:instrText>
      </w:r>
      <w:r>
        <w:fldChar w:fldCharType="separate"/>
      </w:r>
      <w:r>
        <w:t>58</w:t>
      </w:r>
      <w:r>
        <w:fldChar w:fldCharType="end"/>
      </w:r>
    </w:p>
    <w:p w14:paraId="3212B577" w14:textId="32A8F19E" w:rsidR="006C13BD" w:rsidRDefault="006C13BD">
      <w:pPr>
        <w:pStyle w:val="TOC3"/>
        <w:rPr>
          <w:rFonts w:asciiTheme="minorHAnsi" w:eastAsiaTheme="minorEastAsia" w:hAnsiTheme="minorHAnsi" w:cstheme="minorBidi"/>
          <w:kern w:val="2"/>
          <w:sz w:val="24"/>
          <w:szCs w:val="24"/>
          <w:lang w:val="en-US"/>
          <w14:ligatures w14:val="standardContextual"/>
        </w:rPr>
      </w:pPr>
      <w:r>
        <w:t>5.10.4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_Toc181620179 \h </w:instrText>
      </w:r>
      <w:r>
        <w:fldChar w:fldCharType="separate"/>
      </w:r>
      <w:r>
        <w:t>58</w:t>
      </w:r>
      <w:r>
        <w:fldChar w:fldCharType="end"/>
      </w:r>
    </w:p>
    <w:p w14:paraId="12C86249" w14:textId="22389DD9" w:rsidR="006C13BD" w:rsidRDefault="006C13BD">
      <w:pPr>
        <w:pStyle w:val="TOC2"/>
        <w:rPr>
          <w:rFonts w:asciiTheme="minorHAnsi" w:eastAsiaTheme="minorEastAsia" w:hAnsiTheme="minorHAnsi" w:cstheme="minorBidi"/>
          <w:kern w:val="2"/>
          <w:sz w:val="24"/>
          <w:szCs w:val="24"/>
          <w:lang w:val="en-US"/>
          <w14:ligatures w14:val="standardContextual"/>
        </w:rPr>
      </w:pPr>
      <w:r>
        <w:t>5.11</w:t>
      </w:r>
      <w:r>
        <w:rPr>
          <w:rFonts w:asciiTheme="minorHAnsi" w:eastAsiaTheme="minorEastAsia" w:hAnsiTheme="minorHAnsi" w:cstheme="minorBidi"/>
          <w:kern w:val="2"/>
          <w:sz w:val="24"/>
          <w:szCs w:val="24"/>
          <w:lang w:val="en-US"/>
          <w14:ligatures w14:val="standardContextual"/>
        </w:rPr>
        <w:tab/>
      </w:r>
      <w:r>
        <w:t>Solution #11: Certificate renewal procedure</w:t>
      </w:r>
      <w:r>
        <w:tab/>
      </w:r>
      <w:r>
        <w:fldChar w:fldCharType="begin"/>
      </w:r>
      <w:r>
        <w:instrText xml:space="preserve"> PAGEREF _Toc181620180 \h </w:instrText>
      </w:r>
      <w:r>
        <w:fldChar w:fldCharType="separate"/>
      </w:r>
      <w:r>
        <w:t>58</w:t>
      </w:r>
      <w:r>
        <w:fldChar w:fldCharType="end"/>
      </w:r>
    </w:p>
    <w:p w14:paraId="2C6F4C02" w14:textId="45AC8641" w:rsidR="006C13BD" w:rsidRDefault="006C13BD">
      <w:pPr>
        <w:pStyle w:val="TOC3"/>
        <w:rPr>
          <w:rFonts w:asciiTheme="minorHAnsi" w:eastAsiaTheme="minorEastAsia" w:hAnsiTheme="minorHAnsi" w:cstheme="minorBidi"/>
          <w:kern w:val="2"/>
          <w:sz w:val="24"/>
          <w:szCs w:val="24"/>
          <w:lang w:val="en-US"/>
          <w14:ligatures w14:val="standardContextual"/>
        </w:rPr>
      </w:pPr>
      <w:r>
        <w:t>5.11.1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_Toc181620181 \h </w:instrText>
      </w:r>
      <w:r>
        <w:fldChar w:fldCharType="separate"/>
      </w:r>
      <w:r>
        <w:t>58</w:t>
      </w:r>
      <w:r>
        <w:fldChar w:fldCharType="end"/>
      </w:r>
    </w:p>
    <w:p w14:paraId="44C3B920" w14:textId="12BCB4D8" w:rsidR="006C13BD" w:rsidRDefault="006C13BD">
      <w:pPr>
        <w:pStyle w:val="TOC3"/>
        <w:rPr>
          <w:rFonts w:asciiTheme="minorHAnsi" w:eastAsiaTheme="minorEastAsia" w:hAnsiTheme="minorHAnsi" w:cstheme="minorBidi"/>
          <w:kern w:val="2"/>
          <w:sz w:val="24"/>
          <w:szCs w:val="24"/>
          <w:lang w:val="en-US"/>
          <w14:ligatures w14:val="standardContextual"/>
        </w:rPr>
      </w:pPr>
      <w:r>
        <w:t>5.11.2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_Toc181620182 \h </w:instrText>
      </w:r>
      <w:r>
        <w:fldChar w:fldCharType="separate"/>
      </w:r>
      <w:r>
        <w:t>59</w:t>
      </w:r>
      <w:r>
        <w:fldChar w:fldCharType="end"/>
      </w:r>
    </w:p>
    <w:p w14:paraId="23A1D6A5" w14:textId="088565AD" w:rsidR="006C13BD" w:rsidRDefault="006C13BD">
      <w:pPr>
        <w:pStyle w:val="TOC3"/>
        <w:rPr>
          <w:rFonts w:asciiTheme="minorHAnsi" w:eastAsiaTheme="minorEastAsia" w:hAnsiTheme="minorHAnsi" w:cstheme="minorBidi"/>
          <w:kern w:val="2"/>
          <w:sz w:val="24"/>
          <w:szCs w:val="24"/>
          <w:lang w:val="en-US"/>
          <w14:ligatures w14:val="standardContextual"/>
        </w:rPr>
      </w:pPr>
      <w:r>
        <w:t>5.11.3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_Toc181620183 \h </w:instrText>
      </w:r>
      <w:r>
        <w:fldChar w:fldCharType="separate"/>
      </w:r>
      <w:r>
        <w:t>59</w:t>
      </w:r>
      <w:r>
        <w:fldChar w:fldCharType="end"/>
      </w:r>
    </w:p>
    <w:p w14:paraId="12B43F80" w14:textId="4A18CF7B" w:rsidR="006C13BD" w:rsidRDefault="006C13BD">
      <w:pPr>
        <w:pStyle w:val="TOC3"/>
        <w:rPr>
          <w:rFonts w:asciiTheme="minorHAnsi" w:eastAsiaTheme="minorEastAsia" w:hAnsiTheme="minorHAnsi" w:cstheme="minorBidi"/>
          <w:kern w:val="2"/>
          <w:sz w:val="24"/>
          <w:szCs w:val="24"/>
          <w:lang w:val="en-US"/>
          <w14:ligatures w14:val="standardContextual"/>
        </w:rPr>
      </w:pPr>
      <w:r>
        <w:t>5.11.4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_Toc181620184 \h </w:instrText>
      </w:r>
      <w:r>
        <w:fldChar w:fldCharType="separate"/>
      </w:r>
      <w:r>
        <w:t>60</w:t>
      </w:r>
      <w:r>
        <w:fldChar w:fldCharType="end"/>
      </w:r>
    </w:p>
    <w:p w14:paraId="27F4D6E3" w14:textId="74F02921" w:rsidR="006C13BD" w:rsidRDefault="006C13BD">
      <w:pPr>
        <w:pStyle w:val="TOC2"/>
        <w:rPr>
          <w:rFonts w:asciiTheme="minorHAnsi" w:eastAsiaTheme="minorEastAsia" w:hAnsiTheme="minorHAnsi" w:cstheme="minorBidi"/>
          <w:kern w:val="2"/>
          <w:sz w:val="24"/>
          <w:szCs w:val="24"/>
          <w:lang w:val="en-US"/>
          <w14:ligatures w14:val="standardContextual"/>
        </w:rPr>
      </w:pPr>
      <w:r>
        <w:t>5.12</w:t>
      </w:r>
      <w:r>
        <w:rPr>
          <w:rFonts w:asciiTheme="minorHAnsi" w:eastAsiaTheme="minorEastAsia" w:hAnsiTheme="minorHAnsi" w:cstheme="minorBidi"/>
          <w:kern w:val="2"/>
          <w:sz w:val="24"/>
          <w:szCs w:val="24"/>
          <w:lang w:val="en-US"/>
          <w14:ligatures w14:val="standardContextual"/>
        </w:rPr>
        <w:tab/>
      </w:r>
      <w:r>
        <w:t>Solution #12: Certificate Profile for O-RAN TLS Entity</w:t>
      </w:r>
      <w:r>
        <w:tab/>
      </w:r>
      <w:r>
        <w:fldChar w:fldCharType="begin"/>
      </w:r>
      <w:r>
        <w:instrText xml:space="preserve"> PAGEREF _Toc181620185 \h </w:instrText>
      </w:r>
      <w:r>
        <w:fldChar w:fldCharType="separate"/>
      </w:r>
      <w:r>
        <w:t>60</w:t>
      </w:r>
      <w:r>
        <w:fldChar w:fldCharType="end"/>
      </w:r>
    </w:p>
    <w:p w14:paraId="76E47D95" w14:textId="3C7FEC64" w:rsidR="006C13BD" w:rsidRDefault="006C13BD">
      <w:pPr>
        <w:pStyle w:val="TOC3"/>
        <w:rPr>
          <w:rFonts w:asciiTheme="minorHAnsi" w:eastAsiaTheme="minorEastAsia" w:hAnsiTheme="minorHAnsi" w:cstheme="minorBidi"/>
          <w:kern w:val="2"/>
          <w:sz w:val="24"/>
          <w:szCs w:val="24"/>
          <w:lang w:val="en-US"/>
          <w14:ligatures w14:val="standardContextual"/>
        </w:rPr>
      </w:pPr>
      <w:r>
        <w:t>5.12.1</w:t>
      </w:r>
      <w:r>
        <w:rPr>
          <w:rFonts w:asciiTheme="minorHAnsi" w:eastAsiaTheme="minorEastAsia" w:hAnsiTheme="minorHAnsi" w:cstheme="minorBidi"/>
          <w:kern w:val="2"/>
          <w:sz w:val="24"/>
          <w:szCs w:val="24"/>
          <w:lang w:val="en-US"/>
          <w14:ligatures w14:val="standardContextual"/>
        </w:rPr>
        <w:tab/>
      </w:r>
      <w:r>
        <w:t>Description</w:t>
      </w:r>
      <w:r>
        <w:tab/>
      </w:r>
      <w:r>
        <w:fldChar w:fldCharType="begin"/>
      </w:r>
      <w:r>
        <w:instrText xml:space="preserve"> PAGEREF _Toc181620186 \h </w:instrText>
      </w:r>
      <w:r>
        <w:fldChar w:fldCharType="separate"/>
      </w:r>
      <w:r>
        <w:t>60</w:t>
      </w:r>
      <w:r>
        <w:fldChar w:fldCharType="end"/>
      </w:r>
    </w:p>
    <w:p w14:paraId="36B2A308" w14:textId="61B7248C" w:rsidR="006C13BD" w:rsidRDefault="006C13BD">
      <w:pPr>
        <w:pStyle w:val="TOC3"/>
        <w:rPr>
          <w:rFonts w:asciiTheme="minorHAnsi" w:eastAsiaTheme="minorEastAsia" w:hAnsiTheme="minorHAnsi" w:cstheme="minorBidi"/>
          <w:kern w:val="2"/>
          <w:sz w:val="24"/>
          <w:szCs w:val="24"/>
          <w:lang w:val="en-US"/>
          <w14:ligatures w14:val="standardContextual"/>
        </w:rPr>
      </w:pPr>
      <w:r>
        <w:t>5.12.2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_Toc181620187 \h </w:instrText>
      </w:r>
      <w:r>
        <w:fldChar w:fldCharType="separate"/>
      </w:r>
      <w:r>
        <w:t>61</w:t>
      </w:r>
      <w:r>
        <w:fldChar w:fldCharType="end"/>
      </w:r>
    </w:p>
    <w:p w14:paraId="7E2544F1" w14:textId="5F00EBE7" w:rsidR="006C13BD" w:rsidRDefault="006C13BD">
      <w:pPr>
        <w:pStyle w:val="TOC3"/>
        <w:rPr>
          <w:rFonts w:asciiTheme="minorHAnsi" w:eastAsiaTheme="minorEastAsia" w:hAnsiTheme="minorHAnsi" w:cstheme="minorBidi"/>
          <w:kern w:val="2"/>
          <w:sz w:val="24"/>
          <w:szCs w:val="24"/>
          <w:lang w:val="en-US"/>
          <w14:ligatures w14:val="standardContextual"/>
        </w:rPr>
      </w:pPr>
      <w:r>
        <w:t>5.12.3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_Toc181620188 \h </w:instrText>
      </w:r>
      <w:r>
        <w:fldChar w:fldCharType="separate"/>
      </w:r>
      <w:r>
        <w:t>61</w:t>
      </w:r>
      <w:r>
        <w:fldChar w:fldCharType="end"/>
      </w:r>
    </w:p>
    <w:p w14:paraId="76D2C5FD" w14:textId="65DDD991" w:rsidR="006C13BD" w:rsidRDefault="006C13BD">
      <w:pPr>
        <w:pStyle w:val="TOC3"/>
        <w:rPr>
          <w:rFonts w:asciiTheme="minorHAnsi" w:eastAsiaTheme="minorEastAsia" w:hAnsiTheme="minorHAnsi" w:cstheme="minorBidi"/>
          <w:kern w:val="2"/>
          <w:sz w:val="24"/>
          <w:szCs w:val="24"/>
          <w:lang w:val="en-US"/>
          <w14:ligatures w14:val="standardContextual"/>
        </w:rPr>
      </w:pPr>
      <w:r>
        <w:t>5.12.4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_Toc181620189 \h </w:instrText>
      </w:r>
      <w:r>
        <w:fldChar w:fldCharType="separate"/>
      </w:r>
      <w:r>
        <w:t>63</w:t>
      </w:r>
      <w:r>
        <w:fldChar w:fldCharType="end"/>
      </w:r>
    </w:p>
    <w:p w14:paraId="0F025F3E" w14:textId="5928CA59" w:rsidR="006C13BD" w:rsidRDefault="006C13BD">
      <w:pPr>
        <w:pStyle w:val="TOC2"/>
        <w:rPr>
          <w:rFonts w:asciiTheme="minorHAnsi" w:eastAsiaTheme="minorEastAsia" w:hAnsiTheme="minorHAnsi" w:cstheme="minorBidi"/>
          <w:kern w:val="2"/>
          <w:sz w:val="24"/>
          <w:szCs w:val="24"/>
          <w:lang w:val="en-US"/>
          <w14:ligatures w14:val="standardContextual"/>
        </w:rPr>
      </w:pPr>
      <w:r>
        <w:t>5.13</w:t>
      </w:r>
      <w:r>
        <w:rPr>
          <w:rFonts w:asciiTheme="minorHAnsi" w:eastAsiaTheme="minorEastAsia" w:hAnsiTheme="minorHAnsi" w:cstheme="minorBidi"/>
          <w:kern w:val="2"/>
          <w:sz w:val="24"/>
          <w:szCs w:val="24"/>
          <w:lang w:val="en-US"/>
          <w14:ligatures w14:val="standardContextual"/>
        </w:rPr>
        <w:tab/>
      </w:r>
      <w:r>
        <w:t>Solution #13: Identifying RA and CA as separate logical entities with flexible deployment options</w:t>
      </w:r>
      <w:r>
        <w:tab/>
      </w:r>
      <w:r>
        <w:fldChar w:fldCharType="begin"/>
      </w:r>
      <w:r>
        <w:instrText xml:space="preserve"> PAGEREF _Toc181620190 \h </w:instrText>
      </w:r>
      <w:r>
        <w:fldChar w:fldCharType="separate"/>
      </w:r>
      <w:r>
        <w:t>63</w:t>
      </w:r>
      <w:r>
        <w:fldChar w:fldCharType="end"/>
      </w:r>
    </w:p>
    <w:p w14:paraId="690C8964" w14:textId="2DD99C85" w:rsidR="006C13BD" w:rsidRDefault="006C13BD">
      <w:pPr>
        <w:pStyle w:val="TOC3"/>
        <w:rPr>
          <w:rFonts w:asciiTheme="minorHAnsi" w:eastAsiaTheme="minorEastAsia" w:hAnsiTheme="minorHAnsi" w:cstheme="minorBidi"/>
          <w:kern w:val="2"/>
          <w:sz w:val="24"/>
          <w:szCs w:val="24"/>
          <w:lang w:val="en-US"/>
          <w14:ligatures w14:val="standardContextual"/>
        </w:rPr>
      </w:pPr>
      <w:r>
        <w:lastRenderedPageBreak/>
        <w:t>5.13.1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_Toc181620191 \h </w:instrText>
      </w:r>
      <w:r>
        <w:fldChar w:fldCharType="separate"/>
      </w:r>
      <w:r>
        <w:t>63</w:t>
      </w:r>
      <w:r>
        <w:fldChar w:fldCharType="end"/>
      </w:r>
    </w:p>
    <w:p w14:paraId="20FFA031" w14:textId="44216EB3" w:rsidR="006C13BD" w:rsidRDefault="006C13BD">
      <w:pPr>
        <w:pStyle w:val="TOC3"/>
        <w:rPr>
          <w:rFonts w:asciiTheme="minorHAnsi" w:eastAsiaTheme="minorEastAsia" w:hAnsiTheme="minorHAnsi" w:cstheme="minorBidi"/>
          <w:kern w:val="2"/>
          <w:sz w:val="24"/>
          <w:szCs w:val="24"/>
          <w:lang w:val="en-US"/>
          <w14:ligatures w14:val="standardContextual"/>
        </w:rPr>
      </w:pPr>
      <w:r>
        <w:t>5.13.2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_Toc181620192 \h </w:instrText>
      </w:r>
      <w:r>
        <w:fldChar w:fldCharType="separate"/>
      </w:r>
      <w:r>
        <w:t>64</w:t>
      </w:r>
      <w:r>
        <w:fldChar w:fldCharType="end"/>
      </w:r>
    </w:p>
    <w:p w14:paraId="09B129A2" w14:textId="4F20BE3D" w:rsidR="006C13BD" w:rsidRDefault="006C13BD">
      <w:pPr>
        <w:pStyle w:val="TOC3"/>
        <w:rPr>
          <w:rFonts w:asciiTheme="minorHAnsi" w:eastAsiaTheme="minorEastAsia" w:hAnsiTheme="minorHAnsi" w:cstheme="minorBidi"/>
          <w:kern w:val="2"/>
          <w:sz w:val="24"/>
          <w:szCs w:val="24"/>
          <w:lang w:val="en-US"/>
          <w14:ligatures w14:val="standardContextual"/>
        </w:rPr>
      </w:pPr>
      <w:r>
        <w:t>5.13.3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_Toc181620193 \h </w:instrText>
      </w:r>
      <w:r>
        <w:fldChar w:fldCharType="separate"/>
      </w:r>
      <w:r>
        <w:t>64</w:t>
      </w:r>
      <w:r>
        <w:fldChar w:fldCharType="end"/>
      </w:r>
    </w:p>
    <w:p w14:paraId="6C96D74F" w14:textId="0C627327" w:rsidR="006C13BD" w:rsidRDefault="006C13BD">
      <w:pPr>
        <w:pStyle w:val="TOC3"/>
        <w:rPr>
          <w:rFonts w:asciiTheme="minorHAnsi" w:eastAsiaTheme="minorEastAsia" w:hAnsiTheme="minorHAnsi" w:cstheme="minorBidi"/>
          <w:kern w:val="2"/>
          <w:sz w:val="24"/>
          <w:szCs w:val="24"/>
          <w:lang w:val="en-US"/>
          <w14:ligatures w14:val="standardContextual"/>
        </w:rPr>
      </w:pPr>
      <w:r>
        <w:t>5.13.4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_Toc181620194 \h </w:instrText>
      </w:r>
      <w:r>
        <w:fldChar w:fldCharType="separate"/>
      </w:r>
      <w:r>
        <w:t>64</w:t>
      </w:r>
      <w:r>
        <w:fldChar w:fldCharType="end"/>
      </w:r>
    </w:p>
    <w:p w14:paraId="71CED906" w14:textId="24815FB4" w:rsidR="006C13BD" w:rsidRDefault="006C13BD">
      <w:pPr>
        <w:pStyle w:val="TOC2"/>
        <w:rPr>
          <w:rFonts w:asciiTheme="minorHAnsi" w:eastAsiaTheme="minorEastAsia" w:hAnsiTheme="minorHAnsi" w:cstheme="minorBidi"/>
          <w:kern w:val="2"/>
          <w:sz w:val="24"/>
          <w:szCs w:val="24"/>
          <w:lang w:val="en-US"/>
          <w14:ligatures w14:val="standardContextual"/>
        </w:rPr>
      </w:pPr>
      <w:r>
        <w:t>5.14</w:t>
      </w:r>
      <w:r>
        <w:rPr>
          <w:rFonts w:asciiTheme="minorHAnsi" w:eastAsiaTheme="minorEastAsia" w:hAnsiTheme="minorHAnsi" w:cstheme="minorBidi"/>
          <w:kern w:val="2"/>
          <w:sz w:val="24"/>
          <w:szCs w:val="24"/>
          <w:lang w:val="en-US"/>
          <w14:ligatures w14:val="standardContextual"/>
        </w:rPr>
        <w:tab/>
      </w:r>
      <w:r>
        <w:t>Solution #14: Securing Root CA Private Key</w:t>
      </w:r>
      <w:r>
        <w:tab/>
      </w:r>
      <w:r>
        <w:fldChar w:fldCharType="begin"/>
      </w:r>
      <w:r>
        <w:instrText xml:space="preserve"> PAGEREF _Toc181620195 \h </w:instrText>
      </w:r>
      <w:r>
        <w:fldChar w:fldCharType="separate"/>
      </w:r>
      <w:r>
        <w:t>65</w:t>
      </w:r>
      <w:r>
        <w:fldChar w:fldCharType="end"/>
      </w:r>
    </w:p>
    <w:p w14:paraId="2768A79A" w14:textId="37BB128E" w:rsidR="006C13BD" w:rsidRDefault="006C13BD">
      <w:pPr>
        <w:pStyle w:val="TOC3"/>
        <w:rPr>
          <w:rFonts w:asciiTheme="minorHAnsi" w:eastAsiaTheme="minorEastAsia" w:hAnsiTheme="minorHAnsi" w:cstheme="minorBidi"/>
          <w:kern w:val="2"/>
          <w:sz w:val="24"/>
          <w:szCs w:val="24"/>
          <w:lang w:val="en-US"/>
          <w14:ligatures w14:val="standardContextual"/>
        </w:rPr>
      </w:pPr>
      <w:r>
        <w:t>5.14.1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_Toc181620196 \h </w:instrText>
      </w:r>
      <w:r>
        <w:fldChar w:fldCharType="separate"/>
      </w:r>
      <w:r>
        <w:t>65</w:t>
      </w:r>
      <w:r>
        <w:fldChar w:fldCharType="end"/>
      </w:r>
    </w:p>
    <w:p w14:paraId="74F2927D" w14:textId="61229532" w:rsidR="006C13BD" w:rsidRDefault="006C13BD">
      <w:pPr>
        <w:pStyle w:val="TOC3"/>
        <w:rPr>
          <w:rFonts w:asciiTheme="minorHAnsi" w:eastAsiaTheme="minorEastAsia" w:hAnsiTheme="minorHAnsi" w:cstheme="minorBidi"/>
          <w:kern w:val="2"/>
          <w:sz w:val="24"/>
          <w:szCs w:val="24"/>
          <w:lang w:val="en-US"/>
          <w14:ligatures w14:val="standardContextual"/>
        </w:rPr>
      </w:pPr>
      <w:r>
        <w:t>5.14.2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_Toc181620197 \h </w:instrText>
      </w:r>
      <w:r>
        <w:fldChar w:fldCharType="separate"/>
      </w:r>
      <w:r>
        <w:t>65</w:t>
      </w:r>
      <w:r>
        <w:fldChar w:fldCharType="end"/>
      </w:r>
    </w:p>
    <w:p w14:paraId="18EAB38F" w14:textId="6865585F" w:rsidR="006C13BD" w:rsidRDefault="006C13BD">
      <w:pPr>
        <w:pStyle w:val="TOC3"/>
        <w:rPr>
          <w:rFonts w:asciiTheme="minorHAnsi" w:eastAsiaTheme="minorEastAsia" w:hAnsiTheme="minorHAnsi" w:cstheme="minorBidi"/>
          <w:kern w:val="2"/>
          <w:sz w:val="24"/>
          <w:szCs w:val="24"/>
          <w:lang w:val="en-US"/>
          <w14:ligatures w14:val="standardContextual"/>
        </w:rPr>
      </w:pPr>
      <w:r>
        <w:t>5.14.3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_Toc181620198 \h </w:instrText>
      </w:r>
      <w:r>
        <w:fldChar w:fldCharType="separate"/>
      </w:r>
      <w:r>
        <w:t>65</w:t>
      </w:r>
      <w:r>
        <w:fldChar w:fldCharType="end"/>
      </w:r>
    </w:p>
    <w:p w14:paraId="7EF72905" w14:textId="3CB4A9CF" w:rsidR="006C13BD" w:rsidRDefault="006C13BD">
      <w:pPr>
        <w:pStyle w:val="TOC3"/>
        <w:rPr>
          <w:rFonts w:asciiTheme="minorHAnsi" w:eastAsiaTheme="minorEastAsia" w:hAnsiTheme="minorHAnsi" w:cstheme="minorBidi"/>
          <w:kern w:val="2"/>
          <w:sz w:val="24"/>
          <w:szCs w:val="24"/>
          <w:lang w:val="en-US"/>
          <w14:ligatures w14:val="standardContextual"/>
        </w:rPr>
      </w:pPr>
      <w:r>
        <w:t>5.14.4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_Toc181620199 \h </w:instrText>
      </w:r>
      <w:r>
        <w:fldChar w:fldCharType="separate"/>
      </w:r>
      <w:r>
        <w:t>65</w:t>
      </w:r>
      <w:r>
        <w:fldChar w:fldCharType="end"/>
      </w:r>
    </w:p>
    <w:p w14:paraId="6AEDAE3C" w14:textId="679BBED0" w:rsidR="006C13BD" w:rsidRDefault="006C13BD">
      <w:pPr>
        <w:pStyle w:val="TOC2"/>
        <w:rPr>
          <w:rFonts w:asciiTheme="minorHAnsi" w:eastAsiaTheme="minorEastAsia" w:hAnsiTheme="minorHAnsi" w:cstheme="minorBidi"/>
          <w:kern w:val="2"/>
          <w:sz w:val="24"/>
          <w:szCs w:val="24"/>
          <w:lang w:val="en-US"/>
          <w14:ligatures w14:val="standardContextual"/>
        </w:rPr>
      </w:pPr>
      <w:r>
        <w:t>5.15</w:t>
      </w:r>
      <w:r>
        <w:rPr>
          <w:rFonts w:asciiTheme="minorHAnsi" w:eastAsiaTheme="minorEastAsia" w:hAnsiTheme="minorHAnsi" w:cstheme="minorBidi"/>
          <w:kern w:val="2"/>
          <w:sz w:val="24"/>
          <w:szCs w:val="24"/>
          <w:lang w:val="en-US"/>
          <w14:ligatures w14:val="standardContextual"/>
        </w:rPr>
        <w:tab/>
      </w:r>
      <w:r>
        <w:t>Solution #15: Certificate enrolment for new NF Deployment  using CMPv2</w:t>
      </w:r>
      <w:r>
        <w:tab/>
      </w:r>
      <w:r>
        <w:fldChar w:fldCharType="begin"/>
      </w:r>
      <w:r>
        <w:instrText xml:space="preserve"> PAGEREF _Toc181620200 \h </w:instrText>
      </w:r>
      <w:r>
        <w:fldChar w:fldCharType="separate"/>
      </w:r>
      <w:r>
        <w:t>66</w:t>
      </w:r>
      <w:r>
        <w:fldChar w:fldCharType="end"/>
      </w:r>
    </w:p>
    <w:p w14:paraId="3B4212BB" w14:textId="75F5F32F" w:rsidR="006C13BD" w:rsidRDefault="006C13BD">
      <w:pPr>
        <w:pStyle w:val="TOC3"/>
        <w:rPr>
          <w:rFonts w:asciiTheme="minorHAnsi" w:eastAsiaTheme="minorEastAsia" w:hAnsiTheme="minorHAnsi" w:cstheme="minorBidi"/>
          <w:kern w:val="2"/>
          <w:sz w:val="24"/>
          <w:szCs w:val="24"/>
          <w:lang w:val="en-US"/>
          <w14:ligatures w14:val="standardContextual"/>
        </w:rPr>
      </w:pPr>
      <w:r>
        <w:t>5.15.1</w:t>
      </w:r>
      <w:r>
        <w:rPr>
          <w:rFonts w:asciiTheme="minorHAnsi" w:eastAsiaTheme="minorEastAsia" w:hAnsiTheme="minorHAnsi" w:cstheme="minorBidi"/>
          <w:kern w:val="2"/>
          <w:sz w:val="24"/>
          <w:szCs w:val="24"/>
          <w:lang w:val="en-US"/>
          <w14:ligatures w14:val="standardContextual"/>
        </w:rPr>
        <w:tab/>
      </w:r>
      <w:r>
        <w:t>General Description</w:t>
      </w:r>
      <w:r>
        <w:tab/>
      </w:r>
      <w:r>
        <w:fldChar w:fldCharType="begin"/>
      </w:r>
      <w:r>
        <w:instrText xml:space="preserve"> PAGEREF _Toc181620201 \h </w:instrText>
      </w:r>
      <w:r>
        <w:fldChar w:fldCharType="separate"/>
      </w:r>
      <w:r>
        <w:t>66</w:t>
      </w:r>
      <w:r>
        <w:fldChar w:fldCharType="end"/>
      </w:r>
    </w:p>
    <w:p w14:paraId="70D56F2A" w14:textId="2A03719F" w:rsidR="006C13BD" w:rsidRDefault="006C13BD">
      <w:pPr>
        <w:pStyle w:val="TOC3"/>
        <w:rPr>
          <w:rFonts w:asciiTheme="minorHAnsi" w:eastAsiaTheme="minorEastAsia" w:hAnsiTheme="minorHAnsi" w:cstheme="minorBidi"/>
          <w:kern w:val="2"/>
          <w:sz w:val="24"/>
          <w:szCs w:val="24"/>
          <w:lang w:val="en-US"/>
          <w14:ligatures w14:val="standardContextual"/>
        </w:rPr>
      </w:pPr>
      <w:r>
        <w:t>5.15.2</w:t>
      </w:r>
      <w:r>
        <w:rPr>
          <w:rFonts w:asciiTheme="minorHAnsi" w:eastAsiaTheme="minorEastAsia" w:hAnsiTheme="minorHAnsi" w:cstheme="minorBidi"/>
          <w:kern w:val="2"/>
          <w:sz w:val="24"/>
          <w:szCs w:val="24"/>
          <w:lang w:val="en-US"/>
          <w14:ligatures w14:val="standardContextual"/>
        </w:rPr>
        <w:tab/>
      </w:r>
      <w:r>
        <w:t>Impacts on Existing Interfaces and Functionality</w:t>
      </w:r>
      <w:r>
        <w:tab/>
      </w:r>
      <w:r>
        <w:fldChar w:fldCharType="begin"/>
      </w:r>
      <w:r>
        <w:instrText xml:space="preserve"> PAGEREF _Toc181620202 \h </w:instrText>
      </w:r>
      <w:r>
        <w:fldChar w:fldCharType="separate"/>
      </w:r>
      <w:r>
        <w:t>68</w:t>
      </w:r>
      <w:r>
        <w:fldChar w:fldCharType="end"/>
      </w:r>
    </w:p>
    <w:p w14:paraId="4716994A" w14:textId="43F4ECE4" w:rsidR="006C13BD" w:rsidRDefault="006C13BD">
      <w:pPr>
        <w:pStyle w:val="TOC3"/>
        <w:rPr>
          <w:rFonts w:asciiTheme="minorHAnsi" w:eastAsiaTheme="minorEastAsia" w:hAnsiTheme="minorHAnsi" w:cstheme="minorBidi"/>
          <w:kern w:val="2"/>
          <w:sz w:val="24"/>
          <w:szCs w:val="24"/>
          <w:lang w:val="en-US"/>
          <w14:ligatures w14:val="standardContextual"/>
        </w:rPr>
      </w:pPr>
      <w:r>
        <w:t>5.15.3</w:t>
      </w:r>
      <w:r>
        <w:rPr>
          <w:rFonts w:asciiTheme="minorHAnsi" w:eastAsiaTheme="minorEastAsia" w:hAnsiTheme="minorHAnsi" w:cstheme="minorBidi"/>
          <w:kern w:val="2"/>
          <w:sz w:val="24"/>
          <w:szCs w:val="24"/>
          <w:lang w:val="en-US"/>
          <w14:ligatures w14:val="standardContextual"/>
        </w:rPr>
        <w:tab/>
      </w:r>
      <w:r>
        <w:t>Solution Evaluation</w:t>
      </w:r>
      <w:r>
        <w:tab/>
      </w:r>
      <w:r>
        <w:fldChar w:fldCharType="begin"/>
      </w:r>
      <w:r>
        <w:instrText xml:space="preserve"> PAGEREF _Toc181620203 \h </w:instrText>
      </w:r>
      <w:r>
        <w:fldChar w:fldCharType="separate"/>
      </w:r>
      <w:r>
        <w:t>68</w:t>
      </w:r>
      <w:r>
        <w:fldChar w:fldCharType="end"/>
      </w:r>
    </w:p>
    <w:p w14:paraId="49038F9D" w14:textId="0C875CA3" w:rsidR="006C13BD" w:rsidRDefault="006C13BD">
      <w:pPr>
        <w:pStyle w:val="TOC3"/>
        <w:rPr>
          <w:rFonts w:asciiTheme="minorHAnsi" w:eastAsiaTheme="minorEastAsia" w:hAnsiTheme="minorHAnsi" w:cstheme="minorBidi"/>
          <w:kern w:val="2"/>
          <w:sz w:val="24"/>
          <w:szCs w:val="24"/>
          <w:lang w:val="en-US"/>
          <w14:ligatures w14:val="standardContextual"/>
        </w:rPr>
      </w:pPr>
      <w:r>
        <w:t>5.15.4</w:t>
      </w:r>
      <w:r>
        <w:rPr>
          <w:rFonts w:asciiTheme="minorHAnsi" w:eastAsiaTheme="minorEastAsia" w:hAnsiTheme="minorHAnsi" w:cstheme="minorBidi"/>
          <w:kern w:val="2"/>
          <w:sz w:val="24"/>
          <w:szCs w:val="24"/>
          <w:lang w:val="en-US"/>
          <w14:ligatures w14:val="standardContextual"/>
        </w:rPr>
        <w:tab/>
      </w:r>
      <w:r>
        <w:t>Potential Security Requirements</w:t>
      </w:r>
      <w:r>
        <w:tab/>
      </w:r>
      <w:r>
        <w:fldChar w:fldCharType="begin"/>
      </w:r>
      <w:r>
        <w:instrText xml:space="preserve"> PAGEREF _Toc181620204 \h </w:instrText>
      </w:r>
      <w:r>
        <w:fldChar w:fldCharType="separate"/>
      </w:r>
      <w:r>
        <w:t>68</w:t>
      </w:r>
      <w:r>
        <w:fldChar w:fldCharType="end"/>
      </w:r>
    </w:p>
    <w:p w14:paraId="28A94ACF" w14:textId="3EDCD04C" w:rsidR="006C13BD" w:rsidRDefault="006C13BD">
      <w:pPr>
        <w:pStyle w:val="TOC1"/>
        <w:rPr>
          <w:rFonts w:asciiTheme="minorHAnsi" w:eastAsiaTheme="minorEastAsia" w:hAnsiTheme="minorHAnsi" w:cstheme="minorBidi"/>
          <w:kern w:val="2"/>
          <w:sz w:val="24"/>
          <w:szCs w:val="24"/>
          <w:lang w:val="en-US"/>
          <w14:ligatures w14:val="standardContextual"/>
        </w:rPr>
      </w:pPr>
      <w:r>
        <w:t>6</w:t>
      </w:r>
      <w:r>
        <w:rPr>
          <w:rFonts w:asciiTheme="minorHAnsi" w:eastAsiaTheme="minorEastAsia" w:hAnsiTheme="minorHAnsi" w:cstheme="minorBidi"/>
          <w:kern w:val="2"/>
          <w:sz w:val="24"/>
          <w:szCs w:val="24"/>
          <w:lang w:val="en-US"/>
          <w14:ligatures w14:val="standardContextual"/>
        </w:rPr>
        <w:tab/>
      </w:r>
      <w:r>
        <w:t>Conclusions</w:t>
      </w:r>
      <w:r>
        <w:tab/>
      </w:r>
      <w:r>
        <w:fldChar w:fldCharType="begin"/>
      </w:r>
      <w:r>
        <w:instrText xml:space="preserve"> PAGEREF _Toc181620205 \h </w:instrText>
      </w:r>
      <w:r>
        <w:fldChar w:fldCharType="separate"/>
      </w:r>
      <w:r>
        <w:t>69</w:t>
      </w:r>
      <w:r>
        <w:fldChar w:fldCharType="end"/>
      </w:r>
    </w:p>
    <w:p w14:paraId="01A7B9B3" w14:textId="22E10B61" w:rsidR="006C13BD" w:rsidRDefault="006C13BD">
      <w:pPr>
        <w:pStyle w:val="TOC2"/>
        <w:rPr>
          <w:rFonts w:asciiTheme="minorHAnsi" w:eastAsiaTheme="minorEastAsia" w:hAnsiTheme="minorHAnsi" w:cstheme="minorBidi"/>
          <w:kern w:val="2"/>
          <w:sz w:val="24"/>
          <w:szCs w:val="24"/>
          <w:lang w:val="en-US"/>
          <w14:ligatures w14:val="standardContextual"/>
        </w:rPr>
      </w:pPr>
      <w:r>
        <w:t>6.1</w:t>
      </w:r>
      <w:r>
        <w:rPr>
          <w:rFonts w:asciiTheme="minorHAnsi" w:eastAsiaTheme="minorEastAsia" w:hAnsiTheme="minorHAnsi" w:cstheme="minorBidi"/>
          <w:kern w:val="2"/>
          <w:sz w:val="24"/>
          <w:szCs w:val="24"/>
          <w:lang w:val="en-US"/>
          <w14:ligatures w14:val="standardContextual"/>
        </w:rPr>
        <w:tab/>
      </w:r>
      <w:r>
        <w:t>Key Issue #41: CMPv2</w:t>
      </w:r>
      <w:r>
        <w:tab/>
      </w:r>
      <w:r>
        <w:fldChar w:fldCharType="begin"/>
      </w:r>
      <w:r>
        <w:instrText xml:space="preserve"> PAGEREF _Toc181620206 \h </w:instrText>
      </w:r>
      <w:r>
        <w:fldChar w:fldCharType="separate"/>
      </w:r>
      <w:r>
        <w:t>69</w:t>
      </w:r>
      <w:r>
        <w:fldChar w:fldCharType="end"/>
      </w:r>
    </w:p>
    <w:p w14:paraId="1A8BBAFB" w14:textId="5C982E9B" w:rsidR="006C13BD" w:rsidRDefault="006C13BD">
      <w:pPr>
        <w:pStyle w:val="TOC2"/>
        <w:rPr>
          <w:rFonts w:asciiTheme="minorHAnsi" w:eastAsiaTheme="minorEastAsia" w:hAnsiTheme="minorHAnsi" w:cstheme="minorBidi"/>
          <w:kern w:val="2"/>
          <w:sz w:val="24"/>
          <w:szCs w:val="24"/>
          <w:lang w:val="en-US"/>
          <w14:ligatures w14:val="standardContextual"/>
        </w:rPr>
      </w:pPr>
      <w:r>
        <w:t>6.2</w:t>
      </w:r>
      <w:r>
        <w:rPr>
          <w:rFonts w:asciiTheme="minorHAnsi" w:eastAsiaTheme="minorEastAsia" w:hAnsiTheme="minorHAnsi" w:cstheme="minorBidi"/>
          <w:kern w:val="2"/>
          <w:sz w:val="24"/>
          <w:szCs w:val="24"/>
          <w:lang w:val="en-US"/>
          <w14:ligatures w14:val="standardContextual"/>
        </w:rPr>
        <w:tab/>
      </w:r>
      <w:r>
        <w:t>ACME as Optional Certificate Management Protocol</w:t>
      </w:r>
      <w:r>
        <w:tab/>
      </w:r>
      <w:r>
        <w:fldChar w:fldCharType="begin"/>
      </w:r>
      <w:r>
        <w:instrText xml:space="preserve"> PAGEREF _Toc181620207 \h </w:instrText>
      </w:r>
      <w:r>
        <w:fldChar w:fldCharType="separate"/>
      </w:r>
      <w:r>
        <w:t>69</w:t>
      </w:r>
      <w:r>
        <w:fldChar w:fldCharType="end"/>
      </w:r>
    </w:p>
    <w:p w14:paraId="7D90F670" w14:textId="65CF69E8" w:rsidR="006C13BD" w:rsidRDefault="006C13BD">
      <w:pPr>
        <w:pStyle w:val="TOC2"/>
        <w:rPr>
          <w:rFonts w:asciiTheme="minorHAnsi" w:eastAsiaTheme="minorEastAsia" w:hAnsiTheme="minorHAnsi" w:cstheme="minorBidi"/>
          <w:kern w:val="2"/>
          <w:sz w:val="24"/>
          <w:szCs w:val="24"/>
          <w:lang w:val="en-US"/>
          <w14:ligatures w14:val="standardContextual"/>
        </w:rPr>
      </w:pPr>
      <w:r>
        <w:t>6.3</w:t>
      </w:r>
      <w:r>
        <w:rPr>
          <w:rFonts w:asciiTheme="minorHAnsi" w:eastAsiaTheme="minorEastAsia" w:hAnsiTheme="minorHAnsi" w:cstheme="minorBidi"/>
          <w:kern w:val="2"/>
          <w:sz w:val="24"/>
          <w:szCs w:val="24"/>
          <w:lang w:val="en-US"/>
          <w14:ligatures w14:val="standardContextual"/>
        </w:rPr>
        <w:tab/>
      </w:r>
      <w:r>
        <w:t>Usage of PSK/Refnum for initial certificate enrolmentenrolment for PNFs, CNFs and VNFs</w:t>
      </w:r>
      <w:r>
        <w:tab/>
      </w:r>
      <w:r>
        <w:fldChar w:fldCharType="begin"/>
      </w:r>
      <w:r>
        <w:instrText xml:space="preserve"> PAGEREF _Toc181620208 \h </w:instrText>
      </w:r>
      <w:r>
        <w:fldChar w:fldCharType="separate"/>
      </w:r>
      <w:r>
        <w:t>69</w:t>
      </w:r>
      <w:r>
        <w:fldChar w:fldCharType="end"/>
      </w:r>
    </w:p>
    <w:p w14:paraId="3D4B286D" w14:textId="42756A1E" w:rsidR="006C13BD" w:rsidRDefault="006C13BD">
      <w:pPr>
        <w:pStyle w:val="TOC2"/>
        <w:rPr>
          <w:rFonts w:asciiTheme="minorHAnsi" w:eastAsiaTheme="minorEastAsia" w:hAnsiTheme="minorHAnsi" w:cstheme="minorBidi"/>
          <w:kern w:val="2"/>
          <w:sz w:val="24"/>
          <w:szCs w:val="24"/>
          <w:lang w:val="en-US"/>
          <w14:ligatures w14:val="standardContextual"/>
        </w:rPr>
      </w:pPr>
      <w:r>
        <w:t>6.4</w:t>
      </w:r>
      <w:r>
        <w:rPr>
          <w:rFonts w:asciiTheme="minorHAnsi" w:eastAsiaTheme="minorEastAsia" w:hAnsiTheme="minorHAnsi" w:cstheme="minorBidi"/>
          <w:kern w:val="2"/>
          <w:sz w:val="24"/>
          <w:szCs w:val="24"/>
          <w:lang w:val="en-US"/>
          <w14:ligatures w14:val="standardContextual"/>
        </w:rPr>
        <w:tab/>
      </w:r>
      <w:r>
        <w:t>Vendor root CA certificate renewal notification</w:t>
      </w:r>
      <w:r>
        <w:tab/>
      </w:r>
      <w:r>
        <w:fldChar w:fldCharType="begin"/>
      </w:r>
      <w:r>
        <w:instrText xml:space="preserve"> PAGEREF _Toc181620209 \h </w:instrText>
      </w:r>
      <w:r>
        <w:fldChar w:fldCharType="separate"/>
      </w:r>
      <w:r>
        <w:t>69</w:t>
      </w:r>
      <w:r>
        <w:fldChar w:fldCharType="end"/>
      </w:r>
    </w:p>
    <w:p w14:paraId="075AB7E4" w14:textId="00FA1575" w:rsidR="006C13BD" w:rsidRDefault="006C13BD">
      <w:pPr>
        <w:pStyle w:val="TOC2"/>
        <w:rPr>
          <w:rFonts w:asciiTheme="minorHAnsi" w:eastAsiaTheme="minorEastAsia" w:hAnsiTheme="minorHAnsi" w:cstheme="minorBidi"/>
          <w:kern w:val="2"/>
          <w:sz w:val="24"/>
          <w:szCs w:val="24"/>
          <w:lang w:val="en-US"/>
          <w14:ligatures w14:val="standardContextual"/>
        </w:rPr>
      </w:pPr>
      <w:r>
        <w:t>6.5</w:t>
      </w:r>
      <w:r>
        <w:rPr>
          <w:rFonts w:asciiTheme="minorHAnsi" w:eastAsiaTheme="minorEastAsia" w:hAnsiTheme="minorHAnsi" w:cstheme="minorBidi"/>
          <w:kern w:val="2"/>
          <w:sz w:val="24"/>
          <w:szCs w:val="24"/>
          <w:lang w:val="en-US"/>
          <w14:ligatures w14:val="standardContextual"/>
        </w:rPr>
        <w:tab/>
      </w:r>
      <w:r>
        <w:t>Initial certificate enrolmentenrolment for PNFs using vendor certificates</w:t>
      </w:r>
      <w:r>
        <w:tab/>
      </w:r>
      <w:r>
        <w:fldChar w:fldCharType="begin"/>
      </w:r>
      <w:r>
        <w:instrText xml:space="preserve"> PAGEREF _Toc181620210 \h </w:instrText>
      </w:r>
      <w:r>
        <w:fldChar w:fldCharType="separate"/>
      </w:r>
      <w:r>
        <w:t>70</w:t>
      </w:r>
      <w:r>
        <w:fldChar w:fldCharType="end"/>
      </w:r>
    </w:p>
    <w:p w14:paraId="3E4D5495" w14:textId="195BC33B" w:rsidR="006C13BD" w:rsidRDefault="006C13BD">
      <w:pPr>
        <w:pStyle w:val="TOC2"/>
        <w:rPr>
          <w:rFonts w:asciiTheme="minorHAnsi" w:eastAsiaTheme="minorEastAsia" w:hAnsiTheme="minorHAnsi" w:cstheme="minorBidi"/>
          <w:kern w:val="2"/>
          <w:sz w:val="24"/>
          <w:szCs w:val="24"/>
          <w:lang w:val="en-US"/>
          <w14:ligatures w14:val="standardContextual"/>
        </w:rPr>
      </w:pPr>
      <w:r>
        <w:t>6.6</w:t>
      </w:r>
      <w:r>
        <w:rPr>
          <w:rFonts w:asciiTheme="minorHAnsi" w:eastAsiaTheme="minorEastAsia" w:hAnsiTheme="minorHAnsi" w:cstheme="minorBidi"/>
          <w:kern w:val="2"/>
          <w:sz w:val="24"/>
          <w:szCs w:val="24"/>
          <w:lang w:val="en-US"/>
          <w14:ligatures w14:val="standardContextual"/>
        </w:rPr>
        <w:tab/>
      </w:r>
      <w:r>
        <w:t>Certificate renewal procedure</w:t>
      </w:r>
      <w:r>
        <w:tab/>
      </w:r>
      <w:r>
        <w:fldChar w:fldCharType="begin"/>
      </w:r>
      <w:r>
        <w:instrText xml:space="preserve"> PAGEREF _Toc181620211 \h </w:instrText>
      </w:r>
      <w:r>
        <w:fldChar w:fldCharType="separate"/>
      </w:r>
      <w:r>
        <w:t>70</w:t>
      </w:r>
      <w:r>
        <w:fldChar w:fldCharType="end"/>
      </w:r>
    </w:p>
    <w:p w14:paraId="37B2BF28" w14:textId="136C38A3" w:rsidR="006C13BD" w:rsidRDefault="006C13BD">
      <w:pPr>
        <w:pStyle w:val="TOC2"/>
        <w:rPr>
          <w:rFonts w:asciiTheme="minorHAnsi" w:eastAsiaTheme="minorEastAsia" w:hAnsiTheme="minorHAnsi" w:cstheme="minorBidi"/>
          <w:kern w:val="2"/>
          <w:sz w:val="24"/>
          <w:szCs w:val="24"/>
          <w:lang w:val="en-US"/>
          <w14:ligatures w14:val="standardContextual"/>
        </w:rPr>
      </w:pPr>
      <w:r>
        <w:t>6.7</w:t>
      </w:r>
      <w:r>
        <w:rPr>
          <w:rFonts w:asciiTheme="minorHAnsi" w:eastAsiaTheme="minorEastAsia" w:hAnsiTheme="minorHAnsi" w:cstheme="minorBidi"/>
          <w:kern w:val="2"/>
          <w:sz w:val="24"/>
          <w:szCs w:val="24"/>
          <w:lang w:val="en-US"/>
          <w14:ligatures w14:val="standardContextual"/>
        </w:rPr>
        <w:tab/>
      </w:r>
      <w:r>
        <w:t>RA and CA as separate logical entities</w:t>
      </w:r>
      <w:r>
        <w:tab/>
      </w:r>
      <w:r>
        <w:fldChar w:fldCharType="begin"/>
      </w:r>
      <w:r>
        <w:instrText xml:space="preserve"> PAGEREF _Toc181620212 \h </w:instrText>
      </w:r>
      <w:r>
        <w:fldChar w:fldCharType="separate"/>
      </w:r>
      <w:r>
        <w:t>70</w:t>
      </w:r>
      <w:r>
        <w:fldChar w:fldCharType="end"/>
      </w:r>
    </w:p>
    <w:p w14:paraId="5F5C3201" w14:textId="767B84E7" w:rsidR="006C13BD" w:rsidRDefault="006C13BD">
      <w:pPr>
        <w:pStyle w:val="TOC2"/>
        <w:rPr>
          <w:rFonts w:asciiTheme="minorHAnsi" w:eastAsiaTheme="minorEastAsia" w:hAnsiTheme="minorHAnsi" w:cstheme="minorBidi"/>
          <w:kern w:val="2"/>
          <w:sz w:val="24"/>
          <w:szCs w:val="24"/>
          <w:lang w:val="en-US"/>
          <w14:ligatures w14:val="standardContextual"/>
        </w:rPr>
      </w:pPr>
      <w:r>
        <w:t>6.8</w:t>
      </w:r>
      <w:r>
        <w:rPr>
          <w:rFonts w:asciiTheme="minorHAnsi" w:eastAsiaTheme="minorEastAsia" w:hAnsiTheme="minorHAnsi" w:cstheme="minorBidi"/>
          <w:kern w:val="2"/>
          <w:sz w:val="24"/>
          <w:szCs w:val="24"/>
          <w:lang w:val="en-US"/>
          <w14:ligatures w14:val="standardContextual"/>
        </w:rPr>
        <w:tab/>
      </w:r>
      <w:r>
        <w:t>EST as Optional Certificate Management Protocol</w:t>
      </w:r>
      <w:r>
        <w:tab/>
      </w:r>
      <w:r>
        <w:fldChar w:fldCharType="begin"/>
      </w:r>
      <w:r>
        <w:instrText xml:space="preserve"> PAGEREF _Toc181620213 \h </w:instrText>
      </w:r>
      <w:r>
        <w:fldChar w:fldCharType="separate"/>
      </w:r>
      <w:r>
        <w:t>70</w:t>
      </w:r>
      <w:r>
        <w:fldChar w:fldCharType="end"/>
      </w:r>
    </w:p>
    <w:p w14:paraId="6EF72D59" w14:textId="79BC3D58" w:rsidR="006C13BD" w:rsidRDefault="006C13BD">
      <w:pPr>
        <w:pStyle w:val="TOC2"/>
        <w:rPr>
          <w:rFonts w:asciiTheme="minorHAnsi" w:eastAsiaTheme="minorEastAsia" w:hAnsiTheme="minorHAnsi" w:cstheme="minorBidi"/>
          <w:kern w:val="2"/>
          <w:sz w:val="24"/>
          <w:szCs w:val="24"/>
          <w:lang w:val="en-US"/>
          <w14:ligatures w14:val="standardContextual"/>
        </w:rPr>
      </w:pPr>
      <w:r>
        <w:t>6.9</w:t>
      </w:r>
      <w:r>
        <w:rPr>
          <w:rFonts w:asciiTheme="minorHAnsi" w:eastAsiaTheme="minorEastAsia" w:hAnsiTheme="minorHAnsi" w:cstheme="minorBidi"/>
          <w:kern w:val="2"/>
          <w:sz w:val="24"/>
          <w:szCs w:val="24"/>
          <w:lang w:val="en-US"/>
          <w14:ligatures w14:val="standardContextual"/>
        </w:rPr>
        <w:tab/>
      </w:r>
      <w:r>
        <w:t>Use of BRSKI in O-RAN</w:t>
      </w:r>
      <w:r>
        <w:tab/>
      </w:r>
      <w:r>
        <w:fldChar w:fldCharType="begin"/>
      </w:r>
      <w:r>
        <w:instrText xml:space="preserve"> PAGEREF _Toc181620214 \h </w:instrText>
      </w:r>
      <w:r>
        <w:fldChar w:fldCharType="separate"/>
      </w:r>
      <w:r>
        <w:t>70</w:t>
      </w:r>
      <w:r>
        <w:fldChar w:fldCharType="end"/>
      </w:r>
    </w:p>
    <w:p w14:paraId="1B939922" w14:textId="557866E6" w:rsidR="006C13BD" w:rsidRDefault="006C13BD">
      <w:pPr>
        <w:pStyle w:val="TOC2"/>
        <w:rPr>
          <w:rFonts w:asciiTheme="minorHAnsi" w:eastAsiaTheme="minorEastAsia" w:hAnsiTheme="minorHAnsi" w:cstheme="minorBidi"/>
          <w:kern w:val="2"/>
          <w:sz w:val="24"/>
          <w:szCs w:val="24"/>
          <w:lang w:val="en-US"/>
          <w14:ligatures w14:val="standardContextual"/>
        </w:rPr>
      </w:pPr>
      <w:r>
        <w:t>6.10</w:t>
      </w:r>
      <w:r>
        <w:rPr>
          <w:rFonts w:asciiTheme="minorHAnsi" w:eastAsiaTheme="minorEastAsia" w:hAnsiTheme="minorHAnsi" w:cstheme="minorBidi"/>
          <w:kern w:val="2"/>
          <w:sz w:val="24"/>
          <w:szCs w:val="24"/>
          <w:lang w:val="en-US"/>
          <w14:ligatures w14:val="standardContextual"/>
        </w:rPr>
        <w:tab/>
      </w:r>
      <w:r>
        <w:t>Mitigating the risk of system overload due to bulk certificate update</w:t>
      </w:r>
      <w:r>
        <w:tab/>
      </w:r>
      <w:r>
        <w:fldChar w:fldCharType="begin"/>
      </w:r>
      <w:r>
        <w:instrText xml:space="preserve"> PAGEREF _Toc181620215 \h </w:instrText>
      </w:r>
      <w:r>
        <w:fldChar w:fldCharType="separate"/>
      </w:r>
      <w:r>
        <w:t>70</w:t>
      </w:r>
      <w:r>
        <w:fldChar w:fldCharType="end"/>
      </w:r>
    </w:p>
    <w:p w14:paraId="0866731D" w14:textId="4E3B6CD7" w:rsidR="006C13BD" w:rsidRDefault="006C13BD">
      <w:pPr>
        <w:pStyle w:val="TOC2"/>
        <w:rPr>
          <w:rFonts w:asciiTheme="minorHAnsi" w:eastAsiaTheme="minorEastAsia" w:hAnsiTheme="minorHAnsi" w:cstheme="minorBidi"/>
          <w:kern w:val="2"/>
          <w:sz w:val="24"/>
          <w:szCs w:val="24"/>
          <w:lang w:val="en-US"/>
          <w14:ligatures w14:val="standardContextual"/>
        </w:rPr>
      </w:pPr>
      <w:r>
        <w:t>6.11</w:t>
      </w:r>
      <w:r>
        <w:rPr>
          <w:rFonts w:asciiTheme="minorHAnsi" w:eastAsiaTheme="minorEastAsia" w:hAnsiTheme="minorHAnsi" w:cstheme="minorBidi"/>
          <w:kern w:val="2"/>
          <w:sz w:val="24"/>
          <w:szCs w:val="24"/>
          <w:lang w:val="en-US"/>
          <w14:ligatures w14:val="standardContextual"/>
        </w:rPr>
        <w:tab/>
      </w:r>
      <w:r>
        <w:t>Key Issue #20: Certificate Management and Secure Storage of Private Keys</w:t>
      </w:r>
      <w:r>
        <w:tab/>
      </w:r>
      <w:r>
        <w:fldChar w:fldCharType="begin"/>
      </w:r>
      <w:r>
        <w:instrText xml:space="preserve"> PAGEREF _Toc181620216 \h </w:instrText>
      </w:r>
      <w:r>
        <w:fldChar w:fldCharType="separate"/>
      </w:r>
      <w:r>
        <w:t>71</w:t>
      </w:r>
      <w:r>
        <w:fldChar w:fldCharType="end"/>
      </w:r>
    </w:p>
    <w:p w14:paraId="5D5AD721" w14:textId="1D15C81F" w:rsidR="006C13BD" w:rsidRDefault="006C13BD">
      <w:pPr>
        <w:pStyle w:val="TOC3"/>
        <w:rPr>
          <w:rFonts w:asciiTheme="minorHAnsi" w:eastAsiaTheme="minorEastAsia" w:hAnsiTheme="minorHAnsi" w:cstheme="minorBidi"/>
          <w:kern w:val="2"/>
          <w:sz w:val="24"/>
          <w:szCs w:val="24"/>
          <w:lang w:val="en-US"/>
          <w14:ligatures w14:val="standardContextual"/>
        </w:rPr>
      </w:pPr>
      <w:r>
        <w:t>6.11.1</w:t>
      </w:r>
      <w:r>
        <w:rPr>
          <w:rFonts w:asciiTheme="minorHAnsi" w:eastAsiaTheme="minorEastAsia" w:hAnsiTheme="minorHAnsi" w:cstheme="minorBidi"/>
          <w:kern w:val="2"/>
          <w:sz w:val="24"/>
          <w:szCs w:val="24"/>
          <w:lang w:val="en-US"/>
          <w14:ligatures w14:val="standardContextual"/>
        </w:rPr>
        <w:tab/>
      </w:r>
      <w:r>
        <w:t>Evaluation and Assessment for local security module managed by SSRM within the O-Cloud</w:t>
      </w:r>
      <w:r>
        <w:tab/>
      </w:r>
      <w:r>
        <w:fldChar w:fldCharType="begin"/>
      </w:r>
      <w:r>
        <w:instrText xml:space="preserve"> PAGEREF _Toc181620217 \h </w:instrText>
      </w:r>
      <w:r>
        <w:fldChar w:fldCharType="separate"/>
      </w:r>
      <w:r>
        <w:t>71</w:t>
      </w:r>
      <w:r>
        <w:fldChar w:fldCharType="end"/>
      </w:r>
    </w:p>
    <w:p w14:paraId="00FC04A7" w14:textId="5FA96466" w:rsidR="006C13BD" w:rsidRDefault="006C13BD">
      <w:pPr>
        <w:pStyle w:val="TOC3"/>
        <w:rPr>
          <w:rFonts w:asciiTheme="minorHAnsi" w:eastAsiaTheme="minorEastAsia" w:hAnsiTheme="minorHAnsi" w:cstheme="minorBidi"/>
          <w:kern w:val="2"/>
          <w:sz w:val="24"/>
          <w:szCs w:val="24"/>
          <w:lang w:val="en-US"/>
          <w14:ligatures w14:val="standardContextual"/>
        </w:rPr>
      </w:pPr>
      <w:r>
        <w:t>6.11.2</w:t>
      </w:r>
      <w:r>
        <w:rPr>
          <w:rFonts w:asciiTheme="minorHAnsi" w:eastAsiaTheme="minorEastAsia" w:hAnsiTheme="minorHAnsi" w:cstheme="minorBidi"/>
          <w:kern w:val="2"/>
          <w:sz w:val="24"/>
          <w:szCs w:val="24"/>
          <w:lang w:val="en-US"/>
          <w14:ligatures w14:val="standardContextual"/>
        </w:rPr>
        <w:tab/>
      </w:r>
      <w:r>
        <w:t>Evaluation and Assessment for the KMS</w:t>
      </w:r>
      <w:r>
        <w:tab/>
      </w:r>
      <w:r>
        <w:fldChar w:fldCharType="begin"/>
      </w:r>
      <w:r>
        <w:instrText xml:space="preserve"> PAGEREF _Toc181620218 \h </w:instrText>
      </w:r>
      <w:r>
        <w:fldChar w:fldCharType="separate"/>
      </w:r>
      <w:r>
        <w:t>71</w:t>
      </w:r>
      <w:r>
        <w:fldChar w:fldCharType="end"/>
      </w:r>
    </w:p>
    <w:p w14:paraId="5F4B3137" w14:textId="7890B543" w:rsidR="006C13BD" w:rsidRDefault="006C13BD">
      <w:pPr>
        <w:pStyle w:val="TOC3"/>
        <w:rPr>
          <w:rFonts w:asciiTheme="minorHAnsi" w:eastAsiaTheme="minorEastAsia" w:hAnsiTheme="minorHAnsi" w:cstheme="minorBidi"/>
          <w:kern w:val="2"/>
          <w:sz w:val="24"/>
          <w:szCs w:val="24"/>
          <w:lang w:val="en-US"/>
          <w14:ligatures w14:val="standardContextual"/>
        </w:rPr>
      </w:pPr>
      <w:r>
        <w:t>6.11.3</w:t>
      </w:r>
      <w:r>
        <w:rPr>
          <w:rFonts w:asciiTheme="minorHAnsi" w:eastAsiaTheme="minorEastAsia" w:hAnsiTheme="minorHAnsi" w:cstheme="minorBidi"/>
          <w:kern w:val="2"/>
          <w:sz w:val="24"/>
          <w:szCs w:val="24"/>
          <w:lang w:val="en-US"/>
          <w14:ligatures w14:val="standardContextual"/>
        </w:rPr>
        <w:tab/>
      </w:r>
      <w:r>
        <w:t>Conclusion</w:t>
      </w:r>
      <w:r>
        <w:tab/>
      </w:r>
      <w:r>
        <w:fldChar w:fldCharType="begin"/>
      </w:r>
      <w:r>
        <w:instrText xml:space="preserve"> PAGEREF _Toc181620219 \h </w:instrText>
      </w:r>
      <w:r>
        <w:fldChar w:fldCharType="separate"/>
      </w:r>
      <w:r>
        <w:t>72</w:t>
      </w:r>
      <w:r>
        <w:fldChar w:fldCharType="end"/>
      </w:r>
    </w:p>
    <w:p w14:paraId="62ABEDCF" w14:textId="6CDCCDE2" w:rsidR="006C13BD" w:rsidRDefault="006C13BD">
      <w:pPr>
        <w:pStyle w:val="TOC2"/>
        <w:rPr>
          <w:rFonts w:asciiTheme="minorHAnsi" w:eastAsiaTheme="minorEastAsia" w:hAnsiTheme="minorHAnsi" w:cstheme="minorBidi"/>
          <w:kern w:val="2"/>
          <w:sz w:val="24"/>
          <w:szCs w:val="24"/>
          <w:lang w:val="en-US"/>
          <w14:ligatures w14:val="standardContextual"/>
        </w:rPr>
      </w:pPr>
      <w:r>
        <w:t>6.12</w:t>
      </w:r>
      <w:r>
        <w:rPr>
          <w:rFonts w:asciiTheme="minorHAnsi" w:eastAsiaTheme="minorEastAsia" w:hAnsiTheme="minorHAnsi" w:cstheme="minorBidi"/>
          <w:kern w:val="2"/>
          <w:sz w:val="24"/>
          <w:szCs w:val="24"/>
          <w:lang w:val="en-US"/>
          <w14:ligatures w14:val="standardContextual"/>
        </w:rPr>
        <w:tab/>
      </w:r>
      <w:r>
        <w:t>Cert Profile for O-RAN TLS Entity</w:t>
      </w:r>
      <w:r>
        <w:tab/>
      </w:r>
      <w:r>
        <w:fldChar w:fldCharType="begin"/>
      </w:r>
      <w:r>
        <w:instrText xml:space="preserve"> PAGEREF _Toc181620220 \h </w:instrText>
      </w:r>
      <w:r>
        <w:fldChar w:fldCharType="separate"/>
      </w:r>
      <w:r>
        <w:t>72</w:t>
      </w:r>
      <w:r>
        <w:fldChar w:fldCharType="end"/>
      </w:r>
    </w:p>
    <w:p w14:paraId="78CF19E7" w14:textId="6EDFA406" w:rsidR="006C13BD" w:rsidRDefault="006C13BD">
      <w:pPr>
        <w:pStyle w:val="TOC2"/>
        <w:rPr>
          <w:rFonts w:asciiTheme="minorHAnsi" w:eastAsiaTheme="minorEastAsia" w:hAnsiTheme="minorHAnsi" w:cstheme="minorBidi"/>
          <w:kern w:val="2"/>
          <w:sz w:val="24"/>
          <w:szCs w:val="24"/>
          <w:lang w:val="en-US"/>
          <w14:ligatures w14:val="standardContextual"/>
        </w:rPr>
      </w:pPr>
      <w:r>
        <w:t>6.13</w:t>
      </w:r>
      <w:r>
        <w:rPr>
          <w:rFonts w:asciiTheme="minorHAnsi" w:eastAsiaTheme="minorEastAsia" w:hAnsiTheme="minorHAnsi" w:cstheme="minorBidi"/>
          <w:kern w:val="2"/>
          <w:sz w:val="24"/>
          <w:szCs w:val="24"/>
          <w:lang w:val="en-US"/>
          <w14:ligatures w14:val="standardContextual"/>
        </w:rPr>
        <w:tab/>
      </w:r>
      <w:r>
        <w:t>Certificate enrollment for new NF Deployment using CMPv2</w:t>
      </w:r>
      <w:r>
        <w:tab/>
      </w:r>
      <w:r>
        <w:fldChar w:fldCharType="begin"/>
      </w:r>
      <w:r>
        <w:instrText xml:space="preserve"> PAGEREF _Toc181620221 \h </w:instrText>
      </w:r>
      <w:r>
        <w:fldChar w:fldCharType="separate"/>
      </w:r>
      <w:r>
        <w:t>72</w:t>
      </w:r>
      <w:r>
        <w:fldChar w:fldCharType="end"/>
      </w:r>
    </w:p>
    <w:p w14:paraId="3C21AEDA" w14:textId="3C50C976" w:rsidR="006C13BD" w:rsidRDefault="006C13BD">
      <w:pPr>
        <w:pStyle w:val="TOC1"/>
        <w:rPr>
          <w:rFonts w:asciiTheme="minorHAnsi" w:eastAsiaTheme="minorEastAsia" w:hAnsiTheme="minorHAnsi" w:cstheme="minorBidi"/>
          <w:kern w:val="2"/>
          <w:sz w:val="24"/>
          <w:szCs w:val="24"/>
          <w:lang w:val="en-US"/>
          <w14:ligatures w14:val="standardContextual"/>
        </w:rPr>
      </w:pPr>
      <w:r>
        <w:t>7</w:t>
      </w:r>
      <w:r>
        <w:rPr>
          <w:rFonts w:asciiTheme="minorHAnsi" w:eastAsiaTheme="minorEastAsia" w:hAnsiTheme="minorHAnsi" w:cstheme="minorBidi"/>
          <w:kern w:val="2"/>
          <w:sz w:val="24"/>
          <w:szCs w:val="24"/>
          <w:lang w:val="en-US"/>
          <w14:ligatures w14:val="standardContextual"/>
        </w:rPr>
        <w:tab/>
      </w:r>
      <w:r>
        <w:t>Key Issues-Solutions mapping</w:t>
      </w:r>
      <w:r>
        <w:tab/>
      </w:r>
      <w:r>
        <w:fldChar w:fldCharType="begin"/>
      </w:r>
      <w:r>
        <w:instrText xml:space="preserve"> PAGEREF _Toc181620222 \h </w:instrText>
      </w:r>
      <w:r>
        <w:fldChar w:fldCharType="separate"/>
      </w:r>
      <w:r>
        <w:t>73</w:t>
      </w:r>
      <w:r>
        <w:fldChar w:fldCharType="end"/>
      </w:r>
    </w:p>
    <w:p w14:paraId="733DA574" w14:textId="161F4E24" w:rsidR="006C13BD" w:rsidRDefault="006C13BD">
      <w:pPr>
        <w:pStyle w:val="TOC1"/>
        <w:rPr>
          <w:rFonts w:asciiTheme="minorHAnsi" w:eastAsiaTheme="minorEastAsia" w:hAnsiTheme="minorHAnsi" w:cstheme="minorBidi"/>
          <w:kern w:val="2"/>
          <w:sz w:val="24"/>
          <w:szCs w:val="24"/>
          <w:lang w:val="en-US"/>
          <w14:ligatures w14:val="standardContextual"/>
        </w:rPr>
      </w:pPr>
      <w:r>
        <w:t>Annex:  Change history/Change request (history)</w:t>
      </w:r>
      <w:r>
        <w:tab/>
      </w:r>
      <w:r>
        <w:fldChar w:fldCharType="begin"/>
      </w:r>
      <w:r>
        <w:instrText xml:space="preserve"> PAGEREF _Toc181620223 \h </w:instrText>
      </w:r>
      <w:r>
        <w:fldChar w:fldCharType="separate"/>
      </w:r>
      <w:r>
        <w:t>74</w:t>
      </w:r>
      <w:r>
        <w:fldChar w:fldCharType="end"/>
      </w:r>
    </w:p>
    <w:p w14:paraId="0BBFAB70" w14:textId="6FCB1B9F" w:rsidR="00CC3749" w:rsidRPr="00C15C8B" w:rsidRDefault="00CC3749" w:rsidP="00CC3749">
      <w:pPr>
        <w:pStyle w:val="CRCoverPage"/>
        <w:rPr>
          <w:noProof/>
          <w:sz w:val="22"/>
          <w:lang w:val="en-US"/>
        </w:rPr>
      </w:pPr>
      <w:r w:rsidRPr="00C15C8B">
        <w:rPr>
          <w:lang w:val="en-US"/>
        </w:rPr>
        <w:fldChar w:fldCharType="end"/>
      </w:r>
    </w:p>
    <w:p w14:paraId="5DFB50C6" w14:textId="77777777" w:rsidR="00956C53" w:rsidRDefault="00956C53" w:rsidP="00CC3749">
      <w:pPr>
        <w:pStyle w:val="CRCoverPage"/>
        <w:rPr>
          <w:rFonts w:eastAsia="Batang" w:cs="Arial"/>
          <w:b/>
          <w:color w:val="000000"/>
          <w:sz w:val="24"/>
          <w:szCs w:val="24"/>
          <w:lang w:val="en-US"/>
        </w:rPr>
      </w:pPr>
    </w:p>
    <w:p w14:paraId="3634E9FE" w14:textId="4F7F3404" w:rsidR="00CC3749" w:rsidRPr="00C15C8B" w:rsidRDefault="00CC3749" w:rsidP="00CC3749">
      <w:pPr>
        <w:pStyle w:val="CRCoverPage"/>
        <w:rPr>
          <w:rFonts w:eastAsia="Batang" w:cs="Arial"/>
          <w:b/>
          <w:color w:val="000000"/>
          <w:sz w:val="24"/>
          <w:szCs w:val="24"/>
          <w:lang w:val="en-US"/>
        </w:rPr>
      </w:pPr>
      <w:r w:rsidRPr="00C15C8B">
        <w:rPr>
          <w:rFonts w:eastAsia="Batang" w:cs="Arial"/>
          <w:b/>
          <w:color w:val="000000"/>
          <w:sz w:val="24"/>
          <w:szCs w:val="24"/>
          <w:lang w:val="en-US"/>
        </w:rPr>
        <w:t>List of Figures</w:t>
      </w:r>
    </w:p>
    <w:p w14:paraId="0029D86A" w14:textId="5476038C" w:rsidR="00D56A8E" w:rsidRDefault="00D63DD9">
      <w:pPr>
        <w:pStyle w:val="TableofFigures"/>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70122224" w:history="1">
        <w:r w:rsidR="00D56A8E" w:rsidRPr="002239BE">
          <w:rPr>
            <w:rStyle w:val="Hyperlink"/>
            <w:noProof/>
          </w:rPr>
          <w:t>Figure 3</w:t>
        </w:r>
        <w:r w:rsidR="00D56A8E" w:rsidRPr="002239BE">
          <w:rPr>
            <w:rStyle w:val="Hyperlink"/>
            <w:noProof/>
          </w:rPr>
          <w:noBreakHyphen/>
          <w:t>1: Logical Architecture of O-RAN system: Overview of the security architecture</w:t>
        </w:r>
        <w:r w:rsidR="00D56A8E">
          <w:rPr>
            <w:noProof/>
            <w:webHidden/>
          </w:rPr>
          <w:tab/>
        </w:r>
        <w:r w:rsidR="00D56A8E">
          <w:rPr>
            <w:noProof/>
            <w:webHidden/>
          </w:rPr>
          <w:fldChar w:fldCharType="begin"/>
        </w:r>
        <w:r w:rsidR="00D56A8E">
          <w:rPr>
            <w:noProof/>
            <w:webHidden/>
          </w:rPr>
          <w:instrText xml:space="preserve"> PAGEREF _Toc170122224 \h </w:instrText>
        </w:r>
        <w:r w:rsidR="00D56A8E">
          <w:rPr>
            <w:noProof/>
            <w:webHidden/>
          </w:rPr>
        </w:r>
        <w:r w:rsidR="00D56A8E">
          <w:rPr>
            <w:noProof/>
            <w:webHidden/>
          </w:rPr>
          <w:fldChar w:fldCharType="separate"/>
        </w:r>
        <w:r w:rsidR="006C13BD">
          <w:rPr>
            <w:noProof/>
            <w:webHidden/>
          </w:rPr>
          <w:t>16</w:t>
        </w:r>
        <w:r w:rsidR="00D56A8E">
          <w:rPr>
            <w:noProof/>
            <w:webHidden/>
          </w:rPr>
          <w:fldChar w:fldCharType="end"/>
        </w:r>
      </w:hyperlink>
    </w:p>
    <w:p w14:paraId="60601BFE" w14:textId="0BE1FA3B"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25" w:history="1">
        <w:r w:rsidRPr="002239BE">
          <w:rPr>
            <w:rStyle w:val="Hyperlink"/>
            <w:noProof/>
          </w:rPr>
          <w:t>Figure 4</w:t>
        </w:r>
        <w:r w:rsidRPr="002239BE">
          <w:rPr>
            <w:rStyle w:val="Hyperlink"/>
            <w:noProof/>
          </w:rPr>
          <w:noBreakHyphen/>
          <w:t>1: A possible system comprising different applications with different Root Certificates.</w:t>
        </w:r>
        <w:r>
          <w:rPr>
            <w:noProof/>
            <w:webHidden/>
          </w:rPr>
          <w:tab/>
        </w:r>
        <w:r>
          <w:rPr>
            <w:noProof/>
            <w:webHidden/>
          </w:rPr>
          <w:fldChar w:fldCharType="begin"/>
        </w:r>
        <w:r>
          <w:rPr>
            <w:noProof/>
            <w:webHidden/>
          </w:rPr>
          <w:instrText xml:space="preserve"> PAGEREF _Toc170122225 \h </w:instrText>
        </w:r>
        <w:r>
          <w:rPr>
            <w:noProof/>
            <w:webHidden/>
          </w:rPr>
        </w:r>
        <w:r>
          <w:rPr>
            <w:noProof/>
            <w:webHidden/>
          </w:rPr>
          <w:fldChar w:fldCharType="separate"/>
        </w:r>
        <w:r w:rsidR="006C13BD">
          <w:rPr>
            <w:noProof/>
            <w:webHidden/>
          </w:rPr>
          <w:t>31</w:t>
        </w:r>
        <w:r>
          <w:rPr>
            <w:noProof/>
            <w:webHidden/>
          </w:rPr>
          <w:fldChar w:fldCharType="end"/>
        </w:r>
      </w:hyperlink>
    </w:p>
    <w:p w14:paraId="621ED609" w14:textId="08998DA1"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26" w:history="1">
        <w:r w:rsidRPr="002239BE">
          <w:rPr>
            <w:rStyle w:val="Hyperlink"/>
            <w:noProof/>
          </w:rPr>
          <w:t>Figure 5</w:t>
        </w:r>
        <w:r w:rsidRPr="002239BE">
          <w:rPr>
            <w:rStyle w:val="Hyperlink"/>
            <w:noProof/>
          </w:rPr>
          <w:noBreakHyphen/>
          <w:t>1: Certificate-less TLS Authentication</w:t>
        </w:r>
        <w:r>
          <w:rPr>
            <w:noProof/>
            <w:webHidden/>
          </w:rPr>
          <w:tab/>
        </w:r>
        <w:r>
          <w:rPr>
            <w:noProof/>
            <w:webHidden/>
          </w:rPr>
          <w:fldChar w:fldCharType="begin"/>
        </w:r>
        <w:r>
          <w:rPr>
            <w:noProof/>
            <w:webHidden/>
          </w:rPr>
          <w:instrText xml:space="preserve"> PAGEREF _Toc170122226 \h </w:instrText>
        </w:r>
        <w:r>
          <w:rPr>
            <w:noProof/>
            <w:webHidden/>
          </w:rPr>
        </w:r>
        <w:r>
          <w:rPr>
            <w:noProof/>
            <w:webHidden/>
          </w:rPr>
          <w:fldChar w:fldCharType="separate"/>
        </w:r>
        <w:r w:rsidR="006C13BD">
          <w:rPr>
            <w:noProof/>
            <w:webHidden/>
          </w:rPr>
          <w:t>41</w:t>
        </w:r>
        <w:r>
          <w:rPr>
            <w:noProof/>
            <w:webHidden/>
          </w:rPr>
          <w:fldChar w:fldCharType="end"/>
        </w:r>
      </w:hyperlink>
    </w:p>
    <w:p w14:paraId="5405FBAC" w14:textId="567E5C21"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27" w:history="1">
        <w:r w:rsidRPr="002239BE">
          <w:rPr>
            <w:rStyle w:val="Hyperlink"/>
            <w:noProof/>
          </w:rPr>
          <w:t>Figure 5</w:t>
        </w:r>
        <w:r w:rsidRPr="002239BE">
          <w:rPr>
            <w:rStyle w:val="Hyperlink"/>
            <w:noProof/>
          </w:rPr>
          <w:noBreakHyphen/>
          <w:t>2: Certificate-based TLS Authentication.</w:t>
        </w:r>
        <w:r>
          <w:rPr>
            <w:noProof/>
            <w:webHidden/>
          </w:rPr>
          <w:tab/>
        </w:r>
        <w:r>
          <w:rPr>
            <w:noProof/>
            <w:webHidden/>
          </w:rPr>
          <w:fldChar w:fldCharType="begin"/>
        </w:r>
        <w:r>
          <w:rPr>
            <w:noProof/>
            <w:webHidden/>
          </w:rPr>
          <w:instrText xml:space="preserve"> PAGEREF _Toc170122227 \h </w:instrText>
        </w:r>
        <w:r>
          <w:rPr>
            <w:noProof/>
            <w:webHidden/>
          </w:rPr>
        </w:r>
        <w:r>
          <w:rPr>
            <w:noProof/>
            <w:webHidden/>
          </w:rPr>
          <w:fldChar w:fldCharType="separate"/>
        </w:r>
        <w:r w:rsidR="006C13BD">
          <w:rPr>
            <w:noProof/>
            <w:webHidden/>
          </w:rPr>
          <w:t>41</w:t>
        </w:r>
        <w:r>
          <w:rPr>
            <w:noProof/>
            <w:webHidden/>
          </w:rPr>
          <w:fldChar w:fldCharType="end"/>
        </w:r>
      </w:hyperlink>
    </w:p>
    <w:p w14:paraId="0494DE9D" w14:textId="1CBC21D3"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28" w:history="1">
        <w:r w:rsidRPr="002239BE">
          <w:rPr>
            <w:rStyle w:val="Hyperlink"/>
            <w:noProof/>
          </w:rPr>
          <w:t>Figure 5</w:t>
        </w:r>
        <w:r w:rsidRPr="002239BE">
          <w:rPr>
            <w:rStyle w:val="Hyperlink"/>
            <w:noProof/>
          </w:rPr>
          <w:noBreakHyphen/>
          <w:t>3: A simplified depiction of the workings of ACME</w:t>
        </w:r>
        <w:r>
          <w:rPr>
            <w:noProof/>
            <w:webHidden/>
          </w:rPr>
          <w:tab/>
        </w:r>
        <w:r>
          <w:rPr>
            <w:noProof/>
            <w:webHidden/>
          </w:rPr>
          <w:fldChar w:fldCharType="begin"/>
        </w:r>
        <w:r>
          <w:rPr>
            <w:noProof/>
            <w:webHidden/>
          </w:rPr>
          <w:instrText xml:space="preserve"> PAGEREF _Toc170122228 \h </w:instrText>
        </w:r>
        <w:r>
          <w:rPr>
            <w:noProof/>
            <w:webHidden/>
          </w:rPr>
        </w:r>
        <w:r>
          <w:rPr>
            <w:noProof/>
            <w:webHidden/>
          </w:rPr>
          <w:fldChar w:fldCharType="separate"/>
        </w:r>
        <w:r w:rsidR="006C13BD">
          <w:rPr>
            <w:noProof/>
            <w:webHidden/>
          </w:rPr>
          <w:t>43</w:t>
        </w:r>
        <w:r>
          <w:rPr>
            <w:noProof/>
            <w:webHidden/>
          </w:rPr>
          <w:fldChar w:fldCharType="end"/>
        </w:r>
      </w:hyperlink>
    </w:p>
    <w:p w14:paraId="5E2CDA71" w14:textId="268FE159"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29" w:history="1">
        <w:r w:rsidRPr="002239BE">
          <w:rPr>
            <w:rStyle w:val="Hyperlink"/>
            <w:noProof/>
          </w:rPr>
          <w:t>Figure 5</w:t>
        </w:r>
        <w:r w:rsidRPr="002239BE">
          <w:rPr>
            <w:rStyle w:val="Hyperlink"/>
            <w:noProof/>
          </w:rPr>
          <w:noBreakHyphen/>
          <w:t>4:  Secure Storage and Certificate Management Architecture (System Level View)</w:t>
        </w:r>
        <w:r>
          <w:rPr>
            <w:noProof/>
            <w:webHidden/>
          </w:rPr>
          <w:tab/>
        </w:r>
        <w:r>
          <w:rPr>
            <w:noProof/>
            <w:webHidden/>
          </w:rPr>
          <w:fldChar w:fldCharType="begin"/>
        </w:r>
        <w:r>
          <w:rPr>
            <w:noProof/>
            <w:webHidden/>
          </w:rPr>
          <w:instrText xml:space="preserve"> PAGEREF _Toc170122229 \h </w:instrText>
        </w:r>
        <w:r>
          <w:rPr>
            <w:noProof/>
            <w:webHidden/>
          </w:rPr>
        </w:r>
        <w:r>
          <w:rPr>
            <w:noProof/>
            <w:webHidden/>
          </w:rPr>
          <w:fldChar w:fldCharType="separate"/>
        </w:r>
        <w:r w:rsidR="006C13BD">
          <w:rPr>
            <w:noProof/>
            <w:webHidden/>
          </w:rPr>
          <w:t>47</w:t>
        </w:r>
        <w:r>
          <w:rPr>
            <w:noProof/>
            <w:webHidden/>
          </w:rPr>
          <w:fldChar w:fldCharType="end"/>
        </w:r>
      </w:hyperlink>
    </w:p>
    <w:p w14:paraId="79C4FDBC" w14:textId="64AC4AEA"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0" w:history="1">
        <w:r w:rsidRPr="002239BE">
          <w:rPr>
            <w:rStyle w:val="Hyperlink"/>
            <w:noProof/>
          </w:rPr>
          <w:t>Figure 5</w:t>
        </w:r>
        <w:r w:rsidRPr="002239BE">
          <w:rPr>
            <w:rStyle w:val="Hyperlink"/>
            <w:noProof/>
          </w:rPr>
          <w:noBreakHyphen/>
          <w:t>5:  Key-generation by the Virtualisation Platform</w:t>
        </w:r>
        <w:r>
          <w:rPr>
            <w:noProof/>
            <w:webHidden/>
          </w:rPr>
          <w:tab/>
        </w:r>
        <w:r>
          <w:rPr>
            <w:noProof/>
            <w:webHidden/>
          </w:rPr>
          <w:fldChar w:fldCharType="begin"/>
        </w:r>
        <w:r>
          <w:rPr>
            <w:noProof/>
            <w:webHidden/>
          </w:rPr>
          <w:instrText xml:space="preserve"> PAGEREF _Toc170122230 \h </w:instrText>
        </w:r>
        <w:r>
          <w:rPr>
            <w:noProof/>
            <w:webHidden/>
          </w:rPr>
        </w:r>
        <w:r>
          <w:rPr>
            <w:noProof/>
            <w:webHidden/>
          </w:rPr>
          <w:fldChar w:fldCharType="separate"/>
        </w:r>
        <w:r w:rsidR="006C13BD">
          <w:rPr>
            <w:noProof/>
            <w:webHidden/>
          </w:rPr>
          <w:t>48</w:t>
        </w:r>
        <w:r>
          <w:rPr>
            <w:noProof/>
            <w:webHidden/>
          </w:rPr>
          <w:fldChar w:fldCharType="end"/>
        </w:r>
      </w:hyperlink>
    </w:p>
    <w:p w14:paraId="15470997" w14:textId="02E536E7"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1" w:history="1">
        <w:r w:rsidRPr="002239BE">
          <w:rPr>
            <w:rStyle w:val="Hyperlink"/>
            <w:noProof/>
          </w:rPr>
          <w:t>Figure 5</w:t>
        </w:r>
        <w:r w:rsidRPr="002239BE">
          <w:rPr>
            <w:rStyle w:val="Hyperlink"/>
            <w:noProof/>
          </w:rPr>
          <w:noBreakHyphen/>
          <w:t>6:  Key-generation by the Trusted Application</w:t>
        </w:r>
        <w:r>
          <w:rPr>
            <w:noProof/>
            <w:webHidden/>
          </w:rPr>
          <w:tab/>
        </w:r>
        <w:r>
          <w:rPr>
            <w:noProof/>
            <w:webHidden/>
          </w:rPr>
          <w:fldChar w:fldCharType="begin"/>
        </w:r>
        <w:r>
          <w:rPr>
            <w:noProof/>
            <w:webHidden/>
          </w:rPr>
          <w:instrText xml:space="preserve"> PAGEREF _Toc170122231 \h </w:instrText>
        </w:r>
        <w:r>
          <w:rPr>
            <w:noProof/>
            <w:webHidden/>
          </w:rPr>
        </w:r>
        <w:r>
          <w:rPr>
            <w:noProof/>
            <w:webHidden/>
          </w:rPr>
          <w:fldChar w:fldCharType="separate"/>
        </w:r>
        <w:r w:rsidR="006C13BD">
          <w:rPr>
            <w:noProof/>
            <w:webHidden/>
          </w:rPr>
          <w:t>49</w:t>
        </w:r>
        <w:r>
          <w:rPr>
            <w:noProof/>
            <w:webHidden/>
          </w:rPr>
          <w:fldChar w:fldCharType="end"/>
        </w:r>
      </w:hyperlink>
    </w:p>
    <w:p w14:paraId="614795BC" w14:textId="07D5E947"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2" w:history="1">
        <w:r w:rsidRPr="002239BE">
          <w:rPr>
            <w:rStyle w:val="Hyperlink"/>
            <w:noProof/>
          </w:rPr>
          <w:t>Figure 5</w:t>
        </w:r>
        <w:r w:rsidRPr="002239BE">
          <w:rPr>
            <w:rStyle w:val="Hyperlink"/>
            <w:noProof/>
          </w:rPr>
          <w:noBreakHyphen/>
          <w:t>7:  Key-generation by the Secure Module (e.g., HSM, TPM)</w:t>
        </w:r>
        <w:r>
          <w:rPr>
            <w:noProof/>
            <w:webHidden/>
          </w:rPr>
          <w:tab/>
        </w:r>
        <w:r>
          <w:rPr>
            <w:noProof/>
            <w:webHidden/>
          </w:rPr>
          <w:fldChar w:fldCharType="begin"/>
        </w:r>
        <w:r>
          <w:rPr>
            <w:noProof/>
            <w:webHidden/>
          </w:rPr>
          <w:instrText xml:space="preserve"> PAGEREF _Toc170122232 \h </w:instrText>
        </w:r>
        <w:r>
          <w:rPr>
            <w:noProof/>
            <w:webHidden/>
          </w:rPr>
        </w:r>
        <w:r>
          <w:rPr>
            <w:noProof/>
            <w:webHidden/>
          </w:rPr>
          <w:fldChar w:fldCharType="separate"/>
        </w:r>
        <w:r w:rsidR="006C13BD">
          <w:rPr>
            <w:noProof/>
            <w:webHidden/>
          </w:rPr>
          <w:t>50</w:t>
        </w:r>
        <w:r>
          <w:rPr>
            <w:noProof/>
            <w:webHidden/>
          </w:rPr>
          <w:fldChar w:fldCharType="end"/>
        </w:r>
      </w:hyperlink>
    </w:p>
    <w:p w14:paraId="124829C3" w14:textId="74E891D0"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3" w:history="1">
        <w:r w:rsidRPr="002239BE">
          <w:rPr>
            <w:rStyle w:val="Hyperlink"/>
            <w:noProof/>
          </w:rPr>
          <w:t>Figure 5</w:t>
        </w:r>
        <w:r w:rsidRPr="002239BE">
          <w:rPr>
            <w:rStyle w:val="Hyperlink"/>
            <w:noProof/>
          </w:rPr>
          <w:noBreakHyphen/>
          <w:t>8:  Secure Key and File Storage Architecture Framework (overview)</w:t>
        </w:r>
        <w:r>
          <w:rPr>
            <w:noProof/>
            <w:webHidden/>
          </w:rPr>
          <w:tab/>
        </w:r>
        <w:r>
          <w:rPr>
            <w:noProof/>
            <w:webHidden/>
          </w:rPr>
          <w:fldChar w:fldCharType="begin"/>
        </w:r>
        <w:r>
          <w:rPr>
            <w:noProof/>
            <w:webHidden/>
          </w:rPr>
          <w:instrText xml:space="preserve"> PAGEREF _Toc170122233 \h </w:instrText>
        </w:r>
        <w:r>
          <w:rPr>
            <w:noProof/>
            <w:webHidden/>
          </w:rPr>
        </w:r>
        <w:r>
          <w:rPr>
            <w:noProof/>
            <w:webHidden/>
          </w:rPr>
          <w:fldChar w:fldCharType="separate"/>
        </w:r>
        <w:r w:rsidR="006C13BD">
          <w:rPr>
            <w:noProof/>
            <w:webHidden/>
          </w:rPr>
          <w:t>51</w:t>
        </w:r>
        <w:r>
          <w:rPr>
            <w:noProof/>
            <w:webHidden/>
          </w:rPr>
          <w:fldChar w:fldCharType="end"/>
        </w:r>
      </w:hyperlink>
    </w:p>
    <w:p w14:paraId="7576D6DB" w14:textId="7CBCAEA0"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4" w:history="1">
        <w:r w:rsidRPr="002239BE">
          <w:rPr>
            <w:rStyle w:val="Hyperlink"/>
            <w:noProof/>
          </w:rPr>
          <w:t>Figure 5</w:t>
        </w:r>
        <w:r w:rsidRPr="002239BE">
          <w:rPr>
            <w:rStyle w:val="Hyperlink"/>
            <w:noProof/>
          </w:rPr>
          <w:noBreakHyphen/>
          <w:t>9:  Scenarios for protecting keys within the secret storage volume based on TPM</w:t>
        </w:r>
        <w:r>
          <w:rPr>
            <w:noProof/>
            <w:webHidden/>
          </w:rPr>
          <w:tab/>
        </w:r>
        <w:r>
          <w:rPr>
            <w:noProof/>
            <w:webHidden/>
          </w:rPr>
          <w:fldChar w:fldCharType="begin"/>
        </w:r>
        <w:r>
          <w:rPr>
            <w:noProof/>
            <w:webHidden/>
          </w:rPr>
          <w:instrText xml:space="preserve"> PAGEREF _Toc170122234 \h </w:instrText>
        </w:r>
        <w:r>
          <w:rPr>
            <w:noProof/>
            <w:webHidden/>
          </w:rPr>
        </w:r>
        <w:r>
          <w:rPr>
            <w:noProof/>
            <w:webHidden/>
          </w:rPr>
          <w:fldChar w:fldCharType="separate"/>
        </w:r>
        <w:r w:rsidR="006C13BD">
          <w:rPr>
            <w:noProof/>
            <w:webHidden/>
          </w:rPr>
          <w:t>52</w:t>
        </w:r>
        <w:r>
          <w:rPr>
            <w:noProof/>
            <w:webHidden/>
          </w:rPr>
          <w:fldChar w:fldCharType="end"/>
        </w:r>
      </w:hyperlink>
    </w:p>
    <w:p w14:paraId="6B1D9886" w14:textId="30020684"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5" w:history="1">
        <w:r w:rsidRPr="002239BE">
          <w:rPr>
            <w:rStyle w:val="Hyperlink"/>
            <w:noProof/>
          </w:rPr>
          <w:t>Figure 5</w:t>
        </w:r>
        <w:r w:rsidRPr="002239BE">
          <w:rPr>
            <w:rStyle w:val="Hyperlink"/>
            <w:noProof/>
          </w:rPr>
          <w:noBreakHyphen/>
          <w:t>10:  Key protection based on KMS</w:t>
        </w:r>
        <w:r>
          <w:rPr>
            <w:noProof/>
            <w:webHidden/>
          </w:rPr>
          <w:tab/>
        </w:r>
        <w:r>
          <w:rPr>
            <w:noProof/>
            <w:webHidden/>
          </w:rPr>
          <w:fldChar w:fldCharType="begin"/>
        </w:r>
        <w:r>
          <w:rPr>
            <w:noProof/>
            <w:webHidden/>
          </w:rPr>
          <w:instrText xml:space="preserve"> PAGEREF _Toc170122235 \h </w:instrText>
        </w:r>
        <w:r>
          <w:rPr>
            <w:noProof/>
            <w:webHidden/>
          </w:rPr>
        </w:r>
        <w:r>
          <w:rPr>
            <w:noProof/>
            <w:webHidden/>
          </w:rPr>
          <w:fldChar w:fldCharType="separate"/>
        </w:r>
        <w:r w:rsidR="006C13BD">
          <w:rPr>
            <w:noProof/>
            <w:webHidden/>
          </w:rPr>
          <w:t>52</w:t>
        </w:r>
        <w:r>
          <w:rPr>
            <w:noProof/>
            <w:webHidden/>
          </w:rPr>
          <w:fldChar w:fldCharType="end"/>
        </w:r>
      </w:hyperlink>
    </w:p>
    <w:p w14:paraId="69714E61" w14:textId="6FB64DC5"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6" w:history="1">
        <w:r w:rsidRPr="002239BE">
          <w:rPr>
            <w:rStyle w:val="Hyperlink"/>
            <w:noProof/>
          </w:rPr>
          <w:t>Figure 5</w:t>
        </w:r>
        <w:r w:rsidRPr="002239BE">
          <w:rPr>
            <w:rStyle w:val="Hyperlink"/>
            <w:noProof/>
          </w:rPr>
          <w:noBreakHyphen/>
          <w:t>11: Certificate Update Orchestrator</w:t>
        </w:r>
        <w:r>
          <w:rPr>
            <w:noProof/>
            <w:webHidden/>
          </w:rPr>
          <w:tab/>
        </w:r>
        <w:r>
          <w:rPr>
            <w:noProof/>
            <w:webHidden/>
          </w:rPr>
          <w:fldChar w:fldCharType="begin"/>
        </w:r>
        <w:r>
          <w:rPr>
            <w:noProof/>
            <w:webHidden/>
          </w:rPr>
          <w:instrText xml:space="preserve"> PAGEREF _Toc170122236 \h </w:instrText>
        </w:r>
        <w:r>
          <w:rPr>
            <w:noProof/>
            <w:webHidden/>
          </w:rPr>
        </w:r>
        <w:r>
          <w:rPr>
            <w:noProof/>
            <w:webHidden/>
          </w:rPr>
          <w:fldChar w:fldCharType="separate"/>
        </w:r>
        <w:r w:rsidR="006C13BD">
          <w:rPr>
            <w:noProof/>
            <w:webHidden/>
          </w:rPr>
          <w:t>57</w:t>
        </w:r>
        <w:r>
          <w:rPr>
            <w:noProof/>
            <w:webHidden/>
          </w:rPr>
          <w:fldChar w:fldCharType="end"/>
        </w:r>
      </w:hyperlink>
    </w:p>
    <w:p w14:paraId="3AD8C943" w14:textId="0E2D88B3"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7" w:history="1">
        <w:r w:rsidRPr="002239BE">
          <w:rPr>
            <w:rStyle w:val="Hyperlink"/>
            <w:noProof/>
          </w:rPr>
          <w:t>Figure 5</w:t>
        </w:r>
        <w:r w:rsidRPr="002239BE">
          <w:rPr>
            <w:rStyle w:val="Hyperlink"/>
            <w:noProof/>
          </w:rPr>
          <w:noBreakHyphen/>
          <w:t>12: Certificate renewal procedure</w:t>
        </w:r>
        <w:r>
          <w:rPr>
            <w:noProof/>
            <w:webHidden/>
          </w:rPr>
          <w:tab/>
        </w:r>
        <w:r>
          <w:rPr>
            <w:noProof/>
            <w:webHidden/>
          </w:rPr>
          <w:fldChar w:fldCharType="begin"/>
        </w:r>
        <w:r>
          <w:rPr>
            <w:noProof/>
            <w:webHidden/>
          </w:rPr>
          <w:instrText xml:space="preserve"> PAGEREF _Toc170122237 \h </w:instrText>
        </w:r>
        <w:r>
          <w:rPr>
            <w:noProof/>
            <w:webHidden/>
          </w:rPr>
        </w:r>
        <w:r>
          <w:rPr>
            <w:noProof/>
            <w:webHidden/>
          </w:rPr>
          <w:fldChar w:fldCharType="separate"/>
        </w:r>
        <w:r w:rsidR="006C13BD">
          <w:rPr>
            <w:noProof/>
            <w:webHidden/>
          </w:rPr>
          <w:t>59</w:t>
        </w:r>
        <w:r>
          <w:rPr>
            <w:noProof/>
            <w:webHidden/>
          </w:rPr>
          <w:fldChar w:fldCharType="end"/>
        </w:r>
      </w:hyperlink>
    </w:p>
    <w:p w14:paraId="29ADEA01" w14:textId="7694232D" w:rsidR="00D56A8E" w:rsidRDefault="00D56A8E">
      <w:pPr>
        <w:pStyle w:val="TableofFigures"/>
        <w:tabs>
          <w:tab w:val="right" w:leader="dot" w:pos="9629"/>
        </w:tabs>
        <w:rPr>
          <w:rFonts w:asciiTheme="minorHAnsi" w:eastAsiaTheme="minorEastAsia" w:hAnsiTheme="minorHAnsi" w:cstheme="minorBidi"/>
          <w:noProof/>
          <w:kern w:val="2"/>
          <w:sz w:val="24"/>
          <w:szCs w:val="24"/>
          <w14:ligatures w14:val="standardContextual"/>
        </w:rPr>
      </w:pPr>
      <w:hyperlink w:anchor="_Toc170122238" w:history="1">
        <w:r w:rsidRPr="002239BE">
          <w:rPr>
            <w:rStyle w:val="Hyperlink"/>
            <w:noProof/>
          </w:rPr>
          <w:t>Figure 5</w:t>
        </w:r>
        <w:r w:rsidRPr="002239BE">
          <w:rPr>
            <w:rStyle w:val="Hyperlink"/>
            <w:noProof/>
          </w:rPr>
          <w:noBreakHyphen/>
          <w:t>13 Certificate enrollment for new NF Deployment</w:t>
        </w:r>
        <w:r>
          <w:rPr>
            <w:noProof/>
            <w:webHidden/>
          </w:rPr>
          <w:tab/>
        </w:r>
        <w:r>
          <w:rPr>
            <w:noProof/>
            <w:webHidden/>
          </w:rPr>
          <w:fldChar w:fldCharType="begin"/>
        </w:r>
        <w:r>
          <w:rPr>
            <w:noProof/>
            <w:webHidden/>
          </w:rPr>
          <w:instrText xml:space="preserve"> PAGEREF _Toc170122238 \h </w:instrText>
        </w:r>
        <w:r>
          <w:rPr>
            <w:noProof/>
            <w:webHidden/>
          </w:rPr>
        </w:r>
        <w:r>
          <w:rPr>
            <w:noProof/>
            <w:webHidden/>
          </w:rPr>
          <w:fldChar w:fldCharType="separate"/>
        </w:r>
        <w:r w:rsidR="006C13BD">
          <w:rPr>
            <w:noProof/>
            <w:webHidden/>
          </w:rPr>
          <w:t>68</w:t>
        </w:r>
        <w:r>
          <w:rPr>
            <w:noProof/>
            <w:webHidden/>
          </w:rPr>
          <w:fldChar w:fldCharType="end"/>
        </w:r>
      </w:hyperlink>
    </w:p>
    <w:p w14:paraId="414DECAA" w14:textId="73FD7372" w:rsidR="002514EA" w:rsidRDefault="00D63DD9" w:rsidP="00CC3749">
      <w:pPr>
        <w:rPr>
          <w:b/>
          <w:bCs/>
          <w:noProof/>
        </w:rPr>
      </w:pPr>
      <w:r>
        <w:fldChar w:fldCharType="end"/>
      </w:r>
    </w:p>
    <w:p w14:paraId="35C48D26" w14:textId="77777777" w:rsidR="00BE21B3" w:rsidRDefault="00BE21B3" w:rsidP="00CC3749">
      <w:pPr>
        <w:rPr>
          <w:b/>
          <w:bCs/>
          <w:noProof/>
        </w:rPr>
      </w:pPr>
    </w:p>
    <w:p w14:paraId="4DBDCD49" w14:textId="77777777" w:rsidR="001B4B9E" w:rsidRPr="00C15C8B" w:rsidRDefault="001B4B9E" w:rsidP="00CC3749"/>
    <w:p w14:paraId="1C0FD433" w14:textId="445C1A7F" w:rsidR="00B15503" w:rsidRDefault="00B15503" w:rsidP="00CC3749"/>
    <w:p w14:paraId="6A707EF8" w14:textId="49BCAF54" w:rsidR="00510FA8" w:rsidRPr="00D71DA0" w:rsidRDefault="008C1E35" w:rsidP="00D71DA0">
      <w:pPr>
        <w:pStyle w:val="Heading1"/>
      </w:pPr>
      <w:bookmarkStart w:id="11" w:name="_Toc160961662"/>
      <w:bookmarkStart w:id="12" w:name="_Toc181620014"/>
      <w:bookmarkEnd w:id="5"/>
      <w:r>
        <w:lastRenderedPageBreak/>
        <w:t>In</w:t>
      </w:r>
      <w:r w:rsidR="00166B70">
        <w:t>t</w:t>
      </w:r>
      <w:r>
        <w:t>roduction</w:t>
      </w:r>
      <w:bookmarkEnd w:id="11"/>
      <w:bookmarkEnd w:id="12"/>
    </w:p>
    <w:p w14:paraId="3645F824" w14:textId="77777777" w:rsidR="007E2A32" w:rsidRPr="00514D80" w:rsidRDefault="007E2A32" w:rsidP="00D71DA0">
      <w:pPr>
        <w:pStyle w:val="Heading2"/>
      </w:pPr>
      <w:bookmarkStart w:id="13" w:name="_Toc518894315"/>
      <w:bookmarkStart w:id="14" w:name="_Toc518910846"/>
      <w:bookmarkStart w:id="15" w:name="_Toc365632"/>
      <w:bookmarkStart w:id="16" w:name="_Toc2165611"/>
      <w:bookmarkStart w:id="17" w:name="_Toc56659313"/>
      <w:bookmarkStart w:id="18" w:name="_Toc83830989"/>
      <w:bookmarkStart w:id="19" w:name="_Toc160961663"/>
      <w:bookmarkStart w:id="20" w:name="_Toc181620015"/>
      <w:r w:rsidRPr="00514D80">
        <w:t>Scope</w:t>
      </w:r>
      <w:bookmarkEnd w:id="13"/>
      <w:bookmarkEnd w:id="14"/>
      <w:bookmarkEnd w:id="15"/>
      <w:bookmarkEnd w:id="16"/>
      <w:bookmarkEnd w:id="17"/>
      <w:bookmarkEnd w:id="18"/>
      <w:bookmarkEnd w:id="19"/>
      <w:bookmarkEnd w:id="20"/>
    </w:p>
    <w:p w14:paraId="76021045" w14:textId="5DA20B26" w:rsidR="00C17930" w:rsidRDefault="00810CEE" w:rsidP="00BC6183">
      <w:r>
        <w:t>Th</w:t>
      </w:r>
      <w:r w:rsidR="00852946">
        <w:t>is</w:t>
      </w:r>
      <w:r>
        <w:t xml:space="preserve"> technical report</w:t>
      </w:r>
      <w:r w:rsidR="00852946">
        <w:t xml:space="preserve"> </w:t>
      </w:r>
      <w:r w:rsidR="006F2842">
        <w:t xml:space="preserve">studies a </w:t>
      </w:r>
      <w:r w:rsidR="00D77C4D" w:rsidRPr="00D77C4D">
        <w:t>comprehensive framework for certificate management across the O-RAN environment.</w:t>
      </w:r>
    </w:p>
    <w:p w14:paraId="0092F68B" w14:textId="77777777" w:rsidR="00F4632A" w:rsidRDefault="00F4632A" w:rsidP="00F4632A">
      <w:r>
        <w:t>The objectives of this study are to identify key issues, potential security requirements, solutions, and specifications to</w:t>
      </w:r>
    </w:p>
    <w:p w14:paraId="2108DF75" w14:textId="77921F49" w:rsidR="00F4632A" w:rsidRDefault="00F4632A" w:rsidP="00920FD1">
      <w:pPr>
        <w:pStyle w:val="ListParagraph"/>
        <w:numPr>
          <w:ilvl w:val="0"/>
          <w:numId w:val="120"/>
        </w:numPr>
      </w:pPr>
      <w:r>
        <w:t xml:space="preserve">Standardize a certificate management framework comprising protocols and procedures for certificate life cycle events (e.g. </w:t>
      </w:r>
      <w:r w:rsidR="00187244">
        <w:t>enrolment</w:t>
      </w:r>
      <w:r>
        <w:t>, renewal, revocation) within the O-RAN architecture (e.g., O-CU, O-DU, O-RU, Open Fronthaul, Non</w:t>
      </w:r>
      <w:r w:rsidR="00955800">
        <w:t>-</w:t>
      </w:r>
      <w:r>
        <w:t>RT-RIC, Near-RT-RIC, etc.)</w:t>
      </w:r>
    </w:p>
    <w:p w14:paraId="6C713E61" w14:textId="3656D65F" w:rsidR="00F4632A" w:rsidRDefault="00F250BF" w:rsidP="00920FD1">
      <w:pPr>
        <w:pStyle w:val="ListParagraph"/>
        <w:numPr>
          <w:ilvl w:val="0"/>
          <w:numId w:val="120"/>
        </w:numPr>
      </w:pPr>
      <w:r>
        <w:t>A</w:t>
      </w:r>
      <w:r w:rsidR="00F4632A">
        <w:t>ddress the following objectives:</w:t>
      </w:r>
    </w:p>
    <w:p w14:paraId="4F730164" w14:textId="57B5C3E0" w:rsidR="00F4632A" w:rsidRDefault="00F4632A" w:rsidP="00920FD1">
      <w:pPr>
        <w:pStyle w:val="ListParagraph"/>
        <w:numPr>
          <w:ilvl w:val="1"/>
          <w:numId w:val="120"/>
        </w:numPr>
      </w:pPr>
      <w:r>
        <w:t>Support reuse of IETF CMPv2 certificate management</w:t>
      </w:r>
    </w:p>
    <w:p w14:paraId="0A093C03" w14:textId="20B2151C" w:rsidR="00F4632A" w:rsidRDefault="00F4632A" w:rsidP="00920FD1">
      <w:pPr>
        <w:pStyle w:val="ListParagraph"/>
        <w:numPr>
          <w:ilvl w:val="1"/>
          <w:numId w:val="120"/>
        </w:numPr>
      </w:pPr>
      <w:r>
        <w:t>Explore the IETF ACME, IETF BRSKI, IETF EST, and other industry efforts as potential components for a certificate management framework.</w:t>
      </w:r>
    </w:p>
    <w:p w14:paraId="36550611" w14:textId="3362C189" w:rsidR="00781139" w:rsidRDefault="00F4632A" w:rsidP="00920FD1">
      <w:pPr>
        <w:pStyle w:val="ListParagraph"/>
        <w:numPr>
          <w:ilvl w:val="1"/>
          <w:numId w:val="120"/>
        </w:numPr>
      </w:pPr>
      <w:r>
        <w:t>Establish lifecycle service models to bring zero touch automation to the certificate management framework.</w:t>
      </w:r>
    </w:p>
    <w:p w14:paraId="338A0563" w14:textId="77777777" w:rsidR="003E2904" w:rsidRPr="003E2904" w:rsidRDefault="003E2904" w:rsidP="003E2904">
      <w:r w:rsidRPr="003E2904">
        <w:t>The contents of the present document are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50FD732B" w14:textId="77777777" w:rsidR="003E2904" w:rsidRPr="003E2904" w:rsidRDefault="003E2904" w:rsidP="003E2904">
      <w:pPr>
        <w:numPr>
          <w:ilvl w:val="0"/>
          <w:numId w:val="106"/>
        </w:numPr>
      </w:pPr>
      <w:r w:rsidRPr="003E2904">
        <w:t>version xx.yy.zz</w:t>
      </w:r>
    </w:p>
    <w:p w14:paraId="2638080C" w14:textId="77777777" w:rsidR="003E2904" w:rsidRPr="003E2904" w:rsidRDefault="003E2904" w:rsidP="003E2904">
      <w:pPr>
        <w:numPr>
          <w:ilvl w:val="0"/>
          <w:numId w:val="8"/>
        </w:numPr>
      </w:pPr>
      <w:r w:rsidRPr="003E2904">
        <w:t>where:</w:t>
      </w:r>
    </w:p>
    <w:p w14:paraId="4E997C84" w14:textId="77777777" w:rsidR="003E2904" w:rsidRPr="003E2904" w:rsidRDefault="003E2904" w:rsidP="003E2904">
      <w:r w:rsidRPr="003E2904">
        <w:t>xx:</w:t>
      </w:r>
      <w:r w:rsidRPr="003E2904">
        <w:tab/>
        <w:t>the first digit-group is incremented for all changes of substance, i.e. technical enhancements, corrections, updates, etc. (the initial approved document will have xx=01).  Always 2 digits with leading zero if needed.</w:t>
      </w:r>
    </w:p>
    <w:p w14:paraId="714AAAB8" w14:textId="77777777" w:rsidR="003E2904" w:rsidRPr="003E2904" w:rsidRDefault="003E2904" w:rsidP="003E2904">
      <w:r w:rsidRPr="003E2904">
        <w:t>yy:</w:t>
      </w:r>
      <w:r w:rsidRPr="003E2904">
        <w:tab/>
        <w:t>the second digit-group is incremented when editorial only changes have been incorporated in the document. Always 2 digits with leading zero if needed.</w:t>
      </w:r>
    </w:p>
    <w:p w14:paraId="58843BB8" w14:textId="77777777" w:rsidR="003E2904" w:rsidRPr="003E2904" w:rsidRDefault="003E2904" w:rsidP="003E2904">
      <w:r w:rsidRPr="003E2904">
        <w:t>zz:</w:t>
      </w:r>
      <w:r w:rsidRPr="003E2904">
        <w:tab/>
        <w:t>the third digit-group included only in working versions of the document indicating incremental changes during the editing process. External versions never include the third digit-group.  Always 2 digits with leading zero if needed.</w:t>
      </w:r>
    </w:p>
    <w:p w14:paraId="4BBAD57B" w14:textId="5968CAC2" w:rsidR="0031403B" w:rsidRPr="00B061E2" w:rsidRDefault="00492A8E" w:rsidP="00A27766">
      <w:pPr>
        <w:pStyle w:val="Heading1"/>
      </w:pPr>
      <w:bookmarkStart w:id="21" w:name="_Toc149652778"/>
      <w:bookmarkStart w:id="22" w:name="_Toc149652983"/>
      <w:bookmarkStart w:id="23" w:name="_Toc149654608"/>
      <w:bookmarkStart w:id="24" w:name="_Toc160961664"/>
      <w:bookmarkStart w:id="25" w:name="_Toc181620016"/>
      <w:bookmarkEnd w:id="21"/>
      <w:bookmarkEnd w:id="22"/>
      <w:bookmarkEnd w:id="23"/>
      <w:r w:rsidRPr="00B061E2">
        <w:lastRenderedPageBreak/>
        <w:t>References, Definitions, Terms and Abbreviations</w:t>
      </w:r>
      <w:bookmarkEnd w:id="24"/>
      <w:bookmarkEnd w:id="25"/>
    </w:p>
    <w:p w14:paraId="1976CB44" w14:textId="3C573A39" w:rsidR="00F57DD0" w:rsidRDefault="008C7746" w:rsidP="00D71DA0">
      <w:pPr>
        <w:pStyle w:val="Heading2"/>
      </w:pPr>
      <w:bookmarkStart w:id="26" w:name="_Toc83830990"/>
      <w:bookmarkStart w:id="27" w:name="_Toc160961665"/>
      <w:bookmarkStart w:id="28" w:name="_Toc181620017"/>
      <w:r>
        <w:t xml:space="preserve">Informative </w:t>
      </w:r>
      <w:r w:rsidR="00F57DD0">
        <w:t>References</w:t>
      </w:r>
      <w:bookmarkEnd w:id="26"/>
      <w:bookmarkEnd w:id="27"/>
      <w:bookmarkEnd w:id="28"/>
    </w:p>
    <w:p w14:paraId="3F66D017" w14:textId="77777777" w:rsidR="00546AFE" w:rsidRDefault="00546AFE" w:rsidP="00546AF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6649DCCB" w14:textId="77777777" w:rsidR="00546AFE" w:rsidRDefault="00546AFE" w:rsidP="00546AFE">
      <w:pPr>
        <w:pStyle w:val="NO"/>
      </w:pPr>
      <w:r>
        <w:t>NOTE:</w:t>
      </w:r>
      <w:r>
        <w:tab/>
        <w:t>While any hyperlinks included in this clause were valid at the time of publication, O-RAN cannot guarantee their long-term validity.</w:t>
      </w:r>
    </w:p>
    <w:p w14:paraId="3AA83ACD" w14:textId="77777777" w:rsidR="00546AFE" w:rsidRDefault="00546AFE" w:rsidP="00546AFE">
      <w:r>
        <w:rPr>
          <w:lang w:eastAsia="en-GB"/>
        </w:rPr>
        <w:t xml:space="preserve">The following referenced documents are </w:t>
      </w:r>
      <w:r>
        <w:t>not necessary for the application of the present document, but they assist the user with regard to a particular subject area.</w:t>
      </w:r>
    </w:p>
    <w:p w14:paraId="253EE308" w14:textId="77777777" w:rsidR="00B93E45" w:rsidRPr="00600E81" w:rsidRDefault="00B93E45" w:rsidP="00B93E45">
      <w:pPr>
        <w:pStyle w:val="B1"/>
        <w:spacing w:after="120"/>
        <w:rPr>
          <w:b/>
        </w:rPr>
      </w:pPr>
    </w:p>
    <w:p w14:paraId="789874E8" w14:textId="77777777" w:rsidR="00B93E45" w:rsidRPr="00C15C8B" w:rsidRDefault="00B93E45" w:rsidP="00B93E45">
      <w:pPr>
        <w:pStyle w:val="EX"/>
        <w:numPr>
          <w:ilvl w:val="0"/>
          <w:numId w:val="9"/>
        </w:numPr>
        <w:spacing w:after="120"/>
      </w:pPr>
      <w:bookmarkStart w:id="29" w:name="_Ref149399557"/>
      <w:r w:rsidRPr="00C15C8B">
        <w:t>3GPP TR 21.905: “Vocabulary for 3GPP Specifications”</w:t>
      </w:r>
      <w:bookmarkEnd w:id="29"/>
    </w:p>
    <w:p w14:paraId="5BD879AF" w14:textId="5037BDE9" w:rsidR="006E06B4" w:rsidRPr="00F96D0A" w:rsidRDefault="006E06B4" w:rsidP="006E06B4">
      <w:pPr>
        <w:pStyle w:val="EX"/>
        <w:numPr>
          <w:ilvl w:val="0"/>
          <w:numId w:val="9"/>
        </w:numPr>
        <w:rPr>
          <w:color w:val="000000" w:themeColor="text1"/>
        </w:rPr>
      </w:pPr>
      <w:bookmarkStart w:id="30" w:name="_Ref149403139"/>
      <w:r w:rsidRPr="00F96D0A">
        <w:rPr>
          <w:color w:val="000000" w:themeColor="text1"/>
        </w:rPr>
        <w:t xml:space="preserve">3GPP </w:t>
      </w:r>
      <w:r w:rsidR="00E27A36">
        <w:rPr>
          <w:color w:val="000000" w:themeColor="text1"/>
        </w:rPr>
        <w:t xml:space="preserve">TR </w:t>
      </w:r>
      <w:r w:rsidRPr="00F96D0A">
        <w:rPr>
          <w:color w:val="000000" w:themeColor="text1"/>
        </w:rPr>
        <w:t>33.310</w:t>
      </w:r>
      <w:r>
        <w:rPr>
          <w:color w:val="000000" w:themeColor="text1"/>
        </w:rPr>
        <w:t>:</w:t>
      </w:r>
      <w:r w:rsidRPr="00F96D0A">
        <w:rPr>
          <w:color w:val="000000" w:themeColor="text1"/>
        </w:rPr>
        <w:t xml:space="preserve"> </w:t>
      </w:r>
      <w:r w:rsidRPr="008C2543">
        <w:t>"</w:t>
      </w:r>
      <w:r w:rsidRPr="00F96D0A">
        <w:rPr>
          <w:color w:val="000000" w:themeColor="text1"/>
        </w:rPr>
        <w:t>Network Domain Security (NDS); Authentication Framework (AF)</w:t>
      </w:r>
      <w:r w:rsidRPr="008C2543">
        <w:t>"</w:t>
      </w:r>
      <w:bookmarkEnd w:id="30"/>
    </w:p>
    <w:p w14:paraId="1AC12676" w14:textId="71E3DF70" w:rsidR="006E06B4" w:rsidRPr="006E06B4" w:rsidRDefault="006E06B4" w:rsidP="006E06B4">
      <w:pPr>
        <w:pStyle w:val="ListParagraph"/>
        <w:numPr>
          <w:ilvl w:val="0"/>
          <w:numId w:val="9"/>
        </w:numPr>
      </w:pPr>
      <w:r w:rsidRPr="006E06B4">
        <w:t xml:space="preserve">O-RAN ALLIANCE </w:t>
      </w:r>
      <w:r w:rsidR="00AD6FBB">
        <w:t>TS</w:t>
      </w:r>
      <w:r w:rsidRPr="006E06B4">
        <w:t>: "</w:t>
      </w:r>
      <w:r w:rsidR="00FA7AA2">
        <w:t xml:space="preserve">O-RAN </w:t>
      </w:r>
      <w:r w:rsidRPr="006E06B4">
        <w:t>Management Plane Specification"</w:t>
      </w:r>
    </w:p>
    <w:p w14:paraId="7EED4851" w14:textId="7A343A8A" w:rsidR="006E06B4" w:rsidRPr="006E06B4" w:rsidRDefault="006E06B4" w:rsidP="006E06B4">
      <w:pPr>
        <w:pStyle w:val="ListParagraph"/>
        <w:numPr>
          <w:ilvl w:val="0"/>
          <w:numId w:val="9"/>
        </w:numPr>
      </w:pPr>
      <w:r w:rsidRPr="006E06B4">
        <w:t>RFC-6187: X.509v3 Certificates for Secure Shell Authentication</w:t>
      </w:r>
    </w:p>
    <w:p w14:paraId="6FFC4841" w14:textId="3F5C2536" w:rsidR="006E06B4" w:rsidRDefault="006E06B4" w:rsidP="006E06B4">
      <w:pPr>
        <w:pStyle w:val="ListParagraph"/>
        <w:numPr>
          <w:ilvl w:val="0"/>
          <w:numId w:val="9"/>
        </w:numPr>
      </w:pPr>
      <w:bookmarkStart w:id="31" w:name="_Ref149402744"/>
      <w:r w:rsidRPr="006E06B4">
        <w:t>IETF RFC 4210: Internet X.509 Public Key Infrastructure Certificate Management Protocol</w:t>
      </w:r>
      <w:r w:rsidR="00131D40">
        <w:t xml:space="preserve"> (CMP)</w:t>
      </w:r>
      <w:bookmarkEnd w:id="31"/>
    </w:p>
    <w:p w14:paraId="35B71DFE" w14:textId="1575F9F6" w:rsidR="0005479A" w:rsidRPr="0005479A" w:rsidRDefault="0005479A" w:rsidP="0005479A">
      <w:pPr>
        <w:pStyle w:val="ListParagraph"/>
        <w:numPr>
          <w:ilvl w:val="0"/>
          <w:numId w:val="9"/>
        </w:numPr>
        <w:spacing w:after="240"/>
        <w:rPr>
          <w:color w:val="000000"/>
        </w:rPr>
      </w:pPr>
      <w:r w:rsidRPr="0005479A">
        <w:rPr>
          <w:color w:val="000000"/>
        </w:rPr>
        <w:t>Design and build a privately hosted Public Key Infrastructure</w:t>
      </w:r>
    </w:p>
    <w:p w14:paraId="4D066BC5" w14:textId="64182AD2" w:rsidR="0005479A" w:rsidRPr="0005479A" w:rsidRDefault="00CF0829" w:rsidP="000A49BB">
      <w:pPr>
        <w:pStyle w:val="ListParagraph"/>
        <w:spacing w:after="240"/>
        <w:ind w:left="644"/>
        <w:rPr>
          <w:color w:val="000000"/>
        </w:rPr>
      </w:pPr>
      <w:hyperlink r:id="rId12" w:history="1">
        <w:r w:rsidRPr="00D61DD8">
          <w:rPr>
            <w:rStyle w:val="Hyperlink"/>
          </w:rPr>
          <w:t>https://www.ncsc.gov.uk/collection/in-house-public-key-infrastructure/pki-principles/protect-your-private-keys</w:t>
        </w:r>
      </w:hyperlink>
    </w:p>
    <w:p w14:paraId="0A613DE2" w14:textId="7F7B2493" w:rsidR="0005479A" w:rsidRPr="0005479A" w:rsidRDefault="0005479A" w:rsidP="0005479A">
      <w:pPr>
        <w:pStyle w:val="ListParagraph"/>
        <w:numPr>
          <w:ilvl w:val="0"/>
          <w:numId w:val="9"/>
        </w:numPr>
        <w:spacing w:after="240"/>
        <w:rPr>
          <w:color w:val="000000"/>
        </w:rPr>
      </w:pPr>
      <w:r w:rsidRPr="0005479A">
        <w:rPr>
          <w:color w:val="000000"/>
        </w:rPr>
        <w:t>NIST SP 1800-16C: Securing Web Transactions: TLS Server Certificate Management</w:t>
      </w:r>
    </w:p>
    <w:sdt>
      <w:sdtPr>
        <w:tag w:val="goog_rdk_6"/>
        <w:id w:val="1886519017"/>
      </w:sdtPr>
      <w:sdtContent>
        <w:p w14:paraId="4F8FCE5C" w14:textId="57407D45" w:rsidR="0005479A" w:rsidRPr="0005479A" w:rsidRDefault="00CF0829" w:rsidP="000A49BB">
          <w:pPr>
            <w:pStyle w:val="ListParagraph"/>
            <w:spacing w:after="240"/>
            <w:ind w:left="644"/>
            <w:rPr>
              <w:color w:val="0563C1"/>
              <w:u w:val="single"/>
            </w:rPr>
          </w:pPr>
          <w:hyperlink r:id="rId13" w:history="1">
            <w:r w:rsidRPr="00D61DD8">
              <w:rPr>
                <w:rStyle w:val="Hyperlink"/>
              </w:rPr>
              <w:t>https://csrc.nist.gov/publications/detail/sp/1800-16/final</w:t>
            </w:r>
          </w:hyperlink>
          <w:sdt>
            <w:sdtPr>
              <w:tag w:val="goog_rdk_5"/>
              <w:id w:val="-973442822"/>
              <w:showingPlcHdr/>
            </w:sdtPr>
            <w:sdtContent>
              <w:r w:rsidR="003F653C">
                <w:t xml:space="preserve">     </w:t>
              </w:r>
            </w:sdtContent>
          </w:sdt>
        </w:p>
      </w:sdtContent>
    </w:sdt>
    <w:p w14:paraId="5080A3CB" w14:textId="579D1A64" w:rsidR="00A27169" w:rsidRDefault="00A27169" w:rsidP="00A27169">
      <w:pPr>
        <w:pStyle w:val="ListParagraph"/>
        <w:numPr>
          <w:ilvl w:val="0"/>
          <w:numId w:val="9"/>
        </w:numPr>
      </w:pPr>
      <w:r>
        <w:t>3GPP TS 32.509: "Data formats for multi-vendor plug and play eNode B connection to the network"</w:t>
      </w:r>
    </w:p>
    <w:p w14:paraId="72189097" w14:textId="7B9E037D" w:rsidR="00A27169" w:rsidRDefault="00034415" w:rsidP="00A27169">
      <w:pPr>
        <w:pStyle w:val="ListParagraph"/>
        <w:numPr>
          <w:ilvl w:val="0"/>
          <w:numId w:val="9"/>
        </w:numPr>
      </w:pPr>
      <w:r>
        <w:t>Void</w:t>
      </w:r>
    </w:p>
    <w:p w14:paraId="13CFE794" w14:textId="7FB2C38F" w:rsidR="003F653C" w:rsidRDefault="00BC3CE7" w:rsidP="00E31D37">
      <w:pPr>
        <w:pStyle w:val="ListParagraph"/>
        <w:numPr>
          <w:ilvl w:val="0"/>
          <w:numId w:val="9"/>
        </w:numPr>
      </w:pPr>
      <w:r>
        <w:t>Void</w:t>
      </w:r>
    </w:p>
    <w:p w14:paraId="33AEDF8E" w14:textId="77777777" w:rsidR="006A1878" w:rsidRPr="00393825" w:rsidRDefault="006A1878" w:rsidP="006A1878">
      <w:pPr>
        <w:pStyle w:val="ListParagraph"/>
        <w:numPr>
          <w:ilvl w:val="0"/>
          <w:numId w:val="9"/>
        </w:numPr>
      </w:pPr>
      <w:bookmarkStart w:id="32" w:name="_Ref149403807"/>
      <w:r w:rsidRPr="00393825">
        <w:t>ETSI GR NFV-SEC 005, NFV, trust, report on certificate management</w:t>
      </w:r>
      <w:bookmarkEnd w:id="32"/>
    </w:p>
    <w:p w14:paraId="1C0D43C5" w14:textId="77777777" w:rsidR="00F30DFA" w:rsidRPr="00E31D37" w:rsidRDefault="00F30DFA" w:rsidP="00F30DFA">
      <w:pPr>
        <w:pStyle w:val="ListParagraph"/>
        <w:numPr>
          <w:ilvl w:val="0"/>
          <w:numId w:val="9"/>
        </w:numPr>
      </w:pPr>
      <w:r w:rsidRPr="00393825">
        <w:t>ETSI GR NFV-IFA 029, Report on the Enhancements of the NFV architecture towards "Cloud-native" and "PaaS"</w:t>
      </w:r>
    </w:p>
    <w:p w14:paraId="53A87BE9" w14:textId="6F88CFE8" w:rsidR="00FA0409" w:rsidRDefault="00FA0409" w:rsidP="00FA0409">
      <w:pPr>
        <w:pStyle w:val="ListParagraph"/>
        <w:numPr>
          <w:ilvl w:val="0"/>
          <w:numId w:val="9"/>
        </w:numPr>
      </w:pPr>
      <w:bookmarkStart w:id="33" w:name="_Ref149406892"/>
      <w:r>
        <w:t>IETF RFC 5280: Internet X.509 Public Key Infrastructure Certificate and Certificate Revocation List (CRL) Profile</w:t>
      </w:r>
      <w:bookmarkEnd w:id="33"/>
    </w:p>
    <w:p w14:paraId="01A67F1A" w14:textId="139BE6BB" w:rsidR="00FA0409" w:rsidRDefault="00FA0409" w:rsidP="00FA0409">
      <w:pPr>
        <w:pStyle w:val="ListParagraph"/>
        <w:numPr>
          <w:ilvl w:val="0"/>
          <w:numId w:val="9"/>
        </w:numPr>
      </w:pPr>
      <w:r>
        <w:t xml:space="preserve">IETF </w:t>
      </w:r>
      <w:r w:rsidRPr="007B0C8B">
        <w:t>RFC 5246: The Transport Layer Security (TLS) Protocol Version 1.2</w:t>
      </w:r>
    </w:p>
    <w:p w14:paraId="6B66B9AC" w14:textId="1C655AE3" w:rsidR="00FA0409" w:rsidRDefault="00FA0409" w:rsidP="00FA0409">
      <w:pPr>
        <w:pStyle w:val="EX"/>
        <w:numPr>
          <w:ilvl w:val="0"/>
          <w:numId w:val="9"/>
        </w:numPr>
        <w:rPr>
          <w:noProof/>
        </w:rPr>
      </w:pPr>
      <w:r>
        <w:rPr>
          <w:noProof/>
        </w:rPr>
        <w:t xml:space="preserve">IETF RFC 8446: </w:t>
      </w:r>
      <w:r w:rsidRPr="009256D0">
        <w:rPr>
          <w:noProof/>
        </w:rPr>
        <w:t>The Transport Layer Security (TLS) Protocol Version 1.3</w:t>
      </w:r>
    </w:p>
    <w:p w14:paraId="5EEDE249" w14:textId="3369A568" w:rsidR="00FA0409" w:rsidRPr="003B734F" w:rsidRDefault="00FA0409" w:rsidP="00FA0409">
      <w:pPr>
        <w:pStyle w:val="EX"/>
        <w:numPr>
          <w:ilvl w:val="0"/>
          <w:numId w:val="9"/>
        </w:numPr>
      </w:pPr>
      <w:r w:rsidRPr="003B734F">
        <w:t>IETF RFC 7540: Hypertext Transfer Protocol Version 2 (HTTP/2)</w:t>
      </w:r>
    </w:p>
    <w:p w14:paraId="670EF7FD" w14:textId="254BFEB6" w:rsidR="00FA0409" w:rsidRPr="003B734F" w:rsidRDefault="00FA0409" w:rsidP="00FA0409">
      <w:pPr>
        <w:pStyle w:val="EX"/>
        <w:numPr>
          <w:ilvl w:val="0"/>
          <w:numId w:val="9"/>
        </w:numPr>
      </w:pPr>
      <w:r w:rsidRPr="003B734F">
        <w:t>IETF RFC 6066: Transport Layer Security (TLS) Extensions: Extension Definitions</w:t>
      </w:r>
    </w:p>
    <w:p w14:paraId="444C8D36" w14:textId="4F2560FD" w:rsidR="00FA0409" w:rsidRPr="003B734F" w:rsidRDefault="00FA0409" w:rsidP="00FA0409">
      <w:pPr>
        <w:pStyle w:val="EX"/>
        <w:numPr>
          <w:ilvl w:val="0"/>
          <w:numId w:val="9"/>
        </w:numPr>
      </w:pPr>
      <w:r w:rsidRPr="003B734F">
        <w:t>IETF RFC 6125: Representation and Verification of Domain-Based Application Service Identity within Internet Public Key Infrastructure Using X.509 (PKIX) Certificates in the Context of Transport Layer Security (TLS)</w:t>
      </w:r>
    </w:p>
    <w:p w14:paraId="47D22476" w14:textId="657F237C" w:rsidR="00FA0409" w:rsidRDefault="00FA0409" w:rsidP="00FA0409">
      <w:pPr>
        <w:pStyle w:val="EX"/>
        <w:numPr>
          <w:ilvl w:val="0"/>
          <w:numId w:val="9"/>
        </w:numPr>
      </w:pPr>
      <w:bookmarkStart w:id="34" w:name="_Ref149417360"/>
      <w:r w:rsidRPr="003B734F">
        <w:t>IETF RFC 7633: X.509v3 Transport Layer Security (TLS) Feature Extension</w:t>
      </w:r>
      <w:bookmarkEnd w:id="34"/>
    </w:p>
    <w:p w14:paraId="63CDA685" w14:textId="5536B9CF" w:rsidR="00FA0409" w:rsidRDefault="00FA0409" w:rsidP="001F1CB8">
      <w:pPr>
        <w:pStyle w:val="EX"/>
        <w:numPr>
          <w:ilvl w:val="0"/>
          <w:numId w:val="9"/>
        </w:numPr>
      </w:pPr>
      <w:r w:rsidRPr="001617BB">
        <w:t>CA-Browser-Forum-BR-1.8.</w:t>
      </w:r>
      <w:r>
        <w:t>0</w:t>
      </w:r>
      <w:r w:rsidR="002E289E">
        <w:t xml:space="preserve">: </w:t>
      </w:r>
      <w:r w:rsidR="001F1CB8">
        <w:t xml:space="preserve">Baseline Requirements for the Issuance </w:t>
      </w:r>
      <w:r w:rsidR="001F1CB8">
        <w:rPr>
          <w:rFonts w:hint="eastAsia"/>
        </w:rPr>
        <w:t>and Management of Publicly</w:t>
      </w:r>
      <w:r w:rsidR="009D3007">
        <w:t>-</w:t>
      </w:r>
      <w:r w:rsidR="001F1CB8">
        <w:rPr>
          <w:rFonts w:hint="eastAsia"/>
        </w:rPr>
        <w:t>Trusted</w:t>
      </w:r>
      <w:r w:rsidR="001F1CB8">
        <w:t xml:space="preserve"> Certificates</w:t>
      </w:r>
      <w:r>
        <w:t xml:space="preserve">, August 2021, </w:t>
      </w:r>
      <w:hyperlink r:id="rId14" w:history="1">
        <w:r w:rsidRPr="001823D0">
          <w:rPr>
            <w:rStyle w:val="Hyperlink"/>
          </w:rPr>
          <w:t>https://cabforum.org/wp-content/uploads/CA-Browser-Forum-BR-1.8.0.pdf</w:t>
        </w:r>
      </w:hyperlink>
      <w:r>
        <w:t>.</w:t>
      </w:r>
    </w:p>
    <w:p w14:paraId="637A2C7B" w14:textId="28E9F356" w:rsidR="00FA0409" w:rsidRPr="0097397D" w:rsidRDefault="00FA0409" w:rsidP="00FA0409">
      <w:pPr>
        <w:pStyle w:val="EX"/>
        <w:numPr>
          <w:ilvl w:val="0"/>
          <w:numId w:val="9"/>
        </w:numPr>
        <w:rPr>
          <w:color w:val="000000"/>
        </w:rPr>
      </w:pPr>
      <w:r>
        <w:lastRenderedPageBreak/>
        <w:t>IETF RFC 6347:</w:t>
      </w:r>
      <w:r w:rsidRPr="0097397D">
        <w:t xml:space="preserve"> Datagram Transport Layer Security Version 1.2</w:t>
      </w:r>
    </w:p>
    <w:p w14:paraId="610967AA" w14:textId="22DE9CE4" w:rsidR="00FA0409" w:rsidRDefault="00FA0409" w:rsidP="00FA0409">
      <w:pPr>
        <w:pStyle w:val="EX"/>
        <w:numPr>
          <w:ilvl w:val="0"/>
          <w:numId w:val="9"/>
        </w:numPr>
        <w:rPr>
          <w:color w:val="000000"/>
        </w:rPr>
      </w:pPr>
      <w:r>
        <w:rPr>
          <w:color w:val="000000"/>
        </w:rPr>
        <w:t>IETF RFC 9325:</w:t>
      </w:r>
      <w:r w:rsidRPr="00790547">
        <w:rPr>
          <w:rFonts w:ascii="Segoe UI" w:eastAsia="Times New Roman" w:hAnsi="Segoe UI" w:cs="Segoe UI"/>
          <w:color w:val="212529"/>
          <w:kern w:val="36"/>
          <w:sz w:val="48"/>
          <w:szCs w:val="48"/>
        </w:rPr>
        <w:t xml:space="preserve"> </w:t>
      </w:r>
      <w:r w:rsidRPr="00790547">
        <w:rPr>
          <w:color w:val="000000"/>
        </w:rPr>
        <w:t>Recommendations for Secure Use of Transport Layer Security (TLS) and Datagram Transpor</w:t>
      </w:r>
      <w:r w:rsidR="0016779F">
        <w:rPr>
          <w:color w:val="000000"/>
        </w:rPr>
        <w:t>t Layert</w:t>
      </w:r>
      <w:r w:rsidRPr="00790547">
        <w:rPr>
          <w:color w:val="000000"/>
        </w:rPr>
        <w:t xml:space="preserve"> Security (DTLS)</w:t>
      </w:r>
    </w:p>
    <w:p w14:paraId="40DABDB3" w14:textId="1F9C9655" w:rsidR="00FA0409" w:rsidRDefault="00FB5EF8" w:rsidP="00FA0409">
      <w:pPr>
        <w:pStyle w:val="EX"/>
        <w:numPr>
          <w:ilvl w:val="0"/>
          <w:numId w:val="9"/>
        </w:numPr>
        <w:rPr>
          <w:color w:val="000000"/>
        </w:rPr>
      </w:pPr>
      <w:r w:rsidRPr="00FB5EF8">
        <w:t>Service Identity in TLS</w:t>
      </w:r>
      <w:r>
        <w:t xml:space="preserve"> </w:t>
      </w:r>
      <w:hyperlink r:id="rId15" w:history="1">
        <w:r w:rsidR="00FA0409" w:rsidRPr="000C1062">
          <w:rPr>
            <w:rStyle w:val="Hyperlink"/>
          </w:rPr>
          <w:t>https://datatracker.ietf.org/doc/draft-ietf-uta-rfc6125bis/</w:t>
        </w:r>
      </w:hyperlink>
    </w:p>
    <w:p w14:paraId="22AC46CF" w14:textId="77777777" w:rsidR="00FA0409" w:rsidRPr="003A0701" w:rsidRDefault="00FA0409" w:rsidP="00FA0409">
      <w:pPr>
        <w:pStyle w:val="EX"/>
        <w:numPr>
          <w:ilvl w:val="0"/>
          <w:numId w:val="9"/>
        </w:numPr>
        <w:rPr>
          <w:color w:val="000000"/>
        </w:rPr>
      </w:pPr>
      <w:r>
        <w:rPr>
          <w:color w:val="000000"/>
        </w:rPr>
        <w:t>IETF RFC 7093:</w:t>
      </w:r>
      <w:r w:rsidRPr="003A0701">
        <w:rPr>
          <w:rFonts w:ascii="var(--bs-font-monospace)" w:eastAsia="Times New Roman" w:hAnsi="var(--bs-font-monospace)" w:cs="Courier New"/>
          <w:b/>
          <w:bCs/>
          <w:color w:val="212529"/>
          <w:sz w:val="24"/>
          <w:szCs w:val="24"/>
        </w:rPr>
        <w:t xml:space="preserve"> </w:t>
      </w:r>
      <w:r w:rsidRPr="0097397D">
        <w:rPr>
          <w:color w:val="000000"/>
        </w:rPr>
        <w:t>Additional Methods for Generating Key Identifiers Values</w:t>
      </w:r>
    </w:p>
    <w:p w14:paraId="46253151" w14:textId="77777777" w:rsidR="00FA0409" w:rsidRPr="0097397D" w:rsidRDefault="00FA0409" w:rsidP="00FA0409">
      <w:pPr>
        <w:pStyle w:val="EX"/>
        <w:numPr>
          <w:ilvl w:val="0"/>
          <w:numId w:val="9"/>
        </w:numPr>
        <w:rPr>
          <w:color w:val="000000"/>
        </w:rPr>
      </w:pPr>
      <w:r>
        <w:t>NIST Special Publication 800-52 Revision 2:</w:t>
      </w:r>
      <w:r w:rsidRPr="00773BBC">
        <w:t xml:space="preserve"> </w:t>
      </w:r>
      <w:r>
        <w:t>Guidelines for the Selection, Configuration, and Use of Transport Layer Security (TLS) Implementations</w:t>
      </w:r>
    </w:p>
    <w:p w14:paraId="1BE1BA28" w14:textId="77777777" w:rsidR="00FA0409" w:rsidRPr="00037F68" w:rsidRDefault="00FA0409" w:rsidP="00FA0409">
      <w:pPr>
        <w:pStyle w:val="EX"/>
        <w:numPr>
          <w:ilvl w:val="0"/>
          <w:numId w:val="9"/>
        </w:numPr>
        <w:rPr>
          <w:color w:val="000000"/>
        </w:rPr>
      </w:pPr>
      <w:r w:rsidRPr="00D62666">
        <w:rPr>
          <w:color w:val="000000"/>
        </w:rPr>
        <w:t>IETF RFC 6960:</w:t>
      </w:r>
      <w:r w:rsidRPr="00D62666">
        <w:rPr>
          <w:rFonts w:ascii="Courier New" w:eastAsia="Times New Roman" w:hAnsi="Courier New" w:cs="Courier New"/>
          <w:b/>
          <w:bCs/>
          <w:color w:val="000000"/>
        </w:rPr>
        <w:t xml:space="preserve"> </w:t>
      </w:r>
      <w:r w:rsidRPr="0097397D">
        <w:rPr>
          <w:color w:val="000000"/>
        </w:rPr>
        <w:t>X.509 Internet Public Key Infrastructure Online Certificate Status Protocol - OCSP</w:t>
      </w:r>
    </w:p>
    <w:p w14:paraId="38F1C592" w14:textId="2BD5A3EF" w:rsidR="000C64EF" w:rsidRPr="000C64EF" w:rsidRDefault="00FA0409" w:rsidP="000C64EF">
      <w:pPr>
        <w:pStyle w:val="EX"/>
        <w:numPr>
          <w:ilvl w:val="0"/>
          <w:numId w:val="9"/>
        </w:numPr>
        <w:rPr>
          <w:color w:val="000000"/>
        </w:rPr>
      </w:pPr>
      <w:r w:rsidRPr="00150BCA">
        <w:rPr>
          <w:color w:val="000000"/>
        </w:rPr>
        <w:t xml:space="preserve">IETF RFC 3647:  Internet X.509 Public Key </w:t>
      </w:r>
      <w:r w:rsidR="00104B99" w:rsidRPr="00150BCA">
        <w:rPr>
          <w:color w:val="000000"/>
        </w:rPr>
        <w:t>Infrastructure Certificate</w:t>
      </w:r>
      <w:r w:rsidRPr="00150BCA">
        <w:rPr>
          <w:color w:val="000000"/>
        </w:rPr>
        <w:t xml:space="preserve"> Policy and Certification Practices Framework</w:t>
      </w:r>
    </w:p>
    <w:p w14:paraId="2E354596" w14:textId="4C7471AB" w:rsidR="000C64EF" w:rsidRPr="000C64EF" w:rsidRDefault="000C64EF" w:rsidP="000C64EF">
      <w:pPr>
        <w:pStyle w:val="EX"/>
        <w:numPr>
          <w:ilvl w:val="0"/>
          <w:numId w:val="9"/>
        </w:numPr>
        <w:rPr>
          <w:color w:val="000000"/>
        </w:rPr>
      </w:pPr>
      <w:r w:rsidRPr="000C64EF">
        <w:rPr>
          <w:color w:val="000000"/>
        </w:rPr>
        <w:t>RFC 8995: Bootstrapping Remote Secure Key Infrastructure (BRSKI)</w:t>
      </w:r>
    </w:p>
    <w:p w14:paraId="4CBB5346" w14:textId="7CE152B1" w:rsidR="000C64EF" w:rsidRPr="000C64EF" w:rsidRDefault="000C64EF" w:rsidP="000C64EF">
      <w:pPr>
        <w:pStyle w:val="EX"/>
        <w:numPr>
          <w:ilvl w:val="0"/>
          <w:numId w:val="9"/>
        </w:numPr>
        <w:rPr>
          <w:color w:val="000000"/>
        </w:rPr>
      </w:pPr>
      <w:r w:rsidRPr="000C64EF">
        <w:rPr>
          <w:color w:val="000000"/>
        </w:rPr>
        <w:t>RFC 8993: A Reference Model for Autonomic Networking</w:t>
      </w:r>
    </w:p>
    <w:p w14:paraId="49767EB8" w14:textId="67581EB3" w:rsidR="000C64EF" w:rsidRPr="000C64EF" w:rsidRDefault="000C64EF" w:rsidP="000C64EF">
      <w:pPr>
        <w:pStyle w:val="EX"/>
        <w:numPr>
          <w:ilvl w:val="0"/>
          <w:numId w:val="9"/>
        </w:numPr>
        <w:rPr>
          <w:color w:val="000000"/>
        </w:rPr>
      </w:pPr>
      <w:r w:rsidRPr="000C64EF">
        <w:rPr>
          <w:color w:val="000000"/>
        </w:rPr>
        <w:t>RFC 8994: An Autonomic Control Plane (ACP)</w:t>
      </w:r>
    </w:p>
    <w:p w14:paraId="3DAF602E" w14:textId="732CC105" w:rsidR="00FA0409" w:rsidRPr="00150BCA" w:rsidRDefault="000C64EF" w:rsidP="000C64EF">
      <w:pPr>
        <w:pStyle w:val="EX"/>
        <w:numPr>
          <w:ilvl w:val="0"/>
          <w:numId w:val="9"/>
        </w:numPr>
        <w:rPr>
          <w:color w:val="000000"/>
        </w:rPr>
      </w:pPr>
      <w:r w:rsidRPr="000C64EF">
        <w:rPr>
          <w:color w:val="000000"/>
        </w:rPr>
        <w:t>RFC 8572: Secure Zero Touch Provisioning (SZTP)</w:t>
      </w:r>
    </w:p>
    <w:p w14:paraId="7C73025F" w14:textId="77777777" w:rsidR="000337E1" w:rsidRPr="006854DD" w:rsidRDefault="000337E1" w:rsidP="000337E1">
      <w:pPr>
        <w:pStyle w:val="EX"/>
        <w:numPr>
          <w:ilvl w:val="0"/>
          <w:numId w:val="9"/>
        </w:numPr>
        <w:rPr>
          <w:color w:val="000000"/>
        </w:rPr>
      </w:pPr>
      <w:r>
        <w:rPr>
          <w:color w:val="000000"/>
        </w:rPr>
        <w:t xml:space="preserve">IETF RFC 7030: </w:t>
      </w:r>
      <w:r w:rsidRPr="00253DA9">
        <w:rPr>
          <w:color w:val="000000"/>
        </w:rPr>
        <w:t>Enrollment over Secure Transport</w:t>
      </w:r>
    </w:p>
    <w:p w14:paraId="632EEBB3" w14:textId="77777777" w:rsidR="000337E1" w:rsidRPr="007F3061" w:rsidRDefault="000337E1" w:rsidP="000337E1">
      <w:pPr>
        <w:pStyle w:val="EX"/>
        <w:numPr>
          <w:ilvl w:val="0"/>
          <w:numId w:val="9"/>
        </w:numPr>
        <w:rPr>
          <w:color w:val="000000"/>
        </w:rPr>
      </w:pPr>
      <w:r>
        <w:rPr>
          <w:color w:val="000000"/>
        </w:rPr>
        <w:t xml:space="preserve">IETF RFC 5054: </w:t>
      </w:r>
      <w:r w:rsidRPr="00253DA9">
        <w:rPr>
          <w:color w:val="000000"/>
        </w:rPr>
        <w:t>Using the Secure Remote Password (SRP) Protocol for TLS Authentication</w:t>
      </w:r>
    </w:p>
    <w:p w14:paraId="1A150F2A" w14:textId="77777777" w:rsidR="000337E1" w:rsidRPr="00A86720" w:rsidRDefault="000337E1" w:rsidP="000337E1">
      <w:pPr>
        <w:pStyle w:val="EX"/>
        <w:numPr>
          <w:ilvl w:val="0"/>
          <w:numId w:val="9"/>
        </w:numPr>
        <w:rPr>
          <w:color w:val="000000"/>
        </w:rPr>
      </w:pPr>
      <w:r>
        <w:rPr>
          <w:color w:val="000000"/>
        </w:rPr>
        <w:t>IETF RFC 8295:</w:t>
      </w:r>
      <w:r w:rsidRPr="00A86720">
        <w:rPr>
          <w:rFonts w:ascii="var(--bs-font-monospace)" w:eastAsia="Times New Roman" w:hAnsi="var(--bs-font-monospace)" w:cs="Courier New"/>
          <w:color w:val="212529"/>
          <w:sz w:val="21"/>
          <w:szCs w:val="21"/>
        </w:rPr>
        <w:t xml:space="preserve"> </w:t>
      </w:r>
      <w:r w:rsidRPr="00A86720">
        <w:rPr>
          <w:color w:val="000000"/>
        </w:rPr>
        <w:t>EST (Enrollment over Secure Transport) Extensions</w:t>
      </w:r>
    </w:p>
    <w:p w14:paraId="34F38FA2" w14:textId="77777777" w:rsidR="000337E1" w:rsidRPr="008F1845" w:rsidRDefault="000337E1" w:rsidP="000337E1">
      <w:pPr>
        <w:pStyle w:val="EX"/>
        <w:numPr>
          <w:ilvl w:val="0"/>
          <w:numId w:val="9"/>
        </w:numPr>
        <w:rPr>
          <w:color w:val="000000"/>
        </w:rPr>
      </w:pPr>
      <w:r>
        <w:rPr>
          <w:color w:val="000000"/>
        </w:rPr>
        <w:t xml:space="preserve">IETF RFC </w:t>
      </w:r>
      <w:r w:rsidRPr="005F0BB0">
        <w:rPr>
          <w:color w:val="000000"/>
        </w:rPr>
        <w:t>5272</w:t>
      </w:r>
      <w:r>
        <w:rPr>
          <w:color w:val="000000"/>
        </w:rPr>
        <w:t>:</w:t>
      </w:r>
      <w:r w:rsidRPr="008F1845">
        <w:rPr>
          <w:rFonts w:ascii="var(--bs-font-monospace)" w:eastAsia="Times New Roman" w:hAnsi="var(--bs-font-monospace)" w:cs="Courier New"/>
          <w:color w:val="212529"/>
          <w:sz w:val="21"/>
          <w:szCs w:val="21"/>
        </w:rPr>
        <w:t xml:space="preserve"> </w:t>
      </w:r>
      <w:r w:rsidRPr="008F1845">
        <w:rPr>
          <w:color w:val="000000"/>
        </w:rPr>
        <w:t xml:space="preserve">Certificate Management over CMS </w:t>
      </w:r>
    </w:p>
    <w:p w14:paraId="7ED9F75D" w14:textId="77777777" w:rsidR="000337E1" w:rsidRPr="00253DA9" w:rsidRDefault="000337E1" w:rsidP="000337E1">
      <w:pPr>
        <w:pStyle w:val="EX"/>
        <w:numPr>
          <w:ilvl w:val="0"/>
          <w:numId w:val="9"/>
        </w:numPr>
        <w:rPr>
          <w:color w:val="000000"/>
        </w:rPr>
      </w:pPr>
      <w:r w:rsidRPr="00253DA9">
        <w:rPr>
          <w:color w:val="000000"/>
        </w:rPr>
        <w:t>IETF RFC 8951:</w:t>
      </w:r>
      <w:r>
        <w:rPr>
          <w:color w:val="000000"/>
        </w:rPr>
        <w:t xml:space="preserve"> </w:t>
      </w:r>
      <w:r w:rsidRPr="00253DA9">
        <w:rPr>
          <w:color w:val="000000"/>
        </w:rPr>
        <w:t>Clarification of Enrollment over Secure Transport (EST): Transfer Encodings and ASN.1</w:t>
      </w:r>
    </w:p>
    <w:p w14:paraId="0AF3AFDD" w14:textId="77777777" w:rsidR="000337E1" w:rsidRPr="00253DA9" w:rsidRDefault="000337E1" w:rsidP="000337E1">
      <w:pPr>
        <w:pStyle w:val="EX"/>
        <w:numPr>
          <w:ilvl w:val="0"/>
          <w:numId w:val="9"/>
        </w:numPr>
        <w:rPr>
          <w:color w:val="000000"/>
        </w:rPr>
      </w:pPr>
      <w:r>
        <w:rPr>
          <w:color w:val="000000"/>
        </w:rPr>
        <w:t xml:space="preserve">IETF RFC 8996: </w:t>
      </w:r>
      <w:r w:rsidRPr="00253DA9">
        <w:rPr>
          <w:color w:val="000000"/>
        </w:rPr>
        <w:t>Deprecating TLS 1.0 and TLS 1.1</w:t>
      </w:r>
    </w:p>
    <w:p w14:paraId="41AE552D" w14:textId="77777777" w:rsidR="000337E1" w:rsidRDefault="000337E1" w:rsidP="000337E1">
      <w:pPr>
        <w:pStyle w:val="EX"/>
        <w:numPr>
          <w:ilvl w:val="0"/>
          <w:numId w:val="9"/>
        </w:numPr>
        <w:rPr>
          <w:color w:val="000000"/>
        </w:rPr>
      </w:pPr>
      <w:r>
        <w:rPr>
          <w:color w:val="000000"/>
        </w:rPr>
        <w:t xml:space="preserve">IETF RFC 7231: </w:t>
      </w:r>
      <w:r w:rsidRPr="00253DA9">
        <w:rPr>
          <w:color w:val="000000"/>
        </w:rPr>
        <w:t>Hypertext Transfer Protocol (HTTP/1.1): Semantics and Content</w:t>
      </w:r>
    </w:p>
    <w:p w14:paraId="71314FDF" w14:textId="77777777" w:rsidR="00AB7636" w:rsidRDefault="00AB7636" w:rsidP="00AB7636">
      <w:pPr>
        <w:pStyle w:val="EX"/>
        <w:numPr>
          <w:ilvl w:val="0"/>
          <w:numId w:val="9"/>
        </w:numPr>
        <w:rPr>
          <w:color w:val="000000"/>
        </w:rPr>
      </w:pPr>
      <w:r>
        <w:rPr>
          <w:color w:val="000000"/>
        </w:rPr>
        <w:t>IETF RFC 3986:</w:t>
      </w:r>
      <w:r w:rsidRPr="000B7E02">
        <w:rPr>
          <w:rFonts w:ascii="var(--bs-font-monospace)" w:eastAsia="Times New Roman" w:hAnsi="var(--bs-font-monospace)" w:cs="Courier New"/>
          <w:b/>
          <w:bCs/>
          <w:color w:val="212529"/>
          <w:sz w:val="24"/>
          <w:szCs w:val="24"/>
        </w:rPr>
        <w:t xml:space="preserve"> </w:t>
      </w:r>
      <w:r w:rsidRPr="000B7E02">
        <w:rPr>
          <w:color w:val="000000"/>
        </w:rPr>
        <w:t>Uniform Resource Identifier (URI): Generic Syntax</w:t>
      </w:r>
    </w:p>
    <w:p w14:paraId="37CE4458" w14:textId="70D274EC" w:rsidR="001A6B1E" w:rsidRDefault="001A6B1E" w:rsidP="00AB7636">
      <w:pPr>
        <w:pStyle w:val="EX"/>
        <w:numPr>
          <w:ilvl w:val="0"/>
          <w:numId w:val="9"/>
        </w:numPr>
        <w:rPr>
          <w:color w:val="000000"/>
        </w:rPr>
      </w:pPr>
      <w:bookmarkStart w:id="35" w:name="_Ref149400486"/>
      <w:r>
        <w:rPr>
          <w:color w:val="000000"/>
        </w:rPr>
        <w:t xml:space="preserve">IETF RFC </w:t>
      </w:r>
      <w:r w:rsidR="00291F5C">
        <w:rPr>
          <w:color w:val="000000"/>
        </w:rPr>
        <w:t>2119: Key words for use in RFCs to Indicate Requirement Levels</w:t>
      </w:r>
      <w:bookmarkEnd w:id="35"/>
    </w:p>
    <w:p w14:paraId="43B0ED59" w14:textId="66E8D2BA" w:rsidR="001A3D3C" w:rsidRPr="00920FD1" w:rsidRDefault="008C7E2E" w:rsidP="00AB7636">
      <w:pPr>
        <w:pStyle w:val="EX"/>
        <w:numPr>
          <w:ilvl w:val="0"/>
          <w:numId w:val="9"/>
        </w:numPr>
        <w:rPr>
          <w:color w:val="000000"/>
        </w:rPr>
      </w:pPr>
      <w:bookmarkStart w:id="36" w:name="_Ref149407624"/>
      <w:r w:rsidRPr="006E06B4">
        <w:t xml:space="preserve">O-RAN ALLIANCE </w:t>
      </w:r>
      <w:r>
        <w:t>TS</w:t>
      </w:r>
      <w:r w:rsidRPr="006E06B4">
        <w:t>:</w:t>
      </w:r>
      <w:r>
        <w:t xml:space="preserve"> </w:t>
      </w:r>
      <w:r w:rsidR="00F75DC4">
        <w:t>“</w:t>
      </w:r>
      <w:r w:rsidR="00F75DC4" w:rsidRPr="00F75DC4">
        <w:t>Security Protocols Specifications</w:t>
      </w:r>
      <w:r w:rsidR="00F75DC4">
        <w:t>”</w:t>
      </w:r>
      <w:bookmarkEnd w:id="36"/>
    </w:p>
    <w:p w14:paraId="22886652" w14:textId="35F6AAA1" w:rsidR="00EE6024" w:rsidRPr="00920FD1" w:rsidRDefault="005568B2" w:rsidP="00AB7636">
      <w:pPr>
        <w:pStyle w:val="EX"/>
        <w:numPr>
          <w:ilvl w:val="0"/>
          <w:numId w:val="9"/>
        </w:numPr>
        <w:rPr>
          <w:color w:val="000000"/>
        </w:rPr>
      </w:pPr>
      <w:bookmarkStart w:id="37" w:name="_Ref149411122"/>
      <w:r>
        <w:t xml:space="preserve">IETF </w:t>
      </w:r>
      <w:r w:rsidR="00EE6024">
        <w:t>RFC</w:t>
      </w:r>
      <w:r>
        <w:t xml:space="preserve"> 8555: </w:t>
      </w:r>
      <w:r w:rsidRPr="005568B2">
        <w:t>Automatic Certificate Management Environment (ACME)</w:t>
      </w:r>
      <w:bookmarkEnd w:id="37"/>
    </w:p>
    <w:p w14:paraId="117DEB95" w14:textId="3C308E41" w:rsidR="00792A2A" w:rsidRPr="00920FD1" w:rsidRDefault="00792A2A" w:rsidP="00AB7636">
      <w:pPr>
        <w:pStyle w:val="EX"/>
        <w:numPr>
          <w:ilvl w:val="0"/>
          <w:numId w:val="9"/>
        </w:numPr>
        <w:rPr>
          <w:color w:val="000000"/>
        </w:rPr>
      </w:pPr>
      <w:bookmarkStart w:id="38" w:name="_Ref149411277"/>
      <w:r>
        <w:t xml:space="preserve">IETF RFC </w:t>
      </w:r>
      <w:r w:rsidR="000B5037">
        <w:t xml:space="preserve">8738: </w:t>
      </w:r>
      <w:r w:rsidR="000B5037" w:rsidRPr="000B5037">
        <w:t>Automated Certificate Management Environment (ACME) IP Identifier Validation Extension</w:t>
      </w:r>
      <w:bookmarkEnd w:id="38"/>
    </w:p>
    <w:p w14:paraId="5C28B874" w14:textId="71D65D0D" w:rsidR="00F97AA9" w:rsidRPr="00B567B1" w:rsidRDefault="00F97AA9" w:rsidP="007D742B">
      <w:pPr>
        <w:pStyle w:val="ListParagraph"/>
        <w:numPr>
          <w:ilvl w:val="0"/>
          <w:numId w:val="9"/>
        </w:numPr>
        <w:rPr>
          <w:color w:val="000000" w:themeColor="text1"/>
        </w:rPr>
      </w:pPr>
      <w:bookmarkStart w:id="39" w:name="_Ref149413453"/>
      <w:r w:rsidRPr="00B567B1">
        <w:rPr>
          <w:color w:val="000000" w:themeColor="text1"/>
        </w:rPr>
        <w:t>3GPP TS 28.315: "</w:t>
      </w:r>
      <w:r w:rsidR="00CE1677" w:rsidRPr="00B567B1">
        <w:rPr>
          <w:color w:val="000000" w:themeColor="text1"/>
        </w:rPr>
        <w:t>Management and orchestration; Plug and connect; Procedure flows</w:t>
      </w:r>
      <w:r w:rsidRPr="00B567B1">
        <w:rPr>
          <w:color w:val="000000" w:themeColor="text1"/>
        </w:rPr>
        <w:t>"</w:t>
      </w:r>
      <w:bookmarkEnd w:id="39"/>
    </w:p>
    <w:p w14:paraId="0F8CCDD7" w14:textId="6FF11E35" w:rsidR="005F6D5B" w:rsidRPr="00B567B1" w:rsidRDefault="005F6D5B" w:rsidP="007A3640">
      <w:pPr>
        <w:pStyle w:val="EX"/>
        <w:numPr>
          <w:ilvl w:val="0"/>
          <w:numId w:val="9"/>
        </w:numPr>
        <w:rPr>
          <w:color w:val="000000" w:themeColor="text1"/>
        </w:rPr>
      </w:pPr>
      <w:bookmarkStart w:id="40" w:name="_Ref149413489"/>
      <w:r w:rsidRPr="00B567B1">
        <w:rPr>
          <w:color w:val="000000" w:themeColor="text1"/>
        </w:rPr>
        <w:t>3GPP TS 28.31</w:t>
      </w:r>
      <w:r w:rsidR="00786254" w:rsidRPr="00B567B1">
        <w:rPr>
          <w:color w:val="000000" w:themeColor="text1"/>
        </w:rPr>
        <w:t>4</w:t>
      </w:r>
      <w:r w:rsidRPr="00B567B1">
        <w:rPr>
          <w:color w:val="000000" w:themeColor="text1"/>
        </w:rPr>
        <w:t>: "</w:t>
      </w:r>
      <w:r w:rsidR="007A3640" w:rsidRPr="00B567B1">
        <w:rPr>
          <w:color w:val="000000" w:themeColor="text1"/>
        </w:rPr>
        <w:t>Management and orchestration; Plug and connect; Concepts and requirements</w:t>
      </w:r>
      <w:r w:rsidRPr="00B567B1">
        <w:rPr>
          <w:color w:val="000000" w:themeColor="text1"/>
        </w:rPr>
        <w:t>"</w:t>
      </w:r>
      <w:bookmarkEnd w:id="40"/>
    </w:p>
    <w:p w14:paraId="70E167A8" w14:textId="22B1E384" w:rsidR="00500D60" w:rsidRPr="008849B8" w:rsidRDefault="00555082" w:rsidP="008849B8">
      <w:pPr>
        <w:pStyle w:val="ListParagraph"/>
        <w:numPr>
          <w:ilvl w:val="0"/>
          <w:numId w:val="9"/>
        </w:numPr>
        <w:rPr>
          <w:color w:val="000000" w:themeColor="text1"/>
        </w:rPr>
      </w:pPr>
      <w:r w:rsidRPr="00555082">
        <w:rPr>
          <w:color w:val="000000" w:themeColor="text1"/>
        </w:rPr>
        <w:t>ETSI GR NFV-SEC 009, NFV Security,”Report on use cases and technical approaches for multi-layer host administration”</w:t>
      </w:r>
    </w:p>
    <w:p w14:paraId="49C53156" w14:textId="600234F3" w:rsidR="008849B8" w:rsidRPr="008849B8" w:rsidRDefault="008849B8" w:rsidP="008849B8">
      <w:pPr>
        <w:pStyle w:val="ListParagraph"/>
        <w:numPr>
          <w:ilvl w:val="0"/>
          <w:numId w:val="9"/>
        </w:numPr>
        <w:rPr>
          <w:color w:val="000000" w:themeColor="text1"/>
        </w:rPr>
      </w:pPr>
      <w:r w:rsidRPr="008849B8">
        <w:rPr>
          <w:color w:val="000000" w:themeColor="text1"/>
        </w:rPr>
        <w:t>O-RAN ALLIANCE TS: “Security Requirements and Controls Specification”</w:t>
      </w:r>
    </w:p>
    <w:p w14:paraId="2D028AE8" w14:textId="5254C85A" w:rsidR="008849B8" w:rsidRPr="008849B8" w:rsidRDefault="008849B8" w:rsidP="008849B8">
      <w:pPr>
        <w:pStyle w:val="ListParagraph"/>
        <w:numPr>
          <w:ilvl w:val="0"/>
          <w:numId w:val="9"/>
        </w:numPr>
        <w:rPr>
          <w:color w:val="000000" w:themeColor="text1"/>
        </w:rPr>
      </w:pPr>
      <w:r w:rsidRPr="008849B8">
        <w:rPr>
          <w:color w:val="000000" w:themeColor="text1"/>
        </w:rPr>
        <w:t>Cryptographic Key Generation: NIST Publishes SP 800-133 Rev. 2, https://csrc.nist.gov/news/2020/nist-publishes-sp-800-133-rev-2</w:t>
      </w:r>
    </w:p>
    <w:p w14:paraId="5597B7E1" w14:textId="0CB7079F" w:rsidR="008849B8" w:rsidRDefault="008849B8" w:rsidP="008849B8">
      <w:pPr>
        <w:pStyle w:val="ListParagraph"/>
        <w:numPr>
          <w:ilvl w:val="0"/>
          <w:numId w:val="9"/>
        </w:numPr>
        <w:rPr>
          <w:color w:val="000000" w:themeColor="text1"/>
        </w:rPr>
      </w:pPr>
      <w:r w:rsidRPr="008849B8">
        <w:rPr>
          <w:color w:val="000000" w:themeColor="text1"/>
        </w:rPr>
        <w:t xml:space="preserve">SOG-IS Agreed Cryptographic Mechanisms v1.3, </w:t>
      </w:r>
      <w:hyperlink r:id="rId16" w:history="1">
        <w:r w:rsidR="006E6E04" w:rsidRPr="003262B9">
          <w:rPr>
            <w:rStyle w:val="Hyperlink"/>
          </w:rPr>
          <w:t>https://www.sogis.eu/documents/cc/crypto/SOGIS-Agreed-Cryptographic-Mechanisms-1.3.pdf</w:t>
        </w:r>
      </w:hyperlink>
    </w:p>
    <w:p w14:paraId="0EF705E4" w14:textId="5135A9A0" w:rsidR="006E6E04" w:rsidRDefault="006E6E04" w:rsidP="008849B8">
      <w:pPr>
        <w:pStyle w:val="ListParagraph"/>
        <w:numPr>
          <w:ilvl w:val="0"/>
          <w:numId w:val="9"/>
        </w:numPr>
        <w:rPr>
          <w:color w:val="000000" w:themeColor="text1"/>
        </w:rPr>
      </w:pPr>
      <w:r w:rsidRPr="006E6E04">
        <w:rPr>
          <w:color w:val="000000" w:themeColor="text1"/>
        </w:rPr>
        <w:t>NIST Special Publication 800-57 Part 1 Revision 5: Recommendation for Key Management</w:t>
      </w:r>
    </w:p>
    <w:p w14:paraId="308314C8" w14:textId="4DFFD269" w:rsidR="00471E74" w:rsidRPr="00471E74" w:rsidRDefault="00471E74" w:rsidP="00471E74">
      <w:pPr>
        <w:pStyle w:val="ListParagraph"/>
        <w:numPr>
          <w:ilvl w:val="0"/>
          <w:numId w:val="9"/>
        </w:numPr>
        <w:rPr>
          <w:color w:val="000000" w:themeColor="text1"/>
        </w:rPr>
      </w:pPr>
      <w:r w:rsidRPr="00471E74">
        <w:rPr>
          <w:color w:val="000000" w:themeColor="text1"/>
        </w:rPr>
        <w:t>O-RAN ALLIANCE TS: "O-RAN Architecture Description"</w:t>
      </w:r>
    </w:p>
    <w:p w14:paraId="18A8091B" w14:textId="6A37E753" w:rsidR="00B73E9B" w:rsidRPr="00952F3D" w:rsidRDefault="005D2792" w:rsidP="005D2792">
      <w:pPr>
        <w:pStyle w:val="ListParagraph"/>
        <w:numPr>
          <w:ilvl w:val="0"/>
          <w:numId w:val="9"/>
        </w:numPr>
        <w:rPr>
          <w:color w:val="000000" w:themeColor="text1"/>
        </w:rPr>
      </w:pPr>
      <w:r w:rsidRPr="005D2792">
        <w:rPr>
          <w:color w:val="000000" w:themeColor="text1"/>
        </w:rPr>
        <w:lastRenderedPageBreak/>
        <w:t>O-RAN ALLIANCE TS: "Cloudification and Orchestration Use Cases and Requirements for O-RAN Virtualized RAN"</w:t>
      </w:r>
    </w:p>
    <w:p w14:paraId="4D3AF659" w14:textId="77777777" w:rsidR="008849B8" w:rsidRPr="008849B8" w:rsidRDefault="008849B8" w:rsidP="00500D60">
      <w:pPr>
        <w:pStyle w:val="EX"/>
        <w:spacing w:after="120"/>
        <w:ind w:left="0" w:firstLine="0"/>
        <w:rPr>
          <w:lang w:val="en-GB"/>
        </w:rPr>
      </w:pPr>
    </w:p>
    <w:p w14:paraId="5B404357" w14:textId="77777777" w:rsidR="008849B8" w:rsidRPr="00B567B1" w:rsidRDefault="008849B8" w:rsidP="00500D60">
      <w:pPr>
        <w:pStyle w:val="EX"/>
        <w:spacing w:after="120"/>
        <w:ind w:left="0" w:firstLine="0"/>
      </w:pPr>
    </w:p>
    <w:p w14:paraId="1C6F3AEA" w14:textId="77777777" w:rsidR="007E2A32" w:rsidRPr="00B55688" w:rsidRDefault="007E2A32" w:rsidP="00D71DA0">
      <w:pPr>
        <w:pStyle w:val="Heading2"/>
      </w:pPr>
      <w:bookmarkStart w:id="41" w:name="_Toc518894317"/>
      <w:bookmarkStart w:id="42" w:name="_Toc518910848"/>
      <w:bookmarkStart w:id="43" w:name="_Toc365634"/>
      <w:bookmarkStart w:id="44" w:name="_Toc2165613"/>
      <w:bookmarkStart w:id="45" w:name="_Toc56659315"/>
      <w:bookmarkStart w:id="46" w:name="_Toc83830991"/>
      <w:bookmarkStart w:id="47" w:name="_Toc160961666"/>
      <w:bookmarkStart w:id="48" w:name="_Toc181620018"/>
      <w:bookmarkEnd w:id="6"/>
      <w:bookmarkEnd w:id="7"/>
      <w:bookmarkEnd w:id="8"/>
      <w:bookmarkEnd w:id="9"/>
      <w:bookmarkEnd w:id="10"/>
      <w:r w:rsidRPr="00514D80">
        <w:t>Definitions and Abbreviations</w:t>
      </w:r>
      <w:bookmarkEnd w:id="41"/>
      <w:bookmarkEnd w:id="42"/>
      <w:bookmarkEnd w:id="43"/>
      <w:bookmarkEnd w:id="44"/>
      <w:bookmarkEnd w:id="45"/>
      <w:bookmarkEnd w:id="46"/>
      <w:bookmarkEnd w:id="47"/>
      <w:bookmarkEnd w:id="48"/>
    </w:p>
    <w:p w14:paraId="7233D150" w14:textId="5D1A3A29" w:rsidR="007E2A32" w:rsidRDefault="007E2A32" w:rsidP="0013796B">
      <w:pPr>
        <w:pStyle w:val="Heading3"/>
      </w:pPr>
      <w:bookmarkStart w:id="49" w:name="_Toc518894318"/>
      <w:bookmarkStart w:id="50" w:name="_Toc518910849"/>
      <w:bookmarkStart w:id="51" w:name="_Toc365635"/>
      <w:bookmarkStart w:id="52" w:name="_Toc2165614"/>
      <w:bookmarkStart w:id="53" w:name="_Toc56659316"/>
      <w:bookmarkStart w:id="54" w:name="_Toc83830992"/>
      <w:bookmarkStart w:id="55" w:name="_Toc160961667"/>
      <w:bookmarkStart w:id="56" w:name="_Toc181620019"/>
      <w:r w:rsidRPr="00514D80">
        <w:t>Definitions</w:t>
      </w:r>
      <w:bookmarkEnd w:id="49"/>
      <w:bookmarkEnd w:id="50"/>
      <w:bookmarkEnd w:id="51"/>
      <w:bookmarkEnd w:id="52"/>
      <w:bookmarkEnd w:id="53"/>
      <w:bookmarkEnd w:id="54"/>
      <w:bookmarkEnd w:id="55"/>
      <w:bookmarkEnd w:id="56"/>
    </w:p>
    <w:p w14:paraId="32C52233" w14:textId="7A25E176" w:rsidR="00B93E45" w:rsidRPr="00C15C8B" w:rsidRDefault="00B93E45" w:rsidP="00B93E45">
      <w:pPr>
        <w:spacing w:after="120"/>
      </w:pPr>
      <w:r w:rsidRPr="00C15C8B">
        <w:t xml:space="preserve">For the purposes of the present document, the terms and definitions given in </w:t>
      </w:r>
      <w:bookmarkStart w:id="57" w:name="OLE_LINK6"/>
      <w:bookmarkStart w:id="58" w:name="OLE_LINK7"/>
      <w:r w:rsidRPr="00C15C8B">
        <w:t xml:space="preserve">3GPP </w:t>
      </w:r>
      <w:bookmarkEnd w:id="57"/>
      <w:bookmarkEnd w:id="58"/>
      <w:r w:rsidRPr="00C15C8B">
        <w:t>TR 21.905</w:t>
      </w:r>
      <w:r w:rsidR="00A31A83">
        <w:t xml:space="preserve"> </w:t>
      </w:r>
      <w:r w:rsidR="00F82B9D">
        <w:fldChar w:fldCharType="begin"/>
      </w:r>
      <w:r w:rsidR="00F82B9D">
        <w:instrText xml:space="preserve"> REF _Ref149399557 \r \h </w:instrText>
      </w:r>
      <w:r w:rsidR="00F82B9D">
        <w:fldChar w:fldCharType="separate"/>
      </w:r>
      <w:r w:rsidR="005C1F48">
        <w:t>[</w:t>
      </w:r>
      <w:r w:rsidR="00A512A0">
        <w:t>i.1</w:t>
      </w:r>
      <w:r w:rsidR="005C1F48">
        <w:t>]</w:t>
      </w:r>
      <w:r w:rsidR="00F82B9D">
        <w:fldChar w:fldCharType="end"/>
      </w:r>
      <w:r w:rsidRPr="00C15C8B">
        <w:t xml:space="preserve"> and the following apply:</w:t>
      </w:r>
    </w:p>
    <w:p w14:paraId="4FBDD272" w14:textId="37B2C68A" w:rsidR="00B93E45" w:rsidRPr="00C15C8B" w:rsidRDefault="00B93E45" w:rsidP="00B93E45">
      <w:pPr>
        <w:spacing w:after="120"/>
        <w:rPr>
          <w:rFonts w:eastAsia="DengXian"/>
          <w:lang w:eastAsia="zh-CN"/>
        </w:rPr>
      </w:pPr>
      <w:r w:rsidRPr="00C15C8B">
        <w:rPr>
          <w:rFonts w:eastAsia="DengXian"/>
          <w:b/>
          <w:lang w:eastAsia="zh-CN"/>
        </w:rPr>
        <w:t>A1</w:t>
      </w:r>
      <w:r w:rsidRPr="00C15C8B">
        <w:rPr>
          <w:rFonts w:eastAsia="DengXian"/>
          <w:lang w:eastAsia="zh-CN"/>
        </w:rPr>
        <w:t xml:space="preserve">: Interface between </w:t>
      </w:r>
      <w:r w:rsidR="00792B8E">
        <w:rPr>
          <w:rFonts w:eastAsia="DengXian"/>
          <w:lang w:eastAsia="zh-CN"/>
        </w:rPr>
        <w:t>N</w:t>
      </w:r>
      <w:r w:rsidRPr="00C15C8B">
        <w:rPr>
          <w:rFonts w:eastAsia="DengXian"/>
          <w:lang w:eastAsia="zh-CN"/>
        </w:rPr>
        <w:t>on-RT RIC and Near-RT RIC to enable policy-driven guidance of Near-RT RIC applications/functions, and support AI/ML workflow.</w:t>
      </w:r>
      <w:r w:rsidRPr="00C15C8B" w:rsidDel="00E15E9B">
        <w:rPr>
          <w:rFonts w:eastAsia="DengXian"/>
          <w:b/>
          <w:lang w:eastAsia="zh-CN"/>
        </w:rPr>
        <w:t xml:space="preserve"> </w:t>
      </w:r>
    </w:p>
    <w:p w14:paraId="403F4A0A" w14:textId="61464B04" w:rsidR="00B93E45" w:rsidRPr="00C15C8B" w:rsidRDefault="00B93E45" w:rsidP="00B93E45">
      <w:pPr>
        <w:rPr>
          <w:rFonts w:eastAsia="DengXian"/>
          <w:b/>
          <w:lang w:eastAsia="zh-CN"/>
        </w:rPr>
      </w:pPr>
      <w:r w:rsidRPr="00C15C8B">
        <w:rPr>
          <w:rFonts w:eastAsia="DengXian"/>
          <w:b/>
          <w:lang w:eastAsia="zh-CN"/>
        </w:rPr>
        <w:t xml:space="preserve">A1 policy: </w:t>
      </w:r>
      <w:r w:rsidRPr="00C15C8B">
        <w:rPr>
          <w:rFonts w:eastAsia="DengXian"/>
          <w:lang w:eastAsia="zh-CN"/>
        </w:rPr>
        <w:t xml:space="preserve">Type of declarative policies expressed using formal statements that enable the </w:t>
      </w:r>
      <w:r w:rsidR="00792B8E">
        <w:rPr>
          <w:rFonts w:eastAsia="DengXian"/>
          <w:lang w:eastAsia="zh-CN"/>
        </w:rPr>
        <w:t>N</w:t>
      </w:r>
      <w:r w:rsidRPr="00C15C8B">
        <w:rPr>
          <w:rFonts w:eastAsia="DengXian"/>
          <w:lang w:eastAsia="zh-CN"/>
        </w:rPr>
        <w:t xml:space="preserve">on-RT RIC function in the SMO to guide the </w:t>
      </w:r>
      <w:r w:rsidR="0004284A">
        <w:rPr>
          <w:rFonts w:eastAsia="DengXian"/>
          <w:lang w:eastAsia="zh-CN"/>
        </w:rPr>
        <w:t>N</w:t>
      </w:r>
      <w:r w:rsidRPr="00C15C8B">
        <w:rPr>
          <w:rFonts w:eastAsia="DengXian"/>
          <w:lang w:eastAsia="zh-CN"/>
        </w:rPr>
        <w:t>ear-RT RIC function, and hence the RAN, towards better fulfilment of the RAN intent.</w:t>
      </w:r>
    </w:p>
    <w:p w14:paraId="57082751" w14:textId="2BB8F519" w:rsidR="00B93E45" w:rsidRPr="00C15C8B" w:rsidRDefault="00B93E45" w:rsidP="00B93E45">
      <w:pPr>
        <w:rPr>
          <w:lang w:eastAsia="zh-CN"/>
        </w:rPr>
      </w:pPr>
      <w:r w:rsidRPr="00C15C8B">
        <w:rPr>
          <w:rFonts w:eastAsia="DengXian"/>
          <w:b/>
          <w:lang w:eastAsia="zh-CN"/>
        </w:rPr>
        <w:t xml:space="preserve">A1 Enrichment information: </w:t>
      </w:r>
      <w:r w:rsidRPr="00C15C8B">
        <w:rPr>
          <w:lang w:eastAsia="zh-CN"/>
        </w:rPr>
        <w:t xml:space="preserve">Information utilized by </w:t>
      </w:r>
      <w:r w:rsidR="00792B8E">
        <w:rPr>
          <w:lang w:eastAsia="zh-CN"/>
        </w:rPr>
        <w:t>N</w:t>
      </w:r>
      <w:r w:rsidRPr="00C15C8B">
        <w:rPr>
          <w:lang w:eastAsia="zh-CN"/>
        </w:rPr>
        <w:t>ear-RT RIC that is collected or derived at SMO/</w:t>
      </w:r>
      <w:r w:rsidR="00792B8E">
        <w:rPr>
          <w:lang w:eastAsia="zh-CN"/>
        </w:rPr>
        <w:t>N</w:t>
      </w:r>
      <w:r w:rsidRPr="00C15C8B">
        <w:rPr>
          <w:lang w:eastAsia="zh-CN"/>
        </w:rPr>
        <w:t>on-RT RIC either from non-network data sources or from network functions themselves.</w:t>
      </w:r>
    </w:p>
    <w:p w14:paraId="6ED9256A" w14:textId="77777777" w:rsidR="00B93E45" w:rsidRPr="00C15C8B" w:rsidRDefault="00B93E45" w:rsidP="00B93E45">
      <w:pPr>
        <w:spacing w:after="120"/>
        <w:rPr>
          <w:rFonts w:eastAsia="DengXian"/>
          <w:lang w:eastAsia="zh-CN"/>
        </w:rPr>
      </w:pPr>
      <w:r w:rsidRPr="00C15C8B">
        <w:rPr>
          <w:rFonts w:eastAsia="DengXian"/>
          <w:b/>
          <w:lang w:eastAsia="zh-CN"/>
        </w:rPr>
        <w:t>E2</w:t>
      </w:r>
      <w:r w:rsidRPr="00C15C8B">
        <w:rPr>
          <w:rFonts w:eastAsia="DengXian"/>
          <w:lang w:eastAsia="zh-CN"/>
        </w:rPr>
        <w:t xml:space="preserve">: </w:t>
      </w:r>
      <w:r w:rsidRPr="00C15C8B">
        <w:t xml:space="preserve"> Interface connecting the Near-RT RIC and one or more O-CU-CPs, one or more O-CU-UPs, and one or more O-DUs</w:t>
      </w:r>
      <w:r w:rsidRPr="00C15C8B">
        <w:rPr>
          <w:rFonts w:eastAsia="DengXian"/>
          <w:lang w:eastAsia="zh-CN"/>
        </w:rPr>
        <w:t>.</w:t>
      </w:r>
    </w:p>
    <w:p w14:paraId="1B7D4F4B" w14:textId="77777777" w:rsidR="00B93E45" w:rsidRPr="00C15C8B" w:rsidRDefault="00B93E45" w:rsidP="00B93E45">
      <w:r w:rsidRPr="00FB226A">
        <w:rPr>
          <w:b/>
          <w:bCs/>
          <w:lang w:val="pt-BR"/>
        </w:rPr>
        <w:t>E2 Node</w:t>
      </w:r>
      <w:r w:rsidRPr="00FB226A">
        <w:rPr>
          <w:lang w:val="pt-BR"/>
        </w:rPr>
        <w:t xml:space="preserve">: a logical node terminating E2 interface. </w:t>
      </w:r>
      <w:r w:rsidRPr="00C15C8B">
        <w:t>In this version of the specification, O-RAN nodes terminating E2 interface are:</w:t>
      </w:r>
    </w:p>
    <w:p w14:paraId="3157A66C" w14:textId="719F7C79" w:rsidR="00B93E45" w:rsidRPr="00C15C8B" w:rsidRDefault="00B93E45" w:rsidP="00B93E45">
      <w:pPr>
        <w:ind w:firstLine="284"/>
      </w:pPr>
      <w:r w:rsidRPr="00C15C8B">
        <w:t>-</w:t>
      </w:r>
      <w:r w:rsidRPr="00C15C8B">
        <w:tab/>
        <w:t xml:space="preserve">for NR access: O-CU-CP, O-CU-UP, O-DU or any </w:t>
      </w:r>
      <w:r w:rsidR="00F82B9D" w:rsidRPr="00C15C8B">
        <w:t>combination.</w:t>
      </w:r>
      <w:r w:rsidRPr="00C15C8B">
        <w:t xml:space="preserve"> </w:t>
      </w:r>
    </w:p>
    <w:p w14:paraId="0A983D3A" w14:textId="77777777" w:rsidR="00B93E45" w:rsidRPr="00FB226A" w:rsidRDefault="00B93E45" w:rsidP="00B93E45">
      <w:pPr>
        <w:ind w:firstLine="284"/>
        <w:rPr>
          <w:lang w:val="pt-BR"/>
        </w:rPr>
      </w:pPr>
      <w:r w:rsidRPr="00FB226A">
        <w:rPr>
          <w:lang w:val="pt-BR"/>
        </w:rPr>
        <w:t>-</w:t>
      </w:r>
      <w:r w:rsidRPr="00FB226A">
        <w:rPr>
          <w:lang w:val="pt-BR"/>
        </w:rPr>
        <w:tab/>
        <w:t>for E-UTRA access: O-eNB.</w:t>
      </w:r>
    </w:p>
    <w:p w14:paraId="0D719232" w14:textId="77777777" w:rsidR="00B93E45" w:rsidRPr="00C15C8B" w:rsidRDefault="00B93E45" w:rsidP="00B93E45">
      <w:pPr>
        <w:spacing w:after="120"/>
      </w:pPr>
      <w:r w:rsidRPr="00C15C8B">
        <w:rPr>
          <w:b/>
        </w:rPr>
        <w:t>FCAPS:</w:t>
      </w:r>
      <w:r w:rsidRPr="00C15C8B">
        <w:rPr>
          <w:rFonts w:ascii="Arial" w:hAnsi="Arial" w:cs="Arial"/>
          <w:color w:val="222222"/>
          <w:shd w:val="clear" w:color="auto" w:fill="FFFFFF"/>
        </w:rPr>
        <w:t> </w:t>
      </w:r>
      <w:r w:rsidRPr="00C15C8B">
        <w:t>Fault, Configuration, Accounting, Performance, Security.</w:t>
      </w:r>
    </w:p>
    <w:p w14:paraId="59023D83" w14:textId="77777777" w:rsidR="00B93E45" w:rsidRPr="00C15C8B" w:rsidRDefault="00B93E45" w:rsidP="00B93E45">
      <w:pPr>
        <w:spacing w:after="120"/>
      </w:pPr>
      <w:r w:rsidRPr="00C15C8B">
        <w:rPr>
          <w:b/>
        </w:rPr>
        <w:t>Intents</w:t>
      </w:r>
      <w:r w:rsidRPr="00C15C8B">
        <w:t xml:space="preserve">: </w:t>
      </w:r>
      <w:r w:rsidRPr="00C15C8B">
        <w:rPr>
          <w:rFonts w:eastAsia="Times New Roman"/>
        </w:rPr>
        <w:t>A declarative policy to steer or guide the behavior of RAN functions, allowing the RAN function to calculate the optimal result to achieve stated objective.</w:t>
      </w:r>
    </w:p>
    <w:p w14:paraId="45FEB104" w14:textId="77777777" w:rsidR="00B93E45" w:rsidRPr="00C15C8B" w:rsidRDefault="00B93E45" w:rsidP="00B93E45">
      <w:pPr>
        <w:spacing w:after="120"/>
        <w:rPr>
          <w:b/>
        </w:rPr>
      </w:pPr>
      <w:r w:rsidRPr="00C15C8B">
        <w:rPr>
          <w:b/>
          <w:lang w:eastAsia="ja-JP"/>
        </w:rPr>
        <w:t xml:space="preserve">Near-RT RIC: </w:t>
      </w:r>
      <w:r w:rsidRPr="00C15C8B">
        <w:rPr>
          <w:lang w:eastAsia="ja-JP"/>
        </w:rPr>
        <w:t>O-RAN near-real-time RAN Intelligent Controller: a logical function that enables real-time control and optimization of RAN elements and resources via fine-grained data collection and actions over E2 interface.</w:t>
      </w:r>
    </w:p>
    <w:p w14:paraId="56D9CBE8" w14:textId="77777777" w:rsidR="00B93E45" w:rsidRPr="00C15C8B" w:rsidRDefault="00B93E45" w:rsidP="00B93E45">
      <w:pPr>
        <w:spacing w:after="120"/>
        <w:rPr>
          <w:b/>
        </w:rPr>
      </w:pPr>
      <w:r w:rsidRPr="00C15C8B">
        <w:rPr>
          <w:b/>
          <w:lang w:eastAsia="ja-JP"/>
        </w:rPr>
        <w:t xml:space="preserve">Non-RT RIC: </w:t>
      </w:r>
      <w:r w:rsidRPr="00C15C8B">
        <w:rPr>
          <w:lang w:eastAsia="ja-JP"/>
        </w:rPr>
        <w:t>O-RAN non-real-time RAN Intelligent Controller: a logical function that enables non-real-time control and optimization of RAN elements and resources, AI/ML workflow including model training and updates, and policy-based guidance of applications/features in Near-RT RIC.</w:t>
      </w:r>
    </w:p>
    <w:p w14:paraId="7C705ADE" w14:textId="77777777" w:rsidR="00B93E45" w:rsidRPr="00C15C8B" w:rsidRDefault="00B93E45" w:rsidP="00B93E45">
      <w:pPr>
        <w:spacing w:after="120"/>
        <w:rPr>
          <w:b/>
        </w:rPr>
      </w:pPr>
      <w:r w:rsidRPr="00C15C8B">
        <w:rPr>
          <w:b/>
        </w:rPr>
        <w:t xml:space="preserve">O-CU: </w:t>
      </w:r>
      <w:r w:rsidRPr="00C15C8B">
        <w:t xml:space="preserve">O-RAN Central Unit: a logical node hosting O-CU-CP and O-CU-UP </w:t>
      </w:r>
    </w:p>
    <w:p w14:paraId="7D5B03CF" w14:textId="77777777" w:rsidR="00B93E45" w:rsidRPr="00C15C8B" w:rsidRDefault="00B93E45" w:rsidP="00B93E45">
      <w:pPr>
        <w:spacing w:after="120"/>
      </w:pPr>
      <w:r w:rsidRPr="00C15C8B">
        <w:rPr>
          <w:b/>
        </w:rPr>
        <w:t>O-CU-CP</w:t>
      </w:r>
      <w:r w:rsidRPr="00C15C8B">
        <w:t xml:space="preserve">: </w:t>
      </w:r>
      <w:r w:rsidRPr="00C15C8B">
        <w:rPr>
          <w:lang w:eastAsia="ja-JP"/>
        </w:rPr>
        <w:t>O-RAN Central Unit – Control Plane: a logical node hosting the RRC and the control plane part of the PDCP protocol.</w:t>
      </w:r>
    </w:p>
    <w:p w14:paraId="27AE247F" w14:textId="77777777" w:rsidR="00B93E45" w:rsidRPr="00C15C8B" w:rsidRDefault="00B93E45" w:rsidP="00B93E45">
      <w:pPr>
        <w:spacing w:after="120"/>
      </w:pPr>
      <w:r w:rsidRPr="00C15C8B">
        <w:rPr>
          <w:b/>
        </w:rPr>
        <w:t>O-CU-UP</w:t>
      </w:r>
      <w:r w:rsidRPr="00C15C8B">
        <w:t>: O-RAN Central Unit – User Plane: a logical node hosting the user plane part of the PDCP protocol and the SDAP protocol.</w:t>
      </w:r>
    </w:p>
    <w:p w14:paraId="5EBADF32" w14:textId="77777777" w:rsidR="00B93E45" w:rsidRPr="00C15C8B" w:rsidRDefault="00B93E45" w:rsidP="00B93E45">
      <w:pPr>
        <w:spacing w:after="120"/>
      </w:pPr>
      <w:r w:rsidRPr="00C15C8B">
        <w:rPr>
          <w:b/>
          <w:lang w:eastAsia="ja-JP"/>
        </w:rPr>
        <w:t>O-DU</w:t>
      </w:r>
      <w:r w:rsidRPr="00C15C8B">
        <w:rPr>
          <w:lang w:eastAsia="ja-JP"/>
        </w:rPr>
        <w:t xml:space="preserve">: O-RAN Distributed Unit: a </w:t>
      </w:r>
      <w:r w:rsidRPr="00C15C8B">
        <w:t>logical node hosting RLC/MAC/High-PHY layers based on a lower layer functional split.</w:t>
      </w:r>
    </w:p>
    <w:p w14:paraId="421170CF" w14:textId="77777777" w:rsidR="00B93E45" w:rsidRPr="00C15C8B" w:rsidRDefault="00B93E45" w:rsidP="00B93E45">
      <w:pPr>
        <w:spacing w:after="120"/>
        <w:rPr>
          <w:lang w:eastAsia="ja-JP"/>
        </w:rPr>
      </w:pPr>
      <w:r w:rsidRPr="00C15C8B">
        <w:rPr>
          <w:b/>
          <w:lang w:eastAsia="ja-JP"/>
        </w:rPr>
        <w:t>O-RU</w:t>
      </w:r>
      <w:r w:rsidRPr="00C15C8B">
        <w:rPr>
          <w:lang w:eastAsia="ja-JP"/>
        </w:rPr>
        <w:t xml:space="preserve">: O-RAN Radio Unit: a </w:t>
      </w:r>
      <w:r w:rsidRPr="00C15C8B">
        <w:t xml:space="preserve">logical node hosting Low-PHY layer and RF processing based on a lower layer functional split.  This is </w:t>
      </w:r>
      <w:r w:rsidRPr="00C15C8B">
        <w:rPr>
          <w:lang w:eastAsia="ja-JP"/>
        </w:rPr>
        <w:t>similar to 3GPP’s “TRP” or “RRH” but more specific in including the Low-PHY layer (FFT/iFFT, PRACH extraction).</w:t>
      </w:r>
    </w:p>
    <w:p w14:paraId="32218167" w14:textId="77777777" w:rsidR="00B93E45" w:rsidRPr="00C15C8B" w:rsidRDefault="00B93E45" w:rsidP="00B93E45">
      <w:pPr>
        <w:spacing w:after="120"/>
        <w:rPr>
          <w:rFonts w:eastAsia="DengXian"/>
          <w:b/>
          <w:lang w:eastAsia="zh-CN"/>
        </w:rPr>
      </w:pPr>
      <w:r w:rsidRPr="00C15C8B">
        <w:rPr>
          <w:rFonts w:eastAsia="DengXian"/>
          <w:b/>
          <w:lang w:eastAsia="zh-CN"/>
        </w:rPr>
        <w:t xml:space="preserve">O1: </w:t>
      </w:r>
      <w:r w:rsidRPr="00C15C8B">
        <w:rPr>
          <w:lang w:eastAsia="ja-JP"/>
        </w:rPr>
        <w:t>Interface between management entities (NMS/EMS/MANO) and O-RAN managed elements, for operation and management, by which FCAPS management, Software management, File management shall be achieved.</w:t>
      </w:r>
    </w:p>
    <w:p w14:paraId="4A6E1BD7" w14:textId="77777777" w:rsidR="00B93E45" w:rsidRDefault="00B93E45" w:rsidP="00B93E45">
      <w:pPr>
        <w:spacing w:after="120"/>
        <w:rPr>
          <w:lang w:eastAsia="zh-CN"/>
        </w:rPr>
      </w:pPr>
      <w:r w:rsidRPr="00C15C8B">
        <w:rPr>
          <w:b/>
          <w:lang w:eastAsia="zh-CN"/>
        </w:rPr>
        <w:t>RAN</w:t>
      </w:r>
      <w:r w:rsidRPr="00C15C8B">
        <w:rPr>
          <w:lang w:eastAsia="zh-CN"/>
        </w:rPr>
        <w:t>: Generally referred as Radio Access Network. In terms of this document, any component below Near-RT RIC per O-RAN architecture, including O-CU/O-DU/O-RU.</w:t>
      </w:r>
    </w:p>
    <w:p w14:paraId="04BD289B" w14:textId="77D886DC" w:rsidR="00555082" w:rsidRPr="00555082" w:rsidRDefault="00555082" w:rsidP="00555082">
      <w:pPr>
        <w:shd w:val="clear" w:color="auto" w:fill="FFFFFF"/>
        <w:spacing w:before="100" w:beforeAutospacing="1"/>
        <w:rPr>
          <w:color w:val="000000" w:themeColor="text1"/>
          <w:spacing w:val="-1"/>
        </w:rPr>
      </w:pPr>
      <w:r w:rsidRPr="00555082">
        <w:rPr>
          <w:b/>
          <w:bCs/>
          <w:color w:val="000000" w:themeColor="text1"/>
          <w:spacing w:val="-1"/>
        </w:rPr>
        <w:t>Secure Storage and Retrieval Manager (SSRM)</w:t>
      </w:r>
      <w:r w:rsidR="00F13FB4">
        <w:rPr>
          <w:b/>
          <w:bCs/>
          <w:color w:val="000000" w:themeColor="text1"/>
          <w:spacing w:val="-1"/>
        </w:rPr>
        <w:t>:</w:t>
      </w:r>
      <w:r w:rsidRPr="00555082">
        <w:rPr>
          <w:color w:val="000000" w:themeColor="text1"/>
          <w:spacing w:val="-1"/>
        </w:rPr>
        <w:t xml:space="preserve"> a component designed to manage the secure storage, retrieval, and lifecycle management of sensitive data, such as cryptographic keys, certificates, and secrets, within the O-Cloud. The </w:t>
      </w:r>
      <w:r w:rsidRPr="00555082">
        <w:rPr>
          <w:color w:val="000000" w:themeColor="text1"/>
          <w:spacing w:val="-1"/>
        </w:rPr>
        <w:lastRenderedPageBreak/>
        <w:t>SSRM acts as an intermediary layer that abstracts the underlying complexities of secure storage mechanisms and provides standardized interfaces for applications and services to interact with secure resources.</w:t>
      </w:r>
    </w:p>
    <w:p w14:paraId="67CB7063" w14:textId="77777777" w:rsidR="00555082" w:rsidRPr="00555082" w:rsidRDefault="00555082" w:rsidP="00555082">
      <w:pPr>
        <w:shd w:val="clear" w:color="auto" w:fill="FFFFFF"/>
        <w:spacing w:before="100" w:beforeAutospacing="1"/>
        <w:rPr>
          <w:color w:val="000000" w:themeColor="text1"/>
          <w:spacing w:val="-1"/>
        </w:rPr>
      </w:pPr>
      <w:r w:rsidRPr="00555082">
        <w:rPr>
          <w:color w:val="000000" w:themeColor="text1"/>
          <w:spacing w:val="-1"/>
        </w:rPr>
        <w:t>In Kubernetes environments, the combination of the kube-apiserver and cert-manager serves as an embodiment of an SSRM. The kube-apiserver acts as the central entry point for interactions with the Kubernetes control plane, providing authentication, authorization, and a unified API surface. Paired with cert-manager, which automates the management of TLS certificates and abstracts the intricacies of secure storage, this combination streamlines secure communication within Kubernetes clusters. The kube-apiserver offers centralized management, while cert-manager automates the secure storage and retrieval of certificates and private keys, ensuring a seamless and secure experience for applications.</w:t>
      </w:r>
    </w:p>
    <w:p w14:paraId="514CD18E" w14:textId="050C2BD3" w:rsidR="00555082" w:rsidRPr="00555082" w:rsidRDefault="00555082" w:rsidP="00B93E45">
      <w:pPr>
        <w:spacing w:after="120"/>
        <w:rPr>
          <w:color w:val="000000" w:themeColor="text1"/>
          <w:lang w:eastAsia="zh-CN"/>
        </w:rPr>
      </w:pPr>
      <w:r w:rsidRPr="00555082">
        <w:rPr>
          <w:color w:val="000000" w:themeColor="text1"/>
          <w:spacing w:val="-1"/>
        </w:rPr>
        <w:t>In OpenStack ecosystems, the collaboration between Keystone and Barbican mirrors the SSRM concept. Keystone functions as the identity and access management service, handling authentication, authorization, and policy enforcement. Complementing Keystone, Barbican operates as a secure key management system, safeguarding cryptographic keys and secrets. Together, Keystone and Barbican provide a standardized approach to secure storage, ensuring sensitive data remains protected while abstracting the complexities of secure key management.</w:t>
      </w:r>
    </w:p>
    <w:p w14:paraId="6520B1F8" w14:textId="77777777" w:rsidR="00C405DC" w:rsidRPr="00C15C8B" w:rsidRDefault="00C405DC" w:rsidP="00B93E45">
      <w:pPr>
        <w:spacing w:after="120"/>
        <w:rPr>
          <w:lang w:eastAsia="zh-CN"/>
        </w:rPr>
      </w:pPr>
    </w:p>
    <w:p w14:paraId="7F6AF5D9" w14:textId="77777777" w:rsidR="007E2A32" w:rsidRPr="00514D80" w:rsidRDefault="007E2A32" w:rsidP="0013796B">
      <w:pPr>
        <w:pStyle w:val="Heading3"/>
      </w:pPr>
      <w:bookmarkStart w:id="59" w:name="_Toc518894319"/>
      <w:bookmarkStart w:id="60" w:name="_Toc518910850"/>
      <w:bookmarkStart w:id="61" w:name="_Toc365636"/>
      <w:bookmarkStart w:id="62" w:name="_Toc2165615"/>
      <w:bookmarkStart w:id="63" w:name="_Toc56659317"/>
      <w:bookmarkStart w:id="64" w:name="_Toc83830993"/>
      <w:bookmarkStart w:id="65" w:name="_Toc160961668"/>
      <w:bookmarkStart w:id="66" w:name="_Toc181620020"/>
      <w:bookmarkStart w:id="67" w:name="_Hlk503292963"/>
      <w:r w:rsidRPr="00514D80">
        <w:t>Abbreviations</w:t>
      </w:r>
      <w:bookmarkEnd w:id="59"/>
      <w:bookmarkEnd w:id="60"/>
      <w:bookmarkEnd w:id="61"/>
      <w:bookmarkEnd w:id="62"/>
      <w:r>
        <w:t xml:space="preserve"> and acronyms</w:t>
      </w:r>
      <w:bookmarkEnd w:id="63"/>
      <w:bookmarkEnd w:id="64"/>
      <w:bookmarkEnd w:id="65"/>
      <w:bookmarkEnd w:id="66"/>
    </w:p>
    <w:p w14:paraId="729DABCC" w14:textId="12B92DF4" w:rsidR="00C331B7" w:rsidRPr="00C15C8B" w:rsidRDefault="00C331B7" w:rsidP="00C331B7">
      <w:pPr>
        <w:keepNext/>
        <w:spacing w:after="120"/>
        <w:jc w:val="both"/>
      </w:pPr>
      <w:bookmarkStart w:id="68" w:name="_Toc83830994"/>
      <w:bookmarkEnd w:id="67"/>
      <w:r w:rsidRPr="00C15C8B">
        <w:t xml:space="preserve">For the purposes of the present document, the abbreviations given in 3GPP TR 21.905 </w:t>
      </w:r>
      <w:r w:rsidR="00FE15E0">
        <w:fldChar w:fldCharType="begin"/>
      </w:r>
      <w:r w:rsidR="00FE15E0">
        <w:instrText xml:space="preserve"> REF _Ref149399557 \r \h </w:instrText>
      </w:r>
      <w:r w:rsidR="00FE15E0">
        <w:fldChar w:fldCharType="separate"/>
      </w:r>
      <w:r w:rsidR="00436A9B">
        <w:t>[i.</w:t>
      </w:r>
      <w:r w:rsidR="005C1F48">
        <w:t>1]</w:t>
      </w:r>
      <w:r w:rsidR="00FE15E0">
        <w:fldChar w:fldCharType="end"/>
      </w:r>
      <w:r w:rsidR="00FE15E0">
        <w:t xml:space="preserve"> </w:t>
      </w:r>
      <w:r w:rsidRPr="00C15C8B">
        <w:t>and the following apply:</w:t>
      </w:r>
    </w:p>
    <w:p w14:paraId="0705D93D" w14:textId="77777777" w:rsidR="00571E05" w:rsidRDefault="00571E05" w:rsidP="00571E05">
      <w:pPr>
        <w:pStyle w:val="EW"/>
        <w:spacing w:after="120"/>
        <w:jc w:val="both"/>
        <w:rPr>
          <w:rFonts w:cs="Arial"/>
          <w:szCs w:val="18"/>
          <w:lang w:bidi="ar-KW"/>
        </w:rPr>
      </w:pPr>
      <w:r>
        <w:rPr>
          <w:rFonts w:cs="Arial"/>
          <w:szCs w:val="18"/>
          <w:lang w:bidi="ar-KW"/>
        </w:rPr>
        <w:t>ACME</w:t>
      </w:r>
      <w:r>
        <w:rPr>
          <w:rFonts w:cs="Arial"/>
          <w:szCs w:val="18"/>
          <w:lang w:bidi="ar-KW"/>
        </w:rPr>
        <w:tab/>
      </w:r>
      <w:r w:rsidRPr="00837C62">
        <w:rPr>
          <w:rFonts w:cs="Arial"/>
          <w:szCs w:val="18"/>
          <w:lang w:bidi="ar-KW"/>
        </w:rPr>
        <w:t>Automatic Certificate Management Environment</w:t>
      </w:r>
    </w:p>
    <w:p w14:paraId="392B35E9" w14:textId="77777777" w:rsidR="004D7FE3" w:rsidRPr="004D7FE3" w:rsidRDefault="004D7FE3" w:rsidP="004D7FE3">
      <w:pPr>
        <w:pStyle w:val="EW"/>
        <w:spacing w:after="120"/>
        <w:jc w:val="both"/>
        <w:rPr>
          <w:rFonts w:cs="Arial"/>
          <w:szCs w:val="18"/>
          <w:lang w:bidi="ar-KW"/>
        </w:rPr>
      </w:pPr>
      <w:r w:rsidRPr="004D7FE3">
        <w:rPr>
          <w:rFonts w:cs="Arial"/>
          <w:szCs w:val="18"/>
          <w:lang w:bidi="ar-KW"/>
        </w:rPr>
        <w:t>ACP</w:t>
      </w:r>
      <w:r w:rsidRPr="004D7FE3">
        <w:rPr>
          <w:rFonts w:cs="Arial"/>
          <w:szCs w:val="18"/>
          <w:lang w:bidi="ar-KW"/>
        </w:rPr>
        <w:tab/>
        <w:t>Autonomic Control Plane</w:t>
      </w:r>
    </w:p>
    <w:p w14:paraId="49BFFFF0" w14:textId="77777777" w:rsidR="004D7FE3" w:rsidRPr="004D7FE3" w:rsidRDefault="004D7FE3" w:rsidP="004D7FE3">
      <w:pPr>
        <w:pStyle w:val="EW"/>
        <w:spacing w:after="120"/>
        <w:jc w:val="both"/>
        <w:rPr>
          <w:rFonts w:cs="Arial"/>
          <w:szCs w:val="18"/>
          <w:lang w:bidi="ar-KW"/>
        </w:rPr>
      </w:pPr>
      <w:r w:rsidRPr="004D7FE3">
        <w:rPr>
          <w:rFonts w:cs="Arial"/>
          <w:szCs w:val="18"/>
          <w:lang w:bidi="ar-KW"/>
        </w:rPr>
        <w:t>AI/ML</w:t>
      </w:r>
      <w:r w:rsidRPr="004D7FE3">
        <w:rPr>
          <w:rFonts w:cs="Arial"/>
          <w:szCs w:val="18"/>
          <w:lang w:bidi="ar-KW"/>
        </w:rPr>
        <w:tab/>
        <w:t>Artificial Intelligence/Machine Learning</w:t>
      </w:r>
    </w:p>
    <w:p w14:paraId="65CA8149" w14:textId="77777777" w:rsidR="004D7FE3" w:rsidRPr="004D7FE3" w:rsidRDefault="004D7FE3" w:rsidP="004D7FE3">
      <w:pPr>
        <w:pStyle w:val="EW"/>
        <w:spacing w:after="120"/>
        <w:jc w:val="both"/>
        <w:rPr>
          <w:rFonts w:cs="Arial"/>
          <w:szCs w:val="18"/>
          <w:lang w:bidi="ar-KW"/>
        </w:rPr>
      </w:pPr>
      <w:r w:rsidRPr="004D7FE3">
        <w:rPr>
          <w:rFonts w:cs="Arial"/>
          <w:szCs w:val="18"/>
          <w:lang w:bidi="ar-KW"/>
        </w:rPr>
        <w:t>ANI</w:t>
      </w:r>
      <w:r w:rsidRPr="004D7FE3">
        <w:rPr>
          <w:rFonts w:cs="Arial"/>
          <w:szCs w:val="18"/>
          <w:lang w:bidi="ar-KW"/>
        </w:rPr>
        <w:tab/>
        <w:t>Autonomic Networking Infrastructure</w:t>
      </w:r>
    </w:p>
    <w:p w14:paraId="24CECB53" w14:textId="77777777" w:rsidR="004D7FE3" w:rsidRPr="004D7FE3" w:rsidRDefault="004D7FE3" w:rsidP="004D7FE3">
      <w:pPr>
        <w:pStyle w:val="EW"/>
        <w:spacing w:after="120"/>
        <w:jc w:val="both"/>
        <w:rPr>
          <w:rFonts w:cs="Arial"/>
          <w:szCs w:val="18"/>
          <w:lang w:bidi="ar-KW"/>
        </w:rPr>
      </w:pPr>
      <w:r w:rsidRPr="004D7FE3">
        <w:rPr>
          <w:rFonts w:cs="Arial"/>
          <w:szCs w:val="18"/>
          <w:lang w:bidi="ar-KW"/>
        </w:rPr>
        <w:t>BRSKI</w:t>
      </w:r>
      <w:r w:rsidRPr="004D7FE3">
        <w:rPr>
          <w:rFonts w:cs="Arial"/>
          <w:szCs w:val="18"/>
          <w:lang w:bidi="ar-KW"/>
        </w:rPr>
        <w:tab/>
        <w:t>Bootstrapping Remote Secure Key Infrastructure</w:t>
      </w:r>
    </w:p>
    <w:p w14:paraId="2C5B0805" w14:textId="77777777" w:rsidR="004D7FE3" w:rsidRPr="004D7FE3" w:rsidRDefault="004D7FE3" w:rsidP="004D7FE3">
      <w:pPr>
        <w:pStyle w:val="EW"/>
        <w:spacing w:after="120"/>
        <w:jc w:val="both"/>
        <w:rPr>
          <w:rFonts w:cs="Arial"/>
          <w:szCs w:val="18"/>
          <w:lang w:bidi="ar-KW"/>
        </w:rPr>
      </w:pPr>
      <w:r w:rsidRPr="004D7FE3">
        <w:rPr>
          <w:rFonts w:cs="Arial"/>
          <w:szCs w:val="18"/>
          <w:lang w:bidi="ar-KW"/>
        </w:rPr>
        <w:t>CA</w:t>
      </w:r>
      <w:r w:rsidRPr="004D7FE3">
        <w:rPr>
          <w:rFonts w:cs="Arial"/>
          <w:szCs w:val="18"/>
          <w:lang w:bidi="ar-KW"/>
        </w:rPr>
        <w:tab/>
        <w:t>Certification Authority</w:t>
      </w:r>
    </w:p>
    <w:p w14:paraId="3B4F6BA1" w14:textId="77777777" w:rsidR="004D7FE3" w:rsidRDefault="004D7FE3" w:rsidP="004D7FE3">
      <w:pPr>
        <w:pStyle w:val="EW"/>
        <w:spacing w:after="120"/>
        <w:jc w:val="both"/>
        <w:rPr>
          <w:rFonts w:cs="Arial"/>
          <w:szCs w:val="18"/>
          <w:lang w:bidi="ar-KW"/>
        </w:rPr>
      </w:pPr>
      <w:r w:rsidRPr="004D7FE3">
        <w:rPr>
          <w:rFonts w:cs="Arial"/>
          <w:szCs w:val="18"/>
          <w:lang w:bidi="ar-KW"/>
        </w:rPr>
        <w:t>CMPv2</w:t>
      </w:r>
      <w:r w:rsidRPr="004D7FE3">
        <w:rPr>
          <w:rFonts w:cs="Arial"/>
          <w:szCs w:val="18"/>
          <w:lang w:bidi="ar-KW"/>
        </w:rPr>
        <w:tab/>
        <w:t>Certificate Management Protocol version 2</w:t>
      </w:r>
    </w:p>
    <w:p w14:paraId="071C2807" w14:textId="77777777" w:rsidR="00E55AFF" w:rsidRPr="00E55AFF" w:rsidRDefault="00E55AFF" w:rsidP="00E55AFF">
      <w:pPr>
        <w:pStyle w:val="EW"/>
        <w:spacing w:after="120"/>
        <w:jc w:val="both"/>
        <w:rPr>
          <w:rFonts w:cs="Arial"/>
          <w:szCs w:val="18"/>
          <w:lang w:bidi="ar-KW"/>
        </w:rPr>
      </w:pPr>
      <w:r w:rsidRPr="00E55AFF">
        <w:rPr>
          <w:rFonts w:cs="Arial"/>
          <w:szCs w:val="18"/>
          <w:lang w:bidi="ar-KW"/>
        </w:rPr>
        <w:t>CUO</w:t>
      </w:r>
      <w:r w:rsidRPr="00E55AFF">
        <w:rPr>
          <w:rFonts w:cs="Arial"/>
          <w:szCs w:val="18"/>
          <w:lang w:bidi="ar-KW"/>
        </w:rPr>
        <w:tab/>
        <w:t>Certificate Update Orchestrator</w:t>
      </w:r>
    </w:p>
    <w:p w14:paraId="64FF9106" w14:textId="5E38386F" w:rsidR="00E55AFF" w:rsidRPr="004D7FE3" w:rsidRDefault="00E55AFF" w:rsidP="00E55AFF">
      <w:pPr>
        <w:pStyle w:val="EW"/>
        <w:spacing w:after="120"/>
        <w:jc w:val="both"/>
        <w:rPr>
          <w:rFonts w:cs="Arial"/>
          <w:szCs w:val="18"/>
          <w:lang w:bidi="ar-KW"/>
        </w:rPr>
      </w:pPr>
      <w:r w:rsidRPr="00E55AFF">
        <w:rPr>
          <w:rFonts w:cs="Arial"/>
          <w:szCs w:val="18"/>
          <w:lang w:bidi="ar-KW"/>
        </w:rPr>
        <w:t>DEK</w:t>
      </w:r>
      <w:r w:rsidRPr="00E55AFF">
        <w:rPr>
          <w:rFonts w:cs="Arial"/>
          <w:szCs w:val="18"/>
          <w:lang w:bidi="ar-KW"/>
        </w:rPr>
        <w:tab/>
        <w:t>Disk Encryption Key</w:t>
      </w:r>
    </w:p>
    <w:p w14:paraId="70E0C1B9" w14:textId="6524A069" w:rsidR="004D7FE3" w:rsidRDefault="004D7FE3" w:rsidP="004D7FE3">
      <w:pPr>
        <w:pStyle w:val="EW"/>
        <w:spacing w:after="120"/>
        <w:jc w:val="both"/>
        <w:rPr>
          <w:rFonts w:cs="Arial"/>
          <w:szCs w:val="18"/>
          <w:lang w:bidi="ar-KW"/>
        </w:rPr>
      </w:pPr>
      <w:r w:rsidRPr="004D7FE3">
        <w:rPr>
          <w:rFonts w:cs="Arial"/>
          <w:szCs w:val="18"/>
          <w:lang w:bidi="ar-KW"/>
        </w:rPr>
        <w:t>eNB</w:t>
      </w:r>
      <w:r w:rsidRPr="004D7FE3">
        <w:rPr>
          <w:rFonts w:cs="Arial"/>
          <w:szCs w:val="18"/>
          <w:lang w:bidi="ar-KW"/>
        </w:rPr>
        <w:tab/>
        <w:t>eNodeB (applies to LTE)</w:t>
      </w:r>
    </w:p>
    <w:p w14:paraId="778D9048" w14:textId="2BDD40C5" w:rsidR="0064352D" w:rsidRPr="004D7FE3" w:rsidRDefault="0064352D" w:rsidP="004D7FE3">
      <w:pPr>
        <w:pStyle w:val="EW"/>
        <w:spacing w:after="120"/>
        <w:jc w:val="both"/>
        <w:rPr>
          <w:rFonts w:cs="Arial"/>
          <w:szCs w:val="18"/>
          <w:lang w:bidi="ar-KW"/>
        </w:rPr>
      </w:pPr>
      <w:r w:rsidRPr="0064352D">
        <w:rPr>
          <w:rFonts w:cs="Arial"/>
          <w:szCs w:val="18"/>
          <w:lang w:bidi="ar-KW"/>
        </w:rPr>
        <w:t>EST</w:t>
      </w:r>
      <w:r w:rsidRPr="0064352D">
        <w:rPr>
          <w:rFonts w:cs="Arial"/>
          <w:szCs w:val="18"/>
          <w:lang w:bidi="ar-KW"/>
        </w:rPr>
        <w:tab/>
        <w:t>Enrollment over Secure Transport</w:t>
      </w:r>
    </w:p>
    <w:p w14:paraId="7974C5EC" w14:textId="77777777" w:rsidR="004D7FE3" w:rsidRPr="004D7FE3" w:rsidRDefault="004D7FE3" w:rsidP="004D7FE3">
      <w:pPr>
        <w:pStyle w:val="EW"/>
        <w:spacing w:after="120"/>
        <w:jc w:val="both"/>
        <w:rPr>
          <w:rFonts w:cs="Arial"/>
          <w:szCs w:val="18"/>
          <w:lang w:bidi="ar-KW"/>
        </w:rPr>
      </w:pPr>
      <w:r w:rsidRPr="004D7FE3">
        <w:rPr>
          <w:rFonts w:cs="Arial"/>
          <w:szCs w:val="18"/>
          <w:lang w:bidi="ar-KW"/>
        </w:rPr>
        <w:t>FTP</w:t>
      </w:r>
      <w:r w:rsidRPr="004D7FE3">
        <w:rPr>
          <w:rFonts w:cs="Arial"/>
          <w:szCs w:val="18"/>
          <w:lang w:bidi="ar-KW"/>
        </w:rPr>
        <w:tab/>
        <w:t>File Transfer Protocol</w:t>
      </w:r>
    </w:p>
    <w:p w14:paraId="0FD9E859" w14:textId="77777777" w:rsidR="004D7FE3" w:rsidRPr="004D7FE3" w:rsidRDefault="004D7FE3" w:rsidP="004D7FE3">
      <w:pPr>
        <w:pStyle w:val="EW"/>
        <w:spacing w:after="120"/>
        <w:jc w:val="both"/>
        <w:rPr>
          <w:rFonts w:cs="Arial"/>
          <w:szCs w:val="18"/>
          <w:lang w:bidi="ar-KW"/>
        </w:rPr>
      </w:pPr>
      <w:r w:rsidRPr="004D7FE3">
        <w:rPr>
          <w:rFonts w:cs="Arial"/>
          <w:szCs w:val="18"/>
          <w:lang w:bidi="ar-KW"/>
        </w:rPr>
        <w:t>FTPS</w:t>
      </w:r>
      <w:r w:rsidRPr="004D7FE3">
        <w:rPr>
          <w:rFonts w:cs="Arial"/>
          <w:szCs w:val="18"/>
          <w:lang w:bidi="ar-KW"/>
        </w:rPr>
        <w:tab/>
        <w:t>File Transfer Protocol Secure</w:t>
      </w:r>
    </w:p>
    <w:p w14:paraId="35B34A51" w14:textId="77777777" w:rsidR="004D7FE3" w:rsidRPr="004D7FE3" w:rsidRDefault="004D7FE3" w:rsidP="004D7FE3">
      <w:pPr>
        <w:pStyle w:val="EW"/>
        <w:spacing w:after="120"/>
        <w:jc w:val="both"/>
        <w:rPr>
          <w:rFonts w:cs="Arial"/>
          <w:szCs w:val="18"/>
          <w:lang w:bidi="ar-KW"/>
        </w:rPr>
      </w:pPr>
      <w:r w:rsidRPr="004D7FE3">
        <w:rPr>
          <w:rFonts w:cs="Arial"/>
          <w:szCs w:val="18"/>
          <w:lang w:bidi="ar-KW"/>
        </w:rPr>
        <w:t>gNB</w:t>
      </w:r>
      <w:r w:rsidRPr="004D7FE3">
        <w:rPr>
          <w:rFonts w:cs="Arial"/>
          <w:szCs w:val="18"/>
          <w:lang w:bidi="ar-KW"/>
        </w:rPr>
        <w:tab/>
        <w:t>gNodeB (applies to NR)</w:t>
      </w:r>
    </w:p>
    <w:p w14:paraId="3A36D0CE" w14:textId="48BAA320" w:rsidR="004D7FE3" w:rsidRDefault="00BD0903" w:rsidP="004D7FE3">
      <w:pPr>
        <w:pStyle w:val="EW"/>
        <w:spacing w:after="120"/>
        <w:jc w:val="both"/>
        <w:rPr>
          <w:rFonts w:cs="Arial"/>
          <w:szCs w:val="18"/>
          <w:lang w:bidi="ar-KW"/>
        </w:rPr>
      </w:pPr>
      <w:r>
        <w:rPr>
          <w:rFonts w:cs="Arial"/>
          <w:szCs w:val="18"/>
          <w:lang w:bidi="ar-KW"/>
        </w:rPr>
        <w:t>IPsec</w:t>
      </w:r>
      <w:r w:rsidR="004D7FE3" w:rsidRPr="004D7FE3">
        <w:rPr>
          <w:rFonts w:cs="Arial"/>
          <w:szCs w:val="18"/>
          <w:lang w:bidi="ar-KW"/>
        </w:rPr>
        <w:tab/>
        <w:t>Internet Protocol Security</w:t>
      </w:r>
    </w:p>
    <w:p w14:paraId="3C732C79" w14:textId="77777777" w:rsidR="00613CDB" w:rsidRPr="00613CDB" w:rsidRDefault="00613CDB" w:rsidP="00613CDB">
      <w:pPr>
        <w:pStyle w:val="EW"/>
        <w:spacing w:after="120"/>
        <w:jc w:val="both"/>
        <w:rPr>
          <w:rFonts w:cs="Arial"/>
          <w:szCs w:val="18"/>
          <w:lang w:bidi="ar-KW"/>
        </w:rPr>
      </w:pPr>
      <w:r w:rsidRPr="00613CDB">
        <w:rPr>
          <w:rFonts w:cs="Arial"/>
          <w:szCs w:val="18"/>
          <w:lang w:bidi="ar-KW"/>
        </w:rPr>
        <w:t>KEK</w:t>
      </w:r>
      <w:r w:rsidRPr="00613CDB">
        <w:rPr>
          <w:rFonts w:cs="Arial"/>
          <w:szCs w:val="18"/>
          <w:lang w:bidi="ar-KW"/>
        </w:rPr>
        <w:tab/>
        <w:t>Key Encryption Key</w:t>
      </w:r>
    </w:p>
    <w:p w14:paraId="45BE1D82" w14:textId="297DF301" w:rsidR="00613CDB" w:rsidRPr="004D7FE3" w:rsidRDefault="00613CDB" w:rsidP="00613CDB">
      <w:pPr>
        <w:pStyle w:val="EW"/>
        <w:spacing w:after="120"/>
        <w:jc w:val="both"/>
        <w:rPr>
          <w:rFonts w:cs="Arial"/>
          <w:szCs w:val="18"/>
          <w:lang w:bidi="ar-KW"/>
        </w:rPr>
      </w:pPr>
      <w:r w:rsidRPr="00613CDB">
        <w:rPr>
          <w:rFonts w:cs="Arial"/>
          <w:szCs w:val="18"/>
          <w:lang w:bidi="ar-KW"/>
        </w:rPr>
        <w:t>KMS</w:t>
      </w:r>
      <w:r w:rsidRPr="00613CDB">
        <w:rPr>
          <w:rFonts w:cs="Arial"/>
          <w:szCs w:val="18"/>
          <w:lang w:bidi="ar-KW"/>
        </w:rPr>
        <w:tab/>
        <w:t>Key Management System</w:t>
      </w:r>
    </w:p>
    <w:p w14:paraId="63F53E55" w14:textId="77777777" w:rsidR="004D7FE3" w:rsidRPr="004D7FE3" w:rsidRDefault="004D7FE3" w:rsidP="004D7FE3">
      <w:pPr>
        <w:pStyle w:val="EW"/>
        <w:spacing w:after="120"/>
        <w:jc w:val="both"/>
        <w:rPr>
          <w:rFonts w:cs="Arial"/>
          <w:szCs w:val="18"/>
          <w:lang w:bidi="ar-KW"/>
        </w:rPr>
      </w:pPr>
      <w:r w:rsidRPr="004D7FE3">
        <w:rPr>
          <w:rFonts w:cs="Arial"/>
          <w:szCs w:val="18"/>
          <w:lang w:bidi="ar-KW"/>
        </w:rPr>
        <w:t>KPI</w:t>
      </w:r>
      <w:r w:rsidRPr="004D7FE3">
        <w:rPr>
          <w:rFonts w:cs="Arial"/>
          <w:szCs w:val="18"/>
          <w:lang w:bidi="ar-KW"/>
        </w:rPr>
        <w:tab/>
        <w:t xml:space="preserve">Key Performance Indicator </w:t>
      </w:r>
    </w:p>
    <w:p w14:paraId="5265385E" w14:textId="77777777" w:rsidR="004D7FE3" w:rsidRPr="004D7FE3" w:rsidRDefault="004D7FE3" w:rsidP="004D7FE3">
      <w:pPr>
        <w:pStyle w:val="EW"/>
        <w:spacing w:after="120"/>
        <w:jc w:val="both"/>
        <w:rPr>
          <w:rFonts w:cs="Arial"/>
          <w:szCs w:val="18"/>
          <w:lang w:bidi="ar-KW"/>
        </w:rPr>
      </w:pPr>
      <w:r w:rsidRPr="004D7FE3">
        <w:rPr>
          <w:rFonts w:cs="Arial"/>
          <w:szCs w:val="18"/>
          <w:lang w:bidi="ar-KW"/>
        </w:rPr>
        <w:t>KQI</w:t>
      </w:r>
      <w:r w:rsidRPr="004D7FE3">
        <w:rPr>
          <w:rFonts w:cs="Arial"/>
          <w:szCs w:val="18"/>
          <w:lang w:bidi="ar-KW"/>
        </w:rPr>
        <w:tab/>
        <w:t>Key Quality Indicator</w:t>
      </w:r>
    </w:p>
    <w:p w14:paraId="103040CC" w14:textId="77777777" w:rsidR="004D7FE3" w:rsidRPr="004D7FE3" w:rsidRDefault="004D7FE3" w:rsidP="004D7FE3">
      <w:pPr>
        <w:pStyle w:val="EW"/>
        <w:spacing w:after="120"/>
        <w:jc w:val="both"/>
        <w:rPr>
          <w:rFonts w:cs="Arial"/>
          <w:szCs w:val="18"/>
          <w:lang w:bidi="ar-KW"/>
        </w:rPr>
      </w:pPr>
      <w:r w:rsidRPr="004D7FE3">
        <w:rPr>
          <w:rFonts w:cs="Arial"/>
          <w:szCs w:val="18"/>
          <w:lang w:bidi="ar-KW"/>
        </w:rPr>
        <w:t>LBT</w:t>
      </w:r>
      <w:r w:rsidRPr="004D7FE3">
        <w:rPr>
          <w:rFonts w:cs="Arial"/>
          <w:szCs w:val="18"/>
          <w:lang w:bidi="ar-KW"/>
        </w:rPr>
        <w:tab/>
        <w:t>Listen Before Talk</w:t>
      </w:r>
    </w:p>
    <w:p w14:paraId="26329300" w14:textId="77777777" w:rsidR="004D7FE3" w:rsidRPr="004D7FE3" w:rsidRDefault="004D7FE3" w:rsidP="004D7FE3">
      <w:pPr>
        <w:pStyle w:val="EW"/>
        <w:spacing w:after="120"/>
        <w:jc w:val="both"/>
        <w:rPr>
          <w:rFonts w:cs="Arial"/>
          <w:szCs w:val="18"/>
          <w:lang w:bidi="ar-KW"/>
        </w:rPr>
      </w:pPr>
      <w:r w:rsidRPr="004D7FE3">
        <w:rPr>
          <w:rFonts w:cs="Arial"/>
          <w:szCs w:val="18"/>
          <w:lang w:bidi="ar-KW"/>
        </w:rPr>
        <w:t>LLS</w:t>
      </w:r>
      <w:r w:rsidRPr="004D7FE3">
        <w:rPr>
          <w:rFonts w:cs="Arial"/>
          <w:szCs w:val="18"/>
          <w:lang w:bidi="ar-KW"/>
        </w:rPr>
        <w:tab/>
        <w:t>Lower Layer Split</w:t>
      </w:r>
    </w:p>
    <w:p w14:paraId="7D3E2603" w14:textId="77777777" w:rsidR="004D7FE3" w:rsidRPr="004D7FE3" w:rsidRDefault="004D7FE3" w:rsidP="004D7FE3">
      <w:pPr>
        <w:pStyle w:val="EW"/>
        <w:spacing w:after="120"/>
        <w:jc w:val="both"/>
        <w:rPr>
          <w:rFonts w:cs="Arial"/>
          <w:szCs w:val="18"/>
          <w:lang w:bidi="ar-KW"/>
        </w:rPr>
      </w:pPr>
      <w:r w:rsidRPr="004D7FE3">
        <w:rPr>
          <w:rFonts w:cs="Arial"/>
          <w:szCs w:val="18"/>
          <w:lang w:bidi="ar-KW"/>
        </w:rPr>
        <w:t>MIMO</w:t>
      </w:r>
      <w:r w:rsidRPr="004D7FE3">
        <w:rPr>
          <w:rFonts w:cs="Arial"/>
          <w:szCs w:val="18"/>
          <w:lang w:bidi="ar-KW"/>
        </w:rPr>
        <w:tab/>
        <w:t>Multiple Input, Multiple Output</w:t>
      </w:r>
    </w:p>
    <w:p w14:paraId="54453813" w14:textId="77777777" w:rsidR="004D7FE3" w:rsidRPr="004D7FE3" w:rsidRDefault="004D7FE3" w:rsidP="004D7FE3">
      <w:pPr>
        <w:pStyle w:val="EW"/>
        <w:spacing w:after="120"/>
        <w:jc w:val="both"/>
        <w:rPr>
          <w:rFonts w:cs="Arial"/>
          <w:szCs w:val="18"/>
          <w:lang w:bidi="ar-KW"/>
        </w:rPr>
      </w:pPr>
      <w:r w:rsidRPr="004D7FE3">
        <w:rPr>
          <w:rFonts w:cs="Arial"/>
          <w:szCs w:val="18"/>
          <w:lang w:bidi="ar-KW"/>
        </w:rPr>
        <w:t>MNO</w:t>
      </w:r>
      <w:r w:rsidRPr="004D7FE3">
        <w:rPr>
          <w:rFonts w:cs="Arial"/>
          <w:szCs w:val="18"/>
          <w:lang w:bidi="ar-KW"/>
        </w:rPr>
        <w:tab/>
        <w:t>Mobile Network Operator</w:t>
      </w:r>
    </w:p>
    <w:p w14:paraId="7E851BD2" w14:textId="77777777" w:rsidR="004D7FE3" w:rsidRPr="004D7FE3" w:rsidRDefault="004D7FE3" w:rsidP="004D7FE3">
      <w:pPr>
        <w:pStyle w:val="EW"/>
        <w:spacing w:after="120"/>
        <w:jc w:val="both"/>
        <w:rPr>
          <w:rFonts w:cs="Arial"/>
          <w:szCs w:val="18"/>
          <w:lang w:bidi="ar-KW"/>
        </w:rPr>
      </w:pPr>
      <w:r w:rsidRPr="004D7FE3">
        <w:rPr>
          <w:rFonts w:cs="Arial"/>
          <w:szCs w:val="18"/>
          <w:lang w:bidi="ar-KW"/>
        </w:rPr>
        <w:t>NETCONF</w:t>
      </w:r>
      <w:r w:rsidRPr="004D7FE3">
        <w:rPr>
          <w:rFonts w:cs="Arial"/>
          <w:szCs w:val="18"/>
          <w:lang w:bidi="ar-KW"/>
        </w:rPr>
        <w:tab/>
        <w:t>Network Configuration Protocol</w:t>
      </w:r>
    </w:p>
    <w:p w14:paraId="53894F35" w14:textId="77777777" w:rsidR="004D7FE3" w:rsidRPr="004D7FE3" w:rsidRDefault="004D7FE3" w:rsidP="004D7FE3">
      <w:pPr>
        <w:pStyle w:val="EW"/>
        <w:spacing w:after="120"/>
        <w:jc w:val="both"/>
        <w:rPr>
          <w:rFonts w:cs="Arial"/>
          <w:szCs w:val="18"/>
          <w:lang w:bidi="ar-KW"/>
        </w:rPr>
      </w:pPr>
      <w:r w:rsidRPr="004D7FE3">
        <w:rPr>
          <w:rFonts w:cs="Arial"/>
          <w:szCs w:val="18"/>
          <w:lang w:bidi="ar-KW"/>
        </w:rPr>
        <w:t>NF</w:t>
      </w:r>
      <w:r w:rsidRPr="004D7FE3">
        <w:rPr>
          <w:rFonts w:cs="Arial"/>
          <w:szCs w:val="18"/>
          <w:lang w:bidi="ar-KW"/>
        </w:rPr>
        <w:tab/>
        <w:t>Network Function</w:t>
      </w:r>
    </w:p>
    <w:p w14:paraId="55B09146" w14:textId="77777777" w:rsidR="004D7FE3" w:rsidRPr="004D7FE3" w:rsidRDefault="004D7FE3" w:rsidP="004D7FE3">
      <w:pPr>
        <w:pStyle w:val="EW"/>
        <w:spacing w:after="120"/>
        <w:jc w:val="both"/>
        <w:rPr>
          <w:rFonts w:cs="Arial"/>
          <w:szCs w:val="18"/>
          <w:lang w:bidi="ar-KW"/>
        </w:rPr>
      </w:pPr>
      <w:r w:rsidRPr="004D7FE3">
        <w:rPr>
          <w:rFonts w:cs="Arial"/>
          <w:szCs w:val="18"/>
          <w:lang w:bidi="ar-KW"/>
        </w:rPr>
        <w:t>NFV</w:t>
      </w:r>
      <w:r w:rsidRPr="004D7FE3">
        <w:rPr>
          <w:rFonts w:cs="Arial"/>
          <w:szCs w:val="18"/>
          <w:lang w:bidi="ar-KW"/>
        </w:rPr>
        <w:tab/>
        <w:t>Network Function Virtualisation</w:t>
      </w:r>
    </w:p>
    <w:p w14:paraId="71C20F48" w14:textId="77777777" w:rsidR="004D7FE3" w:rsidRPr="004D7FE3" w:rsidRDefault="004D7FE3" w:rsidP="004D7FE3">
      <w:pPr>
        <w:pStyle w:val="EW"/>
        <w:spacing w:after="120"/>
        <w:jc w:val="both"/>
        <w:rPr>
          <w:rFonts w:cs="Arial"/>
          <w:szCs w:val="18"/>
          <w:lang w:bidi="ar-KW"/>
        </w:rPr>
      </w:pPr>
      <w:r w:rsidRPr="004D7FE3">
        <w:rPr>
          <w:rFonts w:cs="Arial"/>
          <w:szCs w:val="18"/>
          <w:lang w:bidi="ar-KW"/>
        </w:rPr>
        <w:t>O-RAN</w:t>
      </w:r>
      <w:r w:rsidRPr="004D7FE3">
        <w:rPr>
          <w:rFonts w:cs="Arial"/>
          <w:szCs w:val="18"/>
          <w:lang w:bidi="ar-KW"/>
        </w:rPr>
        <w:tab/>
        <w:t>Open Radio Access Network</w:t>
      </w:r>
    </w:p>
    <w:p w14:paraId="3CD129BA" w14:textId="77777777" w:rsidR="004D7FE3" w:rsidRDefault="004D7FE3" w:rsidP="004D7FE3">
      <w:pPr>
        <w:pStyle w:val="EW"/>
        <w:spacing w:after="120"/>
        <w:jc w:val="both"/>
        <w:rPr>
          <w:rFonts w:cs="Arial"/>
          <w:szCs w:val="18"/>
          <w:lang w:bidi="ar-KW"/>
        </w:rPr>
      </w:pPr>
      <w:r w:rsidRPr="004D7FE3">
        <w:rPr>
          <w:rFonts w:cs="Arial"/>
          <w:szCs w:val="18"/>
          <w:lang w:bidi="ar-KW"/>
        </w:rPr>
        <w:lastRenderedPageBreak/>
        <w:t>PDCP</w:t>
      </w:r>
      <w:r w:rsidRPr="004D7FE3">
        <w:rPr>
          <w:rFonts w:cs="Arial"/>
          <w:szCs w:val="18"/>
          <w:lang w:bidi="ar-KW"/>
        </w:rPr>
        <w:tab/>
        <w:t>Packet Data Convergence Protocol</w:t>
      </w:r>
    </w:p>
    <w:p w14:paraId="2486B900" w14:textId="218201D5" w:rsidR="00E53251" w:rsidRPr="004D7FE3" w:rsidRDefault="00E53251" w:rsidP="004D7FE3">
      <w:pPr>
        <w:pStyle w:val="EW"/>
        <w:spacing w:after="120"/>
        <w:jc w:val="both"/>
        <w:rPr>
          <w:rFonts w:cs="Arial"/>
          <w:szCs w:val="18"/>
          <w:lang w:bidi="ar-KW"/>
        </w:rPr>
      </w:pPr>
      <w:r w:rsidRPr="00E53251">
        <w:rPr>
          <w:rFonts w:cs="Arial"/>
          <w:szCs w:val="18"/>
          <w:lang w:bidi="ar-KW"/>
        </w:rPr>
        <w:t>PNF</w:t>
      </w:r>
      <w:r w:rsidRPr="00E53251">
        <w:rPr>
          <w:rFonts w:cs="Arial"/>
          <w:szCs w:val="18"/>
          <w:lang w:bidi="ar-KW"/>
        </w:rPr>
        <w:tab/>
        <w:t>Physical Network Function</w:t>
      </w:r>
    </w:p>
    <w:p w14:paraId="3F3AA60D" w14:textId="77777777" w:rsidR="004D7FE3" w:rsidRPr="004D7FE3" w:rsidRDefault="004D7FE3" w:rsidP="004D7FE3">
      <w:pPr>
        <w:pStyle w:val="EW"/>
        <w:spacing w:after="120"/>
        <w:jc w:val="both"/>
        <w:rPr>
          <w:rFonts w:cs="Arial"/>
          <w:szCs w:val="18"/>
          <w:lang w:bidi="ar-KW"/>
        </w:rPr>
      </w:pPr>
      <w:r w:rsidRPr="004D7FE3">
        <w:rPr>
          <w:rFonts w:cs="Arial"/>
          <w:szCs w:val="18"/>
          <w:lang w:bidi="ar-KW"/>
        </w:rPr>
        <w:t>PRB</w:t>
      </w:r>
      <w:r w:rsidRPr="004D7FE3">
        <w:rPr>
          <w:rFonts w:cs="Arial"/>
          <w:szCs w:val="18"/>
          <w:lang w:bidi="ar-KW"/>
        </w:rPr>
        <w:tab/>
        <w:t>Physical Resource Block</w:t>
      </w:r>
    </w:p>
    <w:p w14:paraId="480126A0" w14:textId="77777777" w:rsidR="004D7FE3" w:rsidRPr="004D7FE3" w:rsidRDefault="004D7FE3" w:rsidP="004D7FE3">
      <w:pPr>
        <w:pStyle w:val="EW"/>
        <w:spacing w:after="120"/>
        <w:jc w:val="both"/>
        <w:rPr>
          <w:rFonts w:cs="Arial"/>
          <w:szCs w:val="18"/>
          <w:lang w:bidi="ar-KW"/>
        </w:rPr>
      </w:pPr>
      <w:r w:rsidRPr="004D7FE3">
        <w:rPr>
          <w:rFonts w:cs="Arial"/>
          <w:szCs w:val="18"/>
          <w:lang w:bidi="ar-KW"/>
        </w:rPr>
        <w:t>PTP</w:t>
      </w:r>
      <w:r w:rsidRPr="004D7FE3">
        <w:rPr>
          <w:rFonts w:cs="Arial"/>
          <w:szCs w:val="18"/>
          <w:lang w:bidi="ar-KW"/>
        </w:rPr>
        <w:tab/>
        <w:t>Precision Timing Protocol</w:t>
      </w:r>
    </w:p>
    <w:p w14:paraId="6F33A329" w14:textId="77777777" w:rsidR="004D7FE3" w:rsidRPr="004D7FE3" w:rsidRDefault="004D7FE3" w:rsidP="004D7FE3">
      <w:pPr>
        <w:pStyle w:val="EW"/>
        <w:spacing w:after="120"/>
        <w:jc w:val="both"/>
        <w:rPr>
          <w:rFonts w:cs="Arial"/>
          <w:szCs w:val="18"/>
          <w:lang w:bidi="ar-KW"/>
        </w:rPr>
      </w:pPr>
      <w:r w:rsidRPr="004D7FE3">
        <w:rPr>
          <w:rFonts w:cs="Arial"/>
          <w:szCs w:val="18"/>
          <w:lang w:bidi="ar-KW"/>
        </w:rPr>
        <w:t>QoE</w:t>
      </w:r>
      <w:r w:rsidRPr="004D7FE3">
        <w:rPr>
          <w:rFonts w:cs="Arial"/>
          <w:szCs w:val="18"/>
          <w:lang w:bidi="ar-KW"/>
        </w:rPr>
        <w:tab/>
        <w:t>Quality of Experience</w:t>
      </w:r>
    </w:p>
    <w:p w14:paraId="2B075056" w14:textId="77777777" w:rsidR="004D7FE3" w:rsidRPr="004D7FE3" w:rsidRDefault="004D7FE3" w:rsidP="004D7FE3">
      <w:pPr>
        <w:pStyle w:val="EW"/>
        <w:spacing w:after="120"/>
        <w:jc w:val="both"/>
        <w:rPr>
          <w:rFonts w:cs="Arial"/>
          <w:szCs w:val="18"/>
          <w:lang w:bidi="ar-KW"/>
        </w:rPr>
      </w:pPr>
      <w:r w:rsidRPr="004D7FE3">
        <w:rPr>
          <w:rFonts w:cs="Arial"/>
          <w:szCs w:val="18"/>
          <w:lang w:bidi="ar-KW"/>
        </w:rPr>
        <w:t>RA</w:t>
      </w:r>
      <w:r w:rsidRPr="004D7FE3">
        <w:rPr>
          <w:rFonts w:cs="Arial"/>
          <w:szCs w:val="18"/>
          <w:lang w:bidi="ar-KW"/>
        </w:rPr>
        <w:tab/>
        <w:t>Registration Authority</w:t>
      </w:r>
    </w:p>
    <w:p w14:paraId="52A1B135" w14:textId="77777777" w:rsidR="004D7FE3" w:rsidRPr="004D7FE3" w:rsidRDefault="004D7FE3" w:rsidP="004D7FE3">
      <w:pPr>
        <w:pStyle w:val="EW"/>
        <w:spacing w:after="120"/>
        <w:jc w:val="both"/>
        <w:rPr>
          <w:rFonts w:cs="Arial"/>
          <w:szCs w:val="18"/>
          <w:lang w:bidi="ar-KW"/>
        </w:rPr>
      </w:pPr>
      <w:r w:rsidRPr="004D7FE3">
        <w:rPr>
          <w:rFonts w:cs="Arial"/>
          <w:szCs w:val="18"/>
          <w:lang w:bidi="ar-KW"/>
        </w:rPr>
        <w:t>RBAC</w:t>
      </w:r>
      <w:r w:rsidRPr="004D7FE3">
        <w:rPr>
          <w:rFonts w:cs="Arial"/>
          <w:szCs w:val="18"/>
          <w:lang w:bidi="ar-KW"/>
        </w:rPr>
        <w:tab/>
        <w:t>Role-based Access Control</w:t>
      </w:r>
    </w:p>
    <w:p w14:paraId="2018206A" w14:textId="77777777" w:rsidR="004D7FE3" w:rsidRPr="004D7FE3" w:rsidRDefault="004D7FE3" w:rsidP="004D7FE3">
      <w:pPr>
        <w:pStyle w:val="EW"/>
        <w:spacing w:after="120"/>
        <w:jc w:val="both"/>
        <w:rPr>
          <w:rFonts w:cs="Arial"/>
          <w:szCs w:val="18"/>
          <w:lang w:bidi="ar-KW"/>
        </w:rPr>
      </w:pPr>
      <w:r w:rsidRPr="004D7FE3">
        <w:rPr>
          <w:rFonts w:cs="Arial"/>
          <w:szCs w:val="18"/>
          <w:lang w:bidi="ar-KW"/>
        </w:rPr>
        <w:t>RIC</w:t>
      </w:r>
      <w:r w:rsidRPr="004D7FE3">
        <w:rPr>
          <w:rFonts w:cs="Arial"/>
          <w:szCs w:val="18"/>
          <w:lang w:bidi="ar-KW"/>
        </w:rPr>
        <w:tab/>
        <w:t>O-RAN RAN Intelligent Controller</w:t>
      </w:r>
    </w:p>
    <w:p w14:paraId="58A03409" w14:textId="77777777" w:rsidR="004D7FE3" w:rsidRDefault="004D7FE3" w:rsidP="004D7FE3">
      <w:pPr>
        <w:pStyle w:val="EW"/>
        <w:spacing w:after="120"/>
        <w:jc w:val="both"/>
        <w:rPr>
          <w:rFonts w:cs="Arial"/>
          <w:szCs w:val="18"/>
          <w:lang w:bidi="ar-KW"/>
        </w:rPr>
      </w:pPr>
      <w:r w:rsidRPr="004D7FE3">
        <w:rPr>
          <w:rFonts w:cs="Arial"/>
          <w:szCs w:val="18"/>
          <w:lang w:bidi="ar-KW"/>
        </w:rPr>
        <w:t>SDN</w:t>
      </w:r>
      <w:r w:rsidRPr="004D7FE3">
        <w:rPr>
          <w:rFonts w:cs="Arial"/>
          <w:szCs w:val="18"/>
          <w:lang w:bidi="ar-KW"/>
        </w:rPr>
        <w:tab/>
        <w:t>Software Defined Network</w:t>
      </w:r>
    </w:p>
    <w:p w14:paraId="43617CB5" w14:textId="20FE5168" w:rsidR="00FE7C6F" w:rsidRPr="004D7FE3" w:rsidRDefault="00FE7C6F" w:rsidP="004D7FE3">
      <w:pPr>
        <w:pStyle w:val="EW"/>
        <w:spacing w:after="120"/>
        <w:jc w:val="both"/>
        <w:rPr>
          <w:rFonts w:cs="Arial"/>
          <w:szCs w:val="18"/>
          <w:lang w:bidi="ar-KW"/>
        </w:rPr>
      </w:pPr>
      <w:r w:rsidRPr="00FE7C6F">
        <w:rPr>
          <w:rFonts w:cs="Arial"/>
          <w:szCs w:val="18"/>
          <w:lang w:bidi="ar-KW"/>
        </w:rPr>
        <w:t>SEK</w:t>
      </w:r>
      <w:r w:rsidRPr="00FE7C6F">
        <w:rPr>
          <w:rFonts w:cs="Arial"/>
          <w:szCs w:val="18"/>
          <w:lang w:bidi="ar-KW"/>
        </w:rPr>
        <w:tab/>
        <w:t>Secret Encryption Key</w:t>
      </w:r>
    </w:p>
    <w:p w14:paraId="14F91996" w14:textId="77777777" w:rsidR="004D7FE3" w:rsidRPr="004D7FE3" w:rsidRDefault="004D7FE3" w:rsidP="004D7FE3">
      <w:pPr>
        <w:pStyle w:val="EW"/>
        <w:spacing w:after="120"/>
        <w:jc w:val="both"/>
        <w:rPr>
          <w:rFonts w:cs="Arial"/>
          <w:szCs w:val="18"/>
          <w:lang w:bidi="ar-KW"/>
        </w:rPr>
      </w:pPr>
      <w:r w:rsidRPr="004D7FE3">
        <w:rPr>
          <w:rFonts w:cs="Arial"/>
          <w:szCs w:val="18"/>
          <w:lang w:bidi="ar-KW"/>
        </w:rPr>
        <w:t>SINR</w:t>
      </w:r>
      <w:r w:rsidRPr="004D7FE3">
        <w:rPr>
          <w:rFonts w:cs="Arial"/>
          <w:szCs w:val="18"/>
          <w:lang w:bidi="ar-KW"/>
        </w:rPr>
        <w:tab/>
        <w:t>Signal-to-Interference-plus-Noise Ratio</w:t>
      </w:r>
    </w:p>
    <w:p w14:paraId="33573A94" w14:textId="77777777" w:rsidR="004D7FE3" w:rsidRPr="004D7FE3" w:rsidRDefault="004D7FE3" w:rsidP="004D7FE3">
      <w:pPr>
        <w:pStyle w:val="EW"/>
        <w:spacing w:after="120"/>
        <w:jc w:val="both"/>
        <w:rPr>
          <w:rFonts w:cs="Arial"/>
          <w:szCs w:val="18"/>
          <w:lang w:bidi="ar-KW"/>
        </w:rPr>
      </w:pPr>
      <w:r w:rsidRPr="004D7FE3">
        <w:rPr>
          <w:rFonts w:cs="Arial"/>
          <w:szCs w:val="18"/>
          <w:lang w:bidi="ar-KW"/>
        </w:rPr>
        <w:t>SMO</w:t>
      </w:r>
      <w:r w:rsidRPr="004D7FE3">
        <w:rPr>
          <w:rFonts w:cs="Arial"/>
          <w:szCs w:val="18"/>
          <w:lang w:bidi="ar-KW"/>
        </w:rPr>
        <w:tab/>
        <w:t>Service Management and Orchestration</w:t>
      </w:r>
    </w:p>
    <w:p w14:paraId="346F0440" w14:textId="77777777" w:rsidR="004D7FE3" w:rsidRDefault="004D7FE3" w:rsidP="004D7FE3">
      <w:pPr>
        <w:pStyle w:val="EW"/>
        <w:spacing w:after="120"/>
        <w:jc w:val="both"/>
        <w:rPr>
          <w:rFonts w:cs="Arial"/>
          <w:szCs w:val="18"/>
          <w:lang w:bidi="ar-KW"/>
        </w:rPr>
      </w:pPr>
      <w:r w:rsidRPr="004D7FE3">
        <w:rPr>
          <w:rFonts w:cs="Arial"/>
          <w:szCs w:val="18"/>
          <w:lang w:bidi="ar-KW"/>
        </w:rPr>
        <w:t>SSH</w:t>
      </w:r>
      <w:r w:rsidRPr="004D7FE3">
        <w:rPr>
          <w:rFonts w:cs="Arial"/>
          <w:szCs w:val="18"/>
          <w:lang w:bidi="ar-KW"/>
        </w:rPr>
        <w:tab/>
        <w:t>Secure Shell</w:t>
      </w:r>
    </w:p>
    <w:p w14:paraId="67286B87" w14:textId="1C670506" w:rsidR="00C66900" w:rsidRPr="004D7FE3" w:rsidRDefault="00C66900" w:rsidP="004D7FE3">
      <w:pPr>
        <w:pStyle w:val="EW"/>
        <w:spacing w:after="120"/>
        <w:jc w:val="both"/>
        <w:rPr>
          <w:rFonts w:cs="Arial"/>
          <w:szCs w:val="18"/>
          <w:lang w:bidi="ar-KW"/>
        </w:rPr>
      </w:pPr>
      <w:r w:rsidRPr="00C66900">
        <w:rPr>
          <w:rFonts w:cs="Arial"/>
          <w:szCs w:val="18"/>
          <w:lang w:bidi="ar-KW"/>
        </w:rPr>
        <w:t>SSRM</w:t>
      </w:r>
      <w:r w:rsidRPr="00C66900">
        <w:rPr>
          <w:rFonts w:cs="Arial"/>
          <w:szCs w:val="18"/>
          <w:lang w:bidi="ar-KW"/>
        </w:rPr>
        <w:tab/>
        <w:t>Secure Storage Resource Manager</w:t>
      </w:r>
    </w:p>
    <w:p w14:paraId="2202E5D7" w14:textId="77777777" w:rsidR="004D7FE3" w:rsidRPr="004D7FE3" w:rsidRDefault="004D7FE3" w:rsidP="004D7FE3">
      <w:pPr>
        <w:pStyle w:val="EW"/>
        <w:spacing w:after="120"/>
        <w:jc w:val="both"/>
        <w:rPr>
          <w:rFonts w:cs="Arial"/>
          <w:szCs w:val="18"/>
          <w:lang w:bidi="ar-KW"/>
        </w:rPr>
      </w:pPr>
      <w:r w:rsidRPr="004D7FE3">
        <w:rPr>
          <w:rFonts w:cs="Arial"/>
          <w:szCs w:val="18"/>
          <w:lang w:bidi="ar-KW"/>
        </w:rPr>
        <w:t>SZTP</w:t>
      </w:r>
      <w:r w:rsidRPr="004D7FE3">
        <w:rPr>
          <w:rFonts w:cs="Arial"/>
          <w:szCs w:val="18"/>
          <w:lang w:bidi="ar-KW"/>
        </w:rPr>
        <w:tab/>
        <w:t>Secure Zero Touch Provisioning</w:t>
      </w:r>
    </w:p>
    <w:p w14:paraId="643833BB" w14:textId="77777777" w:rsidR="004D7FE3" w:rsidRPr="004D7FE3" w:rsidRDefault="004D7FE3" w:rsidP="004D7FE3">
      <w:pPr>
        <w:pStyle w:val="EW"/>
        <w:spacing w:after="120"/>
        <w:jc w:val="both"/>
        <w:rPr>
          <w:rFonts w:cs="Arial"/>
          <w:szCs w:val="18"/>
          <w:lang w:bidi="ar-KW"/>
        </w:rPr>
      </w:pPr>
      <w:r w:rsidRPr="004D7FE3">
        <w:rPr>
          <w:rFonts w:cs="Arial"/>
          <w:szCs w:val="18"/>
          <w:lang w:bidi="ar-KW"/>
        </w:rPr>
        <w:t>TLS</w:t>
      </w:r>
      <w:r w:rsidRPr="004D7FE3">
        <w:rPr>
          <w:rFonts w:cs="Arial"/>
          <w:szCs w:val="18"/>
          <w:lang w:bidi="ar-KW"/>
        </w:rPr>
        <w:tab/>
        <w:t>Transport Layer Security</w:t>
      </w:r>
    </w:p>
    <w:p w14:paraId="5B2589D6" w14:textId="77777777" w:rsidR="004D7FE3" w:rsidRPr="004D7FE3" w:rsidRDefault="004D7FE3" w:rsidP="004D7FE3">
      <w:pPr>
        <w:pStyle w:val="EW"/>
        <w:spacing w:after="120"/>
        <w:jc w:val="both"/>
        <w:rPr>
          <w:rFonts w:cs="Arial"/>
          <w:szCs w:val="18"/>
          <w:lang w:bidi="ar-KW"/>
        </w:rPr>
      </w:pPr>
      <w:r w:rsidRPr="004D7FE3">
        <w:rPr>
          <w:rFonts w:cs="Arial"/>
          <w:szCs w:val="18"/>
          <w:lang w:bidi="ar-KW"/>
        </w:rPr>
        <w:t>UAV</w:t>
      </w:r>
      <w:r w:rsidRPr="004D7FE3">
        <w:rPr>
          <w:rFonts w:cs="Arial"/>
          <w:szCs w:val="18"/>
          <w:lang w:bidi="ar-KW"/>
        </w:rPr>
        <w:tab/>
        <w:t>Unmanned Aerial Vehicle</w:t>
      </w:r>
    </w:p>
    <w:p w14:paraId="4A25CF14" w14:textId="77777777" w:rsidR="004D7FE3" w:rsidRPr="004D7FE3" w:rsidRDefault="004D7FE3" w:rsidP="004D7FE3">
      <w:pPr>
        <w:pStyle w:val="EW"/>
        <w:spacing w:after="120"/>
        <w:jc w:val="both"/>
        <w:rPr>
          <w:rFonts w:cs="Arial"/>
          <w:szCs w:val="18"/>
          <w:lang w:bidi="ar-KW"/>
        </w:rPr>
      </w:pPr>
      <w:r w:rsidRPr="004D7FE3">
        <w:rPr>
          <w:rFonts w:cs="Arial"/>
          <w:szCs w:val="18"/>
          <w:lang w:bidi="ar-KW"/>
        </w:rPr>
        <w:t>V2X</w:t>
      </w:r>
      <w:r w:rsidRPr="004D7FE3">
        <w:rPr>
          <w:rFonts w:cs="Arial"/>
          <w:szCs w:val="18"/>
          <w:lang w:bidi="ar-KW"/>
        </w:rPr>
        <w:tab/>
        <w:t>Vehicle to Everything</w:t>
      </w:r>
    </w:p>
    <w:p w14:paraId="2786012B" w14:textId="77777777" w:rsidR="004D7FE3" w:rsidRPr="004D7FE3" w:rsidRDefault="004D7FE3" w:rsidP="004D7FE3">
      <w:pPr>
        <w:pStyle w:val="EW"/>
        <w:spacing w:after="120"/>
        <w:jc w:val="both"/>
        <w:rPr>
          <w:rFonts w:cs="Arial"/>
          <w:szCs w:val="18"/>
          <w:lang w:bidi="ar-KW"/>
        </w:rPr>
      </w:pPr>
      <w:r w:rsidRPr="004D7FE3">
        <w:rPr>
          <w:rFonts w:cs="Arial"/>
          <w:szCs w:val="18"/>
          <w:lang w:bidi="ar-KW"/>
        </w:rPr>
        <w:t xml:space="preserve">VM </w:t>
      </w:r>
      <w:r w:rsidRPr="004D7FE3">
        <w:rPr>
          <w:rFonts w:cs="Arial"/>
          <w:szCs w:val="18"/>
          <w:lang w:bidi="ar-KW"/>
        </w:rPr>
        <w:tab/>
        <w:t>Virtual machine</w:t>
      </w:r>
    </w:p>
    <w:p w14:paraId="6031B01E" w14:textId="77777777" w:rsidR="00800607" w:rsidRDefault="004D7FE3" w:rsidP="004D7FE3">
      <w:pPr>
        <w:pStyle w:val="EW"/>
        <w:spacing w:after="120"/>
        <w:jc w:val="both"/>
        <w:rPr>
          <w:rFonts w:cs="Arial"/>
          <w:szCs w:val="18"/>
          <w:lang w:bidi="ar-KW"/>
        </w:rPr>
      </w:pPr>
      <w:r w:rsidRPr="004D7FE3">
        <w:rPr>
          <w:rFonts w:cs="Arial"/>
          <w:szCs w:val="18"/>
          <w:lang w:bidi="ar-KW"/>
        </w:rPr>
        <w:t>VNF</w:t>
      </w:r>
      <w:r w:rsidRPr="004D7FE3">
        <w:rPr>
          <w:rFonts w:cs="Arial"/>
          <w:szCs w:val="18"/>
          <w:lang w:bidi="ar-KW"/>
        </w:rPr>
        <w:tab/>
        <w:t>Virtualised Network Function</w:t>
      </w:r>
    </w:p>
    <w:p w14:paraId="43F3616A" w14:textId="77777777" w:rsidR="00AA5550" w:rsidRPr="00FB226A" w:rsidRDefault="00AA5550" w:rsidP="00C331B7">
      <w:pPr>
        <w:pStyle w:val="EW"/>
        <w:spacing w:after="120"/>
        <w:jc w:val="both"/>
        <w:rPr>
          <w:lang w:val="pt-BR"/>
        </w:rPr>
      </w:pPr>
    </w:p>
    <w:p w14:paraId="03FAF79B" w14:textId="46D7DE66" w:rsidR="00C331B7" w:rsidRPr="00D03B4E" w:rsidRDefault="00C331B7" w:rsidP="0013796B">
      <w:pPr>
        <w:pStyle w:val="Heading3"/>
      </w:pPr>
      <w:bookmarkStart w:id="69" w:name="_Toc160961669"/>
      <w:bookmarkStart w:id="70" w:name="_Toc181620021"/>
      <w:r w:rsidRPr="00D03B4E">
        <w:t>Terms</w:t>
      </w:r>
      <w:bookmarkEnd w:id="69"/>
      <w:bookmarkEnd w:id="70"/>
    </w:p>
    <w:p w14:paraId="4DF99CF2" w14:textId="492AD3E1" w:rsidR="00C331B7" w:rsidRPr="00C15C8B" w:rsidRDefault="00C331B7" w:rsidP="00C331B7">
      <w:pPr>
        <w:spacing w:after="120"/>
      </w:pPr>
      <w:r w:rsidRPr="00C15C8B">
        <w:t xml:space="preserve">In this document, the significance </w:t>
      </w:r>
      <w:r w:rsidR="00F819CF">
        <w:t>of the</w:t>
      </w:r>
      <w:r w:rsidR="00F819CF" w:rsidRPr="00C15C8B">
        <w:t xml:space="preserve"> </w:t>
      </w:r>
      <w:r w:rsidRPr="00C15C8B">
        <w:t xml:space="preserve">following words </w:t>
      </w:r>
      <w:r w:rsidR="006A0DA7">
        <w:t xml:space="preserve">are as </w:t>
      </w:r>
      <w:r w:rsidRPr="00C15C8B">
        <w:t xml:space="preserve">defined in the RFC 2119 </w:t>
      </w:r>
      <w:r w:rsidR="007133E0">
        <w:fldChar w:fldCharType="begin"/>
      </w:r>
      <w:r w:rsidR="007133E0">
        <w:instrText xml:space="preserve"> REF _Ref149400486 \r \h </w:instrText>
      </w:r>
      <w:r w:rsidR="007133E0">
        <w:fldChar w:fldCharType="separate"/>
      </w:r>
      <w:r w:rsidR="00436A9B">
        <w:t>[i.</w:t>
      </w:r>
      <w:r w:rsidR="005C1F48">
        <w:t>40]</w:t>
      </w:r>
      <w:r w:rsidR="007133E0">
        <w:fldChar w:fldCharType="end"/>
      </w:r>
      <w:r w:rsidR="007133E0">
        <w:t xml:space="preserve"> </w:t>
      </w:r>
      <w:r w:rsidRPr="00C15C8B">
        <w:t>publication by IETF. These words are:</w:t>
      </w:r>
    </w:p>
    <w:p w14:paraId="7C06CD1F" w14:textId="77777777" w:rsidR="00C331B7" w:rsidRPr="00A44E4E" w:rsidRDefault="00C331B7" w:rsidP="00C331B7">
      <w:pPr>
        <w:numPr>
          <w:ilvl w:val="0"/>
          <w:numId w:val="10"/>
        </w:numPr>
        <w:spacing w:after="0" w:line="280" w:lineRule="atLeast"/>
        <w:rPr>
          <w:rFonts w:eastAsia="MS PGothic"/>
          <w:szCs w:val="22"/>
          <w:lang w:eastAsia="ja-JP"/>
        </w:rPr>
      </w:pPr>
      <w:r w:rsidRPr="00A44E4E">
        <w:rPr>
          <w:rFonts w:eastAsia="MS PGothic"/>
          <w:szCs w:val="22"/>
          <w:lang w:eastAsia="ja-JP"/>
        </w:rPr>
        <w:t>"</w:t>
      </w:r>
      <w:r>
        <w:rPr>
          <w:rFonts w:eastAsia="MS PGothic"/>
          <w:szCs w:val="22"/>
          <w:lang w:eastAsia="ja-JP"/>
        </w:rPr>
        <w:t>SHALL</w:t>
      </w:r>
      <w:r w:rsidRPr="00A44E4E">
        <w:rPr>
          <w:rFonts w:eastAsia="MS PGothic"/>
          <w:szCs w:val="22"/>
          <w:lang w:eastAsia="ja-JP"/>
        </w:rPr>
        <w:t>" This word, or the words "</w:t>
      </w:r>
      <w:r>
        <w:rPr>
          <w:rFonts w:eastAsia="MS PGothic"/>
          <w:szCs w:val="22"/>
          <w:lang w:eastAsia="ja-JP"/>
        </w:rPr>
        <w:t>REQUIRED</w:t>
      </w:r>
      <w:r w:rsidRPr="00A44E4E">
        <w:rPr>
          <w:rFonts w:eastAsia="MS PGothic"/>
          <w:szCs w:val="22"/>
          <w:lang w:eastAsia="ja-JP"/>
        </w:rPr>
        <w:t>" and "</w:t>
      </w:r>
      <w:r>
        <w:rPr>
          <w:rFonts w:eastAsia="MS PGothic"/>
          <w:szCs w:val="22"/>
          <w:lang w:eastAsia="ja-JP"/>
        </w:rPr>
        <w:t>MUST</w:t>
      </w:r>
      <w:r w:rsidRPr="00A44E4E">
        <w:rPr>
          <w:rFonts w:eastAsia="MS PGothic"/>
          <w:szCs w:val="22"/>
          <w:lang w:eastAsia="ja-JP"/>
        </w:rPr>
        <w:t>" mean that the process is an absolute requirement of the specification.</w:t>
      </w:r>
    </w:p>
    <w:p w14:paraId="2BF81CF8" w14:textId="77777777" w:rsidR="00C331B7" w:rsidRPr="00A44E4E" w:rsidRDefault="00C331B7" w:rsidP="00C331B7">
      <w:pPr>
        <w:numPr>
          <w:ilvl w:val="0"/>
          <w:numId w:val="10"/>
        </w:numPr>
        <w:spacing w:after="0" w:line="280" w:lineRule="atLeast"/>
        <w:rPr>
          <w:rFonts w:eastAsia="MS PGothic"/>
          <w:szCs w:val="22"/>
          <w:lang w:eastAsia="ja-JP"/>
        </w:rPr>
      </w:pPr>
      <w:r w:rsidRPr="00A44E4E">
        <w:rPr>
          <w:rFonts w:eastAsia="MS PGothic"/>
          <w:szCs w:val="22"/>
          <w:lang w:eastAsia="ja-JP"/>
        </w:rPr>
        <w:t>"</w:t>
      </w:r>
      <w:r>
        <w:rPr>
          <w:rFonts w:eastAsia="MS PGothic"/>
          <w:szCs w:val="22"/>
          <w:lang w:eastAsia="ja-JP"/>
        </w:rPr>
        <w:t>SHOULD</w:t>
      </w:r>
      <w:r w:rsidRPr="00A44E4E">
        <w:rPr>
          <w:rFonts w:eastAsia="MS PGothic"/>
          <w:szCs w:val="22"/>
          <w:lang w:eastAsia="ja-JP"/>
        </w:rPr>
        <w:t>" This word or the adjective "</w:t>
      </w:r>
      <w:r>
        <w:rPr>
          <w:rFonts w:eastAsia="MS PGothic"/>
          <w:szCs w:val="22"/>
          <w:lang w:eastAsia="ja-JP"/>
        </w:rPr>
        <w:t>RECOMMENDED</w:t>
      </w:r>
      <w:r w:rsidRPr="00A44E4E">
        <w:rPr>
          <w:rFonts w:eastAsia="MS PGothic"/>
          <w:szCs w:val="22"/>
          <w:lang w:eastAsia="ja-JP"/>
        </w:rPr>
        <w:t xml:space="preserve">" means that there may exist valid reasons in particular circumstances to ignore this item, but the full implications should be understood, and the case carefully weighed before choosing a different course. </w:t>
      </w:r>
    </w:p>
    <w:p w14:paraId="715C11DA" w14:textId="072936D5" w:rsidR="00C331B7" w:rsidRPr="001A794F" w:rsidRDefault="00C331B7" w:rsidP="001A794F">
      <w:pPr>
        <w:numPr>
          <w:ilvl w:val="0"/>
          <w:numId w:val="10"/>
        </w:numPr>
        <w:spacing w:after="0" w:line="280" w:lineRule="atLeast"/>
        <w:rPr>
          <w:rFonts w:eastAsia="MS PGothic"/>
          <w:szCs w:val="22"/>
          <w:lang w:eastAsia="ja-JP"/>
        </w:rPr>
      </w:pPr>
      <w:r w:rsidRPr="00A44E4E">
        <w:rPr>
          <w:rFonts w:eastAsia="MS PGothic"/>
          <w:szCs w:val="22"/>
          <w:lang w:eastAsia="ja-JP"/>
        </w:rPr>
        <w:t>"</w:t>
      </w:r>
      <w:r>
        <w:rPr>
          <w:rFonts w:eastAsia="MS PGothic"/>
          <w:szCs w:val="22"/>
          <w:lang w:eastAsia="ja-JP"/>
        </w:rPr>
        <w:t>MAY</w:t>
      </w:r>
      <w:r w:rsidRPr="00A44E4E">
        <w:rPr>
          <w:rFonts w:eastAsia="MS PGothic"/>
          <w:szCs w:val="22"/>
          <w:lang w:eastAsia="ja-JP"/>
        </w:rPr>
        <w:t>" This word or the adjective "optional" means that this item is truly optional. One vendor may choose to include the process because a particular marketplace requires it or because it enhances the product, for example, another vendor may omit the same item.</w:t>
      </w:r>
    </w:p>
    <w:p w14:paraId="032168CC" w14:textId="429E7671" w:rsidR="00A41435" w:rsidRDefault="0094475F" w:rsidP="00D71DA0">
      <w:pPr>
        <w:pStyle w:val="Heading1"/>
      </w:pPr>
      <w:bookmarkStart w:id="71" w:name="_Toc160961670"/>
      <w:bookmarkStart w:id="72" w:name="_Toc181620022"/>
      <w:bookmarkEnd w:id="68"/>
      <w:r>
        <w:lastRenderedPageBreak/>
        <w:t>Architecture Requirements and</w:t>
      </w:r>
      <w:r w:rsidR="005F28DF">
        <w:t xml:space="preserve"> Assumptions</w:t>
      </w:r>
      <w:bookmarkEnd w:id="71"/>
      <w:bookmarkEnd w:id="72"/>
    </w:p>
    <w:p w14:paraId="2594D748" w14:textId="77777777" w:rsidR="007A4CB7" w:rsidRDefault="007A4CB7" w:rsidP="00B22AA7">
      <w:pPr>
        <w:pStyle w:val="Heading2"/>
      </w:pPr>
      <w:bookmarkStart w:id="73" w:name="_Toc149027785"/>
      <w:bookmarkStart w:id="74" w:name="_Toc149029790"/>
      <w:bookmarkStart w:id="75" w:name="_Toc149075285"/>
      <w:bookmarkStart w:id="76" w:name="_Toc160961671"/>
      <w:bookmarkStart w:id="77" w:name="_Toc181620023"/>
      <w:bookmarkEnd w:id="73"/>
      <w:bookmarkEnd w:id="74"/>
      <w:bookmarkEnd w:id="75"/>
      <w:r>
        <w:t>Architecture Requirements</w:t>
      </w:r>
      <w:bookmarkEnd w:id="76"/>
      <w:bookmarkEnd w:id="77"/>
    </w:p>
    <w:p w14:paraId="2AC1040A" w14:textId="637B861B" w:rsidR="00FF0948" w:rsidRDefault="00FF0948" w:rsidP="00FF0948">
      <w:pPr>
        <w:rPr>
          <w:lang w:val="en-GB"/>
        </w:rPr>
      </w:pPr>
      <w:r>
        <w:rPr>
          <w:lang w:val="en-GB"/>
        </w:rPr>
        <w:t xml:space="preserve">The Certificate Management Framework Architecture should be compatible with the M-Plane Certificate Management Framework specified in </w:t>
      </w:r>
      <w:r w:rsidRPr="00EB10C0">
        <w:t>O-RAN</w:t>
      </w:r>
      <w:r w:rsidR="005250E0">
        <w:t xml:space="preserve"> </w:t>
      </w:r>
      <w:r w:rsidR="005250E0" w:rsidRPr="006E06B4">
        <w:t>Management Plane Specification</w:t>
      </w:r>
      <w:r>
        <w:t xml:space="preserve"> </w:t>
      </w:r>
      <w:r w:rsidR="00436A9B">
        <w:t>[i.</w:t>
      </w:r>
      <w:r w:rsidR="004A1A49">
        <w:t>3]</w:t>
      </w:r>
      <w:r>
        <w:t>.</w:t>
      </w:r>
      <w:r w:rsidR="00466E36">
        <w:t xml:space="preserve"> </w:t>
      </w:r>
      <w:r w:rsidR="00466E36">
        <w:rPr>
          <w:lang w:val="en-GB"/>
        </w:rPr>
        <w:t xml:space="preserve">These certificates conform to the X.509v3 certificate profile in RFC 5280 </w:t>
      </w:r>
      <w:r w:rsidR="00436A9B">
        <w:rPr>
          <w:lang w:val="en-GB"/>
        </w:rPr>
        <w:t>[i.</w:t>
      </w:r>
      <w:r w:rsidR="00466E36">
        <w:rPr>
          <w:lang w:val="en-GB"/>
        </w:rPr>
        <w:t>30].</w:t>
      </w:r>
    </w:p>
    <w:p w14:paraId="49C4C59B" w14:textId="3D9AF1A9" w:rsidR="00FF0948" w:rsidRDefault="00FF0948" w:rsidP="00FF0948">
      <w:r>
        <w:t>T</w:t>
      </w:r>
      <w:r w:rsidRPr="00706D00">
        <w:t>he M-Plane Certificate Management Framework in O-RAN</w:t>
      </w:r>
      <w:r w:rsidR="005250E0">
        <w:t xml:space="preserve"> </w:t>
      </w:r>
      <w:r w:rsidR="005250E0" w:rsidRPr="006E06B4">
        <w:t>Management Plane Specification</w:t>
      </w:r>
      <w:r w:rsidRPr="00706D00">
        <w:t xml:space="preserve"> </w:t>
      </w:r>
      <w:r w:rsidR="00436A9B">
        <w:t>[i.</w:t>
      </w:r>
      <w:r w:rsidR="004A1A49">
        <w:t>3]</w:t>
      </w:r>
      <w:r>
        <w:t xml:space="preserve"> references </w:t>
      </w:r>
      <w:r w:rsidRPr="0069099B">
        <w:t xml:space="preserve">Clause 9 of 3GPP </w:t>
      </w:r>
      <w:r>
        <w:t xml:space="preserve">TS </w:t>
      </w:r>
      <w:r w:rsidRPr="0069099B">
        <w:t xml:space="preserve">33.310 </w:t>
      </w:r>
      <w:r w:rsidR="00436A9B">
        <w:t>[i.</w:t>
      </w:r>
      <w:r w:rsidR="00751893">
        <w:t>2</w:t>
      </w:r>
      <w:r w:rsidRPr="0069099B">
        <w:t xml:space="preserve">] </w:t>
      </w:r>
      <w:r>
        <w:t>where</w:t>
      </w:r>
      <w:r w:rsidRPr="0069099B">
        <w:t xml:space="preserve"> CMPv2 </w:t>
      </w:r>
      <w:r>
        <w:t xml:space="preserve">is </w:t>
      </w:r>
      <w:r w:rsidRPr="0069099B">
        <w:t xml:space="preserve">used by </w:t>
      </w:r>
      <w:r>
        <w:t>“</w:t>
      </w:r>
      <w:r w:rsidRPr="0069099B">
        <w:t>base stations to obtain an operator-signed certificate using a secured communication based on the vendor-signed certificate in the base station and a vendor root certificate pre-installed in the CA/RA server.</w:t>
      </w:r>
      <w:r>
        <w:t>”</w:t>
      </w:r>
      <w:r w:rsidRPr="0069099B">
        <w:t xml:space="preserve"> </w:t>
      </w:r>
    </w:p>
    <w:p w14:paraId="1CDD9A36" w14:textId="60086365" w:rsidR="00FF0948" w:rsidRPr="001D00FA" w:rsidRDefault="00FF0948" w:rsidP="00FF0948">
      <w:pPr>
        <w:rPr>
          <w:lang w:val="en-GB"/>
        </w:rPr>
      </w:pPr>
      <w:r w:rsidRPr="004222FC">
        <w:t>The M-Plane Certificate Management Framework in O-RAN</w:t>
      </w:r>
      <w:r w:rsidR="005250E0">
        <w:t xml:space="preserve"> </w:t>
      </w:r>
      <w:r w:rsidR="005250E0" w:rsidRPr="006E06B4">
        <w:t>Management Plane Specification</w:t>
      </w:r>
      <w:r w:rsidRPr="004222FC">
        <w:t xml:space="preserve"> </w:t>
      </w:r>
      <w:r w:rsidR="00436A9B">
        <w:t>[i.</w:t>
      </w:r>
      <w:r w:rsidR="004A1A49">
        <w:t>3]</w:t>
      </w:r>
      <w:r>
        <w:t xml:space="preserve"> also states that “w</w:t>
      </w:r>
      <w:r w:rsidRPr="0069099B">
        <w:t xml:space="preserve">hile the approach </w:t>
      </w:r>
      <w:r>
        <w:t xml:space="preserve">in </w:t>
      </w:r>
      <w:r w:rsidR="00436A9B">
        <w:t>[i.</w:t>
      </w:r>
      <w:r w:rsidR="004A1A49">
        <w:t>2]</w:t>
      </w:r>
      <w:r>
        <w:t xml:space="preserve"> </w:t>
      </w:r>
      <w:r w:rsidRPr="0069099B">
        <w:t xml:space="preserve">has been defined for provisioning certificates for use in either </w:t>
      </w:r>
      <w:r w:rsidR="00BD0903">
        <w:t>IPsec</w:t>
      </w:r>
      <w:r w:rsidRPr="0069099B">
        <w:t xml:space="preserve"> or TLS, the same techniques defined for provisioning TLS certificates are specified to be re-used to provision certificates for use in securing the SSHv2 based M-Plane connection as specified in RFC 6187 </w:t>
      </w:r>
      <w:r w:rsidR="00436A9B">
        <w:t>[i.</w:t>
      </w:r>
      <w:r w:rsidR="004A1A49">
        <w:t>4]</w:t>
      </w:r>
      <w:r w:rsidRPr="0069099B">
        <w:t>.</w:t>
      </w:r>
      <w:r w:rsidRPr="007345AA">
        <w:t xml:space="preserve"> Hence, the TLS client CA is responsible for issuing certificates to NETCONF clients, irrespective of whether NETCONF is secured using TLS or SSHv2. Similarly, the TLS server CA is responsible for issuing certificates to NETCONF servers, irrespective of whether NETCONF is secured using TLS or SSHv2.</w:t>
      </w:r>
      <w:r>
        <w:t>”</w:t>
      </w:r>
    </w:p>
    <w:p w14:paraId="4AC70DAE" w14:textId="77777777" w:rsidR="00FF0948" w:rsidRDefault="00FF0948" w:rsidP="007A4CB7"/>
    <w:p w14:paraId="41C137C0" w14:textId="1E0FFCA9" w:rsidR="007A4CB7" w:rsidRDefault="007A4CB7" w:rsidP="00B22AA7">
      <w:pPr>
        <w:pStyle w:val="Heading2"/>
      </w:pPr>
      <w:bookmarkStart w:id="78" w:name="_Toc160961672"/>
      <w:bookmarkStart w:id="79" w:name="_Toc181620024"/>
      <w:r>
        <w:t>Architecture Assumptions</w:t>
      </w:r>
      <w:bookmarkEnd w:id="78"/>
      <w:bookmarkEnd w:id="79"/>
    </w:p>
    <w:p w14:paraId="2C849412" w14:textId="1F9AEFA4" w:rsidR="007A4CB7" w:rsidRDefault="00823600" w:rsidP="0013796B">
      <w:pPr>
        <w:pStyle w:val="Heading3"/>
      </w:pPr>
      <w:bookmarkStart w:id="80" w:name="_Toc160961673"/>
      <w:bookmarkStart w:id="81" w:name="_Toc181620025"/>
      <w:r w:rsidRPr="00253DA9">
        <w:t>Use Case for Physical Network Functions</w:t>
      </w:r>
      <w:bookmarkEnd w:id="80"/>
      <w:bookmarkEnd w:id="81"/>
      <w:r>
        <w:t xml:space="preserve"> </w:t>
      </w:r>
    </w:p>
    <w:p w14:paraId="3F3CB824" w14:textId="126E826A" w:rsidR="000E39DF" w:rsidRDefault="003E4638" w:rsidP="000E39DF">
      <w:pPr>
        <w:rPr>
          <w:lang w:val="en-GB"/>
        </w:rPr>
      </w:pPr>
      <w:r>
        <w:rPr>
          <w:lang w:val="en-GB"/>
        </w:rPr>
        <w:fldChar w:fldCharType="begin"/>
      </w:r>
      <w:r>
        <w:rPr>
          <w:lang w:val="en-GB"/>
        </w:rPr>
        <w:instrText xml:space="preserve"> REF _Ref149406609 \h </w:instrText>
      </w:r>
      <w:r>
        <w:rPr>
          <w:lang w:val="en-GB"/>
        </w:rPr>
      </w:r>
      <w:r>
        <w:rPr>
          <w:lang w:val="en-GB"/>
        </w:rPr>
        <w:fldChar w:fldCharType="separate"/>
      </w:r>
      <w:r w:rsidRPr="00A27766">
        <w:t xml:space="preserve">Figure </w:t>
      </w:r>
      <w:r>
        <w:rPr>
          <w:noProof/>
        </w:rPr>
        <w:t>3</w:t>
      </w:r>
      <w:r>
        <w:noBreakHyphen/>
      </w:r>
      <w:r>
        <w:rPr>
          <w:noProof/>
        </w:rPr>
        <w:t>1</w:t>
      </w:r>
      <w:r>
        <w:rPr>
          <w:lang w:val="en-GB"/>
        </w:rPr>
        <w:fldChar w:fldCharType="end"/>
      </w:r>
      <w:r>
        <w:rPr>
          <w:lang w:val="en-GB"/>
        </w:rPr>
        <w:t xml:space="preserve"> </w:t>
      </w:r>
      <w:r w:rsidR="000E39DF" w:rsidRPr="004D0243">
        <w:rPr>
          <w:lang w:val="en-GB"/>
        </w:rPr>
        <w:t xml:space="preserve">shows </w:t>
      </w:r>
      <w:r w:rsidR="000E39DF">
        <w:rPr>
          <w:lang w:val="en-GB"/>
        </w:rPr>
        <w:t>a</w:t>
      </w:r>
      <w:r w:rsidR="000E39DF" w:rsidRPr="004D0243">
        <w:rPr>
          <w:lang w:val="en-GB"/>
        </w:rPr>
        <w:t xml:space="preserve"> general deployment architecture for certificate </w:t>
      </w:r>
      <w:r w:rsidR="00187244">
        <w:rPr>
          <w:lang w:val="en-GB"/>
        </w:rPr>
        <w:t>enrolment</w:t>
      </w:r>
      <w:r w:rsidR="000E39DF" w:rsidRPr="004D0243">
        <w:rPr>
          <w:lang w:val="en-GB"/>
        </w:rPr>
        <w:t xml:space="preserve"> of</w:t>
      </w:r>
      <w:r w:rsidR="000E39DF">
        <w:rPr>
          <w:lang w:val="en-GB"/>
        </w:rPr>
        <w:t xml:space="preserve"> </w:t>
      </w:r>
      <w:r w:rsidR="009D4676">
        <w:rPr>
          <w:lang w:val="en-GB"/>
        </w:rPr>
        <w:t xml:space="preserve">a </w:t>
      </w:r>
      <w:r w:rsidR="000E39DF">
        <w:rPr>
          <w:lang w:val="en-GB"/>
        </w:rPr>
        <w:t>physical</w:t>
      </w:r>
      <w:r w:rsidR="000E39DF" w:rsidRPr="004D0243">
        <w:rPr>
          <w:lang w:val="en-GB"/>
        </w:rPr>
        <w:t xml:space="preserve"> </w:t>
      </w:r>
      <w:r w:rsidR="000E39DF">
        <w:rPr>
          <w:lang w:val="en-GB"/>
        </w:rPr>
        <w:t>NF</w:t>
      </w:r>
      <w:r w:rsidR="000E39DF" w:rsidRPr="004D0243">
        <w:rPr>
          <w:lang w:val="en-GB"/>
        </w:rPr>
        <w:t xml:space="preserve"> </w:t>
      </w:r>
      <w:r w:rsidR="00CC4824">
        <w:rPr>
          <w:lang w:val="en-GB"/>
        </w:rPr>
        <w:t>by</w:t>
      </w:r>
      <w:r w:rsidR="00CC4824" w:rsidRPr="004D0243">
        <w:rPr>
          <w:lang w:val="en-GB"/>
        </w:rPr>
        <w:t xml:space="preserve"> </w:t>
      </w:r>
      <w:r w:rsidR="000E39DF" w:rsidRPr="004D0243">
        <w:rPr>
          <w:lang w:val="en-GB"/>
        </w:rPr>
        <w:t>an operator PKI</w:t>
      </w:r>
      <w:r w:rsidR="000E39DF" w:rsidRPr="004D0243">
        <w:rPr>
          <w:rFonts w:hint="eastAsia"/>
          <w:lang w:val="en-GB"/>
        </w:rPr>
        <w:t>.</w:t>
      </w:r>
      <w:r w:rsidR="000E39DF" w:rsidRPr="007B1940">
        <w:t xml:space="preserve"> </w:t>
      </w:r>
      <w:r w:rsidR="000E39DF">
        <w:t xml:space="preserve">This general deployment architecture is generalized from </w:t>
      </w:r>
      <w:r w:rsidR="00E43ABD">
        <w:rPr>
          <w:lang w:val="en-GB"/>
        </w:rPr>
        <w:t>c</w:t>
      </w:r>
      <w:r w:rsidR="000E39DF" w:rsidRPr="007B1940">
        <w:rPr>
          <w:lang w:val="en-GB"/>
        </w:rPr>
        <w:t xml:space="preserve">lause 9 of 3GPP 33.310 </w:t>
      </w:r>
      <w:r w:rsidR="00436A9B">
        <w:rPr>
          <w:lang w:val="en-GB"/>
        </w:rPr>
        <w:t>[i.</w:t>
      </w:r>
      <w:r w:rsidR="00D67E33">
        <w:rPr>
          <w:lang w:val="en-GB"/>
        </w:rPr>
        <w:t>2</w:t>
      </w:r>
      <w:r w:rsidR="000E39DF" w:rsidRPr="007B1940">
        <w:rPr>
          <w:lang w:val="en-GB"/>
        </w:rPr>
        <w:t>]</w:t>
      </w:r>
      <w:r w:rsidR="00350A88">
        <w:rPr>
          <w:lang w:val="en-GB"/>
        </w:rPr>
        <w:t>.</w:t>
      </w:r>
      <w:r w:rsidR="000E39DF" w:rsidRPr="007B1940">
        <w:rPr>
          <w:lang w:val="en-GB"/>
        </w:rPr>
        <w:t xml:space="preserve">  </w:t>
      </w:r>
    </w:p>
    <w:p w14:paraId="1771199E" w14:textId="77777777" w:rsidR="000E39DF" w:rsidRPr="004D0243" w:rsidRDefault="000E39DF" w:rsidP="000E39DF">
      <w:pPr>
        <w:rPr>
          <w:lang w:val="en-GB"/>
        </w:rPr>
      </w:pPr>
    </w:p>
    <w:p w14:paraId="68F08263" w14:textId="77777777" w:rsidR="000E39DF" w:rsidRPr="004D0243" w:rsidRDefault="000E39DF" w:rsidP="000E39DF">
      <w:pPr>
        <w:rPr>
          <w:b/>
          <w:lang w:val="en-GB"/>
        </w:rPr>
      </w:pPr>
      <w:r w:rsidRPr="004D0243">
        <w:rPr>
          <w:b/>
          <w:noProof/>
          <w:lang w:val="en-GB"/>
        </w:rPr>
        <mc:AlternateContent>
          <mc:Choice Requires="wps">
            <w:drawing>
              <wp:anchor distT="0" distB="0" distL="114300" distR="114300" simplePos="0" relativeHeight="251650048" behindDoc="0" locked="0" layoutInCell="1" allowOverlap="1" wp14:anchorId="56AC137A" wp14:editId="22741CA5">
                <wp:simplePos x="0" y="0"/>
                <wp:positionH relativeFrom="column">
                  <wp:posOffset>46355</wp:posOffset>
                </wp:positionH>
                <wp:positionV relativeFrom="paragraph">
                  <wp:posOffset>1899920</wp:posOffset>
                </wp:positionV>
                <wp:extent cx="2332990" cy="547370"/>
                <wp:effectExtent l="13335" t="319405" r="596900" b="9525"/>
                <wp:wrapNone/>
                <wp:docPr id="13" name="Speech Bubble: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2990" cy="547370"/>
                        </a:xfrm>
                        <a:prstGeom prst="wedgeRectCallout">
                          <a:avLst>
                            <a:gd name="adj1" fmla="val 75097"/>
                            <a:gd name="adj2" fmla="val -103019"/>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482392AF" w14:textId="77777777" w:rsidR="000E39DF" w:rsidRDefault="000E39DF" w:rsidP="000E39DF">
                            <w:pPr>
                              <w:autoSpaceDE w:val="0"/>
                              <w:autoSpaceDN w:val="0"/>
                              <w:adjustRightInd w:val="0"/>
                              <w:rPr>
                                <w:rFonts w:cs="Arial"/>
                                <w:color w:val="000000"/>
                              </w:rPr>
                            </w:pPr>
                            <w:r>
                              <w:rPr>
                                <w:rFonts w:cs="Arial"/>
                                <w:color w:val="000000"/>
                              </w:rPr>
                              <w:t xml:space="preserve">The </w:t>
                            </w:r>
                            <w:r>
                              <w:rPr>
                                <w:lang w:eastAsia="zh-CN"/>
                              </w:rPr>
                              <w:t>NF</w:t>
                            </w:r>
                            <w:r>
                              <w:rPr>
                                <w:rFonts w:cs="Arial"/>
                                <w:color w:val="000000"/>
                              </w:rPr>
                              <w:t xml:space="preserve"> obtains the operator-signed certificate on its own public key from RA/CA using CMPv2.</w:t>
                            </w:r>
                          </w:p>
                        </w:txbxContent>
                      </wps:txbx>
                      <wps:bodyPr rot="0" vert="horz" wrap="square" lIns="82296" tIns="41148" rIns="82296" bIns="4114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C137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 o:spid="_x0000_s1026" type="#_x0000_t61" style="position:absolute;margin-left:3.65pt;margin-top:149.6pt;width:183.7pt;height:43.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" adj="27021,-11452" filled="f" fillcolor="#bbe0e3">
                <v:textbox inset="6.48pt,3.24pt,6.48pt,3.24pt">
                  <w:txbxContent>
                    <w:p w14:paraId="482392AF" w14:textId="77777777" w:rsidR="000E39DF" w:rsidRDefault="000E39DF" w:rsidP="000E39DF">
                      <w:pPr>
                        <w:autoSpaceDE w:val="0"/>
                        <w:autoSpaceDN w:val="0"/>
                        <w:adjustRightInd w:val="0"/>
                        <w:rPr>
                          <w:rFonts w:cs="Arial"/>
                          <w:color w:val="000000"/>
                        </w:rPr>
                      </w:pPr>
                      <w:r>
                        <w:rPr>
                          <w:rFonts w:cs="Arial"/>
                          <w:color w:val="000000"/>
                        </w:rPr>
                        <w:t xml:space="preserve">The </w:t>
                      </w:r>
                      <w:r>
                        <w:rPr>
                          <w:lang w:eastAsia="zh-CN"/>
                        </w:rPr>
                        <w:t>NF</w:t>
                      </w:r>
                      <w:r>
                        <w:rPr>
                          <w:rFonts w:cs="Arial"/>
                          <w:color w:val="000000"/>
                        </w:rPr>
                        <w:t xml:space="preserve"> obtains the operator-signed certificate on its own public key from RA/CA using CMPv2.</w:t>
                      </w:r>
                    </w:p>
                  </w:txbxContent>
                </v:textbox>
              </v:shape>
            </w:pict>
          </mc:Fallback>
        </mc:AlternateContent>
      </w:r>
      <w:r w:rsidRPr="004D0243">
        <w:rPr>
          <w:b/>
          <w:noProof/>
          <w:lang w:val="en-GB"/>
        </w:rPr>
        <mc:AlternateContent>
          <mc:Choice Requires="wps">
            <w:drawing>
              <wp:anchor distT="0" distB="0" distL="114300" distR="114300" simplePos="0" relativeHeight="251666432" behindDoc="0" locked="0" layoutInCell="1" allowOverlap="1" wp14:anchorId="5B7B99F1" wp14:editId="2FCD8EA4">
                <wp:simplePos x="0" y="0"/>
                <wp:positionH relativeFrom="column">
                  <wp:posOffset>3489960</wp:posOffset>
                </wp:positionH>
                <wp:positionV relativeFrom="paragraph">
                  <wp:posOffset>560070</wp:posOffset>
                </wp:positionV>
                <wp:extent cx="722630" cy="389890"/>
                <wp:effectExtent l="0" t="0" r="1905" b="190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30B6" w14:textId="77777777" w:rsidR="000E39DF" w:rsidRDefault="000E39DF" w:rsidP="000E39DF">
                            <w:r>
                              <w:rPr>
                                <w:lang w:val="de-DE"/>
                              </w:rPr>
                              <w:t>Secure</w:t>
                            </w:r>
                            <w:r>
                              <w:rPr>
                                <w:lang w:val="de-DE"/>
                              </w:rPr>
                              <w:br/>
                              <w:t>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7B99F1" id="_x0000_t202" coordsize="21600,21600" o:spt="202" path="m,l,21600r21600,l21600,xe">
                <v:stroke joinstyle="miter"/>
                <v:path gradientshapeok="t" o:connecttype="rect"/>
              </v:shapetype>
              <v:shape id="Text Box 12" o:spid="_x0000_s1027" type="#_x0000_t202" style="position:absolute;margin-left:274.8pt;margin-top:44.1pt;width:56.9pt;height:3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" filled="f" stroked="f">
                <v:textbox>
                  <w:txbxContent>
                    <w:p w14:paraId="182630B6" w14:textId="77777777" w:rsidR="000E39DF" w:rsidRDefault="000E39DF" w:rsidP="000E39DF">
                      <w:r>
                        <w:rPr>
                          <w:lang w:val="de-DE"/>
                        </w:rPr>
                        <w:t>Secure</w:t>
                      </w:r>
                      <w:r>
                        <w:rPr>
                          <w:lang w:val="de-DE"/>
                        </w:rPr>
                        <w:br/>
                        <w:t>protocol</w:t>
                      </w:r>
                    </w:p>
                  </w:txbxContent>
                </v:textbox>
              </v:shape>
            </w:pict>
          </mc:Fallback>
        </mc:AlternateContent>
      </w:r>
      <w:r w:rsidRPr="004D0243">
        <w:rPr>
          <w:b/>
          <w:noProof/>
          <w:lang w:val="en-GB"/>
        </w:rPr>
        <mc:AlternateContent>
          <mc:Choice Requires="wps">
            <w:drawing>
              <wp:anchor distT="0" distB="0" distL="114300" distR="114300" simplePos="0" relativeHeight="251664384" behindDoc="0" locked="0" layoutInCell="1" allowOverlap="1" wp14:anchorId="7BE5E61E" wp14:editId="3DBA041C">
                <wp:simplePos x="0" y="0"/>
                <wp:positionH relativeFrom="column">
                  <wp:posOffset>4202430</wp:posOffset>
                </wp:positionH>
                <wp:positionV relativeFrom="paragraph">
                  <wp:posOffset>712470</wp:posOffset>
                </wp:positionV>
                <wp:extent cx="1856740" cy="457200"/>
                <wp:effectExtent l="768985" t="8255" r="12700" b="10795"/>
                <wp:wrapNone/>
                <wp:docPr id="11" name="Speech Bubble: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457200"/>
                        </a:xfrm>
                        <a:prstGeom prst="wedgeRectCallout">
                          <a:avLst>
                            <a:gd name="adj1" fmla="val -87653"/>
                            <a:gd name="adj2" fmla="val 28056"/>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603E500D" w14:textId="77777777" w:rsidR="000E39DF" w:rsidRDefault="000E39DF" w:rsidP="000E39DF">
                            <w:pPr>
                              <w:autoSpaceDE w:val="0"/>
                              <w:autoSpaceDN w:val="0"/>
                              <w:adjustRightInd w:val="0"/>
                              <w:rPr>
                                <w:rFonts w:cs="Arial"/>
                                <w:color w:val="000000"/>
                              </w:rPr>
                            </w:pPr>
                            <w:r>
                              <w:rPr>
                                <w:rFonts w:cs="Arial"/>
                                <w:color w:val="000000"/>
                              </w:rPr>
                              <w:t xml:space="preserve">Enrolled </w:t>
                            </w:r>
                            <w:r>
                              <w:rPr>
                                <w:lang w:eastAsia="zh-CN"/>
                              </w:rPr>
                              <w:t>NF</w:t>
                            </w:r>
                            <w:r>
                              <w:rPr>
                                <w:rFonts w:cs="Arial"/>
                                <w:color w:val="000000"/>
                              </w:rPr>
                              <w:t xml:space="preserve"> certificate is used in the security association.</w:t>
                            </w:r>
                          </w:p>
                        </w:txbxContent>
                      </wps:txbx>
                      <wps:bodyPr rot="0" vert="horz" wrap="square" lIns="82296" tIns="41148" rIns="82296" bIns="411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5E61E" id="Speech Bubble: Rectangle 11" o:spid="_x0000_s1028" type="#_x0000_t61" style="position:absolute;margin-left:330.9pt;margin-top:56.1pt;width:146.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" adj="-8133,16860" filled="f" fillcolor="#bbe0e3">
                <v:textbox inset="6.48pt,3.24pt,6.48pt,3.24pt">
                  <w:txbxContent>
                    <w:p w14:paraId="603E500D" w14:textId="77777777" w:rsidR="000E39DF" w:rsidRDefault="000E39DF" w:rsidP="000E39DF">
                      <w:pPr>
                        <w:autoSpaceDE w:val="0"/>
                        <w:autoSpaceDN w:val="0"/>
                        <w:adjustRightInd w:val="0"/>
                        <w:rPr>
                          <w:rFonts w:cs="Arial"/>
                          <w:color w:val="000000"/>
                        </w:rPr>
                      </w:pPr>
                      <w:r>
                        <w:rPr>
                          <w:rFonts w:cs="Arial"/>
                          <w:color w:val="000000"/>
                        </w:rPr>
                        <w:t xml:space="preserve">Enrolled </w:t>
                      </w:r>
                      <w:r>
                        <w:rPr>
                          <w:lang w:eastAsia="zh-CN"/>
                        </w:rPr>
                        <w:t>NF</w:t>
                      </w:r>
                      <w:r>
                        <w:rPr>
                          <w:rFonts w:cs="Arial"/>
                          <w:color w:val="000000"/>
                        </w:rPr>
                        <w:t xml:space="preserve"> certificate is used in the security association.</w:t>
                      </w:r>
                    </w:p>
                  </w:txbxContent>
                </v:textbox>
              </v:shape>
            </w:pict>
          </mc:Fallback>
        </mc:AlternateContent>
      </w:r>
      <w:r w:rsidRPr="004D0243">
        <w:rPr>
          <w:b/>
          <w:noProof/>
          <w:lang w:val="en-GB"/>
        </w:rPr>
        <mc:AlternateContent>
          <mc:Choice Requires="wps">
            <w:drawing>
              <wp:anchor distT="0" distB="0" distL="114300" distR="114300" simplePos="0" relativeHeight="251662336" behindDoc="0" locked="0" layoutInCell="1" allowOverlap="1" wp14:anchorId="243C7FB7" wp14:editId="3FFC4548">
                <wp:simplePos x="0" y="0"/>
                <wp:positionH relativeFrom="column">
                  <wp:posOffset>3490595</wp:posOffset>
                </wp:positionH>
                <wp:positionV relativeFrom="paragraph">
                  <wp:posOffset>422910</wp:posOffset>
                </wp:positionV>
                <wp:extent cx="635" cy="1306195"/>
                <wp:effectExtent l="57150" t="23495" r="56515" b="2286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0619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9E55C"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85pt,33.3pt" to="274.9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">
                <v:stroke startarrow="block" endarrow="block"/>
              </v:line>
            </w:pict>
          </mc:Fallback>
        </mc:AlternateContent>
      </w:r>
      <w:r w:rsidRPr="004D0243">
        <w:rPr>
          <w:b/>
          <w:noProof/>
          <w:lang w:val="en-GB"/>
        </w:rPr>
        <mc:AlternateContent>
          <mc:Choice Requires="wps">
            <w:drawing>
              <wp:anchor distT="0" distB="0" distL="114300" distR="114300" simplePos="0" relativeHeight="251660288" behindDoc="0" locked="0" layoutInCell="1" allowOverlap="1" wp14:anchorId="4BFA9EAB" wp14:editId="68A5D2D8">
                <wp:simplePos x="0" y="0"/>
                <wp:positionH relativeFrom="column">
                  <wp:posOffset>3133725</wp:posOffset>
                </wp:positionH>
                <wp:positionV relativeFrom="paragraph">
                  <wp:posOffset>118745</wp:posOffset>
                </wp:positionV>
                <wp:extent cx="800100" cy="298450"/>
                <wp:effectExtent l="5080" t="5080" r="13970" b="1079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8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669E9143" w14:textId="77777777" w:rsidR="000E39DF" w:rsidRDefault="000E39DF" w:rsidP="000E39DF">
                            <w:pPr>
                              <w:autoSpaceDE w:val="0"/>
                              <w:autoSpaceDN w:val="0"/>
                              <w:adjustRightInd w:val="0"/>
                              <w:jc w:val="center"/>
                              <w:rPr>
                                <w:rFonts w:cs="Arial"/>
                                <w:color w:val="000000"/>
                                <w:lang w:val="de-DE"/>
                              </w:rPr>
                            </w:pPr>
                            <w:r>
                              <w:rPr>
                                <w:rFonts w:cs="Arial"/>
                                <w:color w:val="000000"/>
                                <w:lang w:val="de-DE"/>
                              </w:rPr>
                              <w:t>NF B</w:t>
                            </w:r>
                          </w:p>
                        </w:txbxContent>
                      </wps:txbx>
                      <wps:bodyPr rot="0" vert="horz" wrap="square" lIns="82296" tIns="41148" rIns="82296" bIns="4114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FA9EAB" id="Rectangle 9" o:spid="_x0000_s1029" style="position:absolute;margin-left:246.75pt;margin-top:9.35pt;width:63pt;height: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" filled="f" fillcolor="#bbe0e3">
                <v:textbox inset="6.48pt,3.24pt,6.48pt,3.24pt">
                  <w:txbxContent>
                    <w:p w14:paraId="669E9143" w14:textId="77777777" w:rsidR="000E39DF" w:rsidRDefault="000E39DF" w:rsidP="000E39DF">
                      <w:pPr>
                        <w:autoSpaceDE w:val="0"/>
                        <w:autoSpaceDN w:val="0"/>
                        <w:adjustRightInd w:val="0"/>
                        <w:jc w:val="center"/>
                        <w:rPr>
                          <w:rFonts w:cs="Arial"/>
                          <w:color w:val="000000"/>
                          <w:lang w:val="de-DE"/>
                        </w:rPr>
                      </w:pPr>
                      <w:r>
                        <w:rPr>
                          <w:rFonts w:cs="Arial"/>
                          <w:color w:val="000000"/>
                          <w:lang w:val="de-DE"/>
                        </w:rPr>
                        <w:t>NF B</w:t>
                      </w:r>
                    </w:p>
                  </w:txbxContent>
                </v:textbox>
              </v:rect>
            </w:pict>
          </mc:Fallback>
        </mc:AlternateContent>
      </w:r>
      <w:r w:rsidRPr="004D0243">
        <w:rPr>
          <w:b/>
          <w:noProof/>
          <w:lang w:val="en-GB"/>
        </w:rPr>
        <mc:AlternateContent>
          <mc:Choice Requires="wps">
            <w:drawing>
              <wp:anchor distT="0" distB="0" distL="114300" distR="114300" simplePos="0" relativeHeight="251658240" behindDoc="0" locked="0" layoutInCell="1" allowOverlap="1" wp14:anchorId="3C96A8AC" wp14:editId="7AD1A027">
                <wp:simplePos x="0" y="0"/>
                <wp:positionH relativeFrom="column">
                  <wp:posOffset>114935</wp:posOffset>
                </wp:positionH>
                <wp:positionV relativeFrom="paragraph">
                  <wp:posOffset>571500</wp:posOffset>
                </wp:positionV>
                <wp:extent cx="1856740" cy="457200"/>
                <wp:effectExtent l="5715" t="172085" r="13970" b="8890"/>
                <wp:wrapNone/>
                <wp:docPr id="8" name="Speech Bubble: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457200"/>
                        </a:xfrm>
                        <a:prstGeom prst="wedgeRectCallout">
                          <a:avLst>
                            <a:gd name="adj1" fmla="val 39773"/>
                            <a:gd name="adj2" fmla="val -83889"/>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2F724DB7" w14:textId="77777777" w:rsidR="000E39DF" w:rsidRDefault="000E39DF" w:rsidP="000E39DF">
                            <w:pPr>
                              <w:autoSpaceDE w:val="0"/>
                              <w:autoSpaceDN w:val="0"/>
                              <w:adjustRightInd w:val="0"/>
                              <w:rPr>
                                <w:rFonts w:cs="Arial"/>
                                <w:color w:val="000000"/>
                              </w:rPr>
                            </w:pPr>
                            <w:r>
                              <w:rPr>
                                <w:rFonts w:cs="Arial"/>
                                <w:color w:val="000000"/>
                              </w:rPr>
                              <w:t>Vendor root certificate is pre-installed.</w:t>
                            </w:r>
                          </w:p>
                        </w:txbxContent>
                      </wps:txbx>
                      <wps:bodyPr rot="0" vert="horz" wrap="square" lIns="82296" tIns="41148" rIns="82296" bIns="411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6A8AC" id="Speech Bubble: Rectangle 8" o:spid="_x0000_s1030" type="#_x0000_t61" style="position:absolute;margin-left:9.05pt;margin-top:45pt;width:146.2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" adj="19391,-7320" filled="f" fillcolor="#bbe0e3">
                <v:textbox inset="6.48pt,3.24pt,6.48pt,3.24pt">
                  <w:txbxContent>
                    <w:p w14:paraId="2F724DB7" w14:textId="77777777" w:rsidR="000E39DF" w:rsidRDefault="000E39DF" w:rsidP="000E39DF">
                      <w:pPr>
                        <w:autoSpaceDE w:val="0"/>
                        <w:autoSpaceDN w:val="0"/>
                        <w:adjustRightInd w:val="0"/>
                        <w:rPr>
                          <w:rFonts w:cs="Arial"/>
                          <w:color w:val="000000"/>
                        </w:rPr>
                      </w:pPr>
                      <w:r>
                        <w:rPr>
                          <w:rFonts w:cs="Arial"/>
                          <w:color w:val="000000"/>
                        </w:rPr>
                        <w:t>Vendor root certificate is pre-installed.</w:t>
                      </w:r>
                    </w:p>
                  </w:txbxContent>
                </v:textbox>
              </v:shape>
            </w:pict>
          </mc:Fallback>
        </mc:AlternateContent>
      </w:r>
      <w:r w:rsidRPr="004D0243">
        <w:rPr>
          <w:b/>
          <w:noProof/>
          <w:lang w:val="en-GB"/>
        </w:rPr>
        <mc:AlternateContent>
          <mc:Choice Requires="wps">
            <w:drawing>
              <wp:anchor distT="0" distB="0" distL="114300" distR="114300" simplePos="0" relativeHeight="251656192" behindDoc="0" locked="0" layoutInCell="1" allowOverlap="1" wp14:anchorId="56F9F7EB" wp14:editId="4EA8E709">
                <wp:simplePos x="0" y="0"/>
                <wp:positionH relativeFrom="column">
                  <wp:posOffset>4083685</wp:posOffset>
                </wp:positionH>
                <wp:positionV relativeFrom="paragraph">
                  <wp:posOffset>1522095</wp:posOffset>
                </wp:positionV>
                <wp:extent cx="1899920" cy="547370"/>
                <wp:effectExtent l="393065" t="8255" r="12065" b="6350"/>
                <wp:wrapNone/>
                <wp:docPr id="7" name="Speech Bubble: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547370"/>
                        </a:xfrm>
                        <a:prstGeom prst="wedgeRectCallout">
                          <a:avLst>
                            <a:gd name="adj1" fmla="val -68782"/>
                            <a:gd name="adj2" fmla="val -16125"/>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0651E585" w14:textId="77777777" w:rsidR="000E39DF" w:rsidRDefault="000E39DF" w:rsidP="000E39DF">
                            <w:pPr>
                              <w:autoSpaceDE w:val="0"/>
                              <w:autoSpaceDN w:val="0"/>
                              <w:adjustRightInd w:val="0"/>
                              <w:rPr>
                                <w:rFonts w:cs="Arial"/>
                                <w:color w:val="000000"/>
                              </w:rPr>
                            </w:pPr>
                            <w:r>
                              <w:rPr>
                                <w:rFonts w:cs="Arial"/>
                                <w:color w:val="000000"/>
                              </w:rPr>
                              <w:t xml:space="preserve">Vendor-signed certificate of </w:t>
                            </w:r>
                            <w:r>
                              <w:rPr>
                                <w:lang w:eastAsia="zh-CN"/>
                              </w:rPr>
                              <w:t>NF</w:t>
                            </w:r>
                            <w:r>
                              <w:rPr>
                                <w:rFonts w:cs="Arial"/>
                                <w:color w:val="000000"/>
                              </w:rPr>
                              <w:t xml:space="preserve"> public key is pre-installed.</w:t>
                            </w:r>
                          </w:p>
                        </w:txbxContent>
                      </wps:txbx>
                      <wps:bodyPr rot="0" vert="horz" wrap="square" lIns="82296" tIns="41148" rIns="82296" bIns="411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9F7EB" id="Speech Bubble: Rectangle 7" o:spid="_x0000_s1031" type="#_x0000_t61" style="position:absolute;margin-left:321.55pt;margin-top:119.85pt;width:149.6pt;height:43.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" adj="-4057,7317" filled="f" fillcolor="#bbe0e3">
                <v:textbox inset="6.48pt,3.24pt,6.48pt,3.24pt">
                  <w:txbxContent>
                    <w:p w14:paraId="0651E585" w14:textId="77777777" w:rsidR="000E39DF" w:rsidRDefault="000E39DF" w:rsidP="000E39DF">
                      <w:pPr>
                        <w:autoSpaceDE w:val="0"/>
                        <w:autoSpaceDN w:val="0"/>
                        <w:adjustRightInd w:val="0"/>
                        <w:rPr>
                          <w:rFonts w:cs="Arial"/>
                          <w:color w:val="000000"/>
                        </w:rPr>
                      </w:pPr>
                      <w:r>
                        <w:rPr>
                          <w:rFonts w:cs="Arial"/>
                          <w:color w:val="000000"/>
                        </w:rPr>
                        <w:t xml:space="preserve">Vendor-signed certificate of </w:t>
                      </w:r>
                      <w:r>
                        <w:rPr>
                          <w:lang w:eastAsia="zh-CN"/>
                        </w:rPr>
                        <w:t>NF</w:t>
                      </w:r>
                      <w:r>
                        <w:rPr>
                          <w:rFonts w:cs="Arial"/>
                          <w:color w:val="000000"/>
                        </w:rPr>
                        <w:t xml:space="preserve"> public key is pre-installed.</w:t>
                      </w:r>
                    </w:p>
                  </w:txbxContent>
                </v:textbox>
              </v:shape>
            </w:pict>
          </mc:Fallback>
        </mc:AlternateContent>
      </w:r>
      <w:r w:rsidRPr="004D0243">
        <w:rPr>
          <w:b/>
          <w:noProof/>
          <w:lang w:val="en-GB"/>
        </w:rPr>
        <mc:AlternateContent>
          <mc:Choice Requires="wps">
            <w:drawing>
              <wp:anchor distT="0" distB="0" distL="114300" distR="114300" simplePos="0" relativeHeight="251654144" behindDoc="0" locked="0" layoutInCell="1" allowOverlap="1" wp14:anchorId="40B416FE" wp14:editId="57E2D621">
                <wp:simplePos x="0" y="0"/>
                <wp:positionH relativeFrom="column">
                  <wp:posOffset>2390775</wp:posOffset>
                </wp:positionH>
                <wp:positionV relativeFrom="paragraph">
                  <wp:posOffset>757555</wp:posOffset>
                </wp:positionV>
                <wp:extent cx="914400" cy="342900"/>
                <wp:effectExtent l="0" t="0" r="4445"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1EAF8" w14:textId="77777777" w:rsidR="000E39DF" w:rsidRDefault="000E39DF" w:rsidP="000E39DF">
                            <w:r>
                              <w:t>CMPv2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16FE" id="Text Box 6" o:spid="_x0000_s1032" type="#_x0000_t202" style="position:absolute;margin-left:188.25pt;margin-top:59.65pt;width:1in;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" filled="f" stroked="f">
                <v:textbox>
                  <w:txbxContent>
                    <w:p w14:paraId="17C1EAF8" w14:textId="77777777" w:rsidR="000E39DF" w:rsidRDefault="000E39DF" w:rsidP="000E39DF">
                      <w:r>
                        <w:t>CMPv2</w:t>
                      </w:r>
                    </w:p>
                  </w:txbxContent>
                </v:textbox>
              </v:shape>
            </w:pict>
          </mc:Fallback>
        </mc:AlternateContent>
      </w:r>
      <w:r w:rsidRPr="004D0243">
        <w:rPr>
          <w:b/>
          <w:noProof/>
          <w:lang w:val="en-GB"/>
        </w:rPr>
        <mc:AlternateContent>
          <mc:Choice Requires="wps">
            <w:drawing>
              <wp:anchor distT="0" distB="0" distL="114300" distR="114300" simplePos="0" relativeHeight="251652096" behindDoc="0" locked="0" layoutInCell="1" allowOverlap="1" wp14:anchorId="343D913F" wp14:editId="38F9EEE3">
                <wp:simplePos x="0" y="0"/>
                <wp:positionH relativeFrom="column">
                  <wp:posOffset>1943735</wp:posOffset>
                </wp:positionH>
                <wp:positionV relativeFrom="paragraph">
                  <wp:posOffset>414020</wp:posOffset>
                </wp:positionV>
                <wp:extent cx="1137920" cy="1300480"/>
                <wp:effectExtent l="53340" t="52705" r="46990" b="4699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7920" cy="1300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31185" id="Straight Connector 4"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05pt,32.6pt" to="242.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">
                <v:stroke startarrow="block" endarrow="block"/>
              </v:line>
            </w:pict>
          </mc:Fallback>
        </mc:AlternateContent>
      </w:r>
      <w:r w:rsidRPr="004D0243">
        <w:rPr>
          <w:b/>
          <w:noProof/>
          <w:lang w:val="en-GB"/>
        </w:rPr>
        <mc:AlternateContent>
          <mc:Choice Requires="wps">
            <w:drawing>
              <wp:anchor distT="0" distB="0" distL="114300" distR="114300" simplePos="0" relativeHeight="251648000" behindDoc="0" locked="0" layoutInCell="1" allowOverlap="1" wp14:anchorId="674E3B80" wp14:editId="3F4D90D1">
                <wp:simplePos x="0" y="0"/>
                <wp:positionH relativeFrom="column">
                  <wp:posOffset>2977515</wp:posOffset>
                </wp:positionH>
                <wp:positionV relativeFrom="paragraph">
                  <wp:posOffset>1718945</wp:posOffset>
                </wp:positionV>
                <wp:extent cx="909320" cy="338455"/>
                <wp:effectExtent l="10795" t="5080" r="13335"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3384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4C1BDE2C" w14:textId="77777777" w:rsidR="000E39DF" w:rsidRDefault="000E39DF" w:rsidP="000E39DF">
                            <w:pPr>
                              <w:autoSpaceDE w:val="0"/>
                              <w:autoSpaceDN w:val="0"/>
                              <w:adjustRightInd w:val="0"/>
                              <w:jc w:val="center"/>
                              <w:rPr>
                                <w:rFonts w:cs="Arial"/>
                                <w:color w:val="000000"/>
                              </w:rPr>
                            </w:pPr>
                            <w:r>
                              <w:rPr>
                                <w:lang w:eastAsia="zh-CN"/>
                              </w:rPr>
                              <w:t>NF</w:t>
                            </w:r>
                          </w:p>
                        </w:txbxContent>
                      </wps:txbx>
                      <wps:bodyPr rot="0" vert="horz" wrap="square" lIns="82296" tIns="41148" rIns="82296" bIns="4114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74E3B80" id="Rectangle 3" o:spid="_x0000_s1033" style="position:absolute;margin-left:234.45pt;margin-top:135.35pt;width:71.6pt;height:26.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" filled="f" fillcolor="#bbe0e3">
                <v:textbox inset="6.48pt,3.24pt,6.48pt,3.24pt">
                  <w:txbxContent>
                    <w:p w14:paraId="4C1BDE2C" w14:textId="77777777" w:rsidR="000E39DF" w:rsidRDefault="000E39DF" w:rsidP="000E39DF">
                      <w:pPr>
                        <w:autoSpaceDE w:val="0"/>
                        <w:autoSpaceDN w:val="0"/>
                        <w:adjustRightInd w:val="0"/>
                        <w:jc w:val="center"/>
                        <w:rPr>
                          <w:rFonts w:cs="Arial"/>
                          <w:color w:val="000000"/>
                        </w:rPr>
                      </w:pPr>
                      <w:r>
                        <w:rPr>
                          <w:lang w:eastAsia="zh-CN"/>
                        </w:rPr>
                        <w:t>NF</w:t>
                      </w:r>
                    </w:p>
                  </w:txbxContent>
                </v:textbox>
              </v:rect>
            </w:pict>
          </mc:Fallback>
        </mc:AlternateContent>
      </w:r>
      <w:r w:rsidRPr="004D0243">
        <w:rPr>
          <w:b/>
          <w:noProof/>
          <w:lang w:val="en-GB"/>
        </w:rPr>
        <mc:AlternateContent>
          <mc:Choice Requires="wps">
            <w:drawing>
              <wp:anchor distT="0" distB="0" distL="114300" distR="114300" simplePos="0" relativeHeight="251645952" behindDoc="0" locked="0" layoutInCell="1" allowOverlap="1" wp14:anchorId="1DB96A4F" wp14:editId="6D301E01">
                <wp:simplePos x="0" y="0"/>
                <wp:positionH relativeFrom="column">
                  <wp:posOffset>1372235</wp:posOffset>
                </wp:positionH>
                <wp:positionV relativeFrom="paragraph">
                  <wp:posOffset>114300</wp:posOffset>
                </wp:positionV>
                <wp:extent cx="800100" cy="298450"/>
                <wp:effectExtent l="5715" t="10160" r="1333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8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4D4DAE5B" w14:textId="77777777" w:rsidR="000E39DF" w:rsidRDefault="000E39DF" w:rsidP="000E39DF">
                            <w:pPr>
                              <w:autoSpaceDE w:val="0"/>
                              <w:autoSpaceDN w:val="0"/>
                              <w:adjustRightInd w:val="0"/>
                              <w:jc w:val="center"/>
                              <w:rPr>
                                <w:rFonts w:cs="Arial"/>
                                <w:color w:val="000000"/>
                                <w:lang w:val="de-DE"/>
                              </w:rPr>
                            </w:pPr>
                            <w:r>
                              <w:rPr>
                                <w:rFonts w:cs="Arial"/>
                                <w:color w:val="000000"/>
                                <w:lang w:val="de-DE"/>
                              </w:rPr>
                              <w:t>RA/CA</w:t>
                            </w:r>
                          </w:p>
                        </w:txbxContent>
                      </wps:txbx>
                      <wps:bodyPr rot="0" vert="horz" wrap="square" lIns="82296" tIns="41148" rIns="82296" bIns="4114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B96A4F" id="Rectangle 2" o:spid="_x0000_s1034" style="position:absolute;margin-left:108.05pt;margin-top:9pt;width:63pt;height:2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" filled="f" fillcolor="#bbe0e3">
                <v:textbox inset="6.48pt,3.24pt,6.48pt,3.24pt">
                  <w:txbxContent>
                    <w:p w14:paraId="4D4DAE5B" w14:textId="77777777" w:rsidR="000E39DF" w:rsidRDefault="000E39DF" w:rsidP="000E39DF">
                      <w:pPr>
                        <w:autoSpaceDE w:val="0"/>
                        <w:autoSpaceDN w:val="0"/>
                        <w:adjustRightInd w:val="0"/>
                        <w:jc w:val="center"/>
                        <w:rPr>
                          <w:rFonts w:cs="Arial"/>
                          <w:color w:val="000000"/>
                          <w:lang w:val="de-DE"/>
                        </w:rPr>
                      </w:pPr>
                      <w:r>
                        <w:rPr>
                          <w:rFonts w:cs="Arial"/>
                          <w:color w:val="000000"/>
                          <w:lang w:val="de-DE"/>
                        </w:rPr>
                        <w:t>RA/CA</w:t>
                      </w:r>
                    </w:p>
                  </w:txbxContent>
                </v:textbox>
              </v:rect>
            </w:pict>
          </mc:Fallback>
        </mc:AlternateContent>
      </w:r>
      <w:r w:rsidRPr="004D0243">
        <w:rPr>
          <w:b/>
          <w:noProof/>
          <w:lang w:val="en-GB"/>
        </w:rPr>
        <mc:AlternateContent>
          <mc:Choice Requires="wps">
            <w:drawing>
              <wp:inline distT="0" distB="0" distL="0" distR="0" wp14:anchorId="69FC0D3D" wp14:editId="0594C730">
                <wp:extent cx="6124575" cy="249555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24575" cy="249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9E321" id="Rectangle 5" o:spid="_x0000_s1026" style="width:482.25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" filled="f" stroked="f">
                <o:lock v:ext="edit" aspectratio="t"/>
                <w10:anchorlock/>
              </v:rect>
            </w:pict>
          </mc:Fallback>
        </mc:AlternateContent>
      </w:r>
    </w:p>
    <w:p w14:paraId="6DC6EE72" w14:textId="3139CD42" w:rsidR="000E39DF" w:rsidRPr="00A27766" w:rsidRDefault="00E06ACD" w:rsidP="00A27766">
      <w:pPr>
        <w:pStyle w:val="Caption"/>
        <w:jc w:val="center"/>
        <w:rPr>
          <w:b w:val="0"/>
        </w:rPr>
      </w:pPr>
      <w:bookmarkStart w:id="82" w:name="_Ref149406609"/>
      <w:bookmarkStart w:id="83" w:name="_Toc124157509"/>
      <w:bookmarkStart w:id="84" w:name="_Toc124158068"/>
      <w:bookmarkStart w:id="85" w:name="_Toc160961883"/>
      <w:bookmarkStart w:id="86" w:name="_Toc170122224"/>
      <w:r w:rsidRPr="00A2776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3</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1</w:t>
      </w:r>
      <w:r w:rsidR="00C448D7">
        <w:rPr>
          <w:b w:val="0"/>
          <w:bCs w:val="0"/>
        </w:rPr>
        <w:fldChar w:fldCharType="end"/>
      </w:r>
      <w:bookmarkEnd w:id="82"/>
      <w:r w:rsidRPr="00A27766">
        <w:rPr>
          <w:b w:val="0"/>
          <w:bCs w:val="0"/>
        </w:rPr>
        <w:t>: Logical Architecture of O-RAN system</w:t>
      </w:r>
      <w:r w:rsidR="000E39DF" w:rsidRPr="00A27766">
        <w:rPr>
          <w:b w:val="0"/>
          <w:bCs w:val="0"/>
        </w:rPr>
        <w:t>: Overview of the security architecture</w:t>
      </w:r>
      <w:bookmarkEnd w:id="83"/>
      <w:bookmarkEnd w:id="84"/>
      <w:bookmarkEnd w:id="85"/>
      <w:bookmarkEnd w:id="86"/>
    </w:p>
    <w:p w14:paraId="03B68D7E" w14:textId="77777777" w:rsidR="000E39DF" w:rsidRDefault="000E39DF" w:rsidP="000E39DF">
      <w:pPr>
        <w:rPr>
          <w:lang w:val="en-GB"/>
        </w:rPr>
      </w:pPr>
      <w:r w:rsidRPr="004D0243">
        <w:rPr>
          <w:lang w:val="en-GB"/>
        </w:rPr>
        <w:t xml:space="preserve">The </w:t>
      </w:r>
      <w:r>
        <w:rPr>
          <w:lang w:val="en-GB"/>
        </w:rPr>
        <w:t>NF</w:t>
      </w:r>
      <w:r w:rsidRPr="004D0243">
        <w:rPr>
          <w:lang w:val="en-GB"/>
        </w:rPr>
        <w:t xml:space="preserve"> is pre-provisioned with a public-private key pair by the vendor, and has the vendor-signed certificate of its public key pre-installed. </w:t>
      </w:r>
    </w:p>
    <w:p w14:paraId="0D5EDAD7" w14:textId="434FD245" w:rsidR="000E39DF" w:rsidRPr="004D0243" w:rsidRDefault="000E39DF" w:rsidP="000E39DF">
      <w:pPr>
        <w:rPr>
          <w:lang w:val="en-GB"/>
        </w:rPr>
      </w:pPr>
      <w:r w:rsidRPr="004D0243">
        <w:rPr>
          <w:lang w:val="en-GB"/>
        </w:rPr>
        <w:t>A</w:t>
      </w:r>
      <w:r w:rsidR="00675507">
        <w:rPr>
          <w:lang w:val="en-GB"/>
        </w:rPr>
        <w:t>n</w:t>
      </w:r>
      <w:r w:rsidR="00412B39">
        <w:rPr>
          <w:lang w:val="en-GB"/>
        </w:rPr>
        <w:t xml:space="preserve"> </w:t>
      </w:r>
      <w:r w:rsidRPr="004D0243">
        <w:rPr>
          <w:lang w:val="en-GB"/>
        </w:rPr>
        <w:t>operator may deploy</w:t>
      </w:r>
      <w:r w:rsidR="00CA4647" w:rsidRPr="00CA4647">
        <w:t xml:space="preserve"> </w:t>
      </w:r>
      <w:r w:rsidR="00CA4647" w:rsidRPr="00CA4647">
        <w:rPr>
          <w:lang w:val="en-GB"/>
        </w:rPr>
        <w:t>an RA/CA to replace the vendor-provisioned certificates with operator provided certificates. The operator CA may be deployed using one of the following</w:t>
      </w:r>
      <w:r w:rsidRPr="004D0243">
        <w:rPr>
          <w:lang w:val="en-GB"/>
        </w:rPr>
        <w:t>:</w:t>
      </w:r>
    </w:p>
    <w:p w14:paraId="0AFE2933" w14:textId="4903ADAA" w:rsidR="000E39DF" w:rsidRPr="004D0243" w:rsidRDefault="000E39DF" w:rsidP="000E39DF">
      <w:pPr>
        <w:rPr>
          <w:lang w:val="en-GB"/>
        </w:rPr>
      </w:pPr>
      <w:r w:rsidRPr="004D0243">
        <w:rPr>
          <w:lang w:val="en-GB"/>
        </w:rPr>
        <w:t>-</w:t>
      </w:r>
      <w:r w:rsidRPr="004D0243">
        <w:rPr>
          <w:lang w:val="en-GB"/>
        </w:rPr>
        <w:tab/>
        <w:t xml:space="preserve">either a stand-alone CA implementing a CMPv2 server, </w:t>
      </w:r>
      <w:r w:rsidR="00484434">
        <w:rPr>
          <w:lang w:val="en-GB"/>
        </w:rPr>
        <w:t>or</w:t>
      </w:r>
    </w:p>
    <w:p w14:paraId="537F3AC1" w14:textId="4800120A" w:rsidR="000E39DF" w:rsidRPr="004D0243" w:rsidRDefault="000E39DF" w:rsidP="000E39DF">
      <w:pPr>
        <w:rPr>
          <w:lang w:val="en-GB"/>
        </w:rPr>
      </w:pPr>
      <w:r w:rsidRPr="004D0243">
        <w:rPr>
          <w:lang w:val="en-GB"/>
        </w:rPr>
        <w:t>-</w:t>
      </w:r>
      <w:r w:rsidRPr="004D0243">
        <w:rPr>
          <w:lang w:val="en-GB"/>
        </w:rPr>
        <w:tab/>
        <w:t>a CA having delegated certain tasks to an RA, which is operating the CMPv2 server.</w:t>
      </w:r>
    </w:p>
    <w:p w14:paraId="52FDE4EA" w14:textId="11841DCB" w:rsidR="000E39DF" w:rsidRPr="004D0243" w:rsidRDefault="000E39DF" w:rsidP="000E39DF">
      <w:pPr>
        <w:rPr>
          <w:lang w:val="en-GB"/>
        </w:rPr>
      </w:pPr>
      <w:r w:rsidRPr="004D0243">
        <w:rPr>
          <w:lang w:val="en-GB"/>
        </w:rPr>
        <w:lastRenderedPageBreak/>
        <w:t xml:space="preserve">On initial contact to the operator network the NF establishes a communication channel to the RA/CA of the operator. Using CMPv2 </w:t>
      </w:r>
      <w:r w:rsidR="00436A9B">
        <w:rPr>
          <w:lang w:val="en-GB"/>
        </w:rPr>
        <w:t>[i.</w:t>
      </w:r>
      <w:r w:rsidR="004A1A49">
        <w:rPr>
          <w:lang w:val="en-GB"/>
        </w:rPr>
        <w:t>5]</w:t>
      </w:r>
      <w:r w:rsidRPr="004D0243">
        <w:rPr>
          <w:lang w:val="en-GB"/>
        </w:rPr>
        <w:t xml:space="preserve"> a request for a certificate is sent to the RA/CA. The network authenticates the messages from the NF based on the vendor-signed certificate of the NF and the vendor root certificate pre-installed in the network. The NF shall check the integrity protection on the messages from the RA/CA based on the operator root certificate provisioned in the NF. In a response message the NF receives the operator-signed certificate. During the execution of the CMPv2 protocol the NF has to successfully provide a Proof of Possession of the private key associated to the public key to be certified. </w:t>
      </w:r>
    </w:p>
    <w:p w14:paraId="7143C6F0" w14:textId="77777777" w:rsidR="000E39DF" w:rsidRPr="004D0243" w:rsidRDefault="000E39DF" w:rsidP="000E39DF">
      <w:pPr>
        <w:rPr>
          <w:lang w:val="en-GB"/>
        </w:rPr>
      </w:pPr>
      <w:r w:rsidRPr="004D0243">
        <w:rPr>
          <w:lang w:val="en-GB"/>
        </w:rPr>
        <w:t xml:space="preserve">The operator root certificate may be provisioned in the NF prior to or during the CMPv2 protocol run. The protection of the operator root certificate during provisioning may be decided by operator security policy. If an operator root certificate provisioned prior to the CMPv2 protocol run is available, the NF shall use it. Otherwise, the NF shall use the operator root certificate provisioned during the CMPv2 run. If no operator root certificate is provisioned at all then the NF shall abort the procedure. </w:t>
      </w:r>
    </w:p>
    <w:p w14:paraId="5033CE89" w14:textId="77777777" w:rsidR="000E39DF" w:rsidRPr="004D0243" w:rsidRDefault="000E39DF" w:rsidP="000E39DF">
      <w:pPr>
        <w:rPr>
          <w:lang w:val="en-GB"/>
        </w:rPr>
      </w:pPr>
      <w:r w:rsidRPr="004D0243">
        <w:rPr>
          <w:lang w:val="en-GB"/>
        </w:rPr>
        <w:t xml:space="preserve">After enrolment has been performed, the NF can use the operator-signed certificate to authenticate itself to the </w:t>
      </w:r>
      <w:r>
        <w:rPr>
          <w:lang w:val="en-GB"/>
        </w:rPr>
        <w:t>NF B</w:t>
      </w:r>
      <w:r w:rsidRPr="004D0243">
        <w:rPr>
          <w:lang w:val="en-GB"/>
        </w:rPr>
        <w:t xml:space="preserve"> of the operator, which is pre-installed with the operator root certificate. The NF then authenticates the </w:t>
      </w:r>
      <w:r>
        <w:rPr>
          <w:lang w:val="en-GB"/>
        </w:rPr>
        <w:t>NF B</w:t>
      </w:r>
      <w:r w:rsidRPr="004D0243">
        <w:rPr>
          <w:lang w:val="en-GB"/>
        </w:rPr>
        <w:t xml:space="preserve"> using the operator root certificate.</w:t>
      </w:r>
    </w:p>
    <w:p w14:paraId="6E874697" w14:textId="77777777" w:rsidR="000E39DF" w:rsidRPr="004D0243" w:rsidRDefault="000E39DF" w:rsidP="000E39DF">
      <w:pPr>
        <w:rPr>
          <w:lang w:val="en-GB"/>
        </w:rPr>
      </w:pPr>
      <w:r w:rsidRPr="004D0243">
        <w:rPr>
          <w:lang w:val="en-GB"/>
        </w:rPr>
        <w:t>If at later stage of NF deployment the operator wants to renew the NF certificate, the same procedure will be executed with the old operator-signed certificate of the NF taking the place of the vendor-signed certificate in the initial enrolment.</w:t>
      </w:r>
    </w:p>
    <w:p w14:paraId="75314FC7" w14:textId="77777777" w:rsidR="007A4CB7" w:rsidRDefault="007A4CB7" w:rsidP="007A4CB7"/>
    <w:p w14:paraId="39B30A49" w14:textId="0243CBC5" w:rsidR="00507721" w:rsidRDefault="00507721" w:rsidP="00507721"/>
    <w:p w14:paraId="7DECF019" w14:textId="6AB2726E" w:rsidR="00507721" w:rsidRDefault="00F126CD" w:rsidP="00507721">
      <w:pPr>
        <w:pStyle w:val="Heading1"/>
      </w:pPr>
      <w:bookmarkStart w:id="87" w:name="_Toc160961674"/>
      <w:bookmarkStart w:id="88" w:name="_Toc181620026"/>
      <w:r>
        <w:lastRenderedPageBreak/>
        <w:t>Key Issues</w:t>
      </w:r>
      <w:bookmarkEnd w:id="87"/>
      <w:bookmarkEnd w:id="88"/>
    </w:p>
    <w:p w14:paraId="1DD53CD0" w14:textId="7AF059CB" w:rsidR="00130D53" w:rsidRDefault="00130D53" w:rsidP="004F02B8">
      <w:pPr>
        <w:pStyle w:val="Heading2"/>
      </w:pPr>
      <w:bookmarkStart w:id="89" w:name="_Toc148967586"/>
      <w:bookmarkStart w:id="90" w:name="_Toc149027790"/>
      <w:bookmarkStart w:id="91" w:name="_Toc149029795"/>
      <w:bookmarkStart w:id="92" w:name="_Toc149075290"/>
      <w:bookmarkStart w:id="93" w:name="_Toc160961675"/>
      <w:bookmarkStart w:id="94" w:name="_Toc181620027"/>
      <w:bookmarkEnd w:id="89"/>
      <w:bookmarkEnd w:id="90"/>
      <w:bookmarkEnd w:id="91"/>
      <w:bookmarkEnd w:id="92"/>
      <w:r>
        <w:t>Key Issue #1</w:t>
      </w:r>
      <w:r w:rsidR="009355ED">
        <w:t xml:space="preserve">: </w:t>
      </w:r>
      <w:r w:rsidR="00130DB5">
        <w:t xml:space="preserve">Considering </w:t>
      </w:r>
      <w:r>
        <w:t>RA and CA as separate logical entities</w:t>
      </w:r>
      <w:bookmarkEnd w:id="93"/>
      <w:bookmarkEnd w:id="94"/>
      <w:r>
        <w:t xml:space="preserve"> </w:t>
      </w:r>
    </w:p>
    <w:p w14:paraId="788D46A9" w14:textId="77777777" w:rsidR="006F3408" w:rsidRDefault="006F3408" w:rsidP="0013796B">
      <w:pPr>
        <w:pStyle w:val="Heading3"/>
      </w:pPr>
      <w:bookmarkStart w:id="95" w:name="_Toc160961676"/>
      <w:bookmarkStart w:id="96" w:name="_Toc181620028"/>
      <w:r>
        <w:t>General Description</w:t>
      </w:r>
      <w:bookmarkEnd w:id="95"/>
      <w:bookmarkEnd w:id="96"/>
    </w:p>
    <w:p w14:paraId="15D3F498" w14:textId="1477ACCC" w:rsidR="005D3BB2" w:rsidRDefault="005D3BB2" w:rsidP="005D3BB2">
      <w:r w:rsidRPr="003977F9">
        <w:t xml:space="preserve">Given the system requirements for O-RAN, </w:t>
      </w:r>
      <w:r>
        <w:t>it’s</w:t>
      </w:r>
      <w:r w:rsidRPr="003977F9">
        <w:t xml:space="preserve"> </w:t>
      </w:r>
      <w:r>
        <w:t xml:space="preserve">essential </w:t>
      </w:r>
      <w:r w:rsidRPr="003977F9">
        <w:t xml:space="preserve">to recognize the Registration Authority (RA) and Certificate Authority (CA) as individual logical units. Some implementations might integrate both within the same network, while others could opt for separate networks, possibly utilizing third-party CAs. As highlighted in RFC4210 </w:t>
      </w:r>
      <w:r w:rsidR="00346A1F">
        <w:fldChar w:fldCharType="begin"/>
      </w:r>
      <w:r w:rsidR="00346A1F">
        <w:instrText xml:space="preserve"> REF _Ref149402744 \r \h </w:instrText>
      </w:r>
      <w:r w:rsidR="00346A1F">
        <w:fldChar w:fldCharType="separate"/>
      </w:r>
      <w:r w:rsidR="00436A9B">
        <w:t>[i.</w:t>
      </w:r>
      <w:r w:rsidR="005C1F48">
        <w:t>5]</w:t>
      </w:r>
      <w:r w:rsidR="00346A1F">
        <w:fldChar w:fldCharType="end"/>
      </w:r>
      <w:r w:rsidR="00346A1F">
        <w:t xml:space="preserve"> </w:t>
      </w:r>
      <w:r w:rsidRPr="003977F9">
        <w:t>Appendix A, the justification for an RA's presence can be categorized into technical and organizational reasons. Technically, not all end entities have the necessary hardware for token initialization, making it beneficial for the RA to have this capability, which could also be driven by policy considerations. Moreover, certain entities might not be equipped to issue certificates, underscoring the RA's potential role in this aspect. Organizationally, centralizing tasks within the RA might be more cost-effective, especially when there's a need for specialized token initialization equipment. By incorporating RAs, organizations might also reduce the number of CAs they require. RAs are often better positioned to link individuals with their digital identifiers, especially when the CA is located at a considerable distance from the end entity. It's also worth noting that many setups already possess an administrative structure, simplifying the process of identifying suitable RA candidates, a convenience that might not always extend to CAs.</w:t>
      </w:r>
    </w:p>
    <w:p w14:paraId="1DD7F964" w14:textId="0E0AB799" w:rsidR="00C17E51" w:rsidRDefault="0058428C" w:rsidP="005942F8">
      <w:r>
        <w:t xml:space="preserve">NOTE: </w:t>
      </w:r>
      <w:r w:rsidR="00C17E51">
        <w:t>For example, in WG11, the work-item for Near-RT RIC discusses the security procedure for xApp registration, where Near-RT RIC can also act as RA for xApps.</w:t>
      </w:r>
    </w:p>
    <w:p w14:paraId="545E5108" w14:textId="77777777" w:rsidR="001510B8" w:rsidRPr="002A46C2" w:rsidRDefault="001510B8" w:rsidP="005942F8"/>
    <w:p w14:paraId="6027AF22" w14:textId="243B9BF6" w:rsidR="007C4B77" w:rsidRDefault="00F6489F" w:rsidP="0013796B">
      <w:pPr>
        <w:pStyle w:val="Heading3"/>
      </w:pPr>
      <w:bookmarkStart w:id="97" w:name="_Toc160961677"/>
      <w:bookmarkStart w:id="98" w:name="_Toc181620029"/>
      <w:r>
        <w:t>Security Threats</w:t>
      </w:r>
      <w:bookmarkEnd w:id="97"/>
      <w:bookmarkEnd w:id="98"/>
    </w:p>
    <w:p w14:paraId="47FC1EFA" w14:textId="77777777" w:rsidR="00073838" w:rsidRDefault="00073838" w:rsidP="00073838">
      <w:r w:rsidRPr="00A27766">
        <w:rPr>
          <w:b/>
          <w:bCs/>
        </w:rPr>
        <w:t>Single Point of Compromise:</w:t>
      </w:r>
      <w:r>
        <w:t xml:space="preserve"> Combining RA and CA functions into one entity creates a single point of compromise. If an attacker gains access to this combined entity, they can both verify (as the RA) and issue (as the CA) certificates, leading to a complete breakdown of the trust model.</w:t>
      </w:r>
    </w:p>
    <w:p w14:paraId="2E3D45F2" w14:textId="77777777" w:rsidR="00073838" w:rsidRDefault="00073838" w:rsidP="00073838">
      <w:r w:rsidRPr="00A27766">
        <w:rPr>
          <w:b/>
          <w:bCs/>
        </w:rPr>
        <w:t>Operational Complexity:</w:t>
      </w:r>
      <w:r>
        <w:t xml:space="preserve"> Merging or intertwining the roles of RA and CA can lead to operational challenges, increasing the risk of human errors or misconfigurations.</w:t>
      </w:r>
    </w:p>
    <w:p w14:paraId="7FB128AE" w14:textId="77777777" w:rsidR="00073838" w:rsidRDefault="00073838" w:rsidP="00073838">
      <w:r w:rsidRPr="00A27766">
        <w:rPr>
          <w:b/>
          <w:bCs/>
        </w:rPr>
        <w:t>Lack of Role Segregation:</w:t>
      </w:r>
      <w:r>
        <w:t xml:space="preserve"> Combining roles goes against the principle of least privilege, where entities should only have the minimum access required to perform their tasks. Misuse or abuse of privileges becomes a significant concern, especially if internal actors become malicious.</w:t>
      </w:r>
    </w:p>
    <w:p w14:paraId="4A729E43" w14:textId="77777777" w:rsidR="00073838" w:rsidRDefault="00073838" w:rsidP="00073838">
      <w:r w:rsidRPr="00A27766">
        <w:rPr>
          <w:b/>
          <w:bCs/>
        </w:rPr>
        <w:t>Backup and Recovery Risks:</w:t>
      </w:r>
      <w:r>
        <w:t xml:space="preserve"> A combined system means there's more data to backup and recover, complicating these processes. This may cause data loss or prolonged downtimes can occur if backup or recovery fails.</w:t>
      </w:r>
    </w:p>
    <w:p w14:paraId="2C147814" w14:textId="2A2E3E58" w:rsidR="00130D53" w:rsidRDefault="00073838" w:rsidP="00073838">
      <w:r w:rsidRPr="00A27766">
        <w:rPr>
          <w:b/>
          <w:bCs/>
        </w:rPr>
        <w:t>Policy Overlaps:</w:t>
      </w:r>
      <w:r>
        <w:t xml:space="preserve"> There might be policy overlaps or contradictions when RA and CA are combined. For instance, the policy for verifying an entity's identity (RA function) might conflict with the policy for issuing a certificate (CA function).</w:t>
      </w:r>
    </w:p>
    <w:p w14:paraId="65DF654C" w14:textId="77777777" w:rsidR="0008484C" w:rsidRDefault="0008484C" w:rsidP="00073838"/>
    <w:p w14:paraId="1AE5352A" w14:textId="4E2CBC7D" w:rsidR="00130D53" w:rsidRDefault="00130D53" w:rsidP="004F02B8">
      <w:pPr>
        <w:pStyle w:val="Heading2"/>
      </w:pPr>
      <w:bookmarkStart w:id="99" w:name="_Toc160961678"/>
      <w:bookmarkStart w:id="100" w:name="_Toc181620030"/>
      <w:r>
        <w:t>Key Issue #2</w:t>
      </w:r>
      <w:r w:rsidR="00D71DA8">
        <w:t xml:space="preserve">: </w:t>
      </w:r>
      <w:r>
        <w:t xml:space="preserve">Usage of PSK/Refnum for Initial Certificate </w:t>
      </w:r>
      <w:r w:rsidR="00187244">
        <w:t>Enrolment</w:t>
      </w:r>
      <w:r>
        <w:t xml:space="preserve"> of PNFs</w:t>
      </w:r>
      <w:bookmarkEnd w:id="99"/>
      <w:bookmarkEnd w:id="100"/>
    </w:p>
    <w:p w14:paraId="1DFB2191" w14:textId="77777777" w:rsidR="00B64205" w:rsidRDefault="00B64205" w:rsidP="0013796B">
      <w:pPr>
        <w:pStyle w:val="Heading3"/>
      </w:pPr>
      <w:bookmarkStart w:id="101" w:name="_Toc160961679"/>
      <w:bookmarkStart w:id="102" w:name="_Toc181620031"/>
      <w:r>
        <w:t>General Description</w:t>
      </w:r>
      <w:bookmarkEnd w:id="101"/>
      <w:bookmarkEnd w:id="102"/>
    </w:p>
    <w:p w14:paraId="3A316DEA" w14:textId="541A2915" w:rsidR="00130D53" w:rsidRDefault="00A50F9F" w:rsidP="00130D53">
      <w:r>
        <w:t xml:space="preserve">Using </w:t>
      </w:r>
      <w:r w:rsidR="00130D53">
        <w:t xml:space="preserve">PSK/Refnum </w:t>
      </w:r>
      <w:r w:rsidR="00A22133">
        <w:t>as a method</w:t>
      </w:r>
      <w:r w:rsidR="00741649">
        <w:t xml:space="preserve"> for the</w:t>
      </w:r>
      <w:r w:rsidR="00A22133">
        <w:t xml:space="preserve"> </w:t>
      </w:r>
      <w:r w:rsidR="00130D53">
        <w:t xml:space="preserve">Initial Certificate </w:t>
      </w:r>
      <w:r w:rsidR="00187244">
        <w:t>Enrolment</w:t>
      </w:r>
      <w:r w:rsidR="00130D53">
        <w:t xml:space="preserve"> </w:t>
      </w:r>
      <w:r w:rsidR="00002106">
        <w:t xml:space="preserve">of </w:t>
      </w:r>
      <w:r w:rsidR="00130D53">
        <w:t xml:space="preserve">PNFs is an </w:t>
      </w:r>
      <w:r w:rsidR="00D6362F">
        <w:t xml:space="preserve">approach </w:t>
      </w:r>
      <w:r w:rsidR="00130D53">
        <w:t xml:space="preserve">that </w:t>
      </w:r>
      <w:r w:rsidR="006422AA">
        <w:t xml:space="preserve">might </w:t>
      </w:r>
      <w:r w:rsidR="00130D53">
        <w:t xml:space="preserve">be </w:t>
      </w:r>
      <w:r w:rsidR="00B1481C">
        <w:t xml:space="preserve">essential </w:t>
      </w:r>
      <w:r w:rsidR="00130D53">
        <w:t xml:space="preserve">for </w:t>
      </w:r>
      <w:r w:rsidR="000E3E45">
        <w:t xml:space="preserve">ensuring </w:t>
      </w:r>
      <w:r w:rsidR="00130D53">
        <w:t xml:space="preserve">backward compatibility. </w:t>
      </w:r>
      <w:r w:rsidR="001E08FA" w:rsidRPr="002F3DCB">
        <w:t>However, this method of</w:t>
      </w:r>
      <w:r w:rsidR="001E08FA" w:rsidDel="001E08FA">
        <w:t xml:space="preserve"> </w:t>
      </w:r>
      <w:r w:rsidR="00130D53">
        <w:t xml:space="preserve">Certificate Management </w:t>
      </w:r>
      <w:r w:rsidR="00BA5EAB" w:rsidRPr="002F3DCB">
        <w:t xml:space="preserve">could necessitate manual interventions, thereby introducing potential vulnerabilities. To mitigate these risks, there's a need for </w:t>
      </w:r>
      <w:r w:rsidR="00130D53">
        <w:t xml:space="preserve">supporting solutions that can </w:t>
      </w:r>
      <w:r w:rsidR="007F3AD9" w:rsidRPr="002F3DCB">
        <w:t xml:space="preserve">seamlessly </w:t>
      </w:r>
      <w:r w:rsidR="00130D53">
        <w:t xml:space="preserve">automate </w:t>
      </w:r>
      <w:r w:rsidR="0082193F">
        <w:t xml:space="preserve">the </w:t>
      </w:r>
      <w:r w:rsidR="00130D53">
        <w:t xml:space="preserve">PSK/Refnum based Certificate </w:t>
      </w:r>
      <w:r w:rsidR="00187244">
        <w:t>Enrolment</w:t>
      </w:r>
      <w:r w:rsidR="007C3145">
        <w:t xml:space="preserve"> process</w:t>
      </w:r>
      <w:r w:rsidR="00130D53">
        <w:t>.</w:t>
      </w:r>
    </w:p>
    <w:p w14:paraId="15526E92" w14:textId="77777777" w:rsidR="00130D53" w:rsidRDefault="00130D53" w:rsidP="00130D53"/>
    <w:p w14:paraId="65B9F60C" w14:textId="77777777" w:rsidR="00BE482A" w:rsidRDefault="00BE482A" w:rsidP="0013796B">
      <w:pPr>
        <w:pStyle w:val="Heading3"/>
      </w:pPr>
      <w:bookmarkStart w:id="103" w:name="_Toc148967592"/>
      <w:bookmarkStart w:id="104" w:name="_Toc149027796"/>
      <w:bookmarkStart w:id="105" w:name="_Toc149029801"/>
      <w:bookmarkStart w:id="106" w:name="_Toc149075296"/>
      <w:bookmarkStart w:id="107" w:name="_Toc148967382"/>
      <w:bookmarkStart w:id="108" w:name="_Toc148967593"/>
      <w:bookmarkStart w:id="109" w:name="_Toc149027797"/>
      <w:bookmarkStart w:id="110" w:name="_Toc149029802"/>
      <w:bookmarkStart w:id="111" w:name="_Toc149066658"/>
      <w:bookmarkStart w:id="112" w:name="_Toc149075297"/>
      <w:bookmarkStart w:id="113" w:name="_Toc148967594"/>
      <w:bookmarkStart w:id="114" w:name="_Toc149027798"/>
      <w:bookmarkStart w:id="115" w:name="_Toc149029803"/>
      <w:bookmarkStart w:id="116" w:name="_Toc149075298"/>
      <w:bookmarkStart w:id="117" w:name="_Toc160961680"/>
      <w:bookmarkStart w:id="118" w:name="_Toc18162003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lastRenderedPageBreak/>
        <w:t>Security Threats</w:t>
      </w:r>
      <w:bookmarkEnd w:id="117"/>
      <w:bookmarkEnd w:id="118"/>
    </w:p>
    <w:p w14:paraId="3015B933" w14:textId="3FC87F11" w:rsidR="00D9249F" w:rsidRDefault="00D9249F" w:rsidP="00D9249F">
      <w:r w:rsidRPr="002F3DCB">
        <w:rPr>
          <w:b/>
          <w:bCs/>
        </w:rPr>
        <w:t>Manual Intervention Risks:</w:t>
      </w:r>
      <w:r w:rsidRPr="002F3DCB">
        <w:t xml:space="preserve"> Relying on manual steps for certificate </w:t>
      </w:r>
      <w:r w:rsidR="00187244">
        <w:t>enrolment</w:t>
      </w:r>
      <w:r w:rsidRPr="002F3DCB">
        <w:t xml:space="preserve"> can lead to human errors, misconfigurations, or oversights, which can compromise the security of the system.</w:t>
      </w:r>
      <w:r>
        <w:t xml:space="preserve"> </w:t>
      </w:r>
      <w:r w:rsidRPr="0043245B">
        <w:t xml:space="preserve">Incorrect certificate </w:t>
      </w:r>
      <w:r w:rsidR="00187244">
        <w:t>enrolment</w:t>
      </w:r>
      <w:r w:rsidRPr="0043245B">
        <w:t>s, unauthorized access, or even system downtimes can result from these errors, compromising the security and reliability of the O-RAN system.</w:t>
      </w:r>
    </w:p>
    <w:p w14:paraId="0C90D951" w14:textId="77777777" w:rsidR="00130D53" w:rsidRDefault="00130D53" w:rsidP="00130D53"/>
    <w:p w14:paraId="174EA081" w14:textId="09BF8F3D" w:rsidR="00130D53" w:rsidRDefault="00130D53" w:rsidP="00BA2867">
      <w:pPr>
        <w:pStyle w:val="Heading2"/>
      </w:pPr>
      <w:bookmarkStart w:id="119" w:name="_Toc160961681"/>
      <w:bookmarkStart w:id="120" w:name="_Toc181620033"/>
      <w:r>
        <w:t>Key Issue #3</w:t>
      </w:r>
      <w:r w:rsidR="00BF18E1">
        <w:t xml:space="preserve">: </w:t>
      </w:r>
      <w:r>
        <w:t xml:space="preserve">Usage of Vendor Certificates for Initial Certificate </w:t>
      </w:r>
      <w:r w:rsidR="00187244">
        <w:t>Enrolment</w:t>
      </w:r>
      <w:r>
        <w:t xml:space="preserve"> of PNFs</w:t>
      </w:r>
      <w:bookmarkEnd w:id="119"/>
      <w:bookmarkEnd w:id="120"/>
    </w:p>
    <w:p w14:paraId="79A117D0" w14:textId="77777777" w:rsidR="00B64205" w:rsidRDefault="00B64205" w:rsidP="0013796B">
      <w:pPr>
        <w:pStyle w:val="Heading3"/>
      </w:pPr>
      <w:bookmarkStart w:id="121" w:name="_Toc160961682"/>
      <w:bookmarkStart w:id="122" w:name="_Toc181620034"/>
      <w:r>
        <w:t>General Description</w:t>
      </w:r>
      <w:bookmarkEnd w:id="121"/>
      <w:bookmarkEnd w:id="122"/>
    </w:p>
    <w:p w14:paraId="4A296063" w14:textId="742F69F0" w:rsidR="00130D53" w:rsidRDefault="00694B32" w:rsidP="00130D53">
      <w:r>
        <w:t xml:space="preserve">The use of </w:t>
      </w:r>
      <w:r w:rsidR="00130D53">
        <w:t xml:space="preserve">Vendor </w:t>
      </w:r>
      <w:r w:rsidR="005C5998">
        <w:t xml:space="preserve">Certificates for the </w:t>
      </w:r>
      <w:r w:rsidR="00130D53">
        <w:t xml:space="preserve">initial registration and certificate </w:t>
      </w:r>
      <w:r w:rsidR="00187244">
        <w:t>enrolment</w:t>
      </w:r>
      <w:r w:rsidR="00130D53">
        <w:t xml:space="preserve"> is </w:t>
      </w:r>
      <w:r w:rsidR="00297550">
        <w:t xml:space="preserve">outlined </w:t>
      </w:r>
      <w:r w:rsidR="00130D53">
        <w:t xml:space="preserve">in 3GPP TS 33.310 </w:t>
      </w:r>
      <w:r w:rsidR="000604AF">
        <w:fldChar w:fldCharType="begin"/>
      </w:r>
      <w:r w:rsidR="000604AF">
        <w:instrText xml:space="preserve"> REF _Ref149403139 \r \h </w:instrText>
      </w:r>
      <w:r w:rsidR="000604AF">
        <w:fldChar w:fldCharType="separate"/>
      </w:r>
      <w:r w:rsidR="00436A9B">
        <w:t>[i.</w:t>
      </w:r>
      <w:r w:rsidR="005C1F48">
        <w:t>2]</w:t>
      </w:r>
      <w:r w:rsidR="000604AF">
        <w:fldChar w:fldCharType="end"/>
      </w:r>
      <w:r w:rsidR="00E43ABD">
        <w:t>c</w:t>
      </w:r>
      <w:r w:rsidR="00130D53">
        <w:t>lause 9 “Certificate Enrolment for base stations”.</w:t>
      </w:r>
    </w:p>
    <w:p w14:paraId="30639832" w14:textId="77777777" w:rsidR="00130D53" w:rsidRDefault="00130D53" w:rsidP="00130D53"/>
    <w:p w14:paraId="77D29505" w14:textId="5A000982" w:rsidR="00130D53" w:rsidRDefault="00BF6A79" w:rsidP="00130D53">
      <w:r>
        <w:t>This approach facilitates</w:t>
      </w:r>
      <w:r w:rsidR="00130D53">
        <w:t xml:space="preserve"> automated Certificate </w:t>
      </w:r>
      <w:r w:rsidR="00187244">
        <w:t>Enrolment</w:t>
      </w:r>
      <w:r w:rsidR="00130D53">
        <w:t xml:space="preserve">, </w:t>
      </w:r>
      <w:r w:rsidR="00B32B84">
        <w:t>streamlining</w:t>
      </w:r>
      <w:r w:rsidR="00E5024D">
        <w:t xml:space="preserve"> the integration of </w:t>
      </w:r>
      <w:r w:rsidR="000E7970">
        <w:t>new PNFs with</w:t>
      </w:r>
      <w:r w:rsidR="00336DE6">
        <w:t xml:space="preserve"> a</w:t>
      </w:r>
      <w:r w:rsidR="00B32B84">
        <w:t xml:space="preserve"> </w:t>
      </w:r>
      <w:r w:rsidR="00130D53">
        <w:t xml:space="preserve">plug-and-play </w:t>
      </w:r>
      <w:r w:rsidR="00351B9E">
        <w:t>model</w:t>
      </w:r>
      <w:r w:rsidR="00130D53">
        <w:t>.</w:t>
      </w:r>
    </w:p>
    <w:p w14:paraId="63972E38" w14:textId="77777777" w:rsidR="00F75B6B" w:rsidRDefault="00F75B6B" w:rsidP="00130D53"/>
    <w:p w14:paraId="119B75CE" w14:textId="77777777" w:rsidR="00F75B6B" w:rsidRDefault="00F75B6B" w:rsidP="0013796B">
      <w:pPr>
        <w:pStyle w:val="Heading3"/>
      </w:pPr>
      <w:bookmarkStart w:id="123" w:name="_Toc160961683"/>
      <w:bookmarkStart w:id="124" w:name="_Toc181620035"/>
      <w:r>
        <w:t>Security Threats</w:t>
      </w:r>
      <w:bookmarkEnd w:id="123"/>
      <w:bookmarkEnd w:id="124"/>
    </w:p>
    <w:p w14:paraId="1CFB8FC3" w14:textId="4AE0C971" w:rsidR="00E330B1" w:rsidRDefault="00E330B1" w:rsidP="00E330B1">
      <w:bookmarkStart w:id="125" w:name="_Hlk148626703"/>
      <w:r w:rsidRPr="004D34A7">
        <w:rPr>
          <w:b/>
          <w:bCs/>
        </w:rPr>
        <w:t>Vendor Trustworthiness</w:t>
      </w:r>
      <w:r>
        <w:t>: Relying on vendor certificates necessitates a high level of trust in the vendor's security practices and certificate management. If a vendor's security practices are lax, it could lead to the issuance of compromised or weak certificates.</w:t>
      </w:r>
    </w:p>
    <w:p w14:paraId="79C6DF8A" w14:textId="4E799AAA" w:rsidR="00E330B1" w:rsidRPr="00AB750C" w:rsidRDefault="00E330B1" w:rsidP="00E330B1">
      <w:pPr>
        <w:rPr>
          <w:b/>
          <w:bCs/>
        </w:rPr>
      </w:pPr>
      <w:r w:rsidRPr="00AB750C">
        <w:rPr>
          <w:b/>
          <w:bCs/>
        </w:rPr>
        <w:t>Single Point of Failure:</w:t>
      </w:r>
      <w:r>
        <w:rPr>
          <w:b/>
          <w:bCs/>
        </w:rPr>
        <w:t xml:space="preserve"> </w:t>
      </w:r>
      <w:r>
        <w:t xml:space="preserve">If many PNFs rely on a single vendor's certificate for </w:t>
      </w:r>
      <w:r w:rsidR="00187244">
        <w:t>enrolment</w:t>
      </w:r>
      <w:r>
        <w:t>, it becomes a single point of failure.</w:t>
      </w:r>
      <w:r>
        <w:rPr>
          <w:b/>
          <w:bCs/>
        </w:rPr>
        <w:t xml:space="preserve"> </w:t>
      </w:r>
      <w:r>
        <w:t>Compromise of the vendor certificate can jeopardize the security of all associated PNFs.</w:t>
      </w:r>
    </w:p>
    <w:bookmarkEnd w:id="125"/>
    <w:p w14:paraId="27E09766" w14:textId="77777777" w:rsidR="00062D90" w:rsidRDefault="00062D90" w:rsidP="00130D53"/>
    <w:p w14:paraId="4DF80A36" w14:textId="563A7DE1" w:rsidR="00130D53" w:rsidRDefault="00130D53" w:rsidP="00BA2867">
      <w:pPr>
        <w:pStyle w:val="Heading2"/>
      </w:pPr>
      <w:bookmarkStart w:id="126" w:name="_Toc160961684"/>
      <w:bookmarkStart w:id="127" w:name="_Toc181620036"/>
      <w:r>
        <w:t>Key Issue #4</w:t>
      </w:r>
      <w:r w:rsidR="00BF18E1">
        <w:t xml:space="preserve">: </w:t>
      </w:r>
      <w:r w:rsidR="00B705EC">
        <w:t>Void</w:t>
      </w:r>
      <w:bookmarkEnd w:id="126"/>
      <w:bookmarkEnd w:id="127"/>
    </w:p>
    <w:p w14:paraId="53690E58" w14:textId="3CFE195D" w:rsidR="00130D53" w:rsidRDefault="000273AC" w:rsidP="00130D53">
      <w:r>
        <w:t>Void</w:t>
      </w:r>
    </w:p>
    <w:p w14:paraId="25C1C469" w14:textId="77777777" w:rsidR="00130D53" w:rsidRDefault="00130D53" w:rsidP="00130D53"/>
    <w:p w14:paraId="158104B0" w14:textId="3918964D" w:rsidR="00130D53" w:rsidRDefault="00130D53" w:rsidP="00BA2867">
      <w:pPr>
        <w:pStyle w:val="Heading2"/>
      </w:pPr>
      <w:bookmarkStart w:id="128" w:name="_Toc160961685"/>
      <w:bookmarkStart w:id="129" w:name="_Toc181620037"/>
      <w:r>
        <w:t>Key Issue #5</w:t>
      </w:r>
      <w:r w:rsidR="00BF18E1">
        <w:t xml:space="preserve">: </w:t>
      </w:r>
      <w:r w:rsidR="000942F8">
        <w:t>Void</w:t>
      </w:r>
      <w:bookmarkEnd w:id="128"/>
      <w:bookmarkEnd w:id="129"/>
    </w:p>
    <w:p w14:paraId="185E2F5F" w14:textId="4FC89A08" w:rsidR="00130D53" w:rsidRDefault="001F6D42" w:rsidP="00130D53">
      <w:r>
        <w:t>Void</w:t>
      </w:r>
    </w:p>
    <w:p w14:paraId="18C6F517" w14:textId="77777777" w:rsidR="001F6D42" w:rsidRDefault="001F6D42" w:rsidP="00130D53"/>
    <w:p w14:paraId="76C7A55A" w14:textId="2A2F4ED1" w:rsidR="00130D53" w:rsidRDefault="00130D53" w:rsidP="00BA2867">
      <w:pPr>
        <w:pStyle w:val="Heading2"/>
      </w:pPr>
      <w:bookmarkStart w:id="130" w:name="_Toc160961686"/>
      <w:bookmarkStart w:id="131" w:name="_Toc181620038"/>
      <w:r>
        <w:t>Key Issue #6</w:t>
      </w:r>
      <w:r w:rsidR="00BF18E1">
        <w:t xml:space="preserve">: </w:t>
      </w:r>
      <w:r>
        <w:t xml:space="preserve">Initial Certificate </w:t>
      </w:r>
      <w:r w:rsidR="00187244">
        <w:t>Enrolment</w:t>
      </w:r>
      <w:r>
        <w:t xml:space="preserve"> for new </w:t>
      </w:r>
      <w:r w:rsidR="000C417B">
        <w:t>NFs</w:t>
      </w:r>
      <w:bookmarkEnd w:id="130"/>
      <w:bookmarkEnd w:id="131"/>
    </w:p>
    <w:p w14:paraId="25CD769C" w14:textId="2CF942B7" w:rsidR="00130D53" w:rsidRDefault="00B64205" w:rsidP="0013796B">
      <w:pPr>
        <w:pStyle w:val="Heading3"/>
      </w:pPr>
      <w:bookmarkStart w:id="132" w:name="_Toc160961687"/>
      <w:bookmarkStart w:id="133" w:name="_Toc181620039"/>
      <w:r>
        <w:t>General Description</w:t>
      </w:r>
      <w:bookmarkEnd w:id="132"/>
      <w:bookmarkEnd w:id="133"/>
    </w:p>
    <w:p w14:paraId="564C0840" w14:textId="3413AC82" w:rsidR="00130D53" w:rsidRDefault="00221BD1" w:rsidP="00130D53">
      <w:r>
        <w:t>F</w:t>
      </w:r>
      <w:r w:rsidRPr="00FE4CAB">
        <w:t xml:space="preserve">or the seamless integration of new </w:t>
      </w:r>
      <w:r>
        <w:t>NFs</w:t>
      </w:r>
      <w:r w:rsidRPr="00FE4CAB">
        <w:t xml:space="preserve"> into the network, there's a </w:t>
      </w:r>
      <w:r w:rsidR="00130D53">
        <w:t xml:space="preserve">need </w:t>
      </w:r>
      <w:r w:rsidR="00A3317A">
        <w:t xml:space="preserve">for an </w:t>
      </w:r>
      <w:r w:rsidR="00130D53">
        <w:t>automated procedure to obtain CA</w:t>
      </w:r>
      <w:r w:rsidR="002E19F5">
        <w:t>-</w:t>
      </w:r>
      <w:r w:rsidR="00130D53">
        <w:t>signed certificates</w:t>
      </w:r>
      <w:r w:rsidR="00837B77">
        <w:t>.</w:t>
      </w:r>
      <w:r w:rsidR="00130D53">
        <w:t xml:space="preserve"> </w:t>
      </w:r>
      <w:r w:rsidR="006E2A93" w:rsidRPr="00FE4CAB">
        <w:t xml:space="preserve">This process should ensure a </w:t>
      </w:r>
      <w:r w:rsidR="00130D53">
        <w:t xml:space="preserve">pre-established trust </w:t>
      </w:r>
      <w:r w:rsidR="00977EC6" w:rsidRPr="00FE4CAB">
        <w:t xml:space="preserve">relationship with the Registration Authority </w:t>
      </w:r>
      <w:r w:rsidR="00977EC6">
        <w:t>(</w:t>
      </w:r>
      <w:r w:rsidR="00130D53">
        <w:t>RA</w:t>
      </w:r>
      <w:r w:rsidR="00977EC6">
        <w:t>).</w:t>
      </w:r>
    </w:p>
    <w:p w14:paraId="4B627B16" w14:textId="77777777" w:rsidR="007C316D" w:rsidRDefault="00130D53" w:rsidP="007C316D">
      <w:r>
        <w:t xml:space="preserve"> </w:t>
      </w:r>
    </w:p>
    <w:p w14:paraId="1C18E924" w14:textId="77777777" w:rsidR="007C316D" w:rsidRDefault="007C316D" w:rsidP="0013796B">
      <w:pPr>
        <w:pStyle w:val="Heading3"/>
      </w:pPr>
      <w:bookmarkStart w:id="134" w:name="_Toc160961688"/>
      <w:bookmarkStart w:id="135" w:name="_Toc181620040"/>
      <w:r>
        <w:t>Security Threats</w:t>
      </w:r>
      <w:bookmarkEnd w:id="134"/>
      <w:bookmarkEnd w:id="135"/>
    </w:p>
    <w:p w14:paraId="35263A99" w14:textId="77777777" w:rsidR="00733973" w:rsidRDefault="00733973" w:rsidP="00733973">
      <w:r w:rsidRPr="00391418">
        <w:rPr>
          <w:b/>
          <w:bCs/>
        </w:rPr>
        <w:t>Certificate Mismanagement:</w:t>
      </w:r>
      <w:r>
        <w:t xml:space="preserve"> If the procedure for obtaining CA-signed certificates isn't robust or secure, there's a risk of certificate mismanagement, misuse, or fraud. This may cause impersonation of legitimate NFs and/or network breaches.</w:t>
      </w:r>
    </w:p>
    <w:p w14:paraId="16A2E0EB" w14:textId="73EF6058" w:rsidR="00733973" w:rsidRDefault="00733973" w:rsidP="00733973">
      <w:r w:rsidRPr="00391418">
        <w:rPr>
          <w:b/>
          <w:bCs/>
        </w:rPr>
        <w:lastRenderedPageBreak/>
        <w:t>Lack of Automation</w:t>
      </w:r>
      <w:r>
        <w:t xml:space="preserve">: Manual processes for NF certificate </w:t>
      </w:r>
      <w:r w:rsidR="00187244">
        <w:t>enrolment</w:t>
      </w:r>
      <w:r>
        <w:t xml:space="preserve"> can introduce human errors, inconsistencies, or delays. This may cause misconfigurations and/or operational inefficiencies.</w:t>
      </w:r>
    </w:p>
    <w:p w14:paraId="019B48FA" w14:textId="4150078E" w:rsidR="00733973" w:rsidRDefault="00733973" w:rsidP="00733973">
      <w:r w:rsidRPr="00391418">
        <w:rPr>
          <w:b/>
          <w:bCs/>
        </w:rPr>
        <w:t>Interception of Initial Communication</w:t>
      </w:r>
      <w:r>
        <w:t xml:space="preserve">: The initial communication between the NF and the network during the </w:t>
      </w:r>
      <w:r w:rsidR="00187244">
        <w:t>enrolment</w:t>
      </w:r>
      <w:r>
        <w:t xml:space="preserve"> phase could be intercepted if not securely encrypted. This may cause eavesdropping, data interception, or man-in-the-middle attacks.</w:t>
      </w:r>
    </w:p>
    <w:p w14:paraId="3D4B5BBD" w14:textId="77777777" w:rsidR="00733973" w:rsidRDefault="00733973" w:rsidP="00733973">
      <w:r w:rsidRPr="00391418">
        <w:rPr>
          <w:b/>
          <w:bCs/>
        </w:rPr>
        <w:t>Inadequate Revocation Mechanisms</w:t>
      </w:r>
      <w:r>
        <w:t xml:space="preserve">: If a NF is compromised or needs replacement, there should be a swift mechanism to revoke its certificate. </w:t>
      </w:r>
      <w:r w:rsidRPr="00391418">
        <w:t xml:space="preserve">Ongoing risks arise from breached </w:t>
      </w:r>
      <w:r>
        <w:t>NFs</w:t>
      </w:r>
      <w:r w:rsidRPr="00391418">
        <w:t xml:space="preserve"> if certificate revocation is either </w:t>
      </w:r>
      <w:r>
        <w:t>delayed</w:t>
      </w:r>
      <w:r w:rsidRPr="00391418">
        <w:t xml:space="preserve"> or not executed properly</w:t>
      </w:r>
      <w:r>
        <w:t>.</w:t>
      </w:r>
    </w:p>
    <w:p w14:paraId="0519122A" w14:textId="77777777" w:rsidR="00130D53" w:rsidRDefault="00130D53" w:rsidP="00130D53"/>
    <w:p w14:paraId="38A3FB86" w14:textId="316B03B9" w:rsidR="00130D53" w:rsidRDefault="00130D53" w:rsidP="00FD1B37">
      <w:pPr>
        <w:pStyle w:val="Heading2"/>
      </w:pPr>
      <w:bookmarkStart w:id="136" w:name="_Toc160961689"/>
      <w:bookmarkStart w:id="137" w:name="_Toc181620041"/>
      <w:r>
        <w:t>Key Issue #7</w:t>
      </w:r>
      <w:r w:rsidR="00BF18E1">
        <w:t xml:space="preserve">: </w:t>
      </w:r>
      <w:r w:rsidR="00444B9B">
        <w:t>Void</w:t>
      </w:r>
      <w:bookmarkEnd w:id="136"/>
      <w:bookmarkEnd w:id="137"/>
    </w:p>
    <w:p w14:paraId="755F3F3B" w14:textId="7F17494E" w:rsidR="00130D53" w:rsidRDefault="00E94655" w:rsidP="00130D53">
      <w:r>
        <w:t>Void</w:t>
      </w:r>
    </w:p>
    <w:p w14:paraId="2A1BD308" w14:textId="15FA0972" w:rsidR="00130D53" w:rsidRDefault="00130D53" w:rsidP="00130D53">
      <w:r>
        <w:t xml:space="preserve"> </w:t>
      </w:r>
    </w:p>
    <w:p w14:paraId="1B7C1D13" w14:textId="362CD759" w:rsidR="00130D53" w:rsidRDefault="00130D53" w:rsidP="00FD1B37">
      <w:pPr>
        <w:pStyle w:val="Heading2"/>
      </w:pPr>
      <w:bookmarkStart w:id="138" w:name="_Toc160961690"/>
      <w:bookmarkStart w:id="139" w:name="_Toc181620042"/>
      <w:r>
        <w:t>Key Issue #8</w:t>
      </w:r>
      <w:r w:rsidR="00BF18E1">
        <w:t xml:space="preserve">: </w:t>
      </w:r>
      <w:r>
        <w:t>Vendor Root CA Certificate Renewal</w:t>
      </w:r>
      <w:bookmarkEnd w:id="138"/>
      <w:bookmarkEnd w:id="139"/>
    </w:p>
    <w:p w14:paraId="1833F29A" w14:textId="1F2CE09C" w:rsidR="00130D53" w:rsidRDefault="00B64205" w:rsidP="0013796B">
      <w:pPr>
        <w:pStyle w:val="Heading3"/>
      </w:pPr>
      <w:bookmarkStart w:id="140" w:name="_Toc160961691"/>
      <w:bookmarkStart w:id="141" w:name="_Toc181620043"/>
      <w:r>
        <w:t>General Description</w:t>
      </w:r>
      <w:bookmarkEnd w:id="140"/>
      <w:bookmarkEnd w:id="141"/>
    </w:p>
    <w:p w14:paraId="1BEEBB2A" w14:textId="524F8431" w:rsidR="00130D53" w:rsidRDefault="00B404E5" w:rsidP="00130D53">
      <w:r>
        <w:t>When</w:t>
      </w:r>
      <w:r w:rsidR="00B45FD1">
        <w:t xml:space="preserve"> a</w:t>
      </w:r>
      <w:r>
        <w:t xml:space="preserve"> </w:t>
      </w:r>
      <w:r w:rsidR="00130D53">
        <w:t xml:space="preserve">Vendor’s Root CA certificate </w:t>
      </w:r>
      <w:r w:rsidR="00D3215C" w:rsidRPr="009D37A5">
        <w:t xml:space="preserve">approaches its expiration date, it's imperative for the Registration Authority (RA) </w:t>
      </w:r>
      <w:r w:rsidR="00130D53">
        <w:t xml:space="preserve">to automatically renew the trust </w:t>
      </w:r>
      <w:r w:rsidR="006C6932">
        <w:t>through</w:t>
      </w:r>
      <w:r w:rsidR="00FC712A">
        <w:t xml:space="preserve"> the</w:t>
      </w:r>
      <w:r w:rsidR="006C6932">
        <w:t xml:space="preserve"> </w:t>
      </w:r>
      <w:r w:rsidR="00130D53">
        <w:t xml:space="preserve">certificate management protocol. This </w:t>
      </w:r>
      <w:r w:rsidR="009E0284" w:rsidRPr="009D37A5">
        <w:t xml:space="preserve">proactive approach is essential </w:t>
      </w:r>
      <w:r w:rsidR="00130D53">
        <w:t xml:space="preserve">to </w:t>
      </w:r>
      <w:r w:rsidR="00344DFF" w:rsidRPr="009D37A5">
        <w:t xml:space="preserve">guarantee uninterrupted </w:t>
      </w:r>
      <w:r w:rsidR="00130D53">
        <w:t>system availability.</w:t>
      </w:r>
    </w:p>
    <w:p w14:paraId="308EFD18" w14:textId="77777777" w:rsidR="00130D53" w:rsidRDefault="00130D53" w:rsidP="00130D53"/>
    <w:p w14:paraId="1C94F0C9" w14:textId="77777777" w:rsidR="006A50F1" w:rsidRDefault="00130D53" w:rsidP="0013796B">
      <w:pPr>
        <w:pStyle w:val="Heading3"/>
      </w:pPr>
      <w:r>
        <w:t xml:space="preserve"> </w:t>
      </w:r>
      <w:bookmarkStart w:id="142" w:name="_Toc160961692"/>
      <w:bookmarkStart w:id="143" w:name="_Toc181620044"/>
      <w:r w:rsidR="006A50F1">
        <w:t>Security Threats</w:t>
      </w:r>
      <w:bookmarkEnd w:id="142"/>
      <w:bookmarkEnd w:id="143"/>
    </w:p>
    <w:p w14:paraId="3E559070" w14:textId="77777777" w:rsidR="00F2066A" w:rsidRDefault="00F2066A" w:rsidP="00F2066A">
      <w:r w:rsidRPr="002113F7">
        <w:rPr>
          <w:b/>
          <w:bCs/>
        </w:rPr>
        <w:t>Expired Certificate Usage</w:t>
      </w:r>
      <w:r>
        <w:t>: If the Vendor's Root CA certificate expires without renewal, any NF relying on it could face authentication failures. This may cause system disruptions and/or declined connections.</w:t>
      </w:r>
    </w:p>
    <w:p w14:paraId="73930076" w14:textId="77777777" w:rsidR="00F2066A" w:rsidRDefault="00F2066A" w:rsidP="00F2066A">
      <w:r w:rsidRPr="005870D9">
        <w:rPr>
          <w:b/>
          <w:bCs/>
        </w:rPr>
        <w:t>Dependency on Vendor:</w:t>
      </w:r>
      <w:r>
        <w:t xml:space="preserve"> The renewal process might depend on the vendor's responsiveness and their certificate issuance protocols. This may cause delays in certificate issuance and vulnerabilities in vendor-provided certificates.</w:t>
      </w:r>
    </w:p>
    <w:p w14:paraId="69859EA8" w14:textId="77777777" w:rsidR="00F2066A" w:rsidRDefault="00F2066A" w:rsidP="00F2066A">
      <w:r w:rsidRPr="005870D9">
        <w:rPr>
          <w:b/>
          <w:bCs/>
        </w:rPr>
        <w:t>Manual Renewal Process:</w:t>
      </w:r>
      <w:r>
        <w:t xml:space="preserve"> </w:t>
      </w:r>
      <w:r w:rsidRPr="005870D9">
        <w:t>Relying on a manual process for the renewal of the Vendor Root CA Certificate introduces several challenges. Manual processes inherently increase the risk of oversight, delays, and human error. Without automation, there's a higher likelihood that the certificate might expire before renewal, especially if the impending expiration goes unnoticed or if there are delays in the manual renewal procedure.</w:t>
      </w:r>
    </w:p>
    <w:p w14:paraId="5537CD11" w14:textId="77777777" w:rsidR="00130D53" w:rsidRDefault="00130D53" w:rsidP="00130D53"/>
    <w:p w14:paraId="707C83A7" w14:textId="6F800D8F" w:rsidR="00130D53" w:rsidRDefault="00130D53" w:rsidP="00FD1B37">
      <w:pPr>
        <w:pStyle w:val="Heading2"/>
      </w:pPr>
      <w:bookmarkStart w:id="144" w:name="_Toc160961693"/>
      <w:bookmarkStart w:id="145" w:name="_Toc181620045"/>
      <w:r>
        <w:t>Key Issue #9</w:t>
      </w:r>
      <w:r w:rsidR="00BF18E1">
        <w:t xml:space="preserve">: </w:t>
      </w:r>
      <w:r w:rsidR="005976B9">
        <w:t>Void</w:t>
      </w:r>
      <w:bookmarkEnd w:id="144"/>
      <w:bookmarkEnd w:id="145"/>
    </w:p>
    <w:p w14:paraId="6993FC25" w14:textId="4137FE32" w:rsidR="00130D53" w:rsidRDefault="00130D53" w:rsidP="00130D53">
      <w:r>
        <w:t xml:space="preserve"> </w:t>
      </w:r>
      <w:r w:rsidR="005976B9">
        <w:t>Void</w:t>
      </w:r>
    </w:p>
    <w:p w14:paraId="6D3CFCAB" w14:textId="77777777" w:rsidR="00130D53" w:rsidRDefault="00130D53" w:rsidP="00130D53"/>
    <w:p w14:paraId="488B9091" w14:textId="501533B4" w:rsidR="00130D53" w:rsidRDefault="00130D53" w:rsidP="00FD1B37">
      <w:pPr>
        <w:pStyle w:val="Heading2"/>
      </w:pPr>
      <w:bookmarkStart w:id="146" w:name="_Toc160961694"/>
      <w:bookmarkStart w:id="147" w:name="_Toc181620046"/>
      <w:r>
        <w:t>Key Issue #10</w:t>
      </w:r>
      <w:r w:rsidR="003D185B">
        <w:t xml:space="preserve">: </w:t>
      </w:r>
      <w:r>
        <w:t xml:space="preserve">Procedure for Certificate Updates when revoked certificates are detected by </w:t>
      </w:r>
      <w:r w:rsidR="00474337">
        <w:t>NFs</w:t>
      </w:r>
      <w:bookmarkEnd w:id="146"/>
      <w:bookmarkEnd w:id="147"/>
    </w:p>
    <w:p w14:paraId="69241026" w14:textId="77777777" w:rsidR="00B64205" w:rsidRDefault="00B64205" w:rsidP="0013796B">
      <w:pPr>
        <w:pStyle w:val="Heading3"/>
      </w:pPr>
      <w:bookmarkStart w:id="148" w:name="_Toc160961695"/>
      <w:bookmarkStart w:id="149" w:name="_Toc181620047"/>
      <w:r>
        <w:t>General Description</w:t>
      </w:r>
      <w:bookmarkEnd w:id="148"/>
      <w:bookmarkEnd w:id="149"/>
    </w:p>
    <w:p w14:paraId="1359B247" w14:textId="14BF0228" w:rsidR="00130D53" w:rsidRDefault="00130D53" w:rsidP="00130D53">
      <w:r>
        <w:t xml:space="preserve">During </w:t>
      </w:r>
      <w:r w:rsidR="0087410B">
        <w:t xml:space="preserve">the establishment </w:t>
      </w:r>
      <w:r>
        <w:t xml:space="preserve">of TLS </w:t>
      </w:r>
      <w:r w:rsidR="00955E15">
        <w:t xml:space="preserve">or </w:t>
      </w:r>
      <w:r w:rsidR="00BD0903">
        <w:t>IPsec</w:t>
      </w:r>
      <w:r>
        <w:t xml:space="preserve">, </w:t>
      </w:r>
      <w:r w:rsidR="00887C54">
        <w:t>a</w:t>
      </w:r>
      <w:r w:rsidR="00024675">
        <w:t>n</w:t>
      </w:r>
      <w:r w:rsidR="00887C54">
        <w:t xml:space="preserve"> NF</w:t>
      </w:r>
      <w:r>
        <w:t xml:space="preserve"> </w:t>
      </w:r>
      <w:r w:rsidR="000741B8">
        <w:t xml:space="preserve">might </w:t>
      </w:r>
      <w:r>
        <w:t xml:space="preserve">detect revoked certificates. </w:t>
      </w:r>
      <w:r w:rsidR="00755393" w:rsidRPr="00F92B4C">
        <w:t xml:space="preserve">A clear and efficient procedure is essential </w:t>
      </w:r>
      <w:r>
        <w:t>to update such certificates</w:t>
      </w:r>
      <w:r w:rsidR="00FD1B65">
        <w:t xml:space="preserve"> </w:t>
      </w:r>
      <w:r w:rsidR="00FD1B65" w:rsidRPr="00F92B4C">
        <w:t xml:space="preserve">to ensure the </w:t>
      </w:r>
      <w:r w:rsidR="00FD1B65">
        <w:t>confidentiality</w:t>
      </w:r>
      <w:r w:rsidR="00FD1B65" w:rsidRPr="00F92B4C">
        <w:t xml:space="preserve"> and integrity of communications</w:t>
      </w:r>
      <w:r w:rsidR="00FD1B65">
        <w:t>.</w:t>
      </w:r>
    </w:p>
    <w:p w14:paraId="77ACB3F5" w14:textId="77777777" w:rsidR="004D71CF" w:rsidRDefault="00130D53" w:rsidP="004D71CF">
      <w:r>
        <w:t xml:space="preserve"> </w:t>
      </w:r>
    </w:p>
    <w:p w14:paraId="3780BC42" w14:textId="77777777" w:rsidR="004D71CF" w:rsidRDefault="004D71CF" w:rsidP="0013796B">
      <w:pPr>
        <w:pStyle w:val="Heading3"/>
      </w:pPr>
      <w:r>
        <w:lastRenderedPageBreak/>
        <w:t xml:space="preserve"> </w:t>
      </w:r>
      <w:bookmarkStart w:id="150" w:name="_Toc160961696"/>
      <w:bookmarkStart w:id="151" w:name="_Toc181620048"/>
      <w:r>
        <w:t>Security Threats</w:t>
      </w:r>
      <w:bookmarkEnd w:id="150"/>
      <w:bookmarkEnd w:id="151"/>
    </w:p>
    <w:p w14:paraId="00E24F95" w14:textId="77777777" w:rsidR="00894C75" w:rsidRPr="006C21B1" w:rsidRDefault="00894C75" w:rsidP="00894C75">
      <w:pPr>
        <w:rPr>
          <w:b/>
          <w:bCs/>
        </w:rPr>
      </w:pPr>
      <w:r w:rsidRPr="006C21B1">
        <w:rPr>
          <w:b/>
          <w:bCs/>
        </w:rPr>
        <w:t>Continued Use of Revoked Certificates:</w:t>
      </w:r>
      <w:r>
        <w:rPr>
          <w:b/>
          <w:bCs/>
        </w:rPr>
        <w:t xml:space="preserve"> </w:t>
      </w:r>
      <w:r>
        <w:t>Without a prompt update procedure, NFs might continue using revoked certificates, leading to insecure communications.</w:t>
      </w:r>
    </w:p>
    <w:p w14:paraId="0513AD6C" w14:textId="77777777" w:rsidR="00894C75" w:rsidRDefault="00894C75" w:rsidP="00894C75">
      <w:r w:rsidRPr="006C21B1">
        <w:rPr>
          <w:b/>
          <w:bCs/>
        </w:rPr>
        <w:t>Delay in Certificate Replacement</w:t>
      </w:r>
      <w:r>
        <w:t>: If the procedure for updating revoked certificates isn't efficient, there could be significant delays in replacing them. This may cause extended periods of vulnerability, potential NF disruptions, and declined connections.</w:t>
      </w:r>
    </w:p>
    <w:p w14:paraId="5EF0B4BE" w14:textId="363EA888" w:rsidR="00894C75" w:rsidRDefault="00894C75" w:rsidP="00894C75">
      <w:r w:rsidRPr="008B553D">
        <w:rPr>
          <w:b/>
          <w:bCs/>
        </w:rPr>
        <w:t>Lack of Automation:</w:t>
      </w:r>
      <w:r>
        <w:t xml:space="preserve"> Manual processes for updating revoked certificates can introduce human errors, inconsistencies, or delays. This may cause misconfigurations an</w:t>
      </w:r>
      <w:r w:rsidR="0016779F">
        <w:t>d</w:t>
      </w:r>
      <w:r>
        <w:t>/or operational inefficiencies.</w:t>
      </w:r>
    </w:p>
    <w:p w14:paraId="5352BE50" w14:textId="77777777" w:rsidR="00894C75" w:rsidRDefault="00894C75" w:rsidP="00894C75">
      <w:r w:rsidRPr="008B553D">
        <w:rPr>
          <w:b/>
          <w:bCs/>
        </w:rPr>
        <w:t>Inadequate Monitoring:</w:t>
      </w:r>
      <w:r>
        <w:t xml:space="preserve"> Without continuous monitoring, revoked certificates might go undetected or unaddressed for extended periods.</w:t>
      </w:r>
    </w:p>
    <w:p w14:paraId="285BE31F" w14:textId="77777777" w:rsidR="00894C75" w:rsidRDefault="00894C75" w:rsidP="00894C75">
      <w:r w:rsidRPr="008B553D">
        <w:rPr>
          <w:b/>
          <w:bCs/>
        </w:rPr>
        <w:t>Ineffective Revocation Lists</w:t>
      </w:r>
      <w:r>
        <w:t>: If Certificate Revocation Lists (CRLs) or Online Certificate Status Protocol (OCSP) servers are not updated promptly or are inaccessible, NFs might not detect revoked certificates in time. This may cause continued use of compromised certificates and unauthorized access.</w:t>
      </w:r>
    </w:p>
    <w:p w14:paraId="218EE306" w14:textId="35BE2434" w:rsidR="00130D53" w:rsidRDefault="00130D53" w:rsidP="00130D53"/>
    <w:p w14:paraId="01A82CD5" w14:textId="77777777" w:rsidR="00130D53" w:rsidRDefault="00130D53" w:rsidP="00130D53"/>
    <w:p w14:paraId="1E06A6A0" w14:textId="04512999" w:rsidR="00130D53" w:rsidRDefault="00130D53" w:rsidP="006F0EED">
      <w:pPr>
        <w:pStyle w:val="Heading2"/>
      </w:pPr>
      <w:bookmarkStart w:id="152" w:name="_Toc160961697"/>
      <w:bookmarkStart w:id="153" w:name="_Toc181620049"/>
      <w:r>
        <w:t>Key Issue #11</w:t>
      </w:r>
      <w:r w:rsidR="003D185B">
        <w:t xml:space="preserve">: </w:t>
      </w:r>
      <w:r w:rsidR="00BA192B">
        <w:t>Void</w:t>
      </w:r>
      <w:bookmarkEnd w:id="152"/>
      <w:bookmarkEnd w:id="153"/>
    </w:p>
    <w:p w14:paraId="2D9F9D68" w14:textId="3CE25F85" w:rsidR="00BA192B" w:rsidRDefault="00BA192B" w:rsidP="00130D53">
      <w:r>
        <w:t>Void</w:t>
      </w:r>
    </w:p>
    <w:p w14:paraId="5D36F94D" w14:textId="77777777" w:rsidR="00BA192B" w:rsidRDefault="00BA192B" w:rsidP="00130D53"/>
    <w:p w14:paraId="422A04C2" w14:textId="04EC00B5" w:rsidR="00130D53" w:rsidRDefault="00130D53" w:rsidP="006F0EED">
      <w:pPr>
        <w:pStyle w:val="Heading2"/>
      </w:pPr>
      <w:bookmarkStart w:id="154" w:name="_Toc160961698"/>
      <w:bookmarkStart w:id="155" w:name="_Toc181620050"/>
      <w:r>
        <w:t>Key Issue #12</w:t>
      </w:r>
      <w:r w:rsidR="003D185B">
        <w:t xml:space="preserve">: </w:t>
      </w:r>
      <w:r>
        <w:t>Certificate to name mapping</w:t>
      </w:r>
      <w:bookmarkEnd w:id="154"/>
      <w:bookmarkEnd w:id="155"/>
    </w:p>
    <w:p w14:paraId="61286F3E" w14:textId="77777777" w:rsidR="00B64205" w:rsidRDefault="00B64205" w:rsidP="0013796B">
      <w:pPr>
        <w:pStyle w:val="Heading3"/>
      </w:pPr>
      <w:bookmarkStart w:id="156" w:name="_Toc160961699"/>
      <w:bookmarkStart w:id="157" w:name="_Toc181620051"/>
      <w:r>
        <w:t>General Description</w:t>
      </w:r>
      <w:bookmarkEnd w:id="156"/>
      <w:bookmarkEnd w:id="157"/>
    </w:p>
    <w:p w14:paraId="4512813E" w14:textId="3272AAD3" w:rsidR="00DC32E5" w:rsidRDefault="00D91D54" w:rsidP="00130D53">
      <w:r w:rsidRPr="00DB1DB0">
        <w:rPr>
          <w:lang w:val="en-GB"/>
        </w:rPr>
        <w:t xml:space="preserve">The Certificate-to-name mapping system is a critical component in the </w:t>
      </w:r>
      <w:r>
        <w:rPr>
          <w:lang w:val="en-GB"/>
        </w:rPr>
        <w:t>authorisation</w:t>
      </w:r>
      <w:r w:rsidRPr="00DB1DB0">
        <w:rPr>
          <w:lang w:val="en-GB"/>
        </w:rPr>
        <w:t xml:space="preserve"> process. It can lead to a breakdown in the trust model of the O-RAN system. Unauthorized access, especially if mapped to high-privilege names, can compromise the integrity and availability of the O-RAN</w:t>
      </w:r>
      <w:r w:rsidR="00C15BB9">
        <w:rPr>
          <w:lang w:val="en-GB"/>
        </w:rPr>
        <w:t xml:space="preserve"> system</w:t>
      </w:r>
      <w:r w:rsidRPr="00DB1DB0">
        <w:rPr>
          <w:lang w:val="en-GB"/>
        </w:rPr>
        <w:t>.</w:t>
      </w:r>
    </w:p>
    <w:p w14:paraId="3CD9DEBB" w14:textId="77777777" w:rsidR="00130D53" w:rsidRDefault="00130D53" w:rsidP="00130D53"/>
    <w:p w14:paraId="289B34E9" w14:textId="77777777" w:rsidR="00AB4386" w:rsidRDefault="00AB4386" w:rsidP="0013796B">
      <w:pPr>
        <w:pStyle w:val="Heading3"/>
      </w:pPr>
      <w:bookmarkStart w:id="158" w:name="_Toc148967615"/>
      <w:bookmarkStart w:id="159" w:name="_Toc149027819"/>
      <w:bookmarkStart w:id="160" w:name="_Toc149029824"/>
      <w:bookmarkStart w:id="161" w:name="_Toc149075319"/>
      <w:bookmarkStart w:id="162" w:name="_Toc160961700"/>
      <w:bookmarkStart w:id="163" w:name="_Toc181620052"/>
      <w:bookmarkEnd w:id="158"/>
      <w:bookmarkEnd w:id="159"/>
      <w:bookmarkEnd w:id="160"/>
      <w:bookmarkEnd w:id="161"/>
      <w:r>
        <w:t>Security Threats</w:t>
      </w:r>
      <w:bookmarkEnd w:id="162"/>
      <w:bookmarkEnd w:id="163"/>
    </w:p>
    <w:p w14:paraId="58745CED" w14:textId="77777777" w:rsidR="0086360E" w:rsidRPr="00DB1DB0" w:rsidRDefault="0086360E" w:rsidP="0086360E">
      <w:pPr>
        <w:rPr>
          <w:lang w:val="en-GB"/>
        </w:rPr>
      </w:pPr>
      <w:r w:rsidRPr="00DB1DB0">
        <w:rPr>
          <w:b/>
          <w:bCs/>
          <w:lang w:val="en-GB"/>
        </w:rPr>
        <w:t>Mapping Database Compromise</w:t>
      </w:r>
      <w:r w:rsidRPr="00DB1DB0">
        <w:rPr>
          <w:lang w:val="en-GB"/>
        </w:rPr>
        <w:t>: If an attacker gains access to the system or database where the Certificate-to-name mappings are stored, they can alter these mappings. For instance, they might map their own certificate to a high-privilege username.</w:t>
      </w:r>
    </w:p>
    <w:p w14:paraId="031DD5C8" w14:textId="77777777" w:rsidR="0086360E" w:rsidRPr="00DB1DB0" w:rsidRDefault="0086360E" w:rsidP="0086360E">
      <w:pPr>
        <w:rPr>
          <w:lang w:val="en-GB"/>
        </w:rPr>
      </w:pPr>
      <w:r w:rsidRPr="00DB1DB0">
        <w:rPr>
          <w:b/>
          <w:bCs/>
          <w:lang w:val="en-GB"/>
        </w:rPr>
        <w:t>Certificate Manipulation and spoofed authentication</w:t>
      </w:r>
      <w:r w:rsidRPr="00DB1DB0">
        <w:rPr>
          <w:lang w:val="en-GB"/>
        </w:rPr>
        <w:t xml:space="preserve">: </w:t>
      </w:r>
    </w:p>
    <w:p w14:paraId="2A9EF96D" w14:textId="77777777" w:rsidR="0086360E" w:rsidRPr="00DB1DB0" w:rsidRDefault="0086360E" w:rsidP="0086360E">
      <w:pPr>
        <w:rPr>
          <w:lang w:val="en-GB"/>
        </w:rPr>
      </w:pPr>
      <w:r w:rsidRPr="00DB1DB0">
        <w:rPr>
          <w:lang w:val="en-GB"/>
        </w:rPr>
        <w:t xml:space="preserve">The integrity and authenticity of certificates, pivotal in secure communications and </w:t>
      </w:r>
      <w:r>
        <w:rPr>
          <w:lang w:val="en-GB"/>
        </w:rPr>
        <w:t>authorisation</w:t>
      </w:r>
      <w:r w:rsidRPr="00DB1DB0">
        <w:rPr>
          <w:lang w:val="en-GB"/>
        </w:rPr>
        <w:t xml:space="preserve"> within the O-RAN network, can be jeopardized through certificate manipulation and spoofed authentication. These threats can be notably exploited when the cipher used for signing the certificate lacks integrity assurance or when the TLS server is misconfigured, leading to inadequate validation of certificate signatures. </w:t>
      </w:r>
      <w:r>
        <w:rPr>
          <w:lang w:val="en-GB"/>
        </w:rPr>
        <w:t>T</w:t>
      </w:r>
      <w:r w:rsidRPr="00DB1DB0">
        <w:rPr>
          <w:lang w:val="en-GB"/>
        </w:rPr>
        <w:t>his threat can be exploited under the following two cases:</w:t>
      </w:r>
    </w:p>
    <w:p w14:paraId="2FD3A50A" w14:textId="77777777" w:rsidR="0086360E" w:rsidRPr="00DB1DB0" w:rsidRDefault="0086360E" w:rsidP="0086360E">
      <w:pPr>
        <w:numPr>
          <w:ilvl w:val="0"/>
          <w:numId w:val="96"/>
        </w:numPr>
        <w:spacing w:after="0"/>
        <w:rPr>
          <w:lang w:val="en-GB"/>
        </w:rPr>
      </w:pPr>
      <w:r w:rsidRPr="00DB1DB0">
        <w:rPr>
          <w:lang w:val="en-GB"/>
        </w:rPr>
        <w:t>Exploitation through cipher integrity:</w:t>
      </w:r>
    </w:p>
    <w:p w14:paraId="656F4453" w14:textId="77777777" w:rsidR="0086360E" w:rsidRPr="00DB1DB0" w:rsidRDefault="0086360E" w:rsidP="0086360E">
      <w:pPr>
        <w:numPr>
          <w:ilvl w:val="1"/>
          <w:numId w:val="96"/>
        </w:numPr>
        <w:spacing w:after="0"/>
        <w:rPr>
          <w:lang w:val="en-GB"/>
        </w:rPr>
      </w:pPr>
      <w:r w:rsidRPr="00DB1DB0">
        <w:rPr>
          <w:lang w:val="en-GB"/>
        </w:rPr>
        <w:t>Attackers may alter or create certificates, manipulating identity information, and if the cipher lacks integrity, the system might accept these as valid, granting unauthorized access or privileges.</w:t>
      </w:r>
    </w:p>
    <w:p w14:paraId="789D203B" w14:textId="77777777" w:rsidR="0086360E" w:rsidRPr="00DB1DB0" w:rsidRDefault="0086360E" w:rsidP="0086360E">
      <w:pPr>
        <w:numPr>
          <w:ilvl w:val="0"/>
          <w:numId w:val="96"/>
        </w:numPr>
        <w:spacing w:after="0"/>
        <w:rPr>
          <w:lang w:val="en-GB"/>
        </w:rPr>
      </w:pPr>
      <w:r w:rsidRPr="00DB1DB0">
        <w:rPr>
          <w:lang w:val="en-GB"/>
        </w:rPr>
        <w:t>Exploitation through TLS misconfiguration:</w:t>
      </w:r>
    </w:p>
    <w:p w14:paraId="3EEA6FD8" w14:textId="77777777" w:rsidR="0086360E" w:rsidRPr="00DB1DB0" w:rsidRDefault="0086360E" w:rsidP="0086360E">
      <w:pPr>
        <w:numPr>
          <w:ilvl w:val="1"/>
          <w:numId w:val="96"/>
        </w:numPr>
        <w:spacing w:after="0"/>
        <w:rPr>
          <w:lang w:val="en-GB"/>
        </w:rPr>
      </w:pPr>
      <w:r w:rsidRPr="00DB1DB0">
        <w:rPr>
          <w:lang w:val="en-GB"/>
        </w:rPr>
        <w:t>A TLS server that doesn’t validate certificate signatures accurately may accept manipulated or spoofed certificates, providing attackers unauthorized access based on misrepresented identity information.</w:t>
      </w:r>
    </w:p>
    <w:p w14:paraId="42D18769" w14:textId="77777777" w:rsidR="0086360E" w:rsidRPr="00DB1DB0" w:rsidRDefault="0086360E" w:rsidP="0086360E">
      <w:pPr>
        <w:rPr>
          <w:lang w:val="en-GB"/>
        </w:rPr>
      </w:pPr>
      <w:r w:rsidRPr="00DB1DB0">
        <w:rPr>
          <w:lang w:val="en-GB"/>
        </w:rPr>
        <w:t>The system, whether due to cipher integrity issues or TLS misconfigurations, may erroneously trust the manipulated or spoofed certificate, mapping it to a high-privilege username or granting unauthorized access and privileges.</w:t>
      </w:r>
    </w:p>
    <w:p w14:paraId="7B44AE18" w14:textId="77777777" w:rsidR="0086360E" w:rsidRPr="00DB1DB0" w:rsidRDefault="0086360E" w:rsidP="0086360E">
      <w:pPr>
        <w:rPr>
          <w:lang w:val="en-GB"/>
        </w:rPr>
      </w:pPr>
      <w:r w:rsidRPr="00DB1DB0">
        <w:rPr>
          <w:lang w:val="en-GB"/>
        </w:rPr>
        <w:lastRenderedPageBreak/>
        <w:t>Attackers, once authenticated, can perform unauthorized activities, such as data theft, network misconfigurations, or other malicious actions, under the guise of a legitimate entity.</w:t>
      </w:r>
    </w:p>
    <w:p w14:paraId="0B512F5D" w14:textId="77777777" w:rsidR="00130D53" w:rsidRDefault="00130D53" w:rsidP="00130D53"/>
    <w:p w14:paraId="24A27DD6" w14:textId="35612EBA" w:rsidR="00130D53" w:rsidRDefault="00130D53" w:rsidP="006F0EED">
      <w:pPr>
        <w:pStyle w:val="Heading2"/>
      </w:pPr>
      <w:bookmarkStart w:id="164" w:name="_Toc160961701"/>
      <w:bookmarkStart w:id="165" w:name="_Toc181620053"/>
      <w:r>
        <w:t>Key Issue #13</w:t>
      </w:r>
      <w:r w:rsidR="003D185B">
        <w:t xml:space="preserve">: </w:t>
      </w:r>
      <w:r>
        <w:t xml:space="preserve">System overload due to </w:t>
      </w:r>
      <w:r w:rsidR="00441FC2">
        <w:t>bulk</w:t>
      </w:r>
      <w:r w:rsidR="00664448">
        <w:t xml:space="preserve"> certificate updates</w:t>
      </w:r>
      <w:bookmarkEnd w:id="164"/>
      <w:bookmarkEnd w:id="165"/>
    </w:p>
    <w:p w14:paraId="1DEC7B14" w14:textId="3601E470" w:rsidR="00130D53" w:rsidRDefault="00B64205" w:rsidP="0013796B">
      <w:pPr>
        <w:pStyle w:val="Heading3"/>
      </w:pPr>
      <w:bookmarkStart w:id="166" w:name="_Toc160961702"/>
      <w:bookmarkStart w:id="167" w:name="_Toc181620054"/>
      <w:r>
        <w:t>General Description</w:t>
      </w:r>
      <w:bookmarkEnd w:id="166"/>
      <w:bookmarkEnd w:id="167"/>
    </w:p>
    <w:p w14:paraId="143A5E86" w14:textId="118A299D" w:rsidR="00130D53" w:rsidRDefault="00130D53" w:rsidP="00130D53">
      <w:r>
        <w:t xml:space="preserve">When huge number of PNFs / VNFs need to </w:t>
      </w:r>
      <w:r w:rsidR="001056B1">
        <w:t xml:space="preserve">update </w:t>
      </w:r>
      <w:r>
        <w:t>certificates, the system and communication networks may be overloaded</w:t>
      </w:r>
      <w:r w:rsidR="00444CFE">
        <w:t>.</w:t>
      </w:r>
    </w:p>
    <w:p w14:paraId="7E8B2EA8" w14:textId="77777777" w:rsidR="00404827" w:rsidRPr="00404827" w:rsidRDefault="00404827" w:rsidP="00404827">
      <w:r w:rsidRPr="00404827">
        <w:t xml:space="preserve">If a huge number of network functions and/or services simultaneously require certificate updates (due to same expiry date, or, due to a common CA certificate revocation, or any other reason), it is possible that all of them trigger the certificate management procedures at the same time. </w:t>
      </w:r>
    </w:p>
    <w:p w14:paraId="3C89E362" w14:textId="77777777" w:rsidR="00404827" w:rsidRPr="00404827" w:rsidRDefault="00404827" w:rsidP="00404827">
      <w:pPr>
        <w:numPr>
          <w:ilvl w:val="0"/>
          <w:numId w:val="85"/>
        </w:numPr>
      </w:pPr>
      <w:r w:rsidRPr="00404827">
        <w:t xml:space="preserve">Operators may want to frequently renew the certificates in order to mitigate any security risks involved with using the certificates for longer durations. </w:t>
      </w:r>
    </w:p>
    <w:p w14:paraId="10E5064A" w14:textId="77777777" w:rsidR="00404827" w:rsidRPr="00404827" w:rsidRDefault="00404827" w:rsidP="00404827">
      <w:pPr>
        <w:numPr>
          <w:ilvl w:val="1"/>
          <w:numId w:val="85"/>
        </w:numPr>
      </w:pPr>
      <w:r w:rsidRPr="00404827">
        <w:t>If, for example, a certain crypto algorithm is declared as compromised, it is likely that a huge number of network functions (physical and virtual) need to update their certificates.</w:t>
      </w:r>
    </w:p>
    <w:p w14:paraId="3D2EF6A3" w14:textId="77777777" w:rsidR="00404827" w:rsidRPr="00404827" w:rsidRDefault="00404827" w:rsidP="00404827">
      <w:pPr>
        <w:numPr>
          <w:ilvl w:val="0"/>
          <w:numId w:val="85"/>
        </w:numPr>
      </w:pPr>
      <w:r w:rsidRPr="00404827">
        <w:t>In scenarios when certificates are revoked, in order to avoid any security threats, it is desirable to update and use new certificates as soon as possible.</w:t>
      </w:r>
    </w:p>
    <w:p w14:paraId="4DB89611" w14:textId="1CD429FF" w:rsidR="00404827" w:rsidRPr="00404827" w:rsidRDefault="00404827" w:rsidP="00404827">
      <w:pPr>
        <w:numPr>
          <w:ilvl w:val="1"/>
          <w:numId w:val="85"/>
        </w:numPr>
      </w:pPr>
      <w:r w:rsidRPr="00404827">
        <w:t xml:space="preserve">According to RFC 4210 </w:t>
      </w:r>
      <w:r w:rsidR="00E54BAD">
        <w:fldChar w:fldCharType="begin"/>
      </w:r>
      <w:r w:rsidR="00E54BAD">
        <w:instrText xml:space="preserve"> REF _Ref149402744 \r \h </w:instrText>
      </w:r>
      <w:r w:rsidR="00E54BAD">
        <w:fldChar w:fldCharType="separate"/>
      </w:r>
      <w:r w:rsidR="00436A9B">
        <w:t>[i.</w:t>
      </w:r>
      <w:r w:rsidR="005C1F48">
        <w:t>5]</w:t>
      </w:r>
      <w:r w:rsidR="00E54BAD">
        <w:fldChar w:fldCharType="end"/>
      </w:r>
      <w:r w:rsidRPr="00404827">
        <w:t>(sections 5.3.13 and 5.3.15), CA may announce revocation of certificates. It is likely that such revoked certificates affect many NFs simultaneously.</w:t>
      </w:r>
    </w:p>
    <w:p w14:paraId="3D61F5A0" w14:textId="7EC276F1" w:rsidR="00404827" w:rsidRPr="00404827" w:rsidRDefault="00404827" w:rsidP="00404827">
      <w:pPr>
        <w:numPr>
          <w:ilvl w:val="1"/>
          <w:numId w:val="85"/>
        </w:numPr>
      </w:pPr>
      <w:r w:rsidRPr="00404827">
        <w:t>When a new certificate needs to be used, existing secure connections (</w:t>
      </w:r>
      <w:r w:rsidR="00BD0903">
        <w:t>IPsec</w:t>
      </w:r>
      <w:r w:rsidRPr="00404827">
        <w:t>/TLS) need to be terminated. This may lead to intermittent unavailability of networks.</w:t>
      </w:r>
    </w:p>
    <w:p w14:paraId="7218C0BB" w14:textId="77777777" w:rsidR="00404827" w:rsidRPr="00404827" w:rsidRDefault="00404827" w:rsidP="00404827">
      <w:pPr>
        <w:numPr>
          <w:ilvl w:val="0"/>
          <w:numId w:val="85"/>
        </w:numPr>
      </w:pPr>
      <w:r w:rsidRPr="00404827">
        <w:t xml:space="preserve">For systems using certificates as authentication mechanisms for man-to-machine communications, the number of certificates will be directly proportional to the number of users. This could mean a large number of certificates, and maybe a need to update all of them together. </w:t>
      </w:r>
    </w:p>
    <w:p w14:paraId="41761B98" w14:textId="5CC49957" w:rsidR="00130D53" w:rsidRDefault="00404827" w:rsidP="00130D53">
      <w:r w:rsidRPr="00404827">
        <w:t>Automated certificate management facilitates the need for minimum manual intervention; however, this can lead to a congestion or overload in the system in scenarios when bulk certificate updates happening simultaneously. Such system overload may lead to un-intentional Denial-of-Services. In scenarios when multiple NF instances catering to specific network slices, the affected network slices may not be dimensioned to accommodate such overload due to bulk certificate updates.</w:t>
      </w:r>
    </w:p>
    <w:p w14:paraId="7AF22C32" w14:textId="77777777" w:rsidR="00110329" w:rsidRDefault="00110329" w:rsidP="00130D53"/>
    <w:p w14:paraId="75EDE170" w14:textId="77777777" w:rsidR="001F63C6" w:rsidRDefault="001F63C6" w:rsidP="0013796B">
      <w:pPr>
        <w:pStyle w:val="Heading3"/>
      </w:pPr>
      <w:bookmarkStart w:id="168" w:name="_Toc160961703"/>
      <w:bookmarkStart w:id="169" w:name="_Toc181620055"/>
      <w:r>
        <w:t>Security Threats</w:t>
      </w:r>
      <w:bookmarkEnd w:id="168"/>
      <w:bookmarkEnd w:id="169"/>
    </w:p>
    <w:p w14:paraId="16A587B5" w14:textId="77777777" w:rsidR="0099235D" w:rsidRPr="00DB1DB0" w:rsidRDefault="0099235D" w:rsidP="0099235D">
      <w:pPr>
        <w:rPr>
          <w:lang w:val="en-GB"/>
        </w:rPr>
      </w:pPr>
      <w:r w:rsidRPr="00DB1DB0">
        <w:rPr>
          <w:b/>
          <w:bCs/>
          <w:lang w:val="en-GB"/>
        </w:rPr>
        <w:t>System Overload:</w:t>
      </w:r>
      <w:r w:rsidRPr="00DB1DB0">
        <w:rPr>
          <w:lang w:val="en-GB"/>
        </w:rPr>
        <w:t xml:space="preserve"> When a large number of PNFs/VNFs simultaneously trigger certificate management procedures, it can cause significant strain on the system, potentially leading to slowdowns or outages.</w:t>
      </w:r>
    </w:p>
    <w:p w14:paraId="6753E81E" w14:textId="77777777" w:rsidR="0099235D" w:rsidRPr="00DB1DB0" w:rsidRDefault="0099235D" w:rsidP="0099235D">
      <w:pPr>
        <w:rPr>
          <w:lang w:val="en-GB"/>
        </w:rPr>
      </w:pPr>
      <w:r w:rsidRPr="00DB1DB0">
        <w:rPr>
          <w:b/>
          <w:bCs/>
          <w:lang w:val="en-GB"/>
        </w:rPr>
        <w:t xml:space="preserve">Communication Network Congestion: </w:t>
      </w:r>
      <w:r w:rsidRPr="00DB1DB0">
        <w:rPr>
          <w:lang w:val="en-GB"/>
        </w:rPr>
        <w:t>The simultaneous update of certificates can lead to a surge in network traffic, causing congestion in communication networks.</w:t>
      </w:r>
    </w:p>
    <w:p w14:paraId="18FCBE0A" w14:textId="77777777" w:rsidR="0099235D" w:rsidRPr="00DB1DB0" w:rsidRDefault="0099235D" w:rsidP="0099235D">
      <w:pPr>
        <w:rPr>
          <w:b/>
          <w:bCs/>
          <w:lang w:val="en-GB"/>
        </w:rPr>
      </w:pPr>
      <w:r w:rsidRPr="00DB1DB0">
        <w:rPr>
          <w:b/>
          <w:bCs/>
          <w:lang w:val="en-GB"/>
        </w:rPr>
        <w:t xml:space="preserve">Potential Denial of Service (DoS): </w:t>
      </w:r>
      <w:r w:rsidRPr="00DB1DB0">
        <w:rPr>
          <w:lang w:val="en-GB"/>
        </w:rPr>
        <w:t>Automated bulk certificate updates, especially if not properly managed or throttled, can unintentionally result in a DoS condition, making services unavailable to legitimate O-RAN NFs.</w:t>
      </w:r>
    </w:p>
    <w:p w14:paraId="331331C4" w14:textId="055A0785" w:rsidR="0099235D" w:rsidRPr="00DB1DB0" w:rsidRDefault="0099235D" w:rsidP="0099235D">
      <w:pPr>
        <w:rPr>
          <w:lang w:val="en-GB"/>
        </w:rPr>
      </w:pPr>
      <w:r w:rsidRPr="00DB1DB0">
        <w:rPr>
          <w:b/>
          <w:bCs/>
          <w:lang w:val="en-GB"/>
        </w:rPr>
        <w:t>Intermittent Network Unavailability:</w:t>
      </w:r>
      <w:r w:rsidRPr="00DB1DB0">
        <w:rPr>
          <w:lang w:val="en-GB"/>
        </w:rPr>
        <w:t xml:space="preserve"> When secure connections (like </w:t>
      </w:r>
      <w:r w:rsidR="00BD0903">
        <w:rPr>
          <w:lang w:val="en-GB"/>
        </w:rPr>
        <w:t>IPsec</w:t>
      </w:r>
      <w:r w:rsidRPr="00DB1DB0">
        <w:rPr>
          <w:lang w:val="en-GB"/>
        </w:rPr>
        <w:t>/TLS) need to be terminated to update certificates, it can lead to temporary network disruptions.</w:t>
      </w:r>
    </w:p>
    <w:p w14:paraId="02690586" w14:textId="77777777" w:rsidR="0099235D" w:rsidRPr="00DB1DB0" w:rsidRDefault="0099235D" w:rsidP="0099235D">
      <w:pPr>
        <w:rPr>
          <w:lang w:val="en-GB"/>
        </w:rPr>
      </w:pPr>
      <w:r w:rsidRPr="00DB1DB0">
        <w:rPr>
          <w:b/>
          <w:bCs/>
          <w:lang w:val="en-GB"/>
        </w:rPr>
        <w:t>Crypto Algorithm Compromise:</w:t>
      </w:r>
      <w:r w:rsidRPr="00DB1DB0">
        <w:rPr>
          <w:lang w:val="en-GB"/>
        </w:rPr>
        <w:t xml:space="preserve"> If a cryptographic algorithm is declared compromised, a vast number of network functions might need immediate certificate updates, exacerbating the overload issue.</w:t>
      </w:r>
    </w:p>
    <w:p w14:paraId="12058694" w14:textId="77777777" w:rsidR="0099235D" w:rsidRPr="00DB1DB0" w:rsidRDefault="0099235D" w:rsidP="0099235D">
      <w:pPr>
        <w:rPr>
          <w:lang w:val="en-GB"/>
        </w:rPr>
      </w:pPr>
      <w:r w:rsidRPr="00DB1DB0">
        <w:rPr>
          <w:b/>
          <w:bCs/>
          <w:lang w:val="en-GB"/>
        </w:rPr>
        <w:t xml:space="preserve">Certificate Revocation Risks: </w:t>
      </w:r>
      <w:r w:rsidRPr="00DB1DB0">
        <w:rPr>
          <w:lang w:val="en-GB"/>
        </w:rPr>
        <w:t>The revocation of certificates, especially if affecting many network functions simultaneously, can lead to widespread disruptions if not managed properly.</w:t>
      </w:r>
    </w:p>
    <w:p w14:paraId="79088546" w14:textId="77777777" w:rsidR="0099235D" w:rsidRPr="00DB1DB0" w:rsidRDefault="0099235D" w:rsidP="0099235D">
      <w:pPr>
        <w:rPr>
          <w:lang w:val="en-GB"/>
        </w:rPr>
      </w:pPr>
      <w:r w:rsidRPr="00DB1DB0">
        <w:rPr>
          <w:b/>
          <w:bCs/>
          <w:lang w:val="en-GB"/>
        </w:rPr>
        <w:lastRenderedPageBreak/>
        <w:t>Delay in Addressing Security Threats:</w:t>
      </w:r>
      <w:r w:rsidRPr="00DB1DB0">
        <w:rPr>
          <w:lang w:val="en-GB"/>
        </w:rPr>
        <w:t xml:space="preserve"> While operators might want to renew certificates frequently to mitigate risks, the potential system overload can delay these updates, leaving the system vulnerable for longer durations.</w:t>
      </w:r>
    </w:p>
    <w:p w14:paraId="56EDD766" w14:textId="77777777" w:rsidR="0099235D" w:rsidRPr="00DB1DB0" w:rsidRDefault="0099235D" w:rsidP="0099235D">
      <w:pPr>
        <w:rPr>
          <w:b/>
          <w:bCs/>
          <w:lang w:val="en-GB"/>
        </w:rPr>
      </w:pPr>
      <w:r w:rsidRPr="00DB1DB0">
        <w:rPr>
          <w:b/>
          <w:bCs/>
          <w:lang w:val="en-GB"/>
        </w:rPr>
        <w:t xml:space="preserve">Man-to-Machine Authentication Risks: </w:t>
      </w:r>
      <w:r w:rsidRPr="00DB1DB0">
        <w:rPr>
          <w:lang w:val="en-GB"/>
        </w:rPr>
        <w:t>For O-RAN systems with a large number of users using certificates for authentication, simultaneous updates can lead to widespread authentication failures or delays.</w:t>
      </w:r>
    </w:p>
    <w:p w14:paraId="7D6D3F64" w14:textId="77777777" w:rsidR="0099235D" w:rsidRPr="00DB1DB0" w:rsidRDefault="0099235D" w:rsidP="0099235D">
      <w:pPr>
        <w:rPr>
          <w:lang w:val="en-GB"/>
        </w:rPr>
      </w:pPr>
      <w:r w:rsidRPr="00DB1DB0">
        <w:rPr>
          <w:b/>
          <w:bCs/>
          <w:lang w:val="en-GB"/>
        </w:rPr>
        <w:t>Operational Complexity:</w:t>
      </w:r>
      <w:r w:rsidRPr="00DB1DB0">
        <w:rPr>
          <w:lang w:val="en-GB"/>
        </w:rPr>
        <w:t xml:space="preserve"> Managing and coordinating certificate updates for a vast number of PNFs/VNFs can be operationally complex, increasing the risk of errors or misconfigurations.</w:t>
      </w:r>
    </w:p>
    <w:p w14:paraId="190C35EF" w14:textId="77777777" w:rsidR="001F63C6" w:rsidRDefault="001F63C6" w:rsidP="00130D53"/>
    <w:p w14:paraId="0671170E" w14:textId="1DF1CE3D" w:rsidR="00130D53" w:rsidRDefault="00130D53" w:rsidP="006F0EED">
      <w:pPr>
        <w:pStyle w:val="Heading2"/>
      </w:pPr>
      <w:bookmarkStart w:id="170" w:name="_Toc160961704"/>
      <w:bookmarkStart w:id="171" w:name="_Toc181620056"/>
      <w:r>
        <w:t>Key Issue #14</w:t>
      </w:r>
      <w:r w:rsidR="003D185B">
        <w:t xml:space="preserve">: </w:t>
      </w:r>
      <w:r w:rsidR="008E095E">
        <w:t>Void</w:t>
      </w:r>
      <w:bookmarkEnd w:id="170"/>
      <w:bookmarkEnd w:id="171"/>
    </w:p>
    <w:p w14:paraId="56EDD8DC" w14:textId="1429D3FE" w:rsidR="00130D53" w:rsidRDefault="00794BE9" w:rsidP="00130D53">
      <w:r>
        <w:t>Void</w:t>
      </w:r>
    </w:p>
    <w:p w14:paraId="49001007" w14:textId="60753894" w:rsidR="00130D53" w:rsidRDefault="00130D53" w:rsidP="00130D53">
      <w:r>
        <w:t xml:space="preserve"> </w:t>
      </w:r>
    </w:p>
    <w:p w14:paraId="58DC7234" w14:textId="23B66FB2" w:rsidR="00130D53" w:rsidRDefault="00130D53" w:rsidP="00544B86">
      <w:pPr>
        <w:pStyle w:val="Heading2"/>
      </w:pPr>
      <w:bookmarkStart w:id="172" w:name="_Toc160961705"/>
      <w:bookmarkStart w:id="173" w:name="_Toc181620057"/>
      <w:r>
        <w:t>Key Issue #15</w:t>
      </w:r>
      <w:r w:rsidR="003D185B">
        <w:t xml:space="preserve">: </w:t>
      </w:r>
      <w:r w:rsidR="00EA5DBC">
        <w:t>Void</w:t>
      </w:r>
      <w:bookmarkEnd w:id="172"/>
      <w:bookmarkEnd w:id="173"/>
    </w:p>
    <w:p w14:paraId="3FBB992E" w14:textId="23092A34" w:rsidR="00130D53" w:rsidRDefault="00794BE9" w:rsidP="00130D53">
      <w:r>
        <w:t>Void</w:t>
      </w:r>
    </w:p>
    <w:p w14:paraId="0F270C64" w14:textId="2CCB87DD" w:rsidR="00130D53" w:rsidRDefault="00130D53" w:rsidP="00130D53">
      <w:r>
        <w:t xml:space="preserve"> </w:t>
      </w:r>
    </w:p>
    <w:p w14:paraId="0C6DF20C" w14:textId="31A4D2BA" w:rsidR="00130D53" w:rsidRDefault="00130D53" w:rsidP="008364D7">
      <w:pPr>
        <w:pStyle w:val="Heading2"/>
      </w:pPr>
      <w:bookmarkStart w:id="174" w:name="_Toc160961706"/>
      <w:bookmarkStart w:id="175" w:name="_Toc181620058"/>
      <w:r>
        <w:t>Key Issue #16</w:t>
      </w:r>
      <w:r w:rsidR="003D185B">
        <w:t xml:space="preserve">: </w:t>
      </w:r>
      <w:r w:rsidR="0085021D">
        <w:t>Void</w:t>
      </w:r>
      <w:bookmarkEnd w:id="174"/>
      <w:bookmarkEnd w:id="175"/>
    </w:p>
    <w:p w14:paraId="28D4AAC1" w14:textId="32CF40A9" w:rsidR="00130D53" w:rsidRDefault="00794BE9" w:rsidP="00130D53">
      <w:r>
        <w:t>Void</w:t>
      </w:r>
    </w:p>
    <w:p w14:paraId="10264F33" w14:textId="67F35C5B" w:rsidR="00130D53" w:rsidRDefault="00130D53" w:rsidP="00130D53">
      <w:r>
        <w:t xml:space="preserve"> </w:t>
      </w:r>
    </w:p>
    <w:p w14:paraId="736A4A5F" w14:textId="53F06A63" w:rsidR="00130D53" w:rsidRDefault="00130D53" w:rsidP="008364D7">
      <w:pPr>
        <w:pStyle w:val="Heading2"/>
      </w:pPr>
      <w:bookmarkStart w:id="176" w:name="_Toc160961707"/>
      <w:bookmarkStart w:id="177" w:name="_Toc181620059"/>
      <w:r>
        <w:t>Key Issue #17</w:t>
      </w:r>
      <w:r w:rsidR="003D185B">
        <w:t xml:space="preserve">: </w:t>
      </w:r>
      <w:r w:rsidR="00FE3A19">
        <w:t>Void</w:t>
      </w:r>
      <w:bookmarkEnd w:id="176"/>
      <w:bookmarkEnd w:id="177"/>
    </w:p>
    <w:p w14:paraId="3B620FDE" w14:textId="4521756D" w:rsidR="00130D53" w:rsidRDefault="00794BE9" w:rsidP="00130D53">
      <w:r>
        <w:t>Void</w:t>
      </w:r>
    </w:p>
    <w:p w14:paraId="0A149232" w14:textId="13DF8B5E" w:rsidR="00130D53" w:rsidRDefault="00130D53" w:rsidP="00130D53">
      <w:r>
        <w:t xml:space="preserve"> </w:t>
      </w:r>
    </w:p>
    <w:p w14:paraId="687EB241" w14:textId="044D835C" w:rsidR="00130D53" w:rsidRDefault="00130D53" w:rsidP="008364D7">
      <w:pPr>
        <w:pStyle w:val="Heading2"/>
      </w:pPr>
      <w:bookmarkStart w:id="178" w:name="_Toc160961708"/>
      <w:bookmarkStart w:id="179" w:name="_Toc181620060"/>
      <w:r>
        <w:t>Key Issue #18</w:t>
      </w:r>
      <w:r w:rsidR="003D185B">
        <w:t xml:space="preserve">: </w:t>
      </w:r>
      <w:r>
        <w:t xml:space="preserve">Allow Flexibility in the Number of Operator Certificates Associated with each </w:t>
      </w:r>
      <w:r w:rsidR="00476A66" w:rsidRPr="00476A66">
        <w:t xml:space="preserve">end entity / </w:t>
      </w:r>
      <w:r>
        <w:t>Interface</w:t>
      </w:r>
      <w:bookmarkEnd w:id="178"/>
      <w:bookmarkEnd w:id="179"/>
      <w:r>
        <w:t xml:space="preserve"> </w:t>
      </w:r>
    </w:p>
    <w:p w14:paraId="34A896E0" w14:textId="5FD43A7C" w:rsidR="00130D53" w:rsidRDefault="00B64205" w:rsidP="0013796B">
      <w:pPr>
        <w:pStyle w:val="Heading3"/>
      </w:pPr>
      <w:bookmarkStart w:id="180" w:name="_Toc160961709"/>
      <w:bookmarkStart w:id="181" w:name="_Toc181620061"/>
      <w:r>
        <w:t>General Description</w:t>
      </w:r>
      <w:bookmarkEnd w:id="180"/>
      <w:bookmarkEnd w:id="181"/>
    </w:p>
    <w:p w14:paraId="796058FE" w14:textId="125BE525" w:rsidR="00F933A1" w:rsidRDefault="00F933A1" w:rsidP="00F933A1">
      <w:r>
        <w:t>This key issue addresses the procedure for certificate management when one network function in O-RAN (PNF/VNF/CNF) has several functionalities and several logical interfaces, thus one network function may have several identities for different functionalities and different communication interfaces [ETSI GR NFV-SEC005 V1.2.1</w:t>
      </w:r>
      <w:r w:rsidR="00C56173">
        <w:t xml:space="preserve"> </w:t>
      </w:r>
      <w:r w:rsidR="00C56173">
        <w:fldChar w:fldCharType="begin"/>
      </w:r>
      <w:r w:rsidR="00C56173">
        <w:instrText xml:space="preserve"> REF _Ref149403807 \r \h </w:instrText>
      </w:r>
      <w:r w:rsidR="00C56173">
        <w:fldChar w:fldCharType="separate"/>
      </w:r>
      <w:r w:rsidR="00436A9B">
        <w:t>[i.</w:t>
      </w:r>
      <w:r w:rsidR="005C1F48">
        <w:t>11]</w:t>
      </w:r>
      <w:r w:rsidR="00C56173">
        <w:fldChar w:fldCharType="end"/>
      </w:r>
      <w:r>
        <w:t xml:space="preserve">]. </w:t>
      </w:r>
    </w:p>
    <w:p w14:paraId="1FE35E81" w14:textId="77777777" w:rsidR="00CF343D" w:rsidRDefault="00CF343D" w:rsidP="00CF343D"/>
    <w:p w14:paraId="70AD42CB" w14:textId="77777777" w:rsidR="00CF343D" w:rsidRDefault="00CF343D" w:rsidP="0013796B">
      <w:pPr>
        <w:pStyle w:val="Heading3"/>
      </w:pPr>
      <w:bookmarkStart w:id="182" w:name="_Toc160961710"/>
      <w:bookmarkStart w:id="183" w:name="_Toc181620062"/>
      <w:r>
        <w:t>Security Threats</w:t>
      </w:r>
      <w:bookmarkEnd w:id="182"/>
      <w:bookmarkEnd w:id="183"/>
    </w:p>
    <w:p w14:paraId="5BDF4D62" w14:textId="77777777" w:rsidR="00A9626A" w:rsidRPr="00DB1DB0" w:rsidRDefault="00A9626A" w:rsidP="00A9626A">
      <w:pPr>
        <w:rPr>
          <w:lang w:val="en-GB"/>
        </w:rPr>
      </w:pPr>
      <w:r w:rsidRPr="00DB1DB0">
        <w:rPr>
          <w:b/>
          <w:bCs/>
          <w:lang w:val="en-GB"/>
        </w:rPr>
        <w:t>Multiple Certificate Tracking:</w:t>
      </w:r>
      <w:r w:rsidRPr="00DB1DB0">
        <w:rPr>
          <w:lang w:val="en-GB"/>
        </w:rPr>
        <w:t xml:space="preserve"> With multiple certificates per network function, tracking, renewing, and revoking certificates becomes more complex. This complexity can lead to mismanagement or oversight, potentially leaving expired or compromised certificates in use.</w:t>
      </w:r>
    </w:p>
    <w:p w14:paraId="20A88823" w14:textId="77777777" w:rsidR="00A9626A" w:rsidRPr="00DB1DB0" w:rsidRDefault="00A9626A" w:rsidP="00A9626A">
      <w:pPr>
        <w:rPr>
          <w:lang w:val="en-GB"/>
        </w:rPr>
      </w:pPr>
      <w:r w:rsidRPr="00DB1DB0">
        <w:rPr>
          <w:b/>
          <w:bCs/>
          <w:lang w:val="en-GB"/>
        </w:rPr>
        <w:t>Multiple Points of Compromise:</w:t>
      </w:r>
      <w:r w:rsidRPr="00DB1DB0">
        <w:rPr>
          <w:lang w:val="en-GB"/>
        </w:rPr>
        <w:t xml:space="preserve"> Each certificate represents a potential point of compromise. With multiple certificates per network function, the attack surface increases, offering more opportunities for attackers to target or exploit a specific certificate.</w:t>
      </w:r>
    </w:p>
    <w:p w14:paraId="7C7B70E4" w14:textId="77777777" w:rsidR="00A9626A" w:rsidRPr="00DB1DB0" w:rsidRDefault="00A9626A" w:rsidP="00A9626A">
      <w:pPr>
        <w:rPr>
          <w:lang w:val="en-GB"/>
        </w:rPr>
      </w:pPr>
      <w:r w:rsidRPr="00DB1DB0">
        <w:rPr>
          <w:b/>
          <w:bCs/>
          <w:lang w:val="en-GB"/>
        </w:rPr>
        <w:t>Ambiguous Authorization</w:t>
      </w:r>
      <w:r w:rsidRPr="00DB1DB0">
        <w:rPr>
          <w:lang w:val="en-GB"/>
        </w:rPr>
        <w:t>: With multiple identities for a single network function, there's a risk of confusion in determining which certificate grants what level of access or functionality. This can lead to unintentional over-privilege or under-privilege in access controls.</w:t>
      </w:r>
    </w:p>
    <w:p w14:paraId="26A6D44A" w14:textId="77777777" w:rsidR="00A9626A" w:rsidRPr="00DB1DB0" w:rsidRDefault="00A9626A" w:rsidP="00A9626A">
      <w:pPr>
        <w:rPr>
          <w:lang w:val="en-GB"/>
        </w:rPr>
      </w:pPr>
      <w:r w:rsidRPr="00DB1DB0">
        <w:rPr>
          <w:b/>
          <w:bCs/>
          <w:lang w:val="en-GB"/>
        </w:rPr>
        <w:lastRenderedPageBreak/>
        <w:t>Granular Revocation:</w:t>
      </w:r>
      <w:r w:rsidRPr="00DB1DB0">
        <w:rPr>
          <w:lang w:val="en-GB"/>
        </w:rPr>
        <w:t xml:space="preserve"> If one certificate associated with a network function is compromised, determining whether to revoke only that certificate or all associated certificates can be challenging. Incorrect decisions can either leave vulnerabilities open or disrupt legitimate functionalities.</w:t>
      </w:r>
    </w:p>
    <w:p w14:paraId="692ADF4A" w14:textId="77777777" w:rsidR="00A9626A" w:rsidRPr="00DB1DB0" w:rsidRDefault="00A9626A" w:rsidP="00A9626A">
      <w:pPr>
        <w:rPr>
          <w:lang w:val="en-GB"/>
        </w:rPr>
      </w:pPr>
      <w:r w:rsidRPr="00DB1DB0">
        <w:rPr>
          <w:b/>
          <w:bCs/>
          <w:lang w:val="en-GB"/>
        </w:rPr>
        <w:t>Authentication overhead due to multiple certificates</w:t>
      </w:r>
      <w:r w:rsidRPr="00DB1DB0">
        <w:rPr>
          <w:lang w:val="en-GB"/>
        </w:rPr>
        <w:t>: Engaging in multiple authentications across various interactions due to the management of numerous certificates for a network function interacting with different interfaces or systems, which could inadvertently introduce cumulative latency and operational delays in the network communication and data transmission processes.</w:t>
      </w:r>
    </w:p>
    <w:p w14:paraId="2CC513DE" w14:textId="77777777" w:rsidR="00A9626A" w:rsidRPr="00DB1DB0" w:rsidRDefault="00A9626A" w:rsidP="00A9626A">
      <w:pPr>
        <w:rPr>
          <w:lang w:val="en-GB"/>
        </w:rPr>
      </w:pPr>
      <w:r w:rsidRPr="00DB1DB0">
        <w:rPr>
          <w:b/>
          <w:bCs/>
          <w:lang w:val="en-GB"/>
        </w:rPr>
        <w:t>Varied Certificate Handling:</w:t>
      </w:r>
      <w:r w:rsidRPr="00DB1DB0">
        <w:rPr>
          <w:lang w:val="en-GB"/>
        </w:rPr>
        <w:t xml:space="preserve"> Different vendors might handle multiple certificates differently, leading to potential integration or interoperability challenges in a multi-vendor O-RAN environment.</w:t>
      </w:r>
    </w:p>
    <w:p w14:paraId="1F97FA66" w14:textId="77777777" w:rsidR="00A9626A" w:rsidRPr="00DB1DB0" w:rsidRDefault="00A9626A" w:rsidP="00A9626A">
      <w:pPr>
        <w:rPr>
          <w:lang w:val="en-GB"/>
        </w:rPr>
      </w:pPr>
      <w:r w:rsidRPr="00DB1DB0">
        <w:rPr>
          <w:b/>
          <w:bCs/>
          <w:lang w:val="en-GB"/>
        </w:rPr>
        <w:t>Bulk Operations Vulnerabilities:</w:t>
      </w:r>
      <w:r w:rsidRPr="00DB1DB0">
        <w:rPr>
          <w:lang w:val="en-GB"/>
        </w:rPr>
        <w:t xml:space="preserve"> Automated systems managing multiple certificates might inadvertently expose them to risks during bulk operations, like simultaneous renewals or updates, potentially leading to system overloads or misconfigurations.</w:t>
      </w:r>
    </w:p>
    <w:p w14:paraId="4EA1FF4D" w14:textId="77777777" w:rsidR="00130D53" w:rsidRDefault="00130D53" w:rsidP="00130D53"/>
    <w:p w14:paraId="49905DBF" w14:textId="3A960764" w:rsidR="003D185B" w:rsidRDefault="00130D53" w:rsidP="005F2FDB">
      <w:pPr>
        <w:pStyle w:val="Heading2"/>
      </w:pPr>
      <w:bookmarkStart w:id="184" w:name="_Toc160961711"/>
      <w:bookmarkStart w:id="185" w:name="_Toc181620063"/>
      <w:r>
        <w:t>Key Issue #19</w:t>
      </w:r>
      <w:r w:rsidR="003D185B">
        <w:t xml:space="preserve">: </w:t>
      </w:r>
      <w:r w:rsidR="002B66F6">
        <w:t xml:space="preserve">Certificate Management in </w:t>
      </w:r>
      <w:r>
        <w:t>Distributed Cluster Processing</w:t>
      </w:r>
      <w:bookmarkEnd w:id="184"/>
      <w:bookmarkEnd w:id="185"/>
    </w:p>
    <w:p w14:paraId="63707117" w14:textId="233865EE" w:rsidR="00130D53" w:rsidRDefault="00B64205" w:rsidP="0013796B">
      <w:pPr>
        <w:pStyle w:val="Heading3"/>
      </w:pPr>
      <w:bookmarkStart w:id="186" w:name="_Toc160961712"/>
      <w:bookmarkStart w:id="187" w:name="_Toc181620064"/>
      <w:r>
        <w:t>General Description</w:t>
      </w:r>
      <w:bookmarkEnd w:id="186"/>
      <w:bookmarkEnd w:id="187"/>
    </w:p>
    <w:p w14:paraId="3DAD9C2E" w14:textId="77777777" w:rsidR="0041389F" w:rsidRDefault="00130D53" w:rsidP="00130D53">
      <w:pPr>
        <w:rPr>
          <w:lang w:val="en-GB"/>
        </w:rPr>
      </w:pPr>
      <w:r>
        <w:t xml:space="preserve">VNF and CNF components terminating interfaces that use X.509 certificates for authentication can be scaled across multiple instances on a single host and across multiple hosts. </w:t>
      </w:r>
      <w:r w:rsidR="0041389F" w:rsidRPr="00DB1DB0">
        <w:rPr>
          <w:lang w:val="en-GB"/>
        </w:rPr>
        <w:t>This distributed nature poses unique challenges for certificate management.</w:t>
      </w:r>
    </w:p>
    <w:p w14:paraId="6BAF65A1" w14:textId="28A65E79" w:rsidR="00130D53" w:rsidRDefault="00130D53" w:rsidP="00130D53">
      <w:r>
        <w:t xml:space="preserve">The certificate management framework must support these architectural patterns. </w:t>
      </w:r>
      <w:r w:rsidR="00103E98" w:rsidRPr="00DB1DB0">
        <w:rPr>
          <w:lang w:val="en-GB"/>
        </w:rPr>
        <w:t>It's imperative to ensure that as VNFs and CNFs scale, the associated certificates are managed securely and efficiently.</w:t>
      </w:r>
    </w:p>
    <w:p w14:paraId="7FFCF157" w14:textId="77777777" w:rsidR="008F5942" w:rsidRPr="00DB1DB0" w:rsidRDefault="008F5942" w:rsidP="008F5942">
      <w:pPr>
        <w:rPr>
          <w:lang w:val="en-GB"/>
        </w:rPr>
      </w:pPr>
      <w:r w:rsidRPr="00DB1DB0">
        <w:rPr>
          <w:lang w:val="en-GB"/>
        </w:rPr>
        <w:t>Adherence to best practices is crucial:</w:t>
      </w:r>
    </w:p>
    <w:p w14:paraId="25C39C48" w14:textId="77777777" w:rsidR="008F5942" w:rsidRPr="00DB1DB0" w:rsidRDefault="008F5942" w:rsidP="008F5942">
      <w:pPr>
        <w:pStyle w:val="ListParagraph"/>
        <w:numPr>
          <w:ilvl w:val="0"/>
          <w:numId w:val="97"/>
        </w:numPr>
        <w:contextualSpacing/>
        <w:rPr>
          <w:rFonts w:eastAsia="Yu Mincho"/>
          <w:szCs w:val="20"/>
          <w:lang w:eastAsia="en-US"/>
        </w:rPr>
      </w:pPr>
      <w:r w:rsidRPr="00DB1DB0">
        <w:rPr>
          <w:rFonts w:eastAsia="Yu Mincho"/>
          <w:szCs w:val="20"/>
          <w:lang w:eastAsia="en-US"/>
        </w:rPr>
        <w:t xml:space="preserve"> Each VNF or CNF instance should ideally have its unique certificate. This not only ensures individualized authentication but also limits the potential security impact should any single instance be compromised.</w:t>
      </w:r>
    </w:p>
    <w:p w14:paraId="5C4F2B6E" w14:textId="77777777" w:rsidR="008F5942" w:rsidRPr="00DB1DB0" w:rsidRDefault="008F5942" w:rsidP="008F5942">
      <w:pPr>
        <w:pStyle w:val="ListParagraph"/>
        <w:numPr>
          <w:ilvl w:val="0"/>
          <w:numId w:val="97"/>
        </w:numPr>
        <w:contextualSpacing/>
        <w:rPr>
          <w:rFonts w:eastAsia="Yu Mincho"/>
          <w:szCs w:val="20"/>
          <w:lang w:eastAsia="en-US"/>
        </w:rPr>
      </w:pPr>
      <w:r w:rsidRPr="00DB1DB0">
        <w:rPr>
          <w:rFonts w:eastAsia="Yu Mincho"/>
          <w:szCs w:val="20"/>
          <w:lang w:eastAsia="en-US"/>
        </w:rPr>
        <w:t>In environments like Kubernetes, controlling the traffic flow into and out of the cluster is vital. Assigning certificates to the ingress or egress points provides a layer of authenticated security.</w:t>
      </w:r>
    </w:p>
    <w:p w14:paraId="6441FA6B" w14:textId="77777777" w:rsidR="008F5942" w:rsidRPr="00DB1DB0" w:rsidRDefault="008F5942" w:rsidP="008F5942">
      <w:pPr>
        <w:rPr>
          <w:lang w:val="en-GB"/>
        </w:rPr>
      </w:pPr>
      <w:r w:rsidRPr="00DB1DB0">
        <w:rPr>
          <w:lang w:val="en-GB"/>
        </w:rPr>
        <w:t>Furthermore, as deployments expand to support geographic redundancy, the certificate management system should be capable of maintaining consistent security protocols across all NF instances, irrespective of their location.</w:t>
      </w:r>
    </w:p>
    <w:p w14:paraId="66CCC01D" w14:textId="5483F772" w:rsidR="00BB035A" w:rsidRDefault="00BB035A" w:rsidP="00BB035A"/>
    <w:p w14:paraId="57F315AA" w14:textId="77777777" w:rsidR="00BB035A" w:rsidRDefault="00BB035A" w:rsidP="0013796B">
      <w:pPr>
        <w:pStyle w:val="Heading3"/>
      </w:pPr>
      <w:bookmarkStart w:id="188" w:name="_Toc160961713"/>
      <w:bookmarkStart w:id="189" w:name="_Toc181620065"/>
      <w:r>
        <w:t>Security Threats</w:t>
      </w:r>
      <w:bookmarkEnd w:id="188"/>
      <w:bookmarkEnd w:id="189"/>
    </w:p>
    <w:p w14:paraId="38DC2D93" w14:textId="77777777" w:rsidR="00F43A26" w:rsidRPr="00DB1DB0" w:rsidRDefault="00F43A26" w:rsidP="00F43A26">
      <w:pPr>
        <w:rPr>
          <w:lang w:val="en-GB"/>
        </w:rPr>
      </w:pPr>
      <w:r w:rsidRPr="00DB1DB0">
        <w:rPr>
          <w:b/>
          <w:bCs/>
          <w:lang w:val="en-GB"/>
        </w:rPr>
        <w:t xml:space="preserve">Certificate Management </w:t>
      </w:r>
      <w:r>
        <w:rPr>
          <w:b/>
          <w:bCs/>
          <w:lang w:val="en-GB"/>
        </w:rPr>
        <w:t>Mistakes</w:t>
      </w:r>
      <w:r w:rsidRPr="00DB1DB0">
        <w:rPr>
          <w:b/>
          <w:bCs/>
          <w:lang w:val="en-GB"/>
        </w:rPr>
        <w:t>:</w:t>
      </w:r>
      <w:r w:rsidRPr="00DB1DB0">
        <w:rPr>
          <w:lang w:val="en-GB"/>
        </w:rPr>
        <w:t xml:space="preserve"> As VNF and CNF components scale across multiple instances and hosts, the sheer number of certificates to manage can become overwhelming, leading to potential mismanagement or oversight.</w:t>
      </w:r>
    </w:p>
    <w:p w14:paraId="71CD3D03" w14:textId="77777777" w:rsidR="00F43A26" w:rsidRPr="00DB1DB0" w:rsidRDefault="00F43A26" w:rsidP="00F43A26">
      <w:pPr>
        <w:rPr>
          <w:lang w:val="en-GB"/>
        </w:rPr>
      </w:pPr>
      <w:r w:rsidRPr="00DB1DB0">
        <w:rPr>
          <w:b/>
          <w:bCs/>
          <w:lang w:val="en-GB"/>
        </w:rPr>
        <w:t xml:space="preserve">Varying Certificate Assignments: </w:t>
      </w:r>
      <w:r w:rsidRPr="00DB1DB0">
        <w:rPr>
          <w:lang w:val="en-GB"/>
        </w:rPr>
        <w:t>Different architectural patterns might lead to inconsistencies in how certificates are assigned, renewed, or revoked, potentially leaving vulnerabilities open or causing operational disruptions.</w:t>
      </w:r>
    </w:p>
    <w:p w14:paraId="69AA8968" w14:textId="77777777" w:rsidR="00F43A26" w:rsidRPr="00DB1DB0" w:rsidRDefault="00F43A26" w:rsidP="00F43A26">
      <w:pPr>
        <w:rPr>
          <w:lang w:val="en-GB"/>
        </w:rPr>
      </w:pPr>
      <w:r w:rsidRPr="00DB1DB0">
        <w:rPr>
          <w:b/>
          <w:bCs/>
          <w:lang w:val="en-GB"/>
        </w:rPr>
        <w:t>Single Point of Failure:</w:t>
      </w:r>
      <w:r w:rsidRPr="00DB1DB0">
        <w:rPr>
          <w:lang w:val="en-GB"/>
        </w:rPr>
        <w:t xml:space="preserve"> If one instance of a VNF or CNF is compromised, and best practices like unique certificates for unique instances aren't followed, attackers might gain unauthorized access to other instances or components.</w:t>
      </w:r>
    </w:p>
    <w:p w14:paraId="4E665B95" w14:textId="77777777" w:rsidR="00F43A26" w:rsidRPr="00DB1DB0" w:rsidRDefault="00F43A26" w:rsidP="00F43A26">
      <w:pPr>
        <w:rPr>
          <w:lang w:val="en-GB"/>
        </w:rPr>
      </w:pPr>
      <w:r w:rsidRPr="00DB1DB0">
        <w:rPr>
          <w:b/>
          <w:bCs/>
          <w:lang w:val="en-GB"/>
        </w:rPr>
        <w:t>Cluster Entry and Exit Points (Ingress/Egress Vulnerabilities):</w:t>
      </w:r>
      <w:r w:rsidRPr="00DB1DB0">
        <w:rPr>
          <w:lang w:val="en-GB"/>
        </w:rPr>
        <w:t xml:space="preserve"> Assigning a certificate to the ingress or egress point in a Kubernetes cluster can create a choke point. If this certificate is compromised, it can jeopardize the security of the entire cluster.</w:t>
      </w:r>
    </w:p>
    <w:p w14:paraId="47D4462F" w14:textId="77777777" w:rsidR="00F43A26" w:rsidRPr="00DB1DB0" w:rsidRDefault="00F43A26" w:rsidP="00F43A26">
      <w:pPr>
        <w:rPr>
          <w:lang w:val="en-GB"/>
        </w:rPr>
      </w:pPr>
      <w:r w:rsidRPr="00DB1DB0">
        <w:rPr>
          <w:b/>
          <w:bCs/>
          <w:lang w:val="en-GB"/>
        </w:rPr>
        <w:t>Geographic Redundancy Concerns (Synchronization Issues):</w:t>
      </w:r>
      <w:r w:rsidRPr="00DB1DB0">
        <w:rPr>
          <w:lang w:val="en-GB"/>
        </w:rPr>
        <w:t xml:space="preserve"> Deployments that support geographic redundancy might face challenges in synchronizing certificate updates, renewals, or revocations across geographically distributed instances, leading to potential inconsistencies or vulnerabilities.</w:t>
      </w:r>
    </w:p>
    <w:p w14:paraId="359557DC" w14:textId="77777777" w:rsidR="00F43A26" w:rsidRPr="00DB1DB0" w:rsidRDefault="00F43A26" w:rsidP="00F43A26">
      <w:pPr>
        <w:rPr>
          <w:lang w:val="en-GB"/>
        </w:rPr>
      </w:pPr>
      <w:r w:rsidRPr="00DB1DB0">
        <w:rPr>
          <w:b/>
          <w:bCs/>
          <w:lang w:val="en-GB"/>
        </w:rPr>
        <w:lastRenderedPageBreak/>
        <w:t>Automated Scaling Risks:</w:t>
      </w:r>
      <w:r w:rsidRPr="00DB1DB0">
        <w:rPr>
          <w:lang w:val="en-GB"/>
        </w:rPr>
        <w:t xml:space="preserve"> In environments where instances are dynamically created or destroyed based on demand, ensuring that each instance has a valid, uncompromised certificate becomes challenging. There's a risk of instances being spun up with outdated or vulnerable certificates.</w:t>
      </w:r>
    </w:p>
    <w:p w14:paraId="3D586425" w14:textId="77777777" w:rsidR="00F43A26" w:rsidRPr="00DB1DB0" w:rsidRDefault="00F43A26" w:rsidP="00F43A26">
      <w:pPr>
        <w:rPr>
          <w:lang w:val="en-GB"/>
        </w:rPr>
      </w:pPr>
      <w:r w:rsidRPr="00DB1DB0">
        <w:rPr>
          <w:b/>
          <w:bCs/>
          <w:lang w:val="en-GB"/>
        </w:rPr>
        <w:t>Interoperability and Integration Issues:</w:t>
      </w:r>
      <w:r w:rsidRPr="00DB1DB0">
        <w:rPr>
          <w:lang w:val="en-GB"/>
        </w:rPr>
        <w:t xml:space="preserve"> Different VNF and CNF components, especially from different vendors or in different architectural patterns, might handle certificates differently, leading to potential integration challenges or security gaps.</w:t>
      </w:r>
    </w:p>
    <w:p w14:paraId="0306B563" w14:textId="77777777" w:rsidR="00F43A26" w:rsidRPr="00DB1DB0" w:rsidRDefault="00F43A26" w:rsidP="00F43A26">
      <w:pPr>
        <w:rPr>
          <w:lang w:val="en-GB"/>
        </w:rPr>
      </w:pPr>
      <w:r w:rsidRPr="008910BF">
        <w:rPr>
          <w:b/>
          <w:bCs/>
          <w:lang w:val="en-GB"/>
        </w:rPr>
        <w:t>Revocation and Renewal Challenges:</w:t>
      </w:r>
      <w:r w:rsidRPr="008910BF">
        <w:rPr>
          <w:lang w:val="en-GB"/>
        </w:rPr>
        <w:t xml:space="preserve"> </w:t>
      </w:r>
      <w:r w:rsidRPr="00DB1DB0">
        <w:rPr>
          <w:lang w:val="en-GB"/>
        </w:rPr>
        <w:t>With distributed clusters, determining which certificate to renew or revoke, especially in the event of a compromise, becomes complex. Incorrect decisions can disrupt legitimate services or leave vulnerabilities open.</w:t>
      </w:r>
    </w:p>
    <w:p w14:paraId="187DA2D7" w14:textId="77777777" w:rsidR="00130D53" w:rsidRDefault="00130D53" w:rsidP="00130D53"/>
    <w:p w14:paraId="7A7F5F82" w14:textId="69DF387B" w:rsidR="00130D53" w:rsidRDefault="00130D53" w:rsidP="005F2FDB">
      <w:pPr>
        <w:pStyle w:val="Heading2"/>
      </w:pPr>
      <w:bookmarkStart w:id="190" w:name="_Toc160961714"/>
      <w:bookmarkStart w:id="191" w:name="_Toc181620066"/>
      <w:r>
        <w:t>Key Issue #20</w:t>
      </w:r>
      <w:r w:rsidR="003D185B">
        <w:t xml:space="preserve">: </w:t>
      </w:r>
      <w:r w:rsidR="003D6C96" w:rsidRPr="003D6C96">
        <w:t>Certificate Management and Secure Storage of Application Private Keys</w:t>
      </w:r>
      <w:bookmarkEnd w:id="190"/>
      <w:bookmarkEnd w:id="191"/>
    </w:p>
    <w:p w14:paraId="609B5BE2" w14:textId="5AB4D3AF" w:rsidR="00130D53" w:rsidRDefault="00B64205" w:rsidP="0013796B">
      <w:pPr>
        <w:pStyle w:val="Heading3"/>
      </w:pPr>
      <w:bookmarkStart w:id="192" w:name="_Toc160961715"/>
      <w:bookmarkStart w:id="193" w:name="_Toc181620067"/>
      <w:r>
        <w:t>General Description</w:t>
      </w:r>
      <w:bookmarkEnd w:id="192"/>
      <w:bookmarkEnd w:id="193"/>
    </w:p>
    <w:p w14:paraId="4356C97D" w14:textId="406E8745" w:rsidR="005505DC" w:rsidRDefault="003D6C96" w:rsidP="005505DC">
      <w:r w:rsidRPr="00DE709C">
        <w:t xml:space="preserve">Secure distribution and storage of </w:t>
      </w:r>
      <w:r>
        <w:t xml:space="preserve">Application </w:t>
      </w:r>
      <w:r w:rsidRPr="00DE709C">
        <w:t>certificates</w:t>
      </w:r>
      <w:r w:rsidRPr="00B567B1">
        <w:t xml:space="preserve"> </w:t>
      </w:r>
      <w:r w:rsidRPr="00DE709C">
        <w:t xml:space="preserve">and private keys is critical to the effective use of certificates for authentication and confidentiality. The certificate management framework should include recommendations for secure storage </w:t>
      </w:r>
      <w:r>
        <w:t>of Applications private keys</w:t>
      </w:r>
      <w:r w:rsidRPr="00DE709C">
        <w:t xml:space="preserve">. </w:t>
      </w:r>
    </w:p>
    <w:p w14:paraId="737CA290" w14:textId="77777777" w:rsidR="005505DC" w:rsidRDefault="005505DC" w:rsidP="0013796B">
      <w:pPr>
        <w:pStyle w:val="Heading3"/>
      </w:pPr>
      <w:bookmarkStart w:id="194" w:name="_Toc160961716"/>
      <w:bookmarkStart w:id="195" w:name="_Toc161833701"/>
      <w:bookmarkStart w:id="196" w:name="_Toc160961717"/>
      <w:bookmarkStart w:id="197" w:name="_Toc161833702"/>
      <w:bookmarkStart w:id="198" w:name="_Toc160961718"/>
      <w:bookmarkStart w:id="199" w:name="_Toc161833703"/>
      <w:bookmarkStart w:id="200" w:name="_Toc160961719"/>
      <w:bookmarkStart w:id="201" w:name="_Toc161833704"/>
      <w:bookmarkStart w:id="202" w:name="_Toc160961720"/>
      <w:bookmarkStart w:id="203" w:name="_Toc181620068"/>
      <w:bookmarkEnd w:id="194"/>
      <w:bookmarkEnd w:id="195"/>
      <w:bookmarkEnd w:id="196"/>
      <w:bookmarkEnd w:id="197"/>
      <w:bookmarkEnd w:id="198"/>
      <w:bookmarkEnd w:id="199"/>
      <w:bookmarkEnd w:id="200"/>
      <w:bookmarkEnd w:id="201"/>
      <w:r>
        <w:t>Security Threats</w:t>
      </w:r>
      <w:bookmarkEnd w:id="202"/>
      <w:bookmarkEnd w:id="203"/>
    </w:p>
    <w:p w14:paraId="31749C07" w14:textId="77777777" w:rsidR="004960F3" w:rsidRPr="007D5E35" w:rsidRDefault="004960F3" w:rsidP="004960F3">
      <w:r w:rsidRPr="007D5E35">
        <w:rPr>
          <w:b/>
          <w:bCs/>
        </w:rPr>
        <w:t xml:space="preserve">Storage </w:t>
      </w:r>
      <w:r>
        <w:rPr>
          <w:b/>
          <w:bCs/>
        </w:rPr>
        <w:t>c</w:t>
      </w:r>
      <w:r w:rsidRPr="007D5E35">
        <w:rPr>
          <w:b/>
          <w:bCs/>
        </w:rPr>
        <w:t>ompromise:</w:t>
      </w:r>
      <w:r w:rsidRPr="007D5E35">
        <w:t xml:space="preserve"> Without secure storage solutions like vaults</w:t>
      </w:r>
      <w:r>
        <w:t xml:space="preserve"> </w:t>
      </w:r>
      <w:r w:rsidRPr="007D5E35">
        <w:t>where keys are stored can be breached, leading to the exposure of sensitive cryptographic material</w:t>
      </w:r>
      <w:r>
        <w:t xml:space="preserve"> and the </w:t>
      </w:r>
      <w:r w:rsidRPr="007B063B">
        <w:t>compromising the entire authentication mechanism</w:t>
      </w:r>
      <w:r w:rsidRPr="007D5E35">
        <w:t>.</w:t>
      </w:r>
    </w:p>
    <w:p w14:paraId="61927828" w14:textId="77777777" w:rsidR="004960F3" w:rsidRPr="007D5E35" w:rsidRDefault="004960F3" w:rsidP="004960F3">
      <w:r w:rsidRPr="007D5E35">
        <w:rPr>
          <w:b/>
          <w:bCs/>
        </w:rPr>
        <w:t xml:space="preserve">Man-in-the-Middle </w:t>
      </w:r>
      <w:r>
        <w:rPr>
          <w:b/>
          <w:bCs/>
        </w:rPr>
        <w:t>a</w:t>
      </w:r>
      <w:r w:rsidRPr="007D5E35">
        <w:rPr>
          <w:b/>
          <w:bCs/>
        </w:rPr>
        <w:t>ttacks:</w:t>
      </w:r>
      <w:r>
        <w:t xml:space="preserve"> </w:t>
      </w:r>
      <w:r w:rsidRPr="007D5E35">
        <w:t>Transmitting private keys over networks, if not done securely, can expose them to interception, leading to potential man-in-the-middle attacks.</w:t>
      </w:r>
    </w:p>
    <w:p w14:paraId="4B187889" w14:textId="77777777" w:rsidR="004960F3" w:rsidRPr="007D5E35" w:rsidRDefault="004960F3" w:rsidP="004960F3">
      <w:r w:rsidRPr="007D5E35">
        <w:rPr>
          <w:b/>
          <w:bCs/>
        </w:rPr>
        <w:t>Physical access to s</w:t>
      </w:r>
      <w:r>
        <w:rPr>
          <w:b/>
          <w:bCs/>
        </w:rPr>
        <w:t xml:space="preserve">torage: </w:t>
      </w:r>
      <w:r w:rsidRPr="007D5E35">
        <w:t>If the environment isn't resistant to physical breaches, adversaries could gain physical access to the storage medium, leading to potential data theft or tampering.</w:t>
      </w:r>
    </w:p>
    <w:p w14:paraId="04D51017" w14:textId="77777777" w:rsidR="004960F3" w:rsidRPr="007D5E35" w:rsidRDefault="004960F3" w:rsidP="004960F3">
      <w:r w:rsidRPr="007D5E35">
        <w:rPr>
          <w:b/>
          <w:bCs/>
        </w:rPr>
        <w:t>Lack of key rotation</w:t>
      </w:r>
      <w:r w:rsidRPr="007D5E35">
        <w:t>: If the certificate management framework doesn't provide clear guidelines on key rotation, outdated or potentially compromised keys might continue in use.</w:t>
      </w:r>
    </w:p>
    <w:p w14:paraId="7CD7008B" w14:textId="77777777" w:rsidR="004960F3" w:rsidRPr="007D5E35" w:rsidRDefault="004960F3" w:rsidP="004960F3">
      <w:r w:rsidRPr="007D5E35">
        <w:rPr>
          <w:b/>
          <w:bCs/>
        </w:rPr>
        <w:t>Regulatory violations:</w:t>
      </w:r>
      <w:r w:rsidRPr="007D5E35">
        <w:t xml:space="preserve"> Inadequate protection of cryptographic material can lead to violations of data protection regulations, resulting in penalties and reputational damage.</w:t>
      </w:r>
    </w:p>
    <w:p w14:paraId="5F3CCB8E" w14:textId="77777777" w:rsidR="004960F3" w:rsidRPr="007D5E35" w:rsidRDefault="004960F3" w:rsidP="004960F3">
      <w:r w:rsidRPr="007D5E35">
        <w:rPr>
          <w:b/>
          <w:bCs/>
        </w:rPr>
        <w:t>Management challenges (Multiple NF instances)</w:t>
      </w:r>
      <w:r w:rsidRPr="007D5E35">
        <w:t xml:space="preserve">: As the number of </w:t>
      </w:r>
      <w:r>
        <w:t>NF</w:t>
      </w:r>
      <w:r w:rsidRPr="007D5E35">
        <w:t xml:space="preserve"> instances grows, ensuring that each instance securely generates and stores its private keys becomes operationally complex.</w:t>
      </w:r>
    </w:p>
    <w:p w14:paraId="543C7A9A" w14:textId="77777777" w:rsidR="00130D53" w:rsidRDefault="00130D53" w:rsidP="00130D53"/>
    <w:p w14:paraId="40A80B52" w14:textId="048608F7" w:rsidR="00130D53" w:rsidRDefault="00130D53" w:rsidP="005F2FDB">
      <w:pPr>
        <w:pStyle w:val="Heading2"/>
      </w:pPr>
      <w:bookmarkStart w:id="204" w:name="_Toc160961721"/>
      <w:bookmarkStart w:id="205" w:name="_Toc181620069"/>
      <w:r>
        <w:t>Key Issue #21</w:t>
      </w:r>
      <w:r w:rsidR="003D185B">
        <w:t xml:space="preserve">: </w:t>
      </w:r>
      <w:r>
        <w:t>Coordinating Certificate Management with VNF/CNF Lifecycle Activities</w:t>
      </w:r>
      <w:bookmarkEnd w:id="204"/>
      <w:bookmarkEnd w:id="205"/>
      <w:r>
        <w:t xml:space="preserve">  </w:t>
      </w:r>
    </w:p>
    <w:p w14:paraId="4D4495A6" w14:textId="77777777" w:rsidR="00B64205" w:rsidRDefault="00B64205" w:rsidP="0013796B">
      <w:pPr>
        <w:pStyle w:val="Heading3"/>
      </w:pPr>
      <w:bookmarkStart w:id="206" w:name="_Toc160961722"/>
      <w:bookmarkStart w:id="207" w:name="_Toc181620070"/>
      <w:r>
        <w:t>General Description</w:t>
      </w:r>
      <w:bookmarkEnd w:id="206"/>
      <w:bookmarkEnd w:id="207"/>
    </w:p>
    <w:p w14:paraId="306FCC5C" w14:textId="69B8A5FC" w:rsidR="00130D53" w:rsidRDefault="00132F3B" w:rsidP="00130D53">
      <w:r>
        <w:t xml:space="preserve">The lifecycle activities of </w:t>
      </w:r>
      <w:r w:rsidR="00130D53">
        <w:t xml:space="preserve">VNF/CNF are </w:t>
      </w:r>
      <w:r w:rsidR="002A20D6">
        <w:t xml:space="preserve">not always synchronized with the </w:t>
      </w:r>
      <w:r w:rsidR="00130D53">
        <w:t>validity period</w:t>
      </w:r>
      <w:r w:rsidR="00104BC2">
        <w:t>s</w:t>
      </w:r>
      <w:r w:rsidR="00130D53">
        <w:t xml:space="preserve"> of </w:t>
      </w:r>
      <w:r w:rsidR="00361474">
        <w:t xml:space="preserve">their associated </w:t>
      </w:r>
      <w:r w:rsidR="00130D53">
        <w:t>certificate</w:t>
      </w:r>
      <w:r w:rsidR="00807123">
        <w:t>s</w:t>
      </w:r>
      <w:r w:rsidR="00130D53">
        <w:t xml:space="preserve">. </w:t>
      </w:r>
      <w:r w:rsidR="008D6486" w:rsidRPr="003A3627">
        <w:t>As these components evolve, undergo updates, or are replaced, it's crucial to ensure that their certificate management remains consistent and secure. Several scenarios highlight the importance of this coordination:</w:t>
      </w:r>
    </w:p>
    <w:p w14:paraId="0922E344" w14:textId="2C3CDE60" w:rsidR="00130D53" w:rsidRDefault="00130D53" w:rsidP="00130D53">
      <w:r w:rsidRPr="00A27766">
        <w:rPr>
          <w:b/>
          <w:bCs/>
        </w:rPr>
        <w:t xml:space="preserve">Updating a VNF/CNF </w:t>
      </w:r>
      <w:r w:rsidR="00A628E1" w:rsidRPr="00A27766">
        <w:rPr>
          <w:b/>
          <w:bCs/>
        </w:rPr>
        <w:t xml:space="preserve">to </w:t>
      </w:r>
      <w:r w:rsidRPr="00A27766">
        <w:rPr>
          <w:b/>
          <w:bCs/>
        </w:rPr>
        <w:t>a new version:</w:t>
      </w:r>
      <w:r w:rsidR="00EF6B91">
        <w:t xml:space="preserve"> </w:t>
      </w:r>
      <w:r w:rsidR="00EF6B91" w:rsidRPr="00C96BF3">
        <w:t>When updating or replacing a VNF/CNF, the handling of certificates becomes paramount. The updated component must maintain the same level of trust and authentication capabilities as its predecessor.</w:t>
      </w:r>
    </w:p>
    <w:p w14:paraId="25262F24" w14:textId="1A497FBD" w:rsidR="00130D53" w:rsidRDefault="00130D53" w:rsidP="00130D53">
      <w:r w:rsidRPr="00A27766">
        <w:rPr>
          <w:b/>
          <w:bCs/>
        </w:rPr>
        <w:t>Certificates stored in a vault or persistent storage:</w:t>
      </w:r>
      <w:r>
        <w:t xml:space="preserve"> </w:t>
      </w:r>
      <w:r w:rsidR="00306637" w:rsidRPr="00157F88">
        <w:t>If certificates are stored in a secure vault or other persistent storage solutions, a recreated or updated VNF/CNF should be able to access these without compromising security. The process for granting this access, especially in the context of updates or replacements, needs clear definition and robust security measures.</w:t>
      </w:r>
    </w:p>
    <w:p w14:paraId="0FE3D661" w14:textId="1419D0A5" w:rsidR="00130D53" w:rsidRDefault="00130D53" w:rsidP="00130D53">
      <w:r w:rsidRPr="00A27766">
        <w:rPr>
          <w:b/>
          <w:bCs/>
        </w:rPr>
        <w:lastRenderedPageBreak/>
        <w:t xml:space="preserve">Certificates </w:t>
      </w:r>
      <w:r w:rsidR="00C30EF1" w:rsidRPr="00A27766">
        <w:rPr>
          <w:b/>
          <w:bCs/>
        </w:rPr>
        <w:t xml:space="preserve">embedded </w:t>
      </w:r>
      <w:r w:rsidRPr="00A27766">
        <w:rPr>
          <w:b/>
          <w:bCs/>
        </w:rPr>
        <w:t>within the VNF</w:t>
      </w:r>
      <w:r w:rsidR="008D0F1C" w:rsidRPr="00A27766">
        <w:rPr>
          <w:b/>
          <w:bCs/>
        </w:rPr>
        <w:t>/CNF</w:t>
      </w:r>
      <w:r w:rsidRPr="00A27766">
        <w:rPr>
          <w:b/>
          <w:bCs/>
        </w:rPr>
        <w:t>:</w:t>
      </w:r>
      <w:r>
        <w:t xml:space="preserve"> </w:t>
      </w:r>
      <w:r w:rsidR="00BD14D2" w:rsidRPr="001B41A7">
        <w:t>For VNFs that store certificates internally, software component updates should not disrupt the availability or integrity of these certificates. It's essential to ensure that updates are seamless, without inadvertently affecting the stored certificates.</w:t>
      </w:r>
    </w:p>
    <w:p w14:paraId="56F01A7F" w14:textId="67230733" w:rsidR="00130D53" w:rsidRDefault="00130D53" w:rsidP="00130D53">
      <w:r w:rsidRPr="00A27766">
        <w:rPr>
          <w:b/>
          <w:bCs/>
        </w:rPr>
        <w:t>Certificates managed by Kubernetes:</w:t>
      </w:r>
      <w:r>
        <w:t xml:space="preserve"> </w:t>
      </w:r>
      <w:r w:rsidR="00D0173C">
        <w:t>I</w:t>
      </w:r>
      <w:r w:rsidR="00D0173C" w:rsidRPr="001068FC">
        <w:t>n environments where Kubernetes manages CNF containers and their certificates, updating or replacing CNF containers should not impact the availability or validity of the associated certificates. The orchestration platform must ensure that new container versions inherit the necessary certificates without security lapses.</w:t>
      </w:r>
    </w:p>
    <w:p w14:paraId="3719392A" w14:textId="77777777" w:rsidR="00055B27" w:rsidRDefault="00055B27" w:rsidP="00055B27"/>
    <w:p w14:paraId="5DB2D2D4" w14:textId="77777777" w:rsidR="00055B27" w:rsidRDefault="00055B27" w:rsidP="0013796B">
      <w:pPr>
        <w:pStyle w:val="Heading3"/>
      </w:pPr>
      <w:bookmarkStart w:id="208" w:name="_Toc160961723"/>
      <w:bookmarkStart w:id="209" w:name="_Toc181620071"/>
      <w:r>
        <w:t>Security Threats</w:t>
      </w:r>
      <w:bookmarkEnd w:id="208"/>
      <w:bookmarkEnd w:id="209"/>
    </w:p>
    <w:p w14:paraId="1C9B543A" w14:textId="77777777" w:rsidR="00987D46" w:rsidRPr="00E15A55" w:rsidRDefault="00987D46" w:rsidP="00987D46">
      <w:r w:rsidRPr="001B41A7">
        <w:rPr>
          <w:b/>
          <w:bCs/>
        </w:rPr>
        <w:t>Misalignment of certificate validity and component lifecycle (Expired certificates):</w:t>
      </w:r>
      <w:r w:rsidRPr="00E15A55">
        <w:t xml:space="preserve"> If the lifecycle of a VNF/CNF extends beyond the validity of its certificate, it might continue to operate with an expired certificate, leading to authentication failures or reduced trust.</w:t>
      </w:r>
    </w:p>
    <w:p w14:paraId="0DFAFF41" w14:textId="77777777" w:rsidR="00987D46" w:rsidRPr="00E15A55" w:rsidRDefault="00987D46" w:rsidP="00987D46">
      <w:r w:rsidRPr="001B41A7">
        <w:rPr>
          <w:b/>
          <w:bCs/>
        </w:rPr>
        <w:t>Inconsistent certificate management during updates (Loss of trust):</w:t>
      </w:r>
      <w:r w:rsidRPr="00E15A55">
        <w:t xml:space="preserve"> If an updated VNF/CNF doesn't maintain the same certificate or trust level as its predecessor, it can lead to trust breakdowns in the network, causing operational disruptions.</w:t>
      </w:r>
    </w:p>
    <w:p w14:paraId="711F0D58" w14:textId="77777777" w:rsidR="00987D46" w:rsidRPr="00E15A55" w:rsidRDefault="00987D46" w:rsidP="00987D46">
      <w:r w:rsidRPr="001B41A7">
        <w:rPr>
          <w:b/>
          <w:bCs/>
        </w:rPr>
        <w:t xml:space="preserve">Compromised certificate storage (Unauthorized access): </w:t>
      </w:r>
      <w:r w:rsidRPr="00E15A55">
        <w:t>If the process of granting access to certificates in a vault or persistent storage isn't secure</w:t>
      </w:r>
      <w:r>
        <w:t xml:space="preserve"> or if i</w:t>
      </w:r>
      <w:r w:rsidRPr="00E15A55">
        <w:t>nsecure vaults or storage solutions</w:t>
      </w:r>
      <w:r>
        <w:t xml:space="preserve"> are used</w:t>
      </w:r>
      <w:r w:rsidRPr="00E15A55">
        <w:t>, malicious entities might gain unauthorized access to sensitive certificate data.</w:t>
      </w:r>
    </w:p>
    <w:p w14:paraId="4F4FD3AB" w14:textId="77777777" w:rsidR="00987D46" w:rsidRPr="00E15A55" w:rsidRDefault="00987D46" w:rsidP="00987D46">
      <w:r w:rsidRPr="001B41A7">
        <w:rPr>
          <w:b/>
          <w:bCs/>
        </w:rPr>
        <w:t>Software update overwrites</w:t>
      </w:r>
      <w:r>
        <w:rPr>
          <w:b/>
          <w:bCs/>
        </w:rPr>
        <w:t xml:space="preserve"> and loss of certificate integrity</w:t>
      </w:r>
      <w:r w:rsidRPr="001B41A7">
        <w:rPr>
          <w:b/>
          <w:bCs/>
        </w:rPr>
        <w:t xml:space="preserve">: </w:t>
      </w:r>
      <w:r w:rsidRPr="00E15A55">
        <w:t>Updates to VNF/CNF components might inadvertently overwrite or corrupt internally stored certificates</w:t>
      </w:r>
      <w:r>
        <w:t xml:space="preserve"> </w:t>
      </w:r>
      <w:r w:rsidRPr="00E15A55">
        <w:t>making them unusable or less secure, leading to potential authentication issues.</w:t>
      </w:r>
    </w:p>
    <w:p w14:paraId="447813C6" w14:textId="77777777" w:rsidR="00987D46" w:rsidRPr="006054CB" w:rsidRDefault="00987D46" w:rsidP="00987D46">
      <w:r w:rsidRPr="001B41A7">
        <w:rPr>
          <w:b/>
          <w:bCs/>
        </w:rPr>
        <w:t>Management overhead:</w:t>
      </w:r>
      <w:r w:rsidRPr="00E15A55">
        <w:t xml:space="preserve"> Coordinating certificate management with VNF/CNF lifecycle activities can increase operational complexity, leading to potential mismanagement or oversight.</w:t>
      </w:r>
    </w:p>
    <w:p w14:paraId="3A305195" w14:textId="77777777" w:rsidR="00130D53" w:rsidRDefault="00130D53" w:rsidP="00130D53"/>
    <w:p w14:paraId="515C2D92" w14:textId="4C2DF91E" w:rsidR="00130D53" w:rsidRDefault="00130D53" w:rsidP="005F2FDB">
      <w:pPr>
        <w:pStyle w:val="Heading2"/>
      </w:pPr>
      <w:bookmarkStart w:id="210" w:name="_Toc160961724"/>
      <w:bookmarkStart w:id="211" w:name="_Toc181620072"/>
      <w:r>
        <w:t>Key Issue #22</w:t>
      </w:r>
      <w:r w:rsidR="003D185B">
        <w:t xml:space="preserve">: </w:t>
      </w:r>
      <w:r>
        <w:t>Supporting Public and Private Certificate Authorities (CA)</w:t>
      </w:r>
      <w:bookmarkEnd w:id="210"/>
      <w:bookmarkEnd w:id="211"/>
    </w:p>
    <w:p w14:paraId="1E798200" w14:textId="54873CDF" w:rsidR="00130D53" w:rsidRDefault="00B64205" w:rsidP="0013796B">
      <w:pPr>
        <w:pStyle w:val="Heading3"/>
      </w:pPr>
      <w:bookmarkStart w:id="212" w:name="_Toc160961725"/>
      <w:bookmarkStart w:id="213" w:name="_Toc181620073"/>
      <w:r>
        <w:t>General Description</w:t>
      </w:r>
      <w:bookmarkEnd w:id="212"/>
      <w:bookmarkEnd w:id="213"/>
    </w:p>
    <w:p w14:paraId="3CBCD2B6" w14:textId="77777777" w:rsidR="00D0087B" w:rsidRPr="006F482D" w:rsidRDefault="00D0087B" w:rsidP="00D0087B">
      <w:r w:rsidRPr="006F482D">
        <w:t xml:space="preserve">To cater to the varied needs of different </w:t>
      </w:r>
      <w:r>
        <w:t xml:space="preserve">O-RAN </w:t>
      </w:r>
      <w:r w:rsidRPr="006F482D">
        <w:t xml:space="preserve">network components and to offer flexibility in security configurations, the </w:t>
      </w:r>
      <w:r>
        <w:t xml:space="preserve">certificate management </w:t>
      </w:r>
      <w:r w:rsidRPr="006F482D">
        <w:t xml:space="preserve">framework must be adept at managing a range of certificates. This includes client/server certificates, which facilitate secure interactions between </w:t>
      </w:r>
      <w:r>
        <w:t xml:space="preserve">O-RAN </w:t>
      </w:r>
      <w:r w:rsidRPr="006F482D">
        <w:t>network entities, as well as intermediate certificates that form the chain of trust, and root certificates that anchor this trust.</w:t>
      </w:r>
    </w:p>
    <w:p w14:paraId="32EC6623" w14:textId="77777777" w:rsidR="00D0087B" w:rsidRPr="006054CB" w:rsidRDefault="00D0087B" w:rsidP="00D0087B">
      <w:r w:rsidRPr="006F482D">
        <w:t>Furthermore, the origin of these certificates can vary. They might be issued by public CAs, which are globally recognized and trusted entities, or by private CAs, which are often tailored for specific organizational or network needs. The O-RAN certificate management framework must seamlessly support and manage certificates from both these sources, ensuring that regardless of the CA's nature, the security and integrity of the O-RAN network remain uncompromised.</w:t>
      </w:r>
    </w:p>
    <w:p w14:paraId="34E0EE22" w14:textId="77777777" w:rsidR="00AA3A89" w:rsidRDefault="00AA3A89" w:rsidP="00AA3A89"/>
    <w:p w14:paraId="341C5396" w14:textId="77777777" w:rsidR="00AA3A89" w:rsidRDefault="00AA3A89" w:rsidP="0013796B">
      <w:pPr>
        <w:pStyle w:val="Heading3"/>
      </w:pPr>
      <w:bookmarkStart w:id="214" w:name="_Toc160961726"/>
      <w:bookmarkStart w:id="215" w:name="_Toc181620074"/>
      <w:r>
        <w:t>Security Threats</w:t>
      </w:r>
      <w:bookmarkEnd w:id="214"/>
      <w:bookmarkEnd w:id="215"/>
    </w:p>
    <w:p w14:paraId="4099B61E" w14:textId="77777777" w:rsidR="00CD6C7B" w:rsidRPr="00336D1E" w:rsidRDefault="00CD6C7B" w:rsidP="00CD6C7B">
      <w:r w:rsidRPr="00336D1E">
        <w:rPr>
          <w:b/>
          <w:bCs/>
        </w:rPr>
        <w:t>Mismanagement of multiple certificate sources:</w:t>
      </w:r>
      <w:r>
        <w:t xml:space="preserve"> </w:t>
      </w:r>
      <w:r w:rsidRPr="00336D1E">
        <w:t>Managing certificates from both public and private CAs can lead to inconsistencies in how certificates are validated, renewed, or revoked, potentially leaving vulnerabilities open or causing operational disruptions.</w:t>
      </w:r>
    </w:p>
    <w:p w14:paraId="63EC66C7" w14:textId="77777777" w:rsidR="00CD6C7B" w:rsidRPr="00336D1E" w:rsidRDefault="00CD6C7B" w:rsidP="00CD6C7B">
      <w:r w:rsidRPr="00336D1E">
        <w:rPr>
          <w:b/>
          <w:bCs/>
        </w:rPr>
        <w:t>Intermediate certificate compromise:</w:t>
      </w:r>
      <w:r w:rsidRPr="00336D1E">
        <w:t xml:space="preserve"> If an intermediate certificate is compromised, it can undermine the trust of any certificate issued under it.</w:t>
      </w:r>
    </w:p>
    <w:p w14:paraId="7F2FBDE0" w14:textId="77777777" w:rsidR="00CD6C7B" w:rsidRPr="00336D1E" w:rsidRDefault="00CD6C7B" w:rsidP="00CD6C7B">
      <w:r w:rsidRPr="00336D1E">
        <w:rPr>
          <w:b/>
          <w:bCs/>
        </w:rPr>
        <w:t xml:space="preserve">Root certificate exposure: </w:t>
      </w:r>
      <w:r w:rsidRPr="00336D1E">
        <w:t>The exposure or compromise of a root certificate can jeopardize the entire trust chain.</w:t>
      </w:r>
    </w:p>
    <w:p w14:paraId="6594358E" w14:textId="77777777" w:rsidR="00CD6C7B" w:rsidRPr="00336D1E" w:rsidRDefault="00CD6C7B" w:rsidP="00CD6C7B">
      <w:r w:rsidRPr="00336D1E">
        <w:rPr>
          <w:b/>
          <w:bCs/>
        </w:rPr>
        <w:lastRenderedPageBreak/>
        <w:t>Private CA - Insufficient validation:</w:t>
      </w:r>
      <w:r w:rsidRPr="00336D1E">
        <w:t xml:space="preserve"> Private CAs, especially if not properly managed, might issue certificates without rigorous validation, leading to potential security risks.</w:t>
      </w:r>
    </w:p>
    <w:p w14:paraId="01D77A1B" w14:textId="77777777" w:rsidR="00CD6C7B" w:rsidRPr="00DB1DB0" w:rsidRDefault="00CD6C7B" w:rsidP="00CD6C7B">
      <w:r w:rsidRPr="00336D1E">
        <w:rPr>
          <w:b/>
          <w:bCs/>
        </w:rPr>
        <w:t xml:space="preserve">Private CA - Limited revocation capabilities: </w:t>
      </w:r>
      <w:r w:rsidRPr="00DB1DB0">
        <w:t>Private CAs might not have the same robust infrastructure as public CAs for certificate revocation, leading to delays in revoking compromised certificates.</w:t>
      </w:r>
    </w:p>
    <w:p w14:paraId="42741867" w14:textId="77777777" w:rsidR="00CD6C7B" w:rsidRPr="00DB1DB0" w:rsidRDefault="00CD6C7B" w:rsidP="00CD6C7B">
      <w:r w:rsidRPr="00336D1E">
        <w:rPr>
          <w:b/>
          <w:bCs/>
        </w:rPr>
        <w:t xml:space="preserve">Public CA - </w:t>
      </w:r>
      <w:r w:rsidRPr="00DB1DB0">
        <w:rPr>
          <w:b/>
          <w:bCs/>
        </w:rPr>
        <w:t xml:space="preserve">Global </w:t>
      </w:r>
      <w:r w:rsidRPr="00336D1E">
        <w:rPr>
          <w:b/>
          <w:bCs/>
        </w:rPr>
        <w:t>e</w:t>
      </w:r>
      <w:r w:rsidRPr="00DB1DB0">
        <w:rPr>
          <w:b/>
          <w:bCs/>
        </w:rPr>
        <w:t xml:space="preserve">xposure: </w:t>
      </w:r>
      <w:r w:rsidRPr="00DB1DB0">
        <w:t>Certificates from public CAs, being globally recognized, can be a target for attackers, leading to potential large-scale attacks or exposures.</w:t>
      </w:r>
    </w:p>
    <w:p w14:paraId="7AD902E8" w14:textId="77777777" w:rsidR="00CD6C7B" w:rsidRPr="00DB1DB0" w:rsidRDefault="00CD6C7B" w:rsidP="00CD6C7B">
      <w:r w:rsidRPr="007B063B">
        <w:rPr>
          <w:b/>
          <w:bCs/>
        </w:rPr>
        <w:t xml:space="preserve">Public CA - </w:t>
      </w:r>
      <w:r w:rsidRPr="00DB1DB0">
        <w:t xml:space="preserve">Third-party </w:t>
      </w:r>
      <w:r>
        <w:t>r</w:t>
      </w:r>
      <w:r w:rsidRPr="00DB1DB0">
        <w:t>isks: Relying on external public CAs introduces third-party risks, where the compromise or mismanagement of the CA can impact the O-RAN network.</w:t>
      </w:r>
    </w:p>
    <w:p w14:paraId="725166CE" w14:textId="77777777" w:rsidR="00CD6C7B" w:rsidRPr="00DB1DB0" w:rsidRDefault="00CD6C7B" w:rsidP="00CD6C7B">
      <w:r w:rsidRPr="00DB1DB0">
        <w:rPr>
          <w:b/>
          <w:bCs/>
        </w:rPr>
        <w:t>Management overhead:</w:t>
      </w:r>
      <w:r w:rsidRPr="00DB1DB0">
        <w:t xml:space="preserve"> Coordinating certificate management from multiple sources (public and private CAs) can increase operational complexity, leading to potential mismanagement or oversight.</w:t>
      </w:r>
    </w:p>
    <w:p w14:paraId="37E1D5A9" w14:textId="77777777" w:rsidR="00CD6C7B" w:rsidRPr="00DB1DB0" w:rsidRDefault="00CD6C7B" w:rsidP="00CD6C7B">
      <w:r w:rsidRPr="00DB1DB0">
        <w:rPr>
          <w:b/>
          <w:bCs/>
        </w:rPr>
        <w:t xml:space="preserve">Varied certificate standards: </w:t>
      </w:r>
      <w:r w:rsidRPr="00DB1DB0">
        <w:t>Different CAs, especially across public and private domains, might have varied certificate standards or formats, leading to potential integration</w:t>
      </w:r>
      <w:r>
        <w:t>/interoperability</w:t>
      </w:r>
      <w:r w:rsidRPr="00DB1DB0">
        <w:t xml:space="preserve"> challenges or security gaps.</w:t>
      </w:r>
    </w:p>
    <w:p w14:paraId="6DCE92BA" w14:textId="77777777" w:rsidR="00CD6C7B" w:rsidRPr="00DB1DB0" w:rsidRDefault="00CD6C7B" w:rsidP="00CD6C7B">
      <w:r w:rsidRPr="00DB1DB0">
        <w:rPr>
          <w:b/>
          <w:bCs/>
        </w:rPr>
        <w:t>Regulatory violations:</w:t>
      </w:r>
      <w:r w:rsidRPr="00DB1DB0">
        <w:t xml:space="preserve"> Inadequate management or validation of certificates, especially from private CAs, can lead to violations of data protection or security regulations, resulting in penalties and reputational damage.</w:t>
      </w:r>
    </w:p>
    <w:p w14:paraId="64EB0D1A" w14:textId="77777777" w:rsidR="00130D53" w:rsidRDefault="00130D53" w:rsidP="00130D53"/>
    <w:p w14:paraId="397558A1" w14:textId="4E271CA7" w:rsidR="00130D53" w:rsidRDefault="00130D53" w:rsidP="005F2FDB">
      <w:pPr>
        <w:pStyle w:val="Heading2"/>
      </w:pPr>
      <w:bookmarkStart w:id="216" w:name="_Toc160961727"/>
      <w:bookmarkStart w:id="217" w:name="_Toc181620075"/>
      <w:r>
        <w:t>Key Issue #23</w:t>
      </w:r>
      <w:r w:rsidR="003D185B">
        <w:t xml:space="preserve">: </w:t>
      </w:r>
      <w:r>
        <w:t>Distribution of Intermediate and Root Certificates</w:t>
      </w:r>
      <w:bookmarkEnd w:id="216"/>
      <w:bookmarkEnd w:id="217"/>
    </w:p>
    <w:p w14:paraId="3F1AE08A" w14:textId="77777777" w:rsidR="00C63B1B" w:rsidRDefault="00C63B1B" w:rsidP="0013796B">
      <w:pPr>
        <w:pStyle w:val="Heading3"/>
      </w:pPr>
      <w:bookmarkStart w:id="218" w:name="_Toc160961728"/>
      <w:bookmarkStart w:id="219" w:name="_Toc181620076"/>
      <w:r>
        <w:t>General Description</w:t>
      </w:r>
      <w:bookmarkEnd w:id="218"/>
      <w:bookmarkEnd w:id="219"/>
    </w:p>
    <w:p w14:paraId="1D9C0A9F" w14:textId="73F070FB" w:rsidR="001B40CA" w:rsidRDefault="003C4AE4" w:rsidP="00130D53">
      <w:r>
        <w:t>The</w:t>
      </w:r>
      <w:r w:rsidRPr="00335C6C">
        <w:t xml:space="preserve"> management and distribution of intermediate and root certificate</w:t>
      </w:r>
      <w:r>
        <w:t xml:space="preserve">s forms </w:t>
      </w:r>
      <w:r w:rsidRPr="00335C6C">
        <w:t>the backbone of the certificate trust chain.</w:t>
      </w:r>
      <w:r>
        <w:t xml:space="preserve"> </w:t>
      </w:r>
      <w:r w:rsidR="00130D53">
        <w:t xml:space="preserve">The O-RAN certificate management framework must </w:t>
      </w:r>
      <w:r w:rsidR="00B40CF0">
        <w:t xml:space="preserve">be equipped with the capabilities </w:t>
      </w:r>
      <w:r w:rsidR="00F815DA">
        <w:t>that</w:t>
      </w:r>
      <w:r w:rsidR="00130D53">
        <w:t xml:space="preserve"> automate</w:t>
      </w:r>
      <w:r w:rsidR="006B57CF">
        <w:t xml:space="preserve"> these processes.</w:t>
      </w:r>
      <w:r w:rsidR="001B40CA">
        <w:t xml:space="preserve"> Specifically:</w:t>
      </w:r>
    </w:p>
    <w:p w14:paraId="6AC38AFA" w14:textId="77777777" w:rsidR="00DB3F10" w:rsidRDefault="00DB3F10" w:rsidP="00130D53"/>
    <w:p w14:paraId="2FD415FC" w14:textId="77777777" w:rsidR="00DB3F10" w:rsidRDefault="00DB3F10" w:rsidP="00DB3F10">
      <w:pPr>
        <w:pStyle w:val="ListParagraph"/>
        <w:numPr>
          <w:ilvl w:val="0"/>
          <w:numId w:val="97"/>
        </w:numPr>
        <w:contextualSpacing/>
        <w:rPr>
          <w:rFonts w:eastAsia="Yu Mincho"/>
          <w:szCs w:val="20"/>
          <w:lang w:val="en-US" w:eastAsia="en-US"/>
        </w:rPr>
      </w:pPr>
      <w:r w:rsidRPr="00DB1DB0">
        <w:rPr>
          <w:rFonts w:eastAsia="Yu Mincho"/>
          <w:szCs w:val="20"/>
          <w:lang w:val="en-US" w:eastAsia="en-US"/>
        </w:rPr>
        <w:t>Operators should have an automated mechanism to request both intermediate and root certificates from the Certificate Authorities (CA) responsible for issuing the deployment's certificates. This ensures timely and efficient acquisition of these critical trust anchors.</w:t>
      </w:r>
    </w:p>
    <w:p w14:paraId="765C291A" w14:textId="77777777" w:rsidR="00DB3F10" w:rsidRPr="00DB1DB0" w:rsidRDefault="00DB3F10" w:rsidP="00DB3F10">
      <w:pPr>
        <w:pStyle w:val="ListParagraph"/>
        <w:numPr>
          <w:ilvl w:val="0"/>
          <w:numId w:val="97"/>
        </w:numPr>
        <w:contextualSpacing/>
        <w:rPr>
          <w:rFonts w:eastAsia="Yu Mincho"/>
          <w:szCs w:val="20"/>
          <w:lang w:val="en-US" w:eastAsia="en-US"/>
        </w:rPr>
      </w:pPr>
      <w:r w:rsidRPr="00DB1DB0">
        <w:rPr>
          <w:rFonts w:eastAsia="Yu Mincho"/>
          <w:szCs w:val="20"/>
          <w:lang w:val="en-US" w:eastAsia="en-US"/>
        </w:rPr>
        <w:t xml:space="preserve">Once acquired, there should be a straightforward method to load these certificates into the key stores of the various network components, be it </w:t>
      </w:r>
      <w:r>
        <w:rPr>
          <w:rFonts w:eastAsia="Yu Mincho"/>
          <w:szCs w:val="20"/>
          <w:lang w:val="en-US" w:eastAsia="en-US"/>
        </w:rPr>
        <w:t>PNF</w:t>
      </w:r>
      <w:r w:rsidRPr="00DB1DB0">
        <w:rPr>
          <w:rFonts w:eastAsia="Yu Mincho"/>
          <w:szCs w:val="20"/>
          <w:lang w:val="en-US" w:eastAsia="en-US"/>
        </w:rPr>
        <w:t xml:space="preserve">, </w:t>
      </w:r>
      <w:r>
        <w:rPr>
          <w:rFonts w:eastAsia="Yu Mincho"/>
          <w:szCs w:val="20"/>
          <w:lang w:val="en-US" w:eastAsia="en-US"/>
        </w:rPr>
        <w:t xml:space="preserve">VNF, </w:t>
      </w:r>
      <w:r w:rsidRPr="000B1040">
        <w:rPr>
          <w:rFonts w:eastAsia="Yu Mincho"/>
          <w:szCs w:val="20"/>
          <w:lang w:val="en-US" w:eastAsia="en-US"/>
        </w:rPr>
        <w:t>or</w:t>
      </w:r>
      <w:r w:rsidRPr="00DB1DB0">
        <w:rPr>
          <w:rFonts w:eastAsia="Yu Mincho"/>
          <w:szCs w:val="20"/>
          <w:lang w:val="en-US" w:eastAsia="en-US"/>
        </w:rPr>
        <w:t xml:space="preserve"> </w:t>
      </w:r>
      <w:r>
        <w:rPr>
          <w:rFonts w:eastAsia="Yu Mincho"/>
          <w:szCs w:val="20"/>
          <w:lang w:val="en-US" w:eastAsia="en-US"/>
        </w:rPr>
        <w:t>CNF.</w:t>
      </w:r>
      <w:r w:rsidRPr="00DB1DB0">
        <w:rPr>
          <w:rFonts w:eastAsia="Yu Mincho"/>
          <w:szCs w:val="20"/>
          <w:lang w:val="en-US" w:eastAsia="en-US"/>
        </w:rPr>
        <w:t xml:space="preserve"> This ensures that every component in the network is aligned with the trust framework and can validate communications effectively.</w:t>
      </w:r>
    </w:p>
    <w:p w14:paraId="19490C88" w14:textId="77777777" w:rsidR="009A7B00" w:rsidRDefault="009A7B00" w:rsidP="009A7B00"/>
    <w:p w14:paraId="2272826B" w14:textId="77777777" w:rsidR="009A7B00" w:rsidRDefault="009A7B00" w:rsidP="0013796B">
      <w:pPr>
        <w:pStyle w:val="Heading3"/>
      </w:pPr>
      <w:bookmarkStart w:id="220" w:name="_Toc160961729"/>
      <w:bookmarkStart w:id="221" w:name="_Toc181620077"/>
      <w:r>
        <w:t>Security Threats</w:t>
      </w:r>
      <w:bookmarkEnd w:id="220"/>
      <w:bookmarkEnd w:id="221"/>
    </w:p>
    <w:p w14:paraId="6D297A78" w14:textId="77777777" w:rsidR="001514AB" w:rsidRPr="005F74E8" w:rsidRDefault="001514AB" w:rsidP="001514AB">
      <w:r w:rsidRPr="00DB1DB0">
        <w:rPr>
          <w:b/>
          <w:bCs/>
        </w:rPr>
        <w:t>Incomplete trust chain:</w:t>
      </w:r>
      <w:r w:rsidRPr="005F74E8">
        <w:t xml:space="preserve"> If intermediate or root certificates are not properly distributed or loaded, it can result in an incomplete or broken trust chain, leading to authentication failures or reduced trust.</w:t>
      </w:r>
    </w:p>
    <w:p w14:paraId="6B4C35BE" w14:textId="77777777" w:rsidR="001514AB" w:rsidRPr="005F74E8" w:rsidRDefault="001514AB" w:rsidP="001514AB">
      <w:r w:rsidRPr="00DB1DB0">
        <w:rPr>
          <w:b/>
          <w:bCs/>
        </w:rPr>
        <w:t>Unauthorized access during distribution:</w:t>
      </w:r>
      <w:r w:rsidRPr="005F74E8">
        <w:t xml:space="preserve"> If the distribution process isn't secure, certificates could be intercepted and potentially altered or replaced with malicious ones during transit.</w:t>
      </w:r>
    </w:p>
    <w:p w14:paraId="65B6A671" w14:textId="77777777" w:rsidR="001514AB" w:rsidRPr="005F74E8" w:rsidRDefault="001514AB" w:rsidP="001514AB">
      <w:r w:rsidRPr="00DB1DB0">
        <w:rPr>
          <w:b/>
          <w:bCs/>
        </w:rPr>
        <w:t>Exposure during Request:</w:t>
      </w:r>
      <w:r w:rsidRPr="005F74E8">
        <w:t xml:space="preserve"> An automated request mechanism that isn't properly secured can expose sensitive details or allow unauthorized entities to request certificates.</w:t>
      </w:r>
    </w:p>
    <w:p w14:paraId="2B1C36F6" w14:textId="77777777" w:rsidR="001514AB" w:rsidRPr="005F74E8" w:rsidRDefault="001514AB" w:rsidP="001514AB">
      <w:r w:rsidRPr="00DB1DB0">
        <w:rPr>
          <w:b/>
          <w:bCs/>
        </w:rPr>
        <w:t>Outdated certificates:</w:t>
      </w:r>
      <w:r w:rsidRPr="005F74E8">
        <w:t xml:space="preserve"> If the distribution process isn't timely, network components might operate with outdated intermediate or root certificates, leading to potential security risks.</w:t>
      </w:r>
    </w:p>
    <w:p w14:paraId="74754325" w14:textId="77777777" w:rsidR="001514AB" w:rsidRPr="005F74E8" w:rsidRDefault="001514AB" w:rsidP="001514AB">
      <w:r w:rsidRPr="00DB1DB0">
        <w:rPr>
          <w:b/>
          <w:bCs/>
        </w:rPr>
        <w:t xml:space="preserve">Misconfigurations: </w:t>
      </w:r>
      <w:r w:rsidRPr="005F74E8">
        <w:t>Automated processes, if not properly configured, can lead to errors such as loading the wrong certificates or loading them into incorrect locations.</w:t>
      </w:r>
    </w:p>
    <w:p w14:paraId="519DE318" w14:textId="77777777" w:rsidR="001514AB" w:rsidRPr="005F74E8" w:rsidRDefault="001514AB" w:rsidP="001514AB">
      <w:r w:rsidRPr="00DB1DB0">
        <w:rPr>
          <w:b/>
          <w:bCs/>
        </w:rPr>
        <w:t xml:space="preserve">CA </w:t>
      </w:r>
      <w:r>
        <w:rPr>
          <w:b/>
          <w:bCs/>
        </w:rPr>
        <w:t>c</w:t>
      </w:r>
      <w:r w:rsidRPr="00DB1DB0">
        <w:rPr>
          <w:b/>
          <w:bCs/>
        </w:rPr>
        <w:t>ompromise:</w:t>
      </w:r>
      <w:r w:rsidRPr="005F74E8">
        <w:t xml:space="preserve"> If the </w:t>
      </w:r>
      <w:r>
        <w:t>CA</w:t>
      </w:r>
      <w:r w:rsidRPr="005F74E8">
        <w:t xml:space="preserve"> responsible for issuing certificates is compromised, it can lead to the distribution of malicious or unauthorized certificates.</w:t>
      </w:r>
    </w:p>
    <w:p w14:paraId="311DE4EA" w14:textId="77777777" w:rsidR="001514AB" w:rsidRDefault="001514AB" w:rsidP="001514AB">
      <w:r w:rsidRPr="00DB1DB0">
        <w:rPr>
          <w:b/>
          <w:bCs/>
        </w:rPr>
        <w:lastRenderedPageBreak/>
        <w:t xml:space="preserve">Regulatory </w:t>
      </w:r>
      <w:r>
        <w:rPr>
          <w:b/>
          <w:bCs/>
        </w:rPr>
        <w:t>v</w:t>
      </w:r>
      <w:r w:rsidRPr="00DB1DB0">
        <w:rPr>
          <w:b/>
          <w:bCs/>
        </w:rPr>
        <w:t>iolations:</w:t>
      </w:r>
      <w:r w:rsidRPr="005F74E8">
        <w:t xml:space="preserve"> Inadequate management or distribution of certificates can lead to violations of data protection or security regulations, resulting in penalties and reputational damage.</w:t>
      </w:r>
    </w:p>
    <w:p w14:paraId="60780954" w14:textId="77777777" w:rsidR="00130D53" w:rsidRDefault="00130D53" w:rsidP="00130D53"/>
    <w:p w14:paraId="4AFAA99C" w14:textId="513F7E53" w:rsidR="00130D53" w:rsidRDefault="00130D53" w:rsidP="005F2FDB">
      <w:pPr>
        <w:pStyle w:val="Heading2"/>
      </w:pPr>
      <w:bookmarkStart w:id="222" w:name="_Toc160961730"/>
      <w:bookmarkStart w:id="223" w:name="_Toc181620078"/>
      <w:r>
        <w:t>Key Issue #24</w:t>
      </w:r>
      <w:r w:rsidR="003D185B">
        <w:t xml:space="preserve">: </w:t>
      </w:r>
      <w:r>
        <w:t>CMPv2 Message Minimal Set and Robustness</w:t>
      </w:r>
      <w:bookmarkEnd w:id="222"/>
      <w:bookmarkEnd w:id="223"/>
    </w:p>
    <w:p w14:paraId="5A7C6D27" w14:textId="1905E3FB" w:rsidR="00130D53" w:rsidRDefault="00B64205" w:rsidP="0013796B">
      <w:pPr>
        <w:pStyle w:val="Heading3"/>
      </w:pPr>
      <w:bookmarkStart w:id="224" w:name="_Toc160961731"/>
      <w:bookmarkStart w:id="225" w:name="_Toc181620079"/>
      <w:r>
        <w:t>General Description</w:t>
      </w:r>
      <w:bookmarkEnd w:id="224"/>
      <w:bookmarkEnd w:id="225"/>
    </w:p>
    <w:p w14:paraId="7D485568" w14:textId="6A72772F" w:rsidR="00130D53" w:rsidRDefault="003C4B77" w:rsidP="00130D53">
      <w:r w:rsidRPr="00C16328">
        <w:t>The O-RAN certificate management framework must clearly define the specific CMPv2 message set that will be supported. This not only standardizes the communication for certificate operations but also ensures that the network components have a consistent and robust protocol to rely on for certificate-related interactions. By specifying this minimal set, the framework aims to streamline certificate management processes, reduce ambiguities, and bolster the overall security and efficiency of the O-RAN network</w:t>
      </w:r>
      <w:r>
        <w:t xml:space="preserve"> (</w:t>
      </w:r>
      <w:r w:rsidR="00130D53">
        <w:t>3GPP TS 33.310</w:t>
      </w:r>
      <w:r w:rsidR="00574553">
        <w:t xml:space="preserve"> </w:t>
      </w:r>
      <w:r w:rsidR="00574553">
        <w:fldChar w:fldCharType="begin"/>
      </w:r>
      <w:r w:rsidR="00574553">
        <w:instrText xml:space="preserve"> REF _Ref149403139 \r \h </w:instrText>
      </w:r>
      <w:r w:rsidR="00574553">
        <w:fldChar w:fldCharType="separate"/>
      </w:r>
      <w:r w:rsidR="00436A9B">
        <w:t>[i.</w:t>
      </w:r>
      <w:r w:rsidR="005C1F48">
        <w:t>2]</w:t>
      </w:r>
      <w:r w:rsidR="00574553">
        <w:fldChar w:fldCharType="end"/>
      </w:r>
      <w:r w:rsidR="00130D53">
        <w:t xml:space="preserve"> </w:t>
      </w:r>
      <w:r w:rsidR="00574553">
        <w:t>clause</w:t>
      </w:r>
      <w:r w:rsidR="00130D53">
        <w:t xml:space="preserve"> 9.5 has a CMPv2 profile definition</w:t>
      </w:r>
      <w:r w:rsidR="00B73761">
        <w:t>).</w:t>
      </w:r>
    </w:p>
    <w:p w14:paraId="4C4D4A82" w14:textId="77777777" w:rsidR="008116EE" w:rsidRDefault="008116EE" w:rsidP="008116EE"/>
    <w:p w14:paraId="4C303890" w14:textId="77777777" w:rsidR="008116EE" w:rsidRDefault="008116EE" w:rsidP="0013796B">
      <w:pPr>
        <w:pStyle w:val="Heading3"/>
      </w:pPr>
      <w:bookmarkStart w:id="226" w:name="_Toc160961732"/>
      <w:bookmarkStart w:id="227" w:name="_Toc181620080"/>
      <w:r>
        <w:t>Security Threats</w:t>
      </w:r>
      <w:bookmarkEnd w:id="226"/>
      <w:bookmarkEnd w:id="227"/>
    </w:p>
    <w:p w14:paraId="587A93A5" w14:textId="77777777" w:rsidR="008C1269" w:rsidRPr="004A3C93" w:rsidRDefault="008C1269" w:rsidP="008C1269">
      <w:r w:rsidRPr="00DB1DB0">
        <w:rPr>
          <w:b/>
          <w:bCs/>
        </w:rPr>
        <w:t>CMPv2 Exploits:</w:t>
      </w:r>
      <w:r w:rsidRPr="004A3C93">
        <w:t xml:space="preserve"> If the CMPv2 protocol or its implementation has vulnerabilities, attackers could exploit these to compromise certificate operations or gain unauthorized access.</w:t>
      </w:r>
    </w:p>
    <w:p w14:paraId="717F0E42" w14:textId="77777777" w:rsidR="008C1269" w:rsidRPr="004A3C93" w:rsidRDefault="008C1269" w:rsidP="008C1269">
      <w:r w:rsidRPr="00DB1DB0">
        <w:rPr>
          <w:b/>
          <w:bCs/>
        </w:rPr>
        <w:t xml:space="preserve">Inconsistent message handling: </w:t>
      </w:r>
      <w:r w:rsidRPr="004A3C93">
        <w:t>Without a clearly defined message set, different network components might handle CMPv2 messages inconsistently, leading to potential security gaps or operational disruptions.</w:t>
      </w:r>
    </w:p>
    <w:p w14:paraId="3252FAB4" w14:textId="77777777" w:rsidR="008C1269" w:rsidRPr="006054CB" w:rsidRDefault="008C1269" w:rsidP="008C1269">
      <w:r w:rsidRPr="00DB1DB0">
        <w:rPr>
          <w:b/>
          <w:bCs/>
        </w:rPr>
        <w:t>Ambiguities in message processing:</w:t>
      </w:r>
      <w:r w:rsidRPr="004A3C93">
        <w:t xml:space="preserve"> Without a clear and minimal set of supported messages, there could be ambiguities in how messages are processed, leading to potential errors or security risks.</w:t>
      </w:r>
    </w:p>
    <w:p w14:paraId="5B0172C9" w14:textId="77777777" w:rsidR="00130D53" w:rsidRDefault="00130D53" w:rsidP="00130D53"/>
    <w:p w14:paraId="59724D0E" w14:textId="184EF876" w:rsidR="00130D53" w:rsidRDefault="00130D53" w:rsidP="005F2FDB">
      <w:pPr>
        <w:pStyle w:val="Heading2"/>
      </w:pPr>
      <w:bookmarkStart w:id="228" w:name="_Toc160961733"/>
      <w:bookmarkStart w:id="229" w:name="_Toc181620081"/>
      <w:r>
        <w:t>Key Issue #25</w:t>
      </w:r>
      <w:r w:rsidR="003D185B">
        <w:t xml:space="preserve">: </w:t>
      </w:r>
      <w:r>
        <w:t>RA and CA Capacity Estimation, Renewal Intervals and Credential Strength</w:t>
      </w:r>
      <w:bookmarkEnd w:id="228"/>
      <w:bookmarkEnd w:id="229"/>
    </w:p>
    <w:p w14:paraId="08B7FE90" w14:textId="77777777" w:rsidR="00C63B1B" w:rsidRDefault="00C63B1B" w:rsidP="0013796B">
      <w:pPr>
        <w:pStyle w:val="Heading3"/>
      </w:pPr>
      <w:bookmarkStart w:id="230" w:name="_Toc160961734"/>
      <w:bookmarkStart w:id="231" w:name="_Toc181620082"/>
      <w:r>
        <w:t>General Description</w:t>
      </w:r>
      <w:bookmarkEnd w:id="230"/>
      <w:bookmarkEnd w:id="231"/>
    </w:p>
    <w:p w14:paraId="73EC93D4" w14:textId="77777777" w:rsidR="00C94752" w:rsidRPr="008A5D9D" w:rsidRDefault="00C94752" w:rsidP="00C94752">
      <w:r w:rsidRPr="008A5D9D">
        <w:t>In the evolving landscape of O-RAN networks, the strength and validity of cryptographic credentials play a pivotal role in ensuring secure communications. Adhering to best practices, the current recommendations emphasize:</w:t>
      </w:r>
    </w:p>
    <w:p w14:paraId="55F02300" w14:textId="77777777" w:rsidR="00C94752" w:rsidRPr="00DB1DB0" w:rsidRDefault="00C94752" w:rsidP="00C94752">
      <w:pPr>
        <w:pStyle w:val="ListParagraph"/>
        <w:numPr>
          <w:ilvl w:val="0"/>
          <w:numId w:val="97"/>
        </w:numPr>
        <w:contextualSpacing/>
        <w:rPr>
          <w:rFonts w:eastAsia="Yu Mincho"/>
          <w:szCs w:val="20"/>
          <w:lang w:val="en-US" w:eastAsia="en-US"/>
        </w:rPr>
      </w:pPr>
      <w:r w:rsidRPr="00DB1DB0">
        <w:rPr>
          <w:rFonts w:eastAsia="Yu Mincho"/>
          <w:szCs w:val="20"/>
          <w:lang w:val="en-US" w:eastAsia="en-US"/>
        </w:rPr>
        <w:t xml:space="preserve">Validity </w:t>
      </w:r>
      <w:r>
        <w:rPr>
          <w:rFonts w:eastAsia="Yu Mincho"/>
          <w:szCs w:val="20"/>
          <w:lang w:val="en-US" w:eastAsia="en-US"/>
        </w:rPr>
        <w:t>p</w:t>
      </w:r>
      <w:r w:rsidRPr="00DB1DB0">
        <w:rPr>
          <w:rFonts w:eastAsia="Yu Mincho"/>
          <w:szCs w:val="20"/>
          <w:lang w:val="en-US" w:eastAsia="en-US"/>
        </w:rPr>
        <w:t xml:space="preserve">eriods: Certificates should have validity periods that don't exceed one year. This ensures that credentials are regularly updated, reducing the window of </w:t>
      </w:r>
      <w:r w:rsidRPr="008A5D9D">
        <w:rPr>
          <w:rFonts w:eastAsia="Yu Mincho"/>
          <w:szCs w:val="20"/>
          <w:lang w:val="en-US" w:eastAsia="en-US"/>
        </w:rPr>
        <w:t>vulnerability,</w:t>
      </w:r>
      <w:r w:rsidRPr="00DB1DB0">
        <w:rPr>
          <w:rFonts w:eastAsia="Yu Mincho"/>
          <w:szCs w:val="20"/>
          <w:lang w:val="en-US" w:eastAsia="en-US"/>
        </w:rPr>
        <w:t xml:space="preserve"> and aligning with the dynamic nature of network environments.</w:t>
      </w:r>
    </w:p>
    <w:p w14:paraId="787BA1EB" w14:textId="77777777" w:rsidR="00C94752" w:rsidRPr="00DB1DB0" w:rsidRDefault="00C94752" w:rsidP="00C94752">
      <w:pPr>
        <w:pStyle w:val="ListParagraph"/>
        <w:numPr>
          <w:ilvl w:val="0"/>
          <w:numId w:val="97"/>
        </w:numPr>
        <w:contextualSpacing/>
        <w:rPr>
          <w:rFonts w:eastAsia="Yu Mincho"/>
          <w:szCs w:val="20"/>
          <w:lang w:val="en-US" w:eastAsia="en-US"/>
        </w:rPr>
      </w:pPr>
      <w:r w:rsidRPr="00DB1DB0">
        <w:rPr>
          <w:rFonts w:eastAsia="Yu Mincho"/>
          <w:szCs w:val="20"/>
          <w:lang w:val="en-US" w:eastAsia="en-US"/>
        </w:rPr>
        <w:t>Elliptical Curve Cryptography (ECC): When leveraging ECC algorithms, it</w:t>
      </w:r>
      <w:r>
        <w:rPr>
          <w:rFonts w:eastAsia="Yu Mincho"/>
          <w:szCs w:val="20"/>
          <w:lang w:val="en-US" w:eastAsia="en-US"/>
        </w:rPr>
        <w:t>’</w:t>
      </w:r>
      <w:r w:rsidRPr="00DB1DB0">
        <w:rPr>
          <w:rFonts w:eastAsia="Yu Mincho"/>
          <w:szCs w:val="20"/>
          <w:lang w:val="en-US" w:eastAsia="en-US"/>
        </w:rPr>
        <w:t>s advised to use key lengths of three hundred eighty-four (384) bits. This strikes a balance between computational efficiency and security, providing robust protection against potential cryptographic attacks.</w:t>
      </w:r>
    </w:p>
    <w:p w14:paraId="39FFBC4B" w14:textId="77777777" w:rsidR="00C94752" w:rsidRPr="00DB1DB0" w:rsidRDefault="00C94752" w:rsidP="00C94752">
      <w:pPr>
        <w:pStyle w:val="ListParagraph"/>
        <w:numPr>
          <w:ilvl w:val="0"/>
          <w:numId w:val="97"/>
        </w:numPr>
        <w:contextualSpacing/>
        <w:rPr>
          <w:rFonts w:eastAsia="Yu Mincho"/>
          <w:szCs w:val="20"/>
          <w:lang w:val="en-US" w:eastAsia="en-US"/>
        </w:rPr>
      </w:pPr>
      <w:r w:rsidRPr="00DB1DB0">
        <w:rPr>
          <w:rFonts w:eastAsia="Yu Mincho"/>
          <w:szCs w:val="20"/>
          <w:lang w:val="en-US" w:eastAsia="en-US"/>
        </w:rPr>
        <w:t>Diffie-Hellman Cryptography: For systems employing Diffie-Hellman cryptographic algorithms, key lengths should be set to a minimum of two thousand and forty-eight (2048) bits. This ensures a high level of security, making it computationally challenging for adversaries to compromise the encryption.</w:t>
      </w:r>
    </w:p>
    <w:p w14:paraId="614E54CB" w14:textId="77777777" w:rsidR="004A7241" w:rsidRDefault="004A7241" w:rsidP="004A7241"/>
    <w:p w14:paraId="1517CF35" w14:textId="77777777" w:rsidR="004A7241" w:rsidRDefault="004A7241" w:rsidP="0013796B">
      <w:pPr>
        <w:pStyle w:val="Heading3"/>
      </w:pPr>
      <w:bookmarkStart w:id="232" w:name="_Toc160961735"/>
      <w:bookmarkStart w:id="233" w:name="_Toc181620083"/>
      <w:r>
        <w:t>Security Threats</w:t>
      </w:r>
      <w:bookmarkEnd w:id="232"/>
      <w:bookmarkEnd w:id="233"/>
    </w:p>
    <w:p w14:paraId="25CF1378" w14:textId="77777777" w:rsidR="0065630C" w:rsidRPr="00DB1DB0" w:rsidRDefault="0065630C" w:rsidP="0065630C">
      <w:pPr>
        <w:rPr>
          <w:b/>
          <w:bCs/>
        </w:rPr>
      </w:pPr>
      <w:r w:rsidRPr="00DB1DB0">
        <w:rPr>
          <w:b/>
          <w:bCs/>
        </w:rPr>
        <w:t xml:space="preserve">Certificate expiry and renewal: </w:t>
      </w:r>
    </w:p>
    <w:p w14:paraId="142AA5A8" w14:textId="77777777" w:rsidR="0065630C" w:rsidRPr="00DB1DB0" w:rsidRDefault="0065630C" w:rsidP="0065630C">
      <w:pPr>
        <w:pStyle w:val="ListParagraph"/>
        <w:numPr>
          <w:ilvl w:val="0"/>
          <w:numId w:val="97"/>
        </w:numPr>
        <w:contextualSpacing/>
        <w:rPr>
          <w:rFonts w:eastAsia="Yu Mincho"/>
          <w:szCs w:val="20"/>
          <w:lang w:val="en-US" w:eastAsia="en-US"/>
        </w:rPr>
      </w:pPr>
      <w:r w:rsidRPr="00DB1DB0">
        <w:rPr>
          <w:rFonts w:eastAsia="Yu Mincho"/>
          <w:szCs w:val="20"/>
          <w:lang w:val="en-US" w:eastAsia="en-US"/>
        </w:rPr>
        <w:t>If certificates expire without timely renewal, it can lead to authentication failures or communication breakdowns.</w:t>
      </w:r>
    </w:p>
    <w:p w14:paraId="4321E750" w14:textId="77777777" w:rsidR="0065630C" w:rsidRPr="00DB1DB0" w:rsidRDefault="0065630C" w:rsidP="0065630C">
      <w:pPr>
        <w:pStyle w:val="ListParagraph"/>
        <w:numPr>
          <w:ilvl w:val="0"/>
          <w:numId w:val="97"/>
        </w:numPr>
        <w:contextualSpacing/>
        <w:rPr>
          <w:rFonts w:eastAsia="Yu Mincho"/>
          <w:szCs w:val="20"/>
          <w:lang w:val="en-US" w:eastAsia="en-US"/>
        </w:rPr>
      </w:pPr>
      <w:r w:rsidRPr="00DB1DB0">
        <w:rPr>
          <w:rFonts w:eastAsia="Yu Mincho"/>
          <w:szCs w:val="20"/>
          <w:lang w:val="en-US" w:eastAsia="en-US"/>
        </w:rPr>
        <w:t>Longer validity periods can provide attackers with a more extended window to exploit potential vulnerabilities associated with a certificate.</w:t>
      </w:r>
    </w:p>
    <w:p w14:paraId="06B3B445" w14:textId="77777777" w:rsidR="0065630C" w:rsidRPr="008A5D9D" w:rsidRDefault="0065630C" w:rsidP="0065630C">
      <w:r w:rsidRPr="00DB1DB0">
        <w:rPr>
          <w:b/>
          <w:bCs/>
        </w:rPr>
        <w:lastRenderedPageBreak/>
        <w:t>Brute Force attacks:</w:t>
      </w:r>
      <w:r w:rsidRPr="008A5D9D">
        <w:t xml:space="preserve"> Insufficient key lengths can make cryptographic algorithms susceptible to brute force attacks.</w:t>
      </w:r>
    </w:p>
    <w:p w14:paraId="37176421" w14:textId="77777777" w:rsidR="0065630C" w:rsidRPr="008A5D9D" w:rsidRDefault="0065630C" w:rsidP="0065630C">
      <w:r w:rsidRPr="00DB1DB0">
        <w:rPr>
          <w:b/>
          <w:bCs/>
        </w:rPr>
        <w:t>Cryptographic vulnerabilities:</w:t>
      </w:r>
      <w:r w:rsidRPr="008A5D9D">
        <w:t xml:space="preserve"> As cryptographic research progresses, older algorithms or shorter key lengths might be found vulnerable. If not updated, they can be exploited.</w:t>
      </w:r>
    </w:p>
    <w:p w14:paraId="17690E26" w14:textId="77777777" w:rsidR="0065630C" w:rsidRPr="008A5D9D" w:rsidRDefault="0065630C" w:rsidP="0065630C">
      <w:r w:rsidRPr="00DB1DB0">
        <w:rPr>
          <w:b/>
          <w:bCs/>
        </w:rPr>
        <w:t>ECC - Weak Curves:</w:t>
      </w:r>
      <w:r w:rsidRPr="008A5D9D">
        <w:t xml:space="preserve"> Not all elliptical curves provide the same security level. Using weak or compromised curves can lead to reduced security.</w:t>
      </w:r>
    </w:p>
    <w:p w14:paraId="34507836" w14:textId="77777777" w:rsidR="0065630C" w:rsidRPr="008A5D9D" w:rsidRDefault="0065630C" w:rsidP="0065630C">
      <w:r w:rsidRPr="00DB1DB0">
        <w:rPr>
          <w:b/>
          <w:bCs/>
        </w:rPr>
        <w:t>DH - Man-in-the-Middle attacks:</w:t>
      </w:r>
      <w:r w:rsidRPr="008A5D9D">
        <w:t xml:space="preserve"> Without proper authentication or </w:t>
      </w:r>
      <w:r>
        <w:t xml:space="preserve">with </w:t>
      </w:r>
      <w:r w:rsidRPr="008A5D9D">
        <w:t>shorter key lengths, Diffie-Hellman can be vulnerable to man-in-the-middle attacks.</w:t>
      </w:r>
    </w:p>
    <w:p w14:paraId="0E207022" w14:textId="2F8AF439" w:rsidR="0065630C" w:rsidRPr="008A5D9D" w:rsidRDefault="0065630C" w:rsidP="0065630C">
      <w:r w:rsidRPr="00DB1DB0">
        <w:rPr>
          <w:b/>
          <w:bCs/>
        </w:rPr>
        <w:t>Logjam Attack:</w:t>
      </w:r>
      <w:r w:rsidRPr="008A5D9D">
        <w:t xml:space="preserve"> If not properly configured, Diffie-Hellman is susceptible to the Logjam attack, where attackers can downgrade </w:t>
      </w:r>
      <w:r w:rsidR="00B97835">
        <w:t xml:space="preserve">to </w:t>
      </w:r>
      <w:r w:rsidRPr="008A5D9D">
        <w:t>vulnerable TLS connections.</w:t>
      </w:r>
    </w:p>
    <w:p w14:paraId="31B9F0BE" w14:textId="18FBCADD" w:rsidR="00130D53" w:rsidRDefault="0065630C" w:rsidP="00130D53">
      <w:r w:rsidRPr="00DB1DB0">
        <w:rPr>
          <w:b/>
          <w:bCs/>
        </w:rPr>
        <w:t>Performance overhead:</w:t>
      </w:r>
      <w:r w:rsidRPr="008A5D9D">
        <w:t xml:space="preserve"> While longer key lengths provide better security, they also come with a performance overhead, potentially affecting network efficiency.</w:t>
      </w:r>
    </w:p>
    <w:p w14:paraId="7AFD7BCD" w14:textId="256EE7C6" w:rsidR="00130D53" w:rsidRDefault="00130D53" w:rsidP="00130D53">
      <w:r>
        <w:t xml:space="preserve"> </w:t>
      </w:r>
    </w:p>
    <w:p w14:paraId="1239D713" w14:textId="348D7A4B" w:rsidR="00130D53" w:rsidRDefault="00130D53" w:rsidP="005F2FDB">
      <w:pPr>
        <w:pStyle w:val="Heading2"/>
      </w:pPr>
      <w:bookmarkStart w:id="234" w:name="_Toc160961736"/>
      <w:bookmarkStart w:id="235" w:name="_Toc181620084"/>
      <w:r>
        <w:t>Key Issue #26</w:t>
      </w:r>
      <w:r w:rsidR="003D185B">
        <w:t xml:space="preserve">: </w:t>
      </w:r>
      <w:r>
        <w:t>Namespace Conventions</w:t>
      </w:r>
      <w:bookmarkEnd w:id="234"/>
      <w:bookmarkEnd w:id="235"/>
    </w:p>
    <w:p w14:paraId="40DD77D1" w14:textId="77777777" w:rsidR="00C63B1B" w:rsidRDefault="00C63B1B" w:rsidP="0013796B">
      <w:pPr>
        <w:pStyle w:val="Heading3"/>
      </w:pPr>
      <w:bookmarkStart w:id="236" w:name="_Toc160961737"/>
      <w:bookmarkStart w:id="237" w:name="_Toc181620085"/>
      <w:r>
        <w:t>General Description</w:t>
      </w:r>
      <w:bookmarkEnd w:id="236"/>
      <w:bookmarkEnd w:id="237"/>
    </w:p>
    <w:p w14:paraId="2D90904C" w14:textId="77777777" w:rsidR="00130D53" w:rsidRDefault="00130D53" w:rsidP="00130D53">
      <w:r>
        <w:t xml:space="preserve">The certificate management framework should develop common namespace template examples (Cert Subject/SANs) to facilitate rapid integration with multiple vendor products and enable cross operator integration. </w:t>
      </w:r>
    </w:p>
    <w:p w14:paraId="1DFC8CA0" w14:textId="77777777" w:rsidR="00130D53" w:rsidRDefault="00130D53" w:rsidP="00130D53">
      <w:r>
        <w:t xml:space="preserve">VendorName and OperatorName should be the only required inputs to generate all namespaces. </w:t>
      </w:r>
    </w:p>
    <w:p w14:paraId="7CABA7DE" w14:textId="77777777" w:rsidR="00130D53" w:rsidRDefault="00130D53" w:rsidP="00130D53">
      <w:r>
        <w:t>Namespace conventions should only be defined after the other key issues have been addressed. Additionally, it must be determined which entity, the client requesting a certificate or the CMPv2 implementation used by the client, is responsible for specifying each component of a named field, e.g., subject or SAN.</w:t>
      </w:r>
    </w:p>
    <w:p w14:paraId="6053F65E" w14:textId="77777777" w:rsidR="00130D53" w:rsidRDefault="00130D53" w:rsidP="00130D53"/>
    <w:p w14:paraId="0B466342" w14:textId="77777777" w:rsidR="00E67107" w:rsidRDefault="00130D53" w:rsidP="0013796B">
      <w:pPr>
        <w:pStyle w:val="Heading3"/>
      </w:pPr>
      <w:r>
        <w:t xml:space="preserve"> </w:t>
      </w:r>
      <w:bookmarkStart w:id="238" w:name="_Toc160961738"/>
      <w:bookmarkStart w:id="239" w:name="_Toc181620086"/>
      <w:r w:rsidR="00E67107">
        <w:t>Security Threats</w:t>
      </w:r>
      <w:bookmarkEnd w:id="238"/>
      <w:bookmarkEnd w:id="239"/>
    </w:p>
    <w:p w14:paraId="061976BE" w14:textId="77777777" w:rsidR="002E1AA5" w:rsidRPr="00DB1DB0" w:rsidRDefault="002E1AA5" w:rsidP="002E1AA5">
      <w:r w:rsidRPr="00DB1DB0">
        <w:rPr>
          <w:b/>
          <w:bCs/>
        </w:rPr>
        <w:t>Inconsistent namespace use:</w:t>
      </w:r>
      <w:r w:rsidRPr="00DB1DB0">
        <w:t xml:space="preserve"> If namespace conventions are not consistently used across all certificates, it could lead to integration issues, misconfigurations, or erroneous trust establishment between entities.</w:t>
      </w:r>
    </w:p>
    <w:p w14:paraId="19ED069B" w14:textId="77777777" w:rsidR="002E1AA5" w:rsidRPr="00DB1DB0" w:rsidRDefault="002E1AA5" w:rsidP="002E1AA5">
      <w:r w:rsidRPr="00DB1DB0">
        <w:rPr>
          <w:b/>
          <w:bCs/>
        </w:rPr>
        <w:t>Integration challenges:</w:t>
      </w:r>
      <w:r w:rsidRPr="00DB1DB0">
        <w:t xml:space="preserve"> Without standardized namespace conventions, integrating multiple vendor products and enabling cross-operator integration might become cumbersome and error-prone, potentially leading to security loopholes.</w:t>
      </w:r>
    </w:p>
    <w:p w14:paraId="352328E6" w14:textId="77777777" w:rsidR="002E1AA5" w:rsidRPr="00337D41" w:rsidRDefault="002E1AA5" w:rsidP="002E1AA5">
      <w:r w:rsidRPr="00DB1DB0">
        <w:rPr>
          <w:b/>
          <w:bCs/>
        </w:rPr>
        <w:t>Impersonation threats:</w:t>
      </w:r>
      <w:r w:rsidRPr="00DB1DB0">
        <w:t xml:space="preserve"> In the absence of stringent namespace conventions, attackers might exploit the laxity to create certificates that impersonate legitimate entities, thereby gaining unauthorized access and compromising secure communications.</w:t>
      </w:r>
    </w:p>
    <w:p w14:paraId="1F698D45" w14:textId="77777777" w:rsidR="00130D53" w:rsidRDefault="00130D53" w:rsidP="00130D53"/>
    <w:p w14:paraId="3763856D" w14:textId="41A35FE7" w:rsidR="00130D53" w:rsidRDefault="00130D53" w:rsidP="005F2FDB">
      <w:pPr>
        <w:pStyle w:val="Heading2"/>
      </w:pPr>
      <w:bookmarkStart w:id="240" w:name="_Toc160961739"/>
      <w:bookmarkStart w:id="241" w:name="_Toc181620087"/>
      <w:r>
        <w:t>Key issue #27</w:t>
      </w:r>
      <w:r w:rsidR="003D185B">
        <w:t xml:space="preserve">: </w:t>
      </w:r>
      <w:r w:rsidR="00E56494" w:rsidRPr="00E56494">
        <w:t>Handling of certificate revocation in O-RAN</w:t>
      </w:r>
      <w:bookmarkEnd w:id="240"/>
      <w:bookmarkEnd w:id="241"/>
      <w:r w:rsidR="00E56494" w:rsidRPr="00E56494" w:rsidDel="00E56494">
        <w:t xml:space="preserve"> </w:t>
      </w:r>
    </w:p>
    <w:p w14:paraId="35D2714D" w14:textId="77777777" w:rsidR="00C63B1B" w:rsidRDefault="00C63B1B" w:rsidP="0013796B">
      <w:pPr>
        <w:pStyle w:val="Heading3"/>
      </w:pPr>
      <w:bookmarkStart w:id="242" w:name="_Toc160961740"/>
      <w:bookmarkStart w:id="243" w:name="_Toc181620088"/>
      <w:r>
        <w:t>General Description</w:t>
      </w:r>
      <w:bookmarkEnd w:id="242"/>
      <w:bookmarkEnd w:id="243"/>
    </w:p>
    <w:p w14:paraId="35C75FDE" w14:textId="5F5D14CD" w:rsidR="00F55691" w:rsidRDefault="00F656EA" w:rsidP="00F656EA">
      <w:r>
        <w:t xml:space="preserve">Certificates revocation procedures are a critical part of the overall certificate lifecycle management. Every certificate has a finite validity period, during </w:t>
      </w:r>
      <w:r w:rsidR="003C6D6A">
        <w:t xml:space="preserve">which </w:t>
      </w:r>
      <w:r>
        <w:t xml:space="preserve">the </w:t>
      </w:r>
      <w:r w:rsidR="00BF2464">
        <w:t xml:space="preserve">certificate </w:t>
      </w:r>
      <w:r>
        <w:t xml:space="preserve">it is expected to be in use. However, </w:t>
      </w:r>
      <w:r w:rsidR="00575826">
        <w:t xml:space="preserve">prior to the expiration of the </w:t>
      </w:r>
      <w:r>
        <w:t>validity period</w:t>
      </w:r>
      <w:r w:rsidR="00624324">
        <w:t>,</w:t>
      </w:r>
      <w:r>
        <w:t xml:space="preserve"> the Certificat</w:t>
      </w:r>
      <w:r w:rsidR="000F201B">
        <w:t>ion</w:t>
      </w:r>
      <w:r>
        <w:t xml:space="preserve"> Authority</w:t>
      </w:r>
      <w:r w:rsidR="008A7E89">
        <w:t xml:space="preserve"> (CA)</w:t>
      </w:r>
      <w:r>
        <w:t xml:space="preserve"> may declare that a certificate</w:t>
      </w:r>
      <w:r w:rsidR="00727027">
        <w:t xml:space="preserve"> that it issued can</w:t>
      </w:r>
      <w:r>
        <w:t xml:space="preserve"> no longer </w:t>
      </w:r>
      <w:r w:rsidR="00AE430B">
        <w:t xml:space="preserve">be </w:t>
      </w:r>
      <w:r>
        <w:t>trusted</w:t>
      </w:r>
      <w:r w:rsidR="00B72CDC">
        <w:t xml:space="preserve"> </w:t>
      </w:r>
      <w:r>
        <w:t xml:space="preserve">due to multiple circumstances </w:t>
      </w:r>
      <w:r w:rsidR="00C518D0">
        <w:t xml:space="preserve">including </w:t>
      </w:r>
      <w:r>
        <w:t xml:space="preserve">suspected compromise of the private key.      </w:t>
      </w:r>
    </w:p>
    <w:p w14:paraId="11DF8EC2" w14:textId="340833A5" w:rsidR="00F656EA" w:rsidRDefault="00F656EA" w:rsidP="00F656EA">
      <w:r>
        <w:t>How do we handle certificate revocation in O-RAN elements</w:t>
      </w:r>
      <w:r w:rsidR="00013AA6">
        <w:t>?</w:t>
      </w:r>
      <w:r>
        <w:t xml:space="preserve"> Certificate validation</w:t>
      </w:r>
      <w:r w:rsidR="007350BD">
        <w:rPr>
          <w:lang w:val="en-GB"/>
        </w:rPr>
        <w:t xml:space="preserve"> requires access to </w:t>
      </w:r>
      <w:r>
        <w:t xml:space="preserve">revocation </w:t>
      </w:r>
      <w:r w:rsidR="006B6B44">
        <w:rPr>
          <w:lang w:val="en-GB"/>
        </w:rPr>
        <w:t xml:space="preserve">information, either in the form of a </w:t>
      </w:r>
      <w:r>
        <w:t>Certificate Revocation Lists (CRL)</w:t>
      </w:r>
      <w:r w:rsidR="0042298A">
        <w:t xml:space="preserve"> or an</w:t>
      </w:r>
      <w:r>
        <w:t xml:space="preserve"> Online Certificate Status Protocol (OCSP)</w:t>
      </w:r>
      <w:r w:rsidR="00000588">
        <w:rPr>
          <w:lang w:val="en-GB"/>
        </w:rPr>
        <w:t xml:space="preserve"> response. OCSP Responses are often included in a TLS handshake; this practice is called</w:t>
      </w:r>
      <w:r w:rsidR="0061709B">
        <w:rPr>
          <w:lang w:val="en-GB"/>
        </w:rPr>
        <w:t xml:space="preserve"> </w:t>
      </w:r>
      <w:r>
        <w:t>OCSP stapling.</w:t>
      </w:r>
    </w:p>
    <w:p w14:paraId="48745762" w14:textId="44532F80" w:rsidR="00F656EA" w:rsidRDefault="00F656EA" w:rsidP="00F656EA">
      <w:r>
        <w:t xml:space="preserve">RFC 5280 </w:t>
      </w:r>
      <w:r w:rsidR="00436A9B">
        <w:t>[i.</w:t>
      </w:r>
      <w:r w:rsidR="007C146A">
        <w:t xml:space="preserve">30] </w:t>
      </w:r>
      <w:r>
        <w:t xml:space="preserve">defines a CRL as ‘a time-stamped list identifying revoked certificates that is signed by a CA or CRL issuer and made freely available in a public repository’. The method involves each CA/CRL issuer periodically issuing </w:t>
      </w:r>
      <w:r>
        <w:lastRenderedPageBreak/>
        <w:t xml:space="preserve">such list, in order to communicate the </w:t>
      </w:r>
      <w:r w:rsidR="00810DA8">
        <w:rPr>
          <w:lang w:val="en-GB"/>
        </w:rPr>
        <w:t xml:space="preserve">revocation </w:t>
      </w:r>
      <w:r>
        <w:t xml:space="preserve">status of the affected certificates. When a client wants to retrieve a CRL for a </w:t>
      </w:r>
      <w:r w:rsidR="00B93FFC">
        <w:rPr>
          <w:lang w:val="en-GB"/>
        </w:rPr>
        <w:t xml:space="preserve">particular </w:t>
      </w:r>
      <w:r>
        <w:t>certificate, it retrieves it from a specified CRL Distribution Point (C</w:t>
      </w:r>
      <w:r w:rsidR="0092696E">
        <w:t>RL</w:t>
      </w:r>
      <w:r>
        <w:t>DP)</w:t>
      </w:r>
      <w:r w:rsidR="00FD47ED">
        <w:rPr>
          <w:lang w:val="en-GB"/>
        </w:rPr>
        <w:t xml:space="preserve"> that is carried in the certificate itself.</w:t>
      </w:r>
      <w:r w:rsidR="007400A0" w:rsidDel="007400A0">
        <w:t xml:space="preserve"> </w:t>
      </w:r>
      <w:r w:rsidR="007400A0">
        <w:t>T</w:t>
      </w:r>
      <w:r>
        <w:t>ypically</w:t>
      </w:r>
      <w:r w:rsidR="00110810">
        <w:t>,</w:t>
      </w:r>
      <w:r>
        <w:t xml:space="preserve"> HTTP </w:t>
      </w:r>
      <w:r w:rsidR="00D77158">
        <w:rPr>
          <w:lang w:val="en-GB"/>
        </w:rPr>
        <w:t xml:space="preserve">is used to fetch the CRL, and the </w:t>
      </w:r>
      <w:r>
        <w:t xml:space="preserve">locations </w:t>
      </w:r>
      <w:r w:rsidR="00927E1E">
        <w:rPr>
          <w:lang w:val="en-GB"/>
        </w:rPr>
        <w:t xml:space="preserve">supporting the download of the CRL are chosen </w:t>
      </w:r>
      <w:r>
        <w:t xml:space="preserve">to </w:t>
      </w:r>
      <w:r w:rsidR="001915AD">
        <w:t xml:space="preserve">reduce </w:t>
      </w:r>
      <w:r>
        <w:t>the inherent latency of the procedure.</w:t>
      </w:r>
    </w:p>
    <w:p w14:paraId="32491934" w14:textId="6B483AC7" w:rsidR="00F656EA" w:rsidRDefault="00F656EA" w:rsidP="00F656EA">
      <w:r>
        <w:t>OCSP, defined in RFC 6960</w:t>
      </w:r>
      <w:r w:rsidR="005C05C4">
        <w:rPr>
          <w:lang w:val="en-GB"/>
        </w:rPr>
        <w:t xml:space="preserve"> </w:t>
      </w:r>
      <w:r w:rsidR="00436A9B">
        <w:rPr>
          <w:lang w:val="en-GB"/>
        </w:rPr>
        <w:t>[i.</w:t>
      </w:r>
      <w:r w:rsidR="005C05C4">
        <w:rPr>
          <w:lang w:val="en-GB"/>
        </w:rPr>
        <w:t>26]</w:t>
      </w:r>
      <w:r>
        <w:t xml:space="preserve">, is ‘a protocol useful in determining the current status of a digital certificate without requiring CRLs’. It can be used in addition to or instead of CRLs. OCSP is </w:t>
      </w:r>
      <w:r w:rsidR="001743A1">
        <w:rPr>
          <w:lang w:val="en-GB"/>
        </w:rPr>
        <w:t xml:space="preserve">often </w:t>
      </w:r>
      <w:r>
        <w:t xml:space="preserve">faster than CRL checking process. </w:t>
      </w:r>
      <w:r w:rsidR="002060A4">
        <w:t xml:space="preserve">With </w:t>
      </w:r>
      <w:r>
        <w:t>OCSP stapling (refer to RFC 6066</w:t>
      </w:r>
      <w:r w:rsidR="008D3E2F">
        <w:rPr>
          <w:lang w:val="en-GB"/>
        </w:rPr>
        <w:t xml:space="preserve"> </w:t>
      </w:r>
      <w:r w:rsidR="00436A9B">
        <w:rPr>
          <w:lang w:val="en-GB"/>
        </w:rPr>
        <w:t>[i.</w:t>
      </w:r>
      <w:r w:rsidR="008D3E2F">
        <w:rPr>
          <w:lang w:val="en-GB"/>
        </w:rPr>
        <w:t>17]</w:t>
      </w:r>
      <w:r>
        <w:t xml:space="preserve">) the OCSP </w:t>
      </w:r>
      <w:r w:rsidR="00AD30E0">
        <w:t>R</w:t>
      </w:r>
      <w:r>
        <w:t xml:space="preserve">esponse is </w:t>
      </w:r>
      <w:r w:rsidR="00A91720">
        <w:rPr>
          <w:lang w:val="en-GB"/>
        </w:rPr>
        <w:t>fetched by the TLS server before the handshake, and then it is</w:t>
      </w:r>
      <w:r w:rsidR="00A91720" w:rsidRPr="00A667FA">
        <w:rPr>
          <w:lang w:val="en-GB"/>
        </w:rPr>
        <w:t xml:space="preserve"> </w:t>
      </w:r>
      <w:r>
        <w:t xml:space="preserve">transported together with the certificate (“stapled”) </w:t>
      </w:r>
      <w:r w:rsidR="00116F9A">
        <w:rPr>
          <w:lang w:val="en-GB"/>
        </w:rPr>
        <w:t>during the handshake</w:t>
      </w:r>
      <w:r>
        <w:t>. OCSP stapling reduc</w:t>
      </w:r>
      <w:r w:rsidR="008C3D61">
        <w:t>es</w:t>
      </w:r>
      <w:r>
        <w:t xml:space="preserve"> latency and increas</w:t>
      </w:r>
      <w:r w:rsidR="000D2CCC">
        <w:t>es</w:t>
      </w:r>
      <w:r>
        <w:t xml:space="preserve"> availability of the </w:t>
      </w:r>
      <w:r w:rsidR="0035496E">
        <w:rPr>
          <w:lang w:val="en-GB"/>
        </w:rPr>
        <w:t>revocation information, hiding any OCSP Responder outages, even very short ones.</w:t>
      </w:r>
      <w:r w:rsidR="0035496E">
        <w:t xml:space="preserve"> </w:t>
      </w:r>
    </w:p>
    <w:p w14:paraId="19368B00" w14:textId="109AD559" w:rsidR="00F656EA" w:rsidRDefault="00F656EA" w:rsidP="00F656EA">
      <w:r>
        <w:t>When a CA has revoked, or it is about to revoke, a particular certificate, it may issue an announcement for revocation, to enable the automated re-enrolment</w:t>
      </w:r>
      <w:r w:rsidR="003A3564">
        <w:t xml:space="preserve">; </w:t>
      </w:r>
      <w:r w:rsidR="00177515">
        <w:t xml:space="preserve">see </w:t>
      </w:r>
      <w:r w:rsidR="00E43ABD">
        <w:t>Section</w:t>
      </w:r>
      <w:r>
        <w:t xml:space="preserve"> 5.3.15 </w:t>
      </w:r>
      <w:r w:rsidR="00767CBF">
        <w:t xml:space="preserve">of </w:t>
      </w:r>
      <w:r>
        <w:t>RFC 4210</w:t>
      </w:r>
      <w:r w:rsidR="00F576D7">
        <w:t xml:space="preserve"> </w:t>
      </w:r>
      <w:r w:rsidR="00E418F1">
        <w:fldChar w:fldCharType="begin"/>
      </w:r>
      <w:r w:rsidR="00E418F1">
        <w:instrText xml:space="preserve"> REF _Ref149402744 \r \h </w:instrText>
      </w:r>
      <w:r w:rsidR="00E418F1">
        <w:fldChar w:fldCharType="separate"/>
      </w:r>
      <w:r w:rsidR="00436A9B">
        <w:t>[i.</w:t>
      </w:r>
      <w:r w:rsidR="005C1F48">
        <w:t>5]</w:t>
      </w:r>
      <w:r w:rsidR="00E418F1">
        <w:fldChar w:fldCharType="end"/>
      </w:r>
      <w:r>
        <w:t xml:space="preserve">). </w:t>
      </w:r>
    </w:p>
    <w:p w14:paraId="1816549B" w14:textId="6192CD3A" w:rsidR="00F656EA" w:rsidRDefault="00C74C57" w:rsidP="00F656EA">
      <w:r>
        <w:t>In some situations</w:t>
      </w:r>
      <w:r w:rsidR="002B13B1">
        <w:t xml:space="preserve">, an </w:t>
      </w:r>
      <w:r w:rsidR="00F656EA">
        <w:t xml:space="preserve">RA </w:t>
      </w:r>
      <w:r w:rsidR="002576D1">
        <w:t xml:space="preserve">can </w:t>
      </w:r>
      <w:r w:rsidR="00F656EA">
        <w:t>detect revoked Vendor / Service Provider’s CA certificates. The RA should be able to issue signed revocation requests on behalf of end entities associated with it, whereas the end entity may not be able to do this</w:t>
      </w:r>
      <w:r w:rsidR="00F809C0">
        <w:t xml:space="preserve"> itself</w:t>
      </w:r>
      <w:r w:rsidR="00B45DA5">
        <w:t xml:space="preserve">, </w:t>
      </w:r>
      <w:r w:rsidR="00B45DA5">
        <w:rPr>
          <w:lang w:val="en-GB"/>
        </w:rPr>
        <w:t>especially if access to the private key</w:t>
      </w:r>
      <w:r w:rsidR="00F656EA">
        <w:t xml:space="preserve"> has been lost</w:t>
      </w:r>
      <w:r w:rsidR="001E1016">
        <w:t>.</w:t>
      </w:r>
      <w:r w:rsidR="00F656EA">
        <w:t xml:space="preserve"> This could be a use case to study, i.e., who and under what circumstances should/can sign the revocation request</w:t>
      </w:r>
      <w:r w:rsidR="000F4205" w:rsidRPr="000F4205">
        <w:rPr>
          <w:lang w:val="en-GB"/>
        </w:rPr>
        <w:t xml:space="preserve"> </w:t>
      </w:r>
      <w:r w:rsidR="000F4205">
        <w:rPr>
          <w:lang w:val="en-GB"/>
        </w:rPr>
        <w:t>that will be accepted by the CA</w:t>
      </w:r>
      <w:r w:rsidR="00F656EA">
        <w:t xml:space="preserve">. </w:t>
      </w:r>
    </w:p>
    <w:p w14:paraId="627FB735" w14:textId="4EA1F924" w:rsidR="00F656EA" w:rsidRDefault="00F656EA" w:rsidP="0022067F">
      <w:r>
        <w:t>As part of the PNF/VNF/CNF lifecycle management procedures</w:t>
      </w:r>
      <w:r w:rsidR="00D20C87">
        <w:t xml:space="preserve"> </w:t>
      </w:r>
      <w:r>
        <w:t xml:space="preserve">certificates associated with a decommissioned </w:t>
      </w:r>
      <w:r w:rsidR="00D20C87">
        <w:t>PNF/</w:t>
      </w:r>
      <w:r>
        <w:t>VNF/CNF should no longer be useable, therefore the decommissioning process must include a certificate revocation request to the issuing CA.</w:t>
      </w:r>
    </w:p>
    <w:p w14:paraId="676E19C1" w14:textId="77777777" w:rsidR="00130D53" w:rsidRDefault="00130D53" w:rsidP="00130D53"/>
    <w:p w14:paraId="7FFF0DDC" w14:textId="77777777" w:rsidR="004A0ECE" w:rsidRDefault="004A0ECE" w:rsidP="0013796B">
      <w:pPr>
        <w:pStyle w:val="Heading3"/>
      </w:pPr>
      <w:bookmarkStart w:id="244" w:name="_Toc160961741"/>
      <w:bookmarkStart w:id="245" w:name="_Toc181620089"/>
      <w:r>
        <w:t>Security Threats</w:t>
      </w:r>
      <w:bookmarkEnd w:id="244"/>
      <w:bookmarkEnd w:id="245"/>
    </w:p>
    <w:p w14:paraId="41750EB1" w14:textId="77777777" w:rsidR="00561FE6" w:rsidRPr="00253DA9" w:rsidRDefault="00561FE6" w:rsidP="00561FE6">
      <w:r w:rsidRPr="00253DA9">
        <w:rPr>
          <w:b/>
          <w:bCs/>
        </w:rPr>
        <w:t>Mismanagement of revocation requests:</w:t>
      </w:r>
      <w:r w:rsidRPr="00253DA9">
        <w:t xml:space="preserve"> Ineffective handling or communication breakdowns regarding revocation requests could lead to compromised certificates remaining active. This allows for the potential misuse of compromised certificates, endangering secure communications and data integrity.</w:t>
      </w:r>
    </w:p>
    <w:p w14:paraId="42C16F52" w14:textId="77777777" w:rsidR="00561FE6" w:rsidRPr="00253DA9" w:rsidRDefault="00561FE6" w:rsidP="00561FE6">
      <w:r w:rsidRPr="00253DA9">
        <w:rPr>
          <w:b/>
          <w:bCs/>
        </w:rPr>
        <w:t>Ineffective decommissioning:</w:t>
      </w:r>
      <w:r w:rsidRPr="00253DA9">
        <w:t xml:space="preserve"> If certificates of decommissioned PNF/VNF/CNF are not revoked effectively, they might be misused. This could lead to unauthorized activities, such as data breaches or network intrusions, under the guise of decommissioned entities.</w:t>
      </w:r>
    </w:p>
    <w:p w14:paraId="11D88086" w14:textId="77777777" w:rsidR="00561FE6" w:rsidRPr="00253DA9" w:rsidRDefault="00561FE6" w:rsidP="00561FE6">
      <w:r w:rsidRPr="00253DA9">
        <w:rPr>
          <w:b/>
          <w:bCs/>
        </w:rPr>
        <w:t>OCSP responder outages:</w:t>
      </w:r>
      <w:r w:rsidRPr="00253DA9">
        <w:t xml:space="preserve"> Dependency on OCSP responders for certificate validation could be risky in the event of outages. This could hinder the ability to validate certificate statuses, potentially disrupting secure communications.</w:t>
      </w:r>
    </w:p>
    <w:p w14:paraId="39C73F17" w14:textId="77777777" w:rsidR="00561FE6" w:rsidRPr="00253DA9" w:rsidRDefault="00561FE6" w:rsidP="00561FE6">
      <w:r w:rsidRPr="00253DA9">
        <w:rPr>
          <w:b/>
          <w:bCs/>
        </w:rPr>
        <w:t>Compromised certificate continuance:</w:t>
      </w:r>
      <w:r w:rsidRPr="00253DA9">
        <w:t xml:space="preserve"> If a compromised certificate is not promptly revoked and announced, it may continue to be used maliciously. This could enable attackers to impersonate legitimate entities, decrypt secure communications, or inject malicious content.</w:t>
      </w:r>
    </w:p>
    <w:p w14:paraId="2BCC27DA" w14:textId="77777777" w:rsidR="00561FE6" w:rsidRPr="00337D41" w:rsidRDefault="00561FE6" w:rsidP="00561FE6">
      <w:r w:rsidRPr="00253DA9">
        <w:rPr>
          <w:b/>
          <w:bCs/>
        </w:rPr>
        <w:t>Incomplete revocation dissemination:</w:t>
      </w:r>
      <w:r w:rsidRPr="00253DA9">
        <w:t xml:space="preserve"> In some instances, revocation information may not be disseminated to all relevant entities in the network. This could lead to some entities continuing to trust a revoked certificate, posing security risks.</w:t>
      </w:r>
    </w:p>
    <w:p w14:paraId="7A6FF96A" w14:textId="77777777" w:rsidR="004A0ECE" w:rsidRDefault="004A0ECE" w:rsidP="00130D53"/>
    <w:p w14:paraId="24CAD5BB" w14:textId="0481AAC2" w:rsidR="00130D53" w:rsidRDefault="00130D53" w:rsidP="005F2FDB">
      <w:pPr>
        <w:pStyle w:val="Heading2"/>
      </w:pPr>
      <w:bookmarkStart w:id="246" w:name="_Toc160961742"/>
      <w:bookmarkStart w:id="247" w:name="_Toc181620090"/>
      <w:r>
        <w:t>Key issue #28</w:t>
      </w:r>
      <w:r w:rsidR="003D185B">
        <w:t xml:space="preserve">: </w:t>
      </w:r>
      <w:r w:rsidR="004475E1">
        <w:t xml:space="preserve">Risk of Service un-availability due to root CA </w:t>
      </w:r>
      <w:r>
        <w:t xml:space="preserve">Certificate </w:t>
      </w:r>
      <w:r w:rsidR="001656BA">
        <w:t>updates for CNFs and VNFs</w:t>
      </w:r>
      <w:bookmarkEnd w:id="246"/>
      <w:bookmarkEnd w:id="247"/>
      <w:r w:rsidR="001656BA" w:rsidDel="001656BA">
        <w:t xml:space="preserve"> </w:t>
      </w:r>
    </w:p>
    <w:p w14:paraId="7B8B4E26" w14:textId="77777777" w:rsidR="00C63B1B" w:rsidRDefault="00C63B1B" w:rsidP="0013796B">
      <w:pPr>
        <w:pStyle w:val="Heading3"/>
      </w:pPr>
      <w:bookmarkStart w:id="248" w:name="_Toc160961743"/>
      <w:bookmarkStart w:id="249" w:name="_Toc181620091"/>
      <w:r>
        <w:t>General Description</w:t>
      </w:r>
      <w:bookmarkEnd w:id="248"/>
      <w:bookmarkEnd w:id="249"/>
    </w:p>
    <w:p w14:paraId="7E029E36" w14:textId="77777777" w:rsidR="00493579" w:rsidRDefault="00493579" w:rsidP="00493579">
      <w:r>
        <w:t xml:space="preserve">CNFs and VNFs use certificates which are signed by intermediate or root CA certificates from operator’s choice of PKI. </w:t>
      </w:r>
    </w:p>
    <w:p w14:paraId="63A4DA31" w14:textId="77777777" w:rsidR="005D4BDA" w:rsidRDefault="005D4BDA" w:rsidP="00493579"/>
    <w:p w14:paraId="688AEF29" w14:textId="77777777" w:rsidR="005E3836" w:rsidRDefault="00493579" w:rsidP="00920FD1">
      <w:pPr>
        <w:keepNext/>
        <w:jc w:val="center"/>
      </w:pPr>
      <w:r>
        <w:rPr>
          <w:noProof/>
        </w:rPr>
        <w:lastRenderedPageBreak/>
        <w:drawing>
          <wp:inline distT="0" distB="0" distL="0" distR="0" wp14:anchorId="4D57DD82" wp14:editId="3ED9A3C3">
            <wp:extent cx="5706110" cy="2054225"/>
            <wp:effectExtent l="0" t="0" r="8890" b="317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110" cy="2054225"/>
                    </a:xfrm>
                    <a:prstGeom prst="rect">
                      <a:avLst/>
                    </a:prstGeom>
                    <a:noFill/>
                  </pic:spPr>
                </pic:pic>
              </a:graphicData>
            </a:graphic>
          </wp:inline>
        </w:drawing>
      </w:r>
    </w:p>
    <w:p w14:paraId="457C6B89" w14:textId="6F4D6639" w:rsidR="00493579" w:rsidRDefault="005E3836" w:rsidP="00920FD1">
      <w:pPr>
        <w:pStyle w:val="Caption"/>
        <w:jc w:val="center"/>
      </w:pPr>
      <w:bookmarkStart w:id="250" w:name="_Ref161069876"/>
      <w:bookmarkStart w:id="251" w:name="_Toc160961884"/>
      <w:bookmarkStart w:id="252" w:name="_Toc170122225"/>
      <w:r>
        <w:t xml:space="preserve">Figure </w:t>
      </w:r>
      <w:fldSimple w:instr=" STYLEREF 1 \s ">
        <w:r w:rsidR="00C448D7">
          <w:rPr>
            <w:noProof/>
          </w:rPr>
          <w:t>4</w:t>
        </w:r>
      </w:fldSimple>
      <w:r w:rsidR="00C448D7">
        <w:noBreakHyphen/>
      </w:r>
      <w:fldSimple w:instr=" SEQ Figure \* ARABIC \s 1 ">
        <w:r w:rsidR="00C448D7">
          <w:rPr>
            <w:noProof/>
          </w:rPr>
          <w:t>1</w:t>
        </w:r>
      </w:fldSimple>
      <w:bookmarkEnd w:id="250"/>
      <w:r w:rsidR="00495781">
        <w:t>:</w:t>
      </w:r>
      <w:r>
        <w:t xml:space="preserve"> A possible system</w:t>
      </w:r>
      <w:r w:rsidR="008C7281">
        <w:t xml:space="preserve"> </w:t>
      </w:r>
      <w:r w:rsidR="000906C0">
        <w:t>comprising</w:t>
      </w:r>
      <w:r>
        <w:t xml:space="preserve"> </w:t>
      </w:r>
      <w:r w:rsidR="008C7281">
        <w:t>d</w:t>
      </w:r>
      <w:r>
        <w:t xml:space="preserve">ifferent </w:t>
      </w:r>
      <w:r>
        <w:rPr>
          <w:noProof/>
        </w:rPr>
        <w:t>applications with differ</w:t>
      </w:r>
      <w:r w:rsidR="00574FCE">
        <w:rPr>
          <w:noProof/>
        </w:rPr>
        <w:t>e</w:t>
      </w:r>
      <w:r>
        <w:rPr>
          <w:noProof/>
        </w:rPr>
        <w:t>nt Root Certificates.</w:t>
      </w:r>
      <w:bookmarkEnd w:id="251"/>
      <w:bookmarkEnd w:id="252"/>
    </w:p>
    <w:p w14:paraId="0213F55D" w14:textId="77777777" w:rsidR="00FE0856" w:rsidRDefault="00FE0856" w:rsidP="00493579"/>
    <w:p w14:paraId="51365297" w14:textId="11F9484A" w:rsidR="00493579" w:rsidRDefault="00270107" w:rsidP="00493579">
      <w:r>
        <w:fldChar w:fldCharType="begin"/>
      </w:r>
      <w:r>
        <w:instrText xml:space="preserve"> REF _Ref161069876 \h </w:instrText>
      </w:r>
      <w:r>
        <w:fldChar w:fldCharType="separate"/>
      </w:r>
      <w:r>
        <w:t xml:space="preserve">Figure </w:t>
      </w:r>
      <w:r>
        <w:rPr>
          <w:noProof/>
        </w:rPr>
        <w:t>4</w:t>
      </w:r>
      <w:r>
        <w:noBreakHyphen/>
      </w:r>
      <w:r>
        <w:rPr>
          <w:noProof/>
        </w:rPr>
        <w:t>1</w:t>
      </w:r>
      <w:r>
        <w:fldChar w:fldCharType="end"/>
      </w:r>
      <w:r>
        <w:t xml:space="preserve"> </w:t>
      </w:r>
      <w:r w:rsidR="00493579">
        <w:t>gives a high level view of a possible system where different application groups of CNFs/VNFs may be using different root/sub-CA certificates for signing.</w:t>
      </w:r>
    </w:p>
    <w:p w14:paraId="2C0B534F" w14:textId="77777777" w:rsidR="00493579" w:rsidRDefault="00493579" w:rsidP="00493579">
      <w:r>
        <w:t>The root CA / sub-CA certificates used to sign certificates for CNFs and VNFs may need to be updated in the following scenarios:</w:t>
      </w:r>
    </w:p>
    <w:p w14:paraId="4987B91E"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Root / sub CA certificate expiry</w:t>
      </w:r>
    </w:p>
    <w:p w14:paraId="76D58F4F"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Root/sub CA certificate revocation</w:t>
      </w:r>
    </w:p>
    <w:p w14:paraId="79E7BA9D"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Operator deciding to change the CA for signing</w:t>
      </w:r>
    </w:p>
    <w:p w14:paraId="49EF0F0C" w14:textId="77777777" w:rsidR="00493579" w:rsidRDefault="00493579" w:rsidP="00493579">
      <w:pPr>
        <w:spacing w:after="240"/>
        <w:jc w:val="both"/>
      </w:pPr>
      <w:r>
        <w:t>In general, these scenarios can be referred to as a need for PKI migration. During the PKI migration procedure, all the certificates issued to CNFs / VNFs and signed by these root CA certificates need to be updated with new CA certificates. If such a PKI migration is needed during runtime, when system is already providing services:</w:t>
      </w:r>
    </w:p>
    <w:p w14:paraId="73211C7E"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This can lead to slice / service un-availability</w:t>
      </w:r>
    </w:p>
    <w:p w14:paraId="584F0582"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Some CNFs can be handling UPF functionality</w:t>
      </w:r>
    </w:p>
    <w:p w14:paraId="6A933041"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Some CNFs can be handling various control plane functionalities</w:t>
      </w:r>
    </w:p>
    <w:p w14:paraId="2BAF1A43" w14:textId="77777777" w:rsidR="00493579" w:rsidRPr="00B263E9" w:rsidRDefault="00493579" w:rsidP="00493579">
      <w:pPr>
        <w:pStyle w:val="ListParagraph"/>
        <w:numPr>
          <w:ilvl w:val="0"/>
          <w:numId w:val="99"/>
        </w:numPr>
        <w:spacing w:after="0"/>
        <w:jc w:val="both"/>
        <w:rPr>
          <w:rFonts w:eastAsia="Yu Mincho"/>
          <w:szCs w:val="20"/>
          <w:lang w:eastAsia="en-US"/>
        </w:rPr>
      </w:pPr>
      <w:r w:rsidRPr="00B263E9">
        <w:rPr>
          <w:rFonts w:eastAsia="Yu Mincho"/>
          <w:szCs w:val="20"/>
          <w:lang w:eastAsia="en-US"/>
        </w:rPr>
        <w:t>If all CNFs/VNFs catering to a network slice use the same root CA, there is a risk of un-availability of the full slice.</w:t>
      </w:r>
    </w:p>
    <w:p w14:paraId="06D20B1A" w14:textId="77777777" w:rsidR="006E3230" w:rsidRDefault="006E3230" w:rsidP="00130D53"/>
    <w:p w14:paraId="338F499B" w14:textId="21B4F7DA" w:rsidR="00130D53" w:rsidRDefault="00493579" w:rsidP="00130D53">
      <w:r w:rsidRPr="00B263E9">
        <w:t>Partial un-availability of services may still appear as network un-availability for end users.</w:t>
      </w:r>
    </w:p>
    <w:p w14:paraId="5C1C74D6" w14:textId="559D0A79" w:rsidR="0024663E" w:rsidRDefault="00130D53" w:rsidP="00130D53">
      <w:r>
        <w:t xml:space="preserve"> </w:t>
      </w:r>
    </w:p>
    <w:p w14:paraId="17733DF5" w14:textId="77777777" w:rsidR="0024663E" w:rsidRDefault="0024663E" w:rsidP="0013796B">
      <w:pPr>
        <w:pStyle w:val="Heading3"/>
      </w:pPr>
      <w:bookmarkStart w:id="253" w:name="_Toc160961744"/>
      <w:bookmarkStart w:id="254" w:name="_Toc181620092"/>
      <w:r>
        <w:t>Security Threats</w:t>
      </w:r>
      <w:bookmarkEnd w:id="253"/>
      <w:bookmarkEnd w:id="254"/>
    </w:p>
    <w:p w14:paraId="39914531" w14:textId="77777777" w:rsidR="006E3230" w:rsidRPr="00253DA9" w:rsidRDefault="006E3230" w:rsidP="006E3230">
      <w:pPr>
        <w:spacing w:after="240"/>
        <w:jc w:val="both"/>
      </w:pPr>
      <w:r w:rsidRPr="00253DA9">
        <w:rPr>
          <w:b/>
          <w:bCs/>
        </w:rPr>
        <w:t>Partial or complete service un-availability</w:t>
      </w:r>
      <w:r w:rsidRPr="00253DA9">
        <w:t xml:space="preserve">: If intermediate or root CA certificates which are used to sign certificates for CNFs and/or VNFs need to be updated during runtime, it is likely to lead to partial or complete service un-availability. </w:t>
      </w:r>
    </w:p>
    <w:p w14:paraId="15183561" w14:textId="77777777" w:rsidR="006E3230" w:rsidRPr="00253DA9" w:rsidRDefault="006E3230" w:rsidP="006E3230">
      <w:pPr>
        <w:spacing w:after="240"/>
        <w:jc w:val="both"/>
      </w:pPr>
      <w:r w:rsidRPr="00253DA9">
        <w:rPr>
          <w:b/>
          <w:bCs/>
        </w:rPr>
        <w:t>Network slice un-availability</w:t>
      </w:r>
      <w:r w:rsidRPr="00253DA9">
        <w:t>: If all CNFs and/or VNFs of a particular network slice are impacted, it is likely to lead to unavailability of the network slice.</w:t>
      </w:r>
    </w:p>
    <w:p w14:paraId="0CFE3ED1" w14:textId="77777777" w:rsidR="00130D53" w:rsidRDefault="00130D53" w:rsidP="00130D53"/>
    <w:p w14:paraId="431D67A4" w14:textId="232F19E0" w:rsidR="00130D53" w:rsidRDefault="00130D53" w:rsidP="00964107">
      <w:pPr>
        <w:pStyle w:val="Heading2"/>
      </w:pPr>
      <w:bookmarkStart w:id="255" w:name="_Toc160961745"/>
      <w:bookmarkStart w:id="256" w:name="_Toc181620093"/>
      <w:r>
        <w:t>Key issue #29</w:t>
      </w:r>
      <w:r w:rsidR="003D185B">
        <w:t xml:space="preserve">: </w:t>
      </w:r>
      <w:r>
        <w:t>Certificate requirements for O-Cloud control plane</w:t>
      </w:r>
      <w:bookmarkEnd w:id="255"/>
      <w:bookmarkEnd w:id="256"/>
    </w:p>
    <w:p w14:paraId="27407D1E" w14:textId="77777777" w:rsidR="00C63B1B" w:rsidRDefault="00C63B1B" w:rsidP="0013796B">
      <w:pPr>
        <w:pStyle w:val="Heading3"/>
      </w:pPr>
      <w:bookmarkStart w:id="257" w:name="_Toc160961746"/>
      <w:bookmarkStart w:id="258" w:name="_Toc181620094"/>
      <w:r>
        <w:t>General Description</w:t>
      </w:r>
      <w:bookmarkEnd w:id="257"/>
      <w:bookmarkEnd w:id="258"/>
    </w:p>
    <w:p w14:paraId="7DBAC2E1" w14:textId="77777777" w:rsidR="00BE70C5" w:rsidRPr="00253DA9" w:rsidRDefault="00BE70C5" w:rsidP="00BE70C5">
      <w:r w:rsidRPr="00253DA9">
        <w:t>The O-Cloud control plane acts as a pivotal component in managing and orchestrating cloud resources and services. Ensuring secure communications and operations within the control plane involves:</w:t>
      </w:r>
    </w:p>
    <w:p w14:paraId="00D32176" w14:textId="77777777" w:rsidR="00BE70C5" w:rsidRPr="00253DA9" w:rsidRDefault="00BE70C5" w:rsidP="00BE70C5">
      <w:pPr>
        <w:numPr>
          <w:ilvl w:val="0"/>
          <w:numId w:val="101"/>
        </w:numPr>
      </w:pPr>
      <w:r w:rsidRPr="00253DA9">
        <w:lastRenderedPageBreak/>
        <w:t>Establishing a dedicated CA for the O-Cloud control plane to isolate and protect the certificate issuance and management processes specific to control plane components.</w:t>
      </w:r>
    </w:p>
    <w:p w14:paraId="3EB758C0" w14:textId="77777777" w:rsidR="00BE70C5" w:rsidRDefault="00BE70C5" w:rsidP="00BE70C5">
      <w:pPr>
        <w:numPr>
          <w:ilvl w:val="0"/>
          <w:numId w:val="101"/>
        </w:numPr>
      </w:pPr>
      <w:r w:rsidRPr="00253DA9">
        <w:t>Enforcing the use of TLS for all communications within the control plane components to ensure that data in transit is encrypted and authenticated, safeguarding it from unauthorized access and manipulation.</w:t>
      </w:r>
    </w:p>
    <w:p w14:paraId="402990DB" w14:textId="77777777" w:rsidR="00BE70C5" w:rsidRPr="00253DA9" w:rsidRDefault="00BE70C5" w:rsidP="00A27766"/>
    <w:p w14:paraId="1AA1AF12" w14:textId="77777777" w:rsidR="00BE70C5" w:rsidRDefault="00BE70C5" w:rsidP="0013796B">
      <w:pPr>
        <w:pStyle w:val="Heading3"/>
      </w:pPr>
      <w:bookmarkStart w:id="259" w:name="_Toc160961747"/>
      <w:bookmarkStart w:id="260" w:name="_Toc181620095"/>
      <w:r>
        <w:t>Security Threats</w:t>
      </w:r>
      <w:bookmarkEnd w:id="259"/>
      <w:bookmarkEnd w:id="260"/>
    </w:p>
    <w:p w14:paraId="2F6B6923" w14:textId="77777777" w:rsidR="008C63F8" w:rsidRPr="00337D41" w:rsidRDefault="008C63F8" w:rsidP="008C63F8">
      <w:r w:rsidRPr="00253DA9">
        <w:rPr>
          <w:b/>
          <w:bCs/>
        </w:rPr>
        <w:t>Cross-</w:t>
      </w:r>
      <w:r w:rsidRPr="00337D41">
        <w:rPr>
          <w:b/>
          <w:bCs/>
        </w:rPr>
        <w:t>domain</w:t>
      </w:r>
      <w:r w:rsidRPr="00253DA9">
        <w:rPr>
          <w:b/>
          <w:bCs/>
        </w:rPr>
        <w:t xml:space="preserve"> security breaches in unified CA environments</w:t>
      </w:r>
      <w:r w:rsidRPr="00337D41">
        <w:t>: In a multi-domain (plane) environment, a security breach in one domain might cascade to others, especially if a common CA is used for certificate issuance across all domains.</w:t>
      </w:r>
    </w:p>
    <w:p w14:paraId="46AD1DDC" w14:textId="77777777" w:rsidR="008C63F8" w:rsidRPr="00337D41" w:rsidRDefault="008C63F8" w:rsidP="008C63F8">
      <w:r w:rsidRPr="00253DA9">
        <w:rPr>
          <w:b/>
          <w:bCs/>
        </w:rPr>
        <w:t>CA Compromise:</w:t>
      </w:r>
      <w:r w:rsidRPr="00337D41">
        <w:t xml:space="preserve"> If a CA is compromised, all certificates issued by it, across all domains, are potentially untrustworthy, leading to widespread network vulnerability.</w:t>
      </w:r>
    </w:p>
    <w:p w14:paraId="7A5F58F6" w14:textId="77777777" w:rsidR="008C63F8" w:rsidRPr="00337D41" w:rsidRDefault="008C63F8" w:rsidP="008C63F8">
      <w:r w:rsidRPr="00253DA9">
        <w:rPr>
          <w:b/>
          <w:bCs/>
        </w:rPr>
        <w:t>Policy misalignment in Shared CA Environments:</w:t>
      </w:r>
      <w:r w:rsidRPr="00337D41">
        <w:t xml:space="preserve"> Shared CAs might necessitate generalized policies that may not align with the specific security and operational needs of the control plane.</w:t>
      </w:r>
    </w:p>
    <w:p w14:paraId="63A1682A" w14:textId="77777777" w:rsidR="00130D53" w:rsidRDefault="00130D53" w:rsidP="00130D53"/>
    <w:p w14:paraId="00AFDED7" w14:textId="131635A0" w:rsidR="00130D53" w:rsidRDefault="00130D53" w:rsidP="00964107">
      <w:pPr>
        <w:pStyle w:val="Heading2"/>
      </w:pPr>
      <w:bookmarkStart w:id="261" w:name="_Toc160961748"/>
      <w:bookmarkStart w:id="262" w:name="_Toc181620096"/>
      <w:r>
        <w:t>Key issue #30</w:t>
      </w:r>
      <w:r w:rsidR="003D185B">
        <w:t xml:space="preserve">: </w:t>
      </w:r>
      <w:r>
        <w:t>Certificate management for cloud deployment models</w:t>
      </w:r>
      <w:bookmarkEnd w:id="261"/>
      <w:bookmarkEnd w:id="262"/>
      <w:r>
        <w:t xml:space="preserve"> </w:t>
      </w:r>
    </w:p>
    <w:p w14:paraId="5D427249" w14:textId="77777777" w:rsidR="00C63B1B" w:rsidRDefault="00C63B1B" w:rsidP="0013796B">
      <w:pPr>
        <w:pStyle w:val="Heading3"/>
      </w:pPr>
      <w:bookmarkStart w:id="263" w:name="_Toc160961749"/>
      <w:bookmarkStart w:id="264" w:name="_Toc181620097"/>
      <w:r>
        <w:t>General Description</w:t>
      </w:r>
      <w:bookmarkEnd w:id="263"/>
      <w:bookmarkEnd w:id="264"/>
    </w:p>
    <w:p w14:paraId="74FCEABC" w14:textId="77777777" w:rsidR="00C261A7" w:rsidRPr="00337D41" w:rsidRDefault="00C261A7" w:rsidP="00C261A7">
      <w:r w:rsidRPr="00253DA9">
        <w:t>Addressing the intricacies of certificate management is pivotal, especially when considering varied O-Cloud deployment models, namely private cloud, community cloud, public cloud, and hybrid cloud. Each deployment model presents unique challenges and requirements in terms of certificate issuance, renewal, and revocation, which necessitates a tailored approach to ensure secure and efficient operations.</w:t>
      </w:r>
    </w:p>
    <w:p w14:paraId="5DE76D1A" w14:textId="77777777" w:rsidR="00130D53" w:rsidRDefault="00130D53" w:rsidP="00130D53">
      <w:r>
        <w:t xml:space="preserve"> </w:t>
      </w:r>
    </w:p>
    <w:p w14:paraId="3890329A" w14:textId="77777777" w:rsidR="00C261A7" w:rsidRDefault="00C261A7" w:rsidP="0013796B">
      <w:pPr>
        <w:pStyle w:val="Heading3"/>
      </w:pPr>
      <w:bookmarkStart w:id="265" w:name="_Toc160961750"/>
      <w:bookmarkStart w:id="266" w:name="_Toc181620098"/>
      <w:r>
        <w:t>Security Threats</w:t>
      </w:r>
      <w:bookmarkEnd w:id="265"/>
      <w:bookmarkEnd w:id="266"/>
    </w:p>
    <w:p w14:paraId="1A448DC3" w14:textId="77777777" w:rsidR="008C6F74" w:rsidRPr="00253DA9" w:rsidRDefault="008C6F74" w:rsidP="008C6F74">
      <w:r w:rsidRPr="00253DA9">
        <w:rPr>
          <w:b/>
          <w:bCs/>
        </w:rPr>
        <w:t>Unauthorized access in multi-tenancy environments:</w:t>
      </w:r>
      <w:r w:rsidRPr="00253DA9">
        <w:t xml:space="preserve"> Public clouds often involve multi-tenancy, where multiple users or entities share the same resources. If certificate management is not meticulously handled, one tenant might unintentionally gain access to another tenant’s data or services, leading to potential data leakage, unauthorized data manipulation, or other security incidents.</w:t>
      </w:r>
    </w:p>
    <w:p w14:paraId="52FF2E4E" w14:textId="77777777" w:rsidR="008C6F74" w:rsidRPr="00253DA9" w:rsidRDefault="008C6F74" w:rsidP="008C6F74">
      <w:r w:rsidRPr="00253DA9">
        <w:rPr>
          <w:b/>
          <w:bCs/>
        </w:rPr>
        <w:t>Complexity in hybrid cloud certificate coordination:</w:t>
      </w:r>
      <w:r w:rsidRPr="00253DA9">
        <w:t xml:space="preserve"> Hybrid cloud models, which integrate both private and public cloud solutions, necessitate coordinated certificate management to ensure secure data transfer and communication between different environments. Failure to synchronize and securely manage certificates might expose data during transfer, making it susceptible to interception or alteration by malicious entities.</w:t>
      </w:r>
    </w:p>
    <w:p w14:paraId="22A05695" w14:textId="77777777" w:rsidR="008C6F74" w:rsidRPr="00337D41" w:rsidRDefault="008C6F74" w:rsidP="008C6F74">
      <w:r w:rsidRPr="00253DA9">
        <w:rPr>
          <w:b/>
          <w:bCs/>
        </w:rPr>
        <w:t>Internal trust models:</w:t>
      </w:r>
      <w:r w:rsidRPr="00337D41">
        <w:rPr>
          <w:b/>
          <w:bCs/>
        </w:rPr>
        <w:t xml:space="preserve"> </w:t>
      </w:r>
      <w:r w:rsidRPr="00337D41">
        <w:t>Private clouds often operate on an internal trust model, where the CA is implicitly trusted by all entities within the organization.</w:t>
      </w:r>
      <w:r w:rsidRPr="00337D41">
        <w:rPr>
          <w:b/>
          <w:bCs/>
        </w:rPr>
        <w:t xml:space="preserve"> </w:t>
      </w:r>
      <w:r w:rsidRPr="00337D41">
        <w:t>Mismanagement in this context can lead to internal threats, where malicious actors within the organization or compromised internal systems exploit the trust placed in the CA to conduct attacks, such as impersonating legitimate services or users.</w:t>
      </w:r>
    </w:p>
    <w:p w14:paraId="7C264959" w14:textId="77777777" w:rsidR="008C6F74" w:rsidRPr="00337D41" w:rsidRDefault="008C6F74" w:rsidP="008C6F74">
      <w:r w:rsidRPr="00337D41">
        <w:rPr>
          <w:b/>
          <w:bCs/>
        </w:rPr>
        <w:t xml:space="preserve">Lack of external audit: </w:t>
      </w:r>
      <w:r w:rsidRPr="00253DA9">
        <w:t>Unlike public CAs, which are often subject to external audits due to their widespread use on the public internet, private CAs might not be subject to the same level of oversight.</w:t>
      </w:r>
      <w:r w:rsidRPr="00337D41">
        <w:t xml:space="preserve"> </w:t>
      </w:r>
      <w:r w:rsidRPr="00253DA9">
        <w:t xml:space="preserve">This lack of external </w:t>
      </w:r>
      <w:r w:rsidRPr="00337D41">
        <w:t xml:space="preserve">audit </w:t>
      </w:r>
      <w:r w:rsidRPr="00253DA9">
        <w:t>can sometimes lead to lax practices or oversights going unnoticed and unaddressed, potentially increasing the risk of mismanagement.</w:t>
      </w:r>
    </w:p>
    <w:p w14:paraId="12515823" w14:textId="77777777" w:rsidR="00130D53" w:rsidRDefault="00130D53" w:rsidP="00130D53"/>
    <w:p w14:paraId="684F5C9E" w14:textId="2C452647" w:rsidR="00130D53" w:rsidRDefault="00130D53" w:rsidP="00964107">
      <w:pPr>
        <w:pStyle w:val="Heading2"/>
      </w:pPr>
      <w:bookmarkStart w:id="267" w:name="_Toc160961751"/>
      <w:bookmarkStart w:id="268" w:name="_Toc181620099"/>
      <w:r>
        <w:t>Key issue #31</w:t>
      </w:r>
      <w:r w:rsidR="003D185B">
        <w:t xml:space="preserve">: </w:t>
      </w:r>
      <w:r w:rsidR="00766F14">
        <w:t>Void</w:t>
      </w:r>
      <w:bookmarkEnd w:id="267"/>
      <w:bookmarkEnd w:id="268"/>
      <w:r>
        <w:t xml:space="preserve"> </w:t>
      </w:r>
    </w:p>
    <w:p w14:paraId="62BF19C4" w14:textId="22BBA837" w:rsidR="00130D53" w:rsidRDefault="00EA0240" w:rsidP="00130D53">
      <w:r>
        <w:t>Void</w:t>
      </w:r>
    </w:p>
    <w:p w14:paraId="02636D49" w14:textId="307535FC" w:rsidR="00130D53" w:rsidRDefault="00130D53" w:rsidP="00130D53">
      <w:r>
        <w:lastRenderedPageBreak/>
        <w:t xml:space="preserve"> </w:t>
      </w:r>
    </w:p>
    <w:p w14:paraId="3B64302F" w14:textId="69D63E28" w:rsidR="00130D53" w:rsidRDefault="00130D53" w:rsidP="00964107">
      <w:pPr>
        <w:pStyle w:val="Heading2"/>
      </w:pPr>
      <w:bookmarkStart w:id="269" w:name="_Toc160961752"/>
      <w:bookmarkStart w:id="270" w:name="_Toc181620100"/>
      <w:r>
        <w:t>Key issue #32</w:t>
      </w:r>
      <w:r w:rsidR="003D185B">
        <w:t xml:space="preserve">: </w:t>
      </w:r>
      <w:r w:rsidR="006C20F5">
        <w:t>Void</w:t>
      </w:r>
      <w:bookmarkEnd w:id="269"/>
      <w:bookmarkEnd w:id="270"/>
    </w:p>
    <w:p w14:paraId="4A15D437" w14:textId="1985CA1B" w:rsidR="00130D53" w:rsidRDefault="006C20F5" w:rsidP="00130D53">
      <w:r>
        <w:t>Void</w:t>
      </w:r>
    </w:p>
    <w:p w14:paraId="67774F48" w14:textId="77777777" w:rsidR="00130D53" w:rsidRDefault="00130D53" w:rsidP="00130D53"/>
    <w:p w14:paraId="42BF1BA4" w14:textId="27071D69" w:rsidR="00130D53" w:rsidRDefault="00130D53" w:rsidP="00964107">
      <w:pPr>
        <w:pStyle w:val="Heading2"/>
      </w:pPr>
      <w:bookmarkStart w:id="271" w:name="_Toc160961753"/>
      <w:bookmarkStart w:id="272" w:name="_Toc181620101"/>
      <w:r>
        <w:t>Key issue #33</w:t>
      </w:r>
      <w:r w:rsidR="00A376AA">
        <w:t xml:space="preserve">: </w:t>
      </w:r>
      <w:r>
        <w:t>Certificate Profiling in O-RAN</w:t>
      </w:r>
      <w:bookmarkEnd w:id="271"/>
      <w:bookmarkEnd w:id="272"/>
    </w:p>
    <w:p w14:paraId="49BDC77D" w14:textId="77777777" w:rsidR="0012587C" w:rsidRDefault="0012587C" w:rsidP="0013796B">
      <w:pPr>
        <w:pStyle w:val="Heading3"/>
      </w:pPr>
      <w:bookmarkStart w:id="273" w:name="_Toc160961754"/>
      <w:bookmarkStart w:id="274" w:name="_Toc181620102"/>
      <w:r>
        <w:t>General Description</w:t>
      </w:r>
      <w:bookmarkEnd w:id="273"/>
      <w:bookmarkEnd w:id="274"/>
    </w:p>
    <w:p w14:paraId="2A648412" w14:textId="4313FC89" w:rsidR="00130D53" w:rsidRDefault="00130D53" w:rsidP="00130D53">
      <w:r>
        <w:t>A certificate profile is basically a template used to specify fields and form of a certificate. The profiles allow to configure a set of parameters, which support the security posture of the system as well as interoperability. 3GPP has specified in TS 33.310</w:t>
      </w:r>
      <w:r w:rsidR="00BA6F61">
        <w:t xml:space="preserve"> </w:t>
      </w:r>
      <w:r w:rsidR="005A636E">
        <w:fldChar w:fldCharType="begin"/>
      </w:r>
      <w:r w:rsidR="005A636E">
        <w:instrText xml:space="preserve"> REF _Ref149403139 \r \h </w:instrText>
      </w:r>
      <w:r w:rsidR="005A636E">
        <w:fldChar w:fldCharType="separate"/>
      </w:r>
      <w:r w:rsidR="00436A9B">
        <w:t>[i.</w:t>
      </w:r>
      <w:r w:rsidR="005C1F48">
        <w:t>2]</w:t>
      </w:r>
      <w:r w:rsidR="005A636E">
        <w:fldChar w:fldCharType="end"/>
      </w:r>
      <w:r>
        <w:t xml:space="preserve"> on the top of RFC5280</w:t>
      </w:r>
      <w:r w:rsidR="005A636E">
        <w:t xml:space="preserve"> </w:t>
      </w:r>
      <w:r w:rsidR="005A636E">
        <w:fldChar w:fldCharType="begin"/>
      </w:r>
      <w:r w:rsidR="005A636E">
        <w:instrText xml:space="preserve"> REF _Ref149406892 \r \h </w:instrText>
      </w:r>
      <w:r w:rsidR="005A636E">
        <w:fldChar w:fldCharType="separate"/>
      </w:r>
      <w:r w:rsidR="00436A9B">
        <w:t>[i.</w:t>
      </w:r>
      <w:r w:rsidR="005C1F48">
        <w:t>13]</w:t>
      </w:r>
      <w:r w:rsidR="005A636E">
        <w:fldChar w:fldCharType="end"/>
      </w:r>
      <w:r w:rsidR="00BA6F61">
        <w:t>,</w:t>
      </w:r>
      <w:r>
        <w:t xml:space="preserve"> several certificate profiles for types of network elements (e.g. Security Gateway (SEG), SBA, etc.), protocol (e.g. TLS entity), CA type (e.g. interconnection, SEG CA, etc.) and procedures (e.g. base station enrolment). This key issue intends to study specific O-RAN certificate profiling requirements across the main network functions of the O-RAN architecture in addition to those specified in RFC5280 and 3GPP, especially for elements and systems expressly defined in O-RAN (e.g. O-RU, Near-RT RIC, Non-RT RIC, etc.).</w:t>
      </w:r>
    </w:p>
    <w:p w14:paraId="6D2B651A" w14:textId="77777777" w:rsidR="00130D53" w:rsidRDefault="00130D53" w:rsidP="00130D53"/>
    <w:p w14:paraId="34D289FC" w14:textId="70CBFCD1" w:rsidR="00130D53" w:rsidRDefault="00130D53" w:rsidP="00130D53">
      <w:r>
        <w:t xml:space="preserve">Common certificate security parameters </w:t>
      </w:r>
      <w:r w:rsidR="00E6306B">
        <w:t>are</w:t>
      </w:r>
      <w:r>
        <w:t xml:space="preserve"> defined in O-RAN Security Protocol specification</w:t>
      </w:r>
      <w:r w:rsidR="00A172B9">
        <w:t xml:space="preserve"> </w:t>
      </w:r>
      <w:r w:rsidR="00F75DC4">
        <w:fldChar w:fldCharType="begin"/>
      </w:r>
      <w:r w:rsidR="00F75DC4">
        <w:instrText xml:space="preserve"> REF _Ref149407624 \r \h </w:instrText>
      </w:r>
      <w:r w:rsidR="00F75DC4">
        <w:fldChar w:fldCharType="separate"/>
      </w:r>
      <w:r w:rsidR="00436A9B">
        <w:t>[i.</w:t>
      </w:r>
      <w:r w:rsidR="005C1F48">
        <w:t>41]</w:t>
      </w:r>
      <w:r w:rsidR="00F75DC4">
        <w:fldChar w:fldCharType="end"/>
      </w:r>
      <w:r>
        <w:t xml:space="preserve">, such as hash algorithms, signature algorithms, minimum key lengths, etc. </w:t>
      </w:r>
      <w:r w:rsidR="00F60D96">
        <w:t>However,</w:t>
      </w:r>
      <w:r>
        <w:t xml:space="preserve"> certain network functions, sub-systems or protocols used in O-RAN may require specific certificate profiles, including e.g., rules for validity periods, extensions (e.g. subjectAltName, keyUsage, etc.).</w:t>
      </w:r>
    </w:p>
    <w:p w14:paraId="0C0465FC" w14:textId="77777777" w:rsidR="00130D53" w:rsidRDefault="00130D53" w:rsidP="00130D53"/>
    <w:p w14:paraId="1FC93B6E" w14:textId="77777777" w:rsidR="00130D53" w:rsidRDefault="00130D53" w:rsidP="00130D53">
      <w:r>
        <w:t>Once the certificate profiles have been defined for O-RAN, the CA(s) serving O-RAN architecture shall check that the requests are matching the pre-defined profiles, as well as the network elements of the O-RAN architecture shall accept only profiled certs for authentication and encryption purposes.</w:t>
      </w:r>
    </w:p>
    <w:p w14:paraId="05F9BE5C" w14:textId="77777777" w:rsidR="00130D53" w:rsidRDefault="00130D53" w:rsidP="00130D53"/>
    <w:p w14:paraId="65CCAA25" w14:textId="77777777" w:rsidR="003C06D6" w:rsidRDefault="00130D53" w:rsidP="0013796B">
      <w:pPr>
        <w:pStyle w:val="Heading3"/>
      </w:pPr>
      <w:r>
        <w:t xml:space="preserve"> </w:t>
      </w:r>
      <w:bookmarkStart w:id="275" w:name="_Toc160961755"/>
      <w:bookmarkStart w:id="276" w:name="_Toc181620103"/>
      <w:r w:rsidR="003C06D6">
        <w:t>Security Threats</w:t>
      </w:r>
      <w:bookmarkEnd w:id="275"/>
      <w:bookmarkEnd w:id="276"/>
    </w:p>
    <w:p w14:paraId="12543EB7" w14:textId="77777777" w:rsidR="004E0C33" w:rsidRPr="00337D41" w:rsidRDefault="004E0C33" w:rsidP="004E0C33">
      <w:r w:rsidRPr="00253DA9">
        <w:rPr>
          <w:b/>
          <w:bCs/>
        </w:rPr>
        <w:t>Inconsistent security posture:</w:t>
      </w:r>
      <w:r w:rsidRPr="00337D41">
        <w:t xml:space="preserve"> Without standardized certificate profiles, different elements within the O-RAN system might employ varying security parameters, leading to inconsistencies in the security posture across the network and potentially creating weak links that can be exploited by attackers.</w:t>
      </w:r>
    </w:p>
    <w:p w14:paraId="44F6A941" w14:textId="77777777" w:rsidR="004E0C33" w:rsidRPr="00337D41" w:rsidRDefault="004E0C33" w:rsidP="004E0C33">
      <w:r w:rsidRPr="00253DA9">
        <w:rPr>
          <w:b/>
          <w:bCs/>
        </w:rPr>
        <w:t>Compromised encryption and authentication:</w:t>
      </w:r>
      <w:r w:rsidRPr="00337D41">
        <w:t xml:space="preserve"> If certificate profiles are not rigorously defined and enforced, certificates that do not adhere to optimal security practices may be used, potentially compromising the encryption and authentication mechanisms within the O-RAN network.</w:t>
      </w:r>
    </w:p>
    <w:p w14:paraId="45C7F3FC" w14:textId="3998403D" w:rsidR="004E0C33" w:rsidRPr="00337D41" w:rsidRDefault="004E0C33" w:rsidP="004E0C33">
      <w:r w:rsidRPr="00253DA9">
        <w:rPr>
          <w:b/>
          <w:bCs/>
        </w:rPr>
        <w:t>Misalignment with external standards:</w:t>
      </w:r>
      <w:r w:rsidRPr="00337D41">
        <w:t xml:space="preserve"> If O-RAN-specific certificate profiles diverge significantly from established standards (e.g., RFC5280</w:t>
      </w:r>
      <w:r w:rsidR="00194EED">
        <w:t xml:space="preserve"> </w:t>
      </w:r>
      <w:r w:rsidR="00194EED">
        <w:fldChar w:fldCharType="begin"/>
      </w:r>
      <w:r w:rsidR="00194EED">
        <w:instrText xml:space="preserve"> REF _Ref149406892 \r \h </w:instrText>
      </w:r>
      <w:r w:rsidR="00194EED">
        <w:fldChar w:fldCharType="separate"/>
      </w:r>
      <w:r w:rsidR="00436A9B">
        <w:t>[i.</w:t>
      </w:r>
      <w:r w:rsidR="005C1F48">
        <w:t>13]</w:t>
      </w:r>
      <w:r w:rsidR="00194EED">
        <w:fldChar w:fldCharType="end"/>
      </w:r>
      <w:r w:rsidRPr="00337D41">
        <w:t>, 3GPP TS 33.310</w:t>
      </w:r>
      <w:r w:rsidR="00194EED">
        <w:t xml:space="preserve"> </w:t>
      </w:r>
      <w:r w:rsidR="00194EED">
        <w:fldChar w:fldCharType="begin"/>
      </w:r>
      <w:r w:rsidR="00194EED">
        <w:instrText xml:space="preserve"> REF _Ref149403139 \r \h </w:instrText>
      </w:r>
      <w:r w:rsidR="00194EED">
        <w:fldChar w:fldCharType="separate"/>
      </w:r>
      <w:r w:rsidR="00436A9B">
        <w:t>[i.</w:t>
      </w:r>
      <w:r w:rsidR="005C1F48">
        <w:t>2]</w:t>
      </w:r>
      <w:r w:rsidR="00194EED">
        <w:fldChar w:fldCharType="end"/>
      </w:r>
      <w:r w:rsidRPr="00337D41">
        <w:t>), it may introduce complexities and challenges in ensuring alignment and compatibility with external systems and networks.</w:t>
      </w:r>
    </w:p>
    <w:p w14:paraId="22E7EE6E" w14:textId="77777777" w:rsidR="004E0C33" w:rsidRPr="00253DA9" w:rsidRDefault="004E0C33" w:rsidP="004E0C33">
      <w:r w:rsidRPr="00253DA9">
        <w:rPr>
          <w:b/>
          <w:bCs/>
        </w:rPr>
        <w:t>Non-compliance with regulatory requirements:</w:t>
      </w:r>
      <w:r w:rsidRPr="00253DA9">
        <w:t xml:space="preserve"> Certificate profiles that do not align with regulatory or industry-specific requirements for cryptographic standards and data protection may expose the O-RAN network to legal and compliance risks.</w:t>
      </w:r>
    </w:p>
    <w:p w14:paraId="36B2AA4F" w14:textId="77777777" w:rsidR="004E0C33" w:rsidRPr="00337D41" w:rsidRDefault="004E0C33" w:rsidP="004E0C33">
      <w:r w:rsidRPr="00253DA9">
        <w:rPr>
          <w:b/>
          <w:bCs/>
        </w:rPr>
        <w:t xml:space="preserve">Vendor-specific vulnerabilities: </w:t>
      </w:r>
      <w:r w:rsidRPr="00253DA9">
        <w:t>If certificate profiles are not standardized and are heavily influenced by vendor-specific implementations, it may introduce vulnerabilities specific to certain products or solutions within the O-RAN system.</w:t>
      </w:r>
    </w:p>
    <w:p w14:paraId="3786D83C" w14:textId="77777777" w:rsidR="00130D53" w:rsidRDefault="00130D53" w:rsidP="00130D53"/>
    <w:p w14:paraId="501938D6" w14:textId="703D0E62" w:rsidR="00130D53" w:rsidRDefault="00130D53" w:rsidP="00964107">
      <w:pPr>
        <w:pStyle w:val="Heading2"/>
      </w:pPr>
      <w:bookmarkStart w:id="277" w:name="_Toc160961756"/>
      <w:bookmarkStart w:id="278" w:name="_Toc181620104"/>
      <w:r>
        <w:t>Key issue #34</w:t>
      </w:r>
      <w:r w:rsidR="00A376AA">
        <w:t xml:space="preserve">: </w:t>
      </w:r>
      <w:r w:rsidR="004E0C33">
        <w:t>Void</w:t>
      </w:r>
      <w:bookmarkEnd w:id="277"/>
      <w:bookmarkEnd w:id="278"/>
    </w:p>
    <w:p w14:paraId="10DFC4DD" w14:textId="2C78AB70" w:rsidR="00130D53" w:rsidRDefault="004E0C33" w:rsidP="0026543D">
      <w:r>
        <w:t>Void</w:t>
      </w:r>
      <w:r w:rsidR="0026543D">
        <w:t xml:space="preserve"> </w:t>
      </w:r>
    </w:p>
    <w:p w14:paraId="7390198A" w14:textId="77777777" w:rsidR="00130D53" w:rsidRDefault="00130D53" w:rsidP="00130D53"/>
    <w:p w14:paraId="66EF25C1" w14:textId="2C559FE3" w:rsidR="00130D53" w:rsidRDefault="00130D53" w:rsidP="00964107">
      <w:pPr>
        <w:pStyle w:val="Heading2"/>
      </w:pPr>
      <w:bookmarkStart w:id="279" w:name="_Toc160961757"/>
      <w:bookmarkStart w:id="280" w:name="_Toc181620105"/>
      <w:r>
        <w:t>Key issue #35</w:t>
      </w:r>
      <w:r w:rsidR="00A376AA">
        <w:t xml:space="preserve">: </w:t>
      </w:r>
      <w:r w:rsidR="0026543D">
        <w:t>Void</w:t>
      </w:r>
      <w:bookmarkEnd w:id="279"/>
      <w:bookmarkEnd w:id="280"/>
    </w:p>
    <w:p w14:paraId="0AE913CC" w14:textId="00D6A85A" w:rsidR="00130D53" w:rsidRDefault="0026543D" w:rsidP="00130D53">
      <w:r>
        <w:t>Void</w:t>
      </w:r>
    </w:p>
    <w:p w14:paraId="3853DA54" w14:textId="75AF5207" w:rsidR="00130D53" w:rsidRDefault="00130D53" w:rsidP="00130D53">
      <w:r>
        <w:t xml:space="preserve"> </w:t>
      </w:r>
    </w:p>
    <w:p w14:paraId="385C13A4" w14:textId="4539936F" w:rsidR="00130D53" w:rsidRDefault="00130D53" w:rsidP="00964107">
      <w:pPr>
        <w:pStyle w:val="Heading2"/>
      </w:pPr>
      <w:bookmarkStart w:id="281" w:name="_Toc160961758"/>
      <w:bookmarkStart w:id="282" w:name="_Toc181620106"/>
      <w:r>
        <w:t>Key issue #36</w:t>
      </w:r>
      <w:r w:rsidR="00A376AA">
        <w:t xml:space="preserve">: </w:t>
      </w:r>
      <w:r>
        <w:t>Certificate sharing or not-sharing in Apps/VNFs/CNFs</w:t>
      </w:r>
      <w:bookmarkEnd w:id="281"/>
      <w:bookmarkEnd w:id="282"/>
    </w:p>
    <w:p w14:paraId="6148F156" w14:textId="77777777" w:rsidR="0012587C" w:rsidRDefault="0012587C" w:rsidP="0013796B">
      <w:pPr>
        <w:pStyle w:val="Heading3"/>
      </w:pPr>
      <w:bookmarkStart w:id="283" w:name="_Toc160961759"/>
      <w:bookmarkStart w:id="284" w:name="_Toc181620107"/>
      <w:r>
        <w:t>General Description</w:t>
      </w:r>
      <w:bookmarkEnd w:id="283"/>
      <w:bookmarkEnd w:id="284"/>
    </w:p>
    <w:p w14:paraId="5FA10B9B" w14:textId="77777777" w:rsidR="00130D53" w:rsidRDefault="00130D53" w:rsidP="00130D53">
      <w:r>
        <w:t>Sharing case: In the virtual environment, the NF is distributed in the virtual environment and there is no physical boundary for internal communication. If the private key has multiple copies, the risk of key disclosure is increased: transferring the private key faces communication attack, and, multiple copy or multiple access means one copy disclosure will pose a threat to all VMs/Containers using that certificate. Therefore, sharing private key and certificate should be actively discouraged unless carefully implemented.</w:t>
      </w:r>
    </w:p>
    <w:p w14:paraId="33D1947E" w14:textId="77777777" w:rsidR="00130D53" w:rsidRDefault="00130D53" w:rsidP="00130D53"/>
    <w:p w14:paraId="0A3A67CA" w14:textId="4E92C82E" w:rsidR="00130D53" w:rsidRDefault="00130D53" w:rsidP="00130D53">
      <w:r>
        <w:t xml:space="preserve">Not sharing case: </w:t>
      </w:r>
      <w:r w:rsidR="0026543D">
        <w:t xml:space="preserve">For </w:t>
      </w:r>
      <w:r>
        <w:t>this case, multiple certificates for one App/VNF/CNF brings some complexities for management:</w:t>
      </w:r>
    </w:p>
    <w:p w14:paraId="7DAC64D4" w14:textId="77777777" w:rsidR="00130D53" w:rsidRDefault="00130D53" w:rsidP="00130D53"/>
    <w:p w14:paraId="59A51EE9" w14:textId="77777777" w:rsidR="00130D53" w:rsidRDefault="00130D53" w:rsidP="00A27766">
      <w:pPr>
        <w:pStyle w:val="ListParagraph"/>
        <w:numPr>
          <w:ilvl w:val="0"/>
          <w:numId w:val="102"/>
        </w:numPr>
      </w:pPr>
      <w:r>
        <w:t>Complexity in operation and maintenance (e.g. complex to configure the mapping between certificates and VMs/Containers</w:t>
      </w:r>
    </w:p>
    <w:p w14:paraId="41C60167" w14:textId="77777777" w:rsidR="00130D53" w:rsidRDefault="00130D53" w:rsidP="00A27766">
      <w:pPr>
        <w:pStyle w:val="ListParagraph"/>
        <w:numPr>
          <w:ilvl w:val="0"/>
          <w:numId w:val="102"/>
        </w:numPr>
      </w:pPr>
      <w:r>
        <w:t>Complexity in updating/revoking a certificate. The CA/RA workload is increased</w:t>
      </w:r>
    </w:p>
    <w:p w14:paraId="3B4FADAA" w14:textId="28E14BF6" w:rsidR="00130D53" w:rsidRDefault="00130D53" w:rsidP="00A27766">
      <w:pPr>
        <w:pStyle w:val="ListParagraph"/>
        <w:numPr>
          <w:ilvl w:val="0"/>
          <w:numId w:val="102"/>
        </w:numPr>
      </w:pPr>
      <w:r>
        <w:t>Complexity to O-Cloud dynamic orchestration. Each time the VM/Container scales and/or migrates, the certificate is expected to be either initially applied or revoked. The application and revoke are network communication and will lead to time latency for the orchestration</w:t>
      </w:r>
      <w:r w:rsidR="007F1454">
        <w:t>.</w:t>
      </w:r>
    </w:p>
    <w:p w14:paraId="7AC6221B" w14:textId="77777777" w:rsidR="00130D53" w:rsidRDefault="00130D53" w:rsidP="00130D53"/>
    <w:p w14:paraId="27C136EC" w14:textId="77777777" w:rsidR="00225973" w:rsidRDefault="00130D53" w:rsidP="0013796B">
      <w:pPr>
        <w:pStyle w:val="Heading3"/>
      </w:pPr>
      <w:r>
        <w:t xml:space="preserve"> </w:t>
      </w:r>
      <w:bookmarkStart w:id="285" w:name="_Toc160961760"/>
      <w:bookmarkStart w:id="286" w:name="_Toc181620108"/>
      <w:r w:rsidR="00225973">
        <w:t>Security Threats</w:t>
      </w:r>
      <w:bookmarkEnd w:id="285"/>
      <w:bookmarkEnd w:id="286"/>
    </w:p>
    <w:p w14:paraId="5FEAC932" w14:textId="77777777" w:rsidR="008840D7" w:rsidRPr="00253DA9" w:rsidRDefault="008840D7" w:rsidP="008840D7">
      <w:pPr>
        <w:rPr>
          <w:b/>
          <w:bCs/>
          <w:i/>
          <w:iCs/>
          <w:u w:val="single"/>
        </w:rPr>
      </w:pPr>
      <w:r w:rsidRPr="00253DA9">
        <w:rPr>
          <w:b/>
          <w:bCs/>
          <w:i/>
          <w:iCs/>
          <w:u w:val="single"/>
        </w:rPr>
        <w:t>Threats from Sharing Certificates:</w:t>
      </w:r>
    </w:p>
    <w:p w14:paraId="4D3576C7" w14:textId="77777777" w:rsidR="008840D7" w:rsidRPr="00253DA9" w:rsidRDefault="008840D7" w:rsidP="008840D7">
      <w:r w:rsidRPr="00253DA9">
        <w:rPr>
          <w:b/>
          <w:bCs/>
        </w:rPr>
        <w:t>Widespread compromise:</w:t>
      </w:r>
      <w:r w:rsidRPr="00253DA9">
        <w:t xml:space="preserve"> A single compromise of a private key that is shared across multiple VMs/Containers can cascade into a network-wide security incident, affecting various applications and services. This could lead to unauthorized access, data breaches, and potential downtimes.</w:t>
      </w:r>
    </w:p>
    <w:p w14:paraId="171A948D" w14:textId="77777777" w:rsidR="008840D7" w:rsidRPr="00253DA9" w:rsidRDefault="008840D7" w:rsidP="008840D7">
      <w:r w:rsidRPr="00253DA9">
        <w:rPr>
          <w:b/>
          <w:bCs/>
        </w:rPr>
        <w:t>Communication interception:</w:t>
      </w:r>
      <w:r w:rsidRPr="00253DA9">
        <w:t xml:space="preserve"> The transmission of private keys across the network can be intercepted by malicious actors, especially if the communication channels are not adequately secured. This interception can facilitate unauthorized access and data manipulation.</w:t>
      </w:r>
    </w:p>
    <w:p w14:paraId="71C19A0B" w14:textId="77777777" w:rsidR="008840D7" w:rsidRPr="00253DA9" w:rsidRDefault="008840D7" w:rsidP="008840D7">
      <w:r w:rsidRPr="00253DA9">
        <w:rPr>
          <w:b/>
          <w:bCs/>
        </w:rPr>
        <w:t>Unauthorized access:</w:t>
      </w:r>
      <w:r w:rsidRPr="00253DA9">
        <w:t xml:space="preserve"> The availability of multiple copies of a private key increases the vectors through which unauthorized entities might gain access. Unauthorized access can lead to data breaches.</w:t>
      </w:r>
    </w:p>
    <w:p w14:paraId="2B3F9A5F" w14:textId="77777777" w:rsidR="008840D7" w:rsidRPr="00253DA9" w:rsidRDefault="008840D7" w:rsidP="008840D7">
      <w:pPr>
        <w:rPr>
          <w:b/>
          <w:bCs/>
        </w:rPr>
      </w:pPr>
    </w:p>
    <w:p w14:paraId="42120A73" w14:textId="77777777" w:rsidR="008840D7" w:rsidRPr="00253DA9" w:rsidRDefault="008840D7" w:rsidP="008840D7">
      <w:pPr>
        <w:rPr>
          <w:b/>
          <w:bCs/>
          <w:i/>
          <w:iCs/>
          <w:u w:val="single"/>
        </w:rPr>
      </w:pPr>
      <w:r w:rsidRPr="00253DA9">
        <w:rPr>
          <w:b/>
          <w:bCs/>
          <w:i/>
          <w:iCs/>
          <w:u w:val="single"/>
        </w:rPr>
        <w:t>Threats from Not Sharing Certificates:</w:t>
      </w:r>
    </w:p>
    <w:p w14:paraId="4927B2BF" w14:textId="77777777" w:rsidR="008840D7" w:rsidRPr="00253DA9" w:rsidRDefault="008840D7" w:rsidP="008840D7">
      <w:r w:rsidRPr="00253DA9">
        <w:rPr>
          <w:b/>
          <w:bCs/>
        </w:rPr>
        <w:t>Operational disruptions:</w:t>
      </w:r>
      <w:r w:rsidRPr="00253DA9">
        <w:t xml:space="preserve"> Managing multiple certificates for each App/VNF/CNF can introduce operational challenges, particularly in ensuring that each certificate is correctly configured and mapped. Misconfigurations or erroneous mappings can lead to service disruptions, inaccessible services, and potential non-compliance with regulatory standards.</w:t>
      </w:r>
    </w:p>
    <w:p w14:paraId="1301227B" w14:textId="662BD769" w:rsidR="008840D7" w:rsidRPr="00EB335D" w:rsidRDefault="008840D7" w:rsidP="008840D7">
      <w:r w:rsidRPr="00253DA9">
        <w:rPr>
          <w:b/>
          <w:bCs/>
        </w:rPr>
        <w:t>Delayed orchestration:</w:t>
      </w:r>
      <w:r w:rsidRPr="00253DA9">
        <w:t xml:space="preserve"> The necessity to apply or revoke certificates during scaling or migration operations introduces a latency that can impede the swift orchestration of services. This delay can impact the agility of the O-Cloud </w:t>
      </w:r>
      <w:r w:rsidRPr="00253DA9">
        <w:lastRenderedPageBreak/>
        <w:t>environment, affecting its ability to promptly scale, migrate, or recover services, which is crucial in maintaining service availability and reliability.</w:t>
      </w:r>
    </w:p>
    <w:p w14:paraId="7EFF9D75" w14:textId="77777777" w:rsidR="00130D53" w:rsidRDefault="00130D53" w:rsidP="00130D53"/>
    <w:p w14:paraId="274363E5" w14:textId="4E569388" w:rsidR="00130D53" w:rsidRDefault="00130D53" w:rsidP="00964107">
      <w:pPr>
        <w:pStyle w:val="Heading2"/>
      </w:pPr>
      <w:bookmarkStart w:id="287" w:name="_Toc160961761"/>
      <w:bookmarkStart w:id="288" w:name="_Toc181620109"/>
      <w:r>
        <w:t>Key issue #37</w:t>
      </w:r>
      <w:r w:rsidR="00A376AA">
        <w:t xml:space="preserve">: </w:t>
      </w:r>
      <w:r>
        <w:t>Lightweight solution</w:t>
      </w:r>
      <w:bookmarkEnd w:id="287"/>
      <w:bookmarkEnd w:id="288"/>
    </w:p>
    <w:p w14:paraId="65D1769D" w14:textId="77777777" w:rsidR="0012587C" w:rsidRDefault="0012587C" w:rsidP="0013796B">
      <w:pPr>
        <w:pStyle w:val="Heading3"/>
      </w:pPr>
      <w:bookmarkStart w:id="289" w:name="_Toc160961762"/>
      <w:bookmarkStart w:id="290" w:name="_Toc181620110"/>
      <w:r>
        <w:t>General Description</w:t>
      </w:r>
      <w:bookmarkEnd w:id="289"/>
      <w:bookmarkEnd w:id="290"/>
    </w:p>
    <w:p w14:paraId="3B79B913" w14:textId="3AF3C195" w:rsidR="00EC2E07" w:rsidRPr="002C1052" w:rsidRDefault="00130D53" w:rsidP="00EC2E07">
      <w:r>
        <w:t>The certificate management solution should be lightweight to support low resource devices and reduce the footprint and computational overhead associated with certificate management.</w:t>
      </w:r>
      <w:r w:rsidR="00EC2E07">
        <w:t xml:space="preserve"> </w:t>
      </w:r>
      <w:r w:rsidR="00EC2E07" w:rsidRPr="002C1052">
        <w:t>Striking a balance between maintaining a robust, secure certificate management system and ensuring that it is not resource-intensive is pivotal to support various applications within the O-Cloud environment.</w:t>
      </w:r>
      <w:r w:rsidR="00EC2E07">
        <w:t xml:space="preserve"> </w:t>
      </w:r>
      <w:r w:rsidR="00EC2E07" w:rsidRPr="002C1052">
        <w:t xml:space="preserve">Implementing a lightweight certificate management solution, while beneficial for low-resource </w:t>
      </w:r>
      <w:r w:rsidR="00EC2E07">
        <w:t>applications</w:t>
      </w:r>
      <w:r w:rsidR="00EC2E07" w:rsidRPr="002C1052">
        <w:t>, can introduce several security threats that need to be meticulously considered and mitigated.</w:t>
      </w:r>
    </w:p>
    <w:p w14:paraId="64EA4F81" w14:textId="77777777" w:rsidR="00130D53" w:rsidRDefault="00130D53" w:rsidP="00130D53"/>
    <w:p w14:paraId="3D9EE93C" w14:textId="77777777" w:rsidR="00EC2E07" w:rsidRDefault="00130D53" w:rsidP="0013796B">
      <w:pPr>
        <w:pStyle w:val="Heading3"/>
      </w:pPr>
      <w:r>
        <w:t xml:space="preserve"> </w:t>
      </w:r>
      <w:bookmarkStart w:id="291" w:name="_Toc160961763"/>
      <w:bookmarkStart w:id="292" w:name="_Toc181620111"/>
      <w:r w:rsidR="00EC2E07">
        <w:t>Security Threats</w:t>
      </w:r>
      <w:bookmarkEnd w:id="291"/>
      <w:bookmarkEnd w:id="292"/>
    </w:p>
    <w:p w14:paraId="79B398C0" w14:textId="77777777" w:rsidR="00003AAA" w:rsidRPr="00253DA9" w:rsidRDefault="00003AAA" w:rsidP="00003AAA">
      <w:r w:rsidRPr="00253DA9">
        <w:rPr>
          <w:b/>
          <w:bCs/>
        </w:rPr>
        <w:t xml:space="preserve">Limited security </w:t>
      </w:r>
      <w:r>
        <w:rPr>
          <w:b/>
          <w:bCs/>
        </w:rPr>
        <w:t>p</w:t>
      </w:r>
      <w:r w:rsidRPr="00253DA9">
        <w:rPr>
          <w:b/>
          <w:bCs/>
        </w:rPr>
        <w:t>rotocols:</w:t>
      </w:r>
      <w:r w:rsidRPr="00253DA9">
        <w:t xml:space="preserve"> Using lightweight solutions may necessitate the use of simplified or less secure cryptographic algorithms and protocols. These might not be equipped to safeguard against advanced persistent threats or sophisticated cyber-attacks, thereby making the system susceptible to unauthorized access and data breaches.</w:t>
      </w:r>
    </w:p>
    <w:p w14:paraId="79F7EDB1" w14:textId="77777777" w:rsidR="00003AAA" w:rsidRPr="00697A82" w:rsidRDefault="00003AAA" w:rsidP="00003AAA">
      <w:r w:rsidRPr="00253DA9">
        <w:rPr>
          <w:b/>
          <w:bCs/>
        </w:rPr>
        <w:t>Inadequate revocation capabilities:</w:t>
      </w:r>
      <w:r>
        <w:t xml:space="preserve"> </w:t>
      </w:r>
      <w:r w:rsidRPr="00697A82">
        <w:t>Efficient certificate revocation is crucial to prevent unauthorized access, especially in cases where a certificate is compromised. Lightweight solutions might struggle to promptly manage revocation processes, thereby extending the vulnerability window.</w:t>
      </w:r>
    </w:p>
    <w:p w14:paraId="37668787" w14:textId="77777777" w:rsidR="00003AAA" w:rsidRPr="00697A82" w:rsidRDefault="00003AAA" w:rsidP="00003AAA">
      <w:r w:rsidRPr="00253DA9">
        <w:rPr>
          <w:b/>
          <w:bCs/>
        </w:rPr>
        <w:t>Insufficient audit and logging</w:t>
      </w:r>
      <w:r w:rsidRPr="00697A82">
        <w:t>:</w:t>
      </w:r>
      <w:r>
        <w:t xml:space="preserve"> </w:t>
      </w:r>
      <w:r w:rsidRPr="00697A82">
        <w:t>Limited resources might restrict the ability to maintain comprehensive logs and audits, which are crucial for identifying and investigating security incidents and ensuring regulatory compliance.</w:t>
      </w:r>
    </w:p>
    <w:p w14:paraId="68D1A736" w14:textId="77777777" w:rsidR="00130D53" w:rsidRDefault="00130D53" w:rsidP="00130D53"/>
    <w:p w14:paraId="0D69AE61" w14:textId="6C2AB91D" w:rsidR="00130D53" w:rsidRDefault="00130D53" w:rsidP="00964107">
      <w:pPr>
        <w:pStyle w:val="Heading2"/>
      </w:pPr>
      <w:bookmarkStart w:id="293" w:name="_Toc160961764"/>
      <w:bookmarkStart w:id="294" w:name="_Toc181620112"/>
      <w:r>
        <w:t>Key issue #38</w:t>
      </w:r>
      <w:r w:rsidR="00A376AA">
        <w:t xml:space="preserve">: </w:t>
      </w:r>
      <w:r>
        <w:t>Interoperability</w:t>
      </w:r>
      <w:bookmarkEnd w:id="293"/>
      <w:bookmarkEnd w:id="294"/>
    </w:p>
    <w:p w14:paraId="382BE935" w14:textId="77777777" w:rsidR="0012587C" w:rsidRDefault="0012587C" w:rsidP="0013796B">
      <w:pPr>
        <w:pStyle w:val="Heading3"/>
      </w:pPr>
      <w:bookmarkStart w:id="295" w:name="_Toc160961765"/>
      <w:bookmarkStart w:id="296" w:name="_Toc181620113"/>
      <w:r>
        <w:t>General Description</w:t>
      </w:r>
      <w:bookmarkEnd w:id="295"/>
      <w:bookmarkEnd w:id="296"/>
    </w:p>
    <w:p w14:paraId="63C09746" w14:textId="3456389D" w:rsidR="00130D53" w:rsidRDefault="00130D53" w:rsidP="00130D53">
      <w:r>
        <w:t xml:space="preserve">The key management solution should be specified in an unambiguous and well-defined manner to allow easy interoperability of implementations. If protocols are underspecified the </w:t>
      </w:r>
      <w:r w:rsidR="002D3B2B">
        <w:t>O-RAN</w:t>
      </w:r>
      <w:r>
        <w:t xml:space="preserve"> specification should add a profile that fills the gaps.</w:t>
      </w:r>
    </w:p>
    <w:p w14:paraId="6E784A51" w14:textId="77777777" w:rsidR="00130D53" w:rsidRDefault="00130D53" w:rsidP="00130D53"/>
    <w:p w14:paraId="050B709F" w14:textId="77777777" w:rsidR="00F50EF1" w:rsidRDefault="00130D53" w:rsidP="0013796B">
      <w:pPr>
        <w:pStyle w:val="Heading3"/>
      </w:pPr>
      <w:r>
        <w:t xml:space="preserve"> </w:t>
      </w:r>
      <w:bookmarkStart w:id="297" w:name="_Toc160961766"/>
      <w:bookmarkStart w:id="298" w:name="_Toc181620114"/>
      <w:r w:rsidR="00F50EF1">
        <w:t>Security Threats</w:t>
      </w:r>
      <w:bookmarkEnd w:id="297"/>
      <w:bookmarkEnd w:id="298"/>
    </w:p>
    <w:p w14:paraId="65BC25A2" w14:textId="6AC69D73" w:rsidR="00C25DDE" w:rsidRPr="00253DA9" w:rsidRDefault="00C25DDE" w:rsidP="00C25DDE">
      <w:r w:rsidRPr="00253DA9">
        <w:rPr>
          <w:b/>
          <w:bCs/>
        </w:rPr>
        <w:t xml:space="preserve">Inconsistent implementation across vendors: </w:t>
      </w:r>
      <w:r w:rsidRPr="00253DA9">
        <w:t xml:space="preserve">Different vendors might interpret and implement certificate management protocols differently, leading to inconsistencies that could be exploited by malicious actors. </w:t>
      </w:r>
      <w:r>
        <w:t xml:space="preserve">This can lead to </w:t>
      </w:r>
      <w:r w:rsidRPr="00253DA9">
        <w:t xml:space="preserve">unauthorized access, data breaches, and disrupted communication between </w:t>
      </w:r>
      <w:r>
        <w:t>NFs</w:t>
      </w:r>
      <w:r w:rsidRPr="00253DA9">
        <w:t xml:space="preserve"> in the O-RAN system.</w:t>
      </w:r>
    </w:p>
    <w:p w14:paraId="7DFCAEAF" w14:textId="60932A61" w:rsidR="00C25DDE" w:rsidRPr="00253DA9" w:rsidRDefault="00C25DDE" w:rsidP="00C25DDE">
      <w:r w:rsidRPr="00253DA9">
        <w:rPr>
          <w:b/>
          <w:bCs/>
        </w:rPr>
        <w:t>Inconsistent revocation handling:</w:t>
      </w:r>
      <w:r w:rsidRPr="00253DA9">
        <w:t xml:space="preserve"> Varied approaches to managing certificate revocations across implementations could result in the persistent use of revoked certificates within certain NFs of the O-RAN system. Consequently, this might allow malicious or compromised NFs to continue operating within the network, perpetuating ongoing security threats.</w:t>
      </w:r>
    </w:p>
    <w:p w14:paraId="61C672EC" w14:textId="08CDB0C5" w:rsidR="00C25DDE" w:rsidRPr="00253DA9" w:rsidRDefault="00C25DDE" w:rsidP="00C25DDE">
      <w:r w:rsidRPr="00253DA9">
        <w:rPr>
          <w:b/>
          <w:bCs/>
        </w:rPr>
        <w:t>Inadequate certificate authentication:</w:t>
      </w:r>
      <w:r w:rsidRPr="00253DA9">
        <w:t xml:space="preserve"> Divergent certificate validation methodologies across O-RAN NFs may result in suboptimal verification processes, paving the way for security compromises. </w:t>
      </w:r>
      <w:r w:rsidRPr="00555814">
        <w:t>Consequently, this may allow unauthorized access and potentially cause data leaks due to the acceptance of invalid or expired certificates</w:t>
      </w:r>
      <w:r w:rsidRPr="00253DA9">
        <w:t>.</w:t>
      </w:r>
    </w:p>
    <w:p w14:paraId="7016BD06" w14:textId="77777777" w:rsidR="00130D53" w:rsidRDefault="00130D53" w:rsidP="00130D53"/>
    <w:p w14:paraId="62FF1FCB" w14:textId="6D60A92D" w:rsidR="00130D53" w:rsidRDefault="00130D53" w:rsidP="00964107">
      <w:pPr>
        <w:pStyle w:val="Heading2"/>
      </w:pPr>
      <w:bookmarkStart w:id="299" w:name="_Toc160961767"/>
      <w:bookmarkStart w:id="300" w:name="_Toc181620115"/>
      <w:r>
        <w:lastRenderedPageBreak/>
        <w:t>Key issue #39</w:t>
      </w:r>
      <w:r w:rsidR="00BC5E61">
        <w:t xml:space="preserve">: </w:t>
      </w:r>
      <w:r>
        <w:t>Crypto agility</w:t>
      </w:r>
      <w:bookmarkEnd w:id="299"/>
      <w:bookmarkEnd w:id="300"/>
    </w:p>
    <w:p w14:paraId="467750D8" w14:textId="77777777" w:rsidR="0012587C" w:rsidRDefault="0012587C" w:rsidP="0013796B">
      <w:pPr>
        <w:pStyle w:val="Heading3"/>
      </w:pPr>
      <w:bookmarkStart w:id="301" w:name="_Toc160961768"/>
      <w:bookmarkStart w:id="302" w:name="_Toc181620116"/>
      <w:r>
        <w:t>General Description</w:t>
      </w:r>
      <w:bookmarkEnd w:id="301"/>
      <w:bookmarkEnd w:id="302"/>
    </w:p>
    <w:p w14:paraId="08D66FB7" w14:textId="56032DC3" w:rsidR="00130D53" w:rsidRDefault="00130D53" w:rsidP="00130D53">
      <w:r>
        <w:t xml:space="preserve">The solution should be easy to extend with new crypto algorithms as the </w:t>
      </w:r>
      <w:r w:rsidR="00D94A0E">
        <w:t xml:space="preserve">threat </w:t>
      </w:r>
      <w:r>
        <w:t>landscape changes (eg. post-quantum crypto).</w:t>
      </w:r>
    </w:p>
    <w:p w14:paraId="25886938" w14:textId="77777777" w:rsidR="00130D53" w:rsidRDefault="00130D53" w:rsidP="00130D53"/>
    <w:p w14:paraId="3AE80DD7" w14:textId="77777777" w:rsidR="00C25DDE" w:rsidRDefault="00130D53" w:rsidP="0013796B">
      <w:pPr>
        <w:pStyle w:val="Heading3"/>
      </w:pPr>
      <w:r>
        <w:t xml:space="preserve"> </w:t>
      </w:r>
      <w:bookmarkStart w:id="303" w:name="_Toc160961769"/>
      <w:bookmarkStart w:id="304" w:name="_Toc181620117"/>
      <w:r w:rsidR="00C25DDE">
        <w:t>Security Threats</w:t>
      </w:r>
      <w:bookmarkEnd w:id="303"/>
      <w:bookmarkEnd w:id="304"/>
    </w:p>
    <w:p w14:paraId="4DA25932" w14:textId="77777777" w:rsidR="00AC7E9B" w:rsidRPr="00253DA9" w:rsidRDefault="00AC7E9B" w:rsidP="00AC7E9B">
      <w:r w:rsidRPr="00253DA9">
        <w:rPr>
          <w:b/>
          <w:bCs/>
        </w:rPr>
        <w:t>Outdated algorithm exploitation:</w:t>
      </w:r>
      <w:r w:rsidRPr="00253DA9">
        <w:t xml:space="preserve"> Persistent use of outdated cryptographic algorithms may expose the O-RAN system to adversaries who have developed capabilities to exploit known vulnerabilities. The exploitation of outdated cryptographic methods could lead to unauthorized access, manipulation of sensitive data, and potential disruption in communication within the O-RAN system.</w:t>
      </w:r>
    </w:p>
    <w:p w14:paraId="6844AD87" w14:textId="77777777" w:rsidR="00AC7E9B" w:rsidRPr="00253DA9" w:rsidRDefault="00AC7E9B" w:rsidP="00AC7E9B">
      <w:r w:rsidRPr="00253DA9">
        <w:rPr>
          <w:b/>
          <w:bCs/>
        </w:rPr>
        <w:t>Quantum computing threats:</w:t>
      </w:r>
      <w:r w:rsidRPr="00253DA9">
        <w:t xml:space="preserve"> The advent of quantum computing threatens the security of traditional cryptographic algorithms, which may become obsolete or insecure. The O-RAN system might be susceptible to breaches by quantum-enabled adversaries, leading to unauthorized access and potential data breaches, thereby compromising user privacy and operational data.</w:t>
      </w:r>
    </w:p>
    <w:p w14:paraId="18DEEA74" w14:textId="77777777" w:rsidR="00130D53" w:rsidRDefault="00130D53" w:rsidP="00130D53"/>
    <w:p w14:paraId="52F8BDE0" w14:textId="21A4AF09" w:rsidR="00130D53" w:rsidRDefault="00130D53" w:rsidP="00964107">
      <w:pPr>
        <w:pStyle w:val="Heading2"/>
      </w:pPr>
      <w:bookmarkStart w:id="305" w:name="_Toc160961770"/>
      <w:bookmarkStart w:id="306" w:name="_Toc181620118"/>
      <w:r>
        <w:t>Key issue #40</w:t>
      </w:r>
      <w:r w:rsidR="00BC5E61">
        <w:t xml:space="preserve">: </w:t>
      </w:r>
      <w:r w:rsidR="00AC7E9B">
        <w:t>Void</w:t>
      </w:r>
      <w:bookmarkEnd w:id="305"/>
      <w:bookmarkEnd w:id="306"/>
    </w:p>
    <w:p w14:paraId="01BF6A52" w14:textId="57C2404D" w:rsidR="00130D53" w:rsidRDefault="00AC7E9B" w:rsidP="00AC7E9B">
      <w:r>
        <w:t>Void</w:t>
      </w:r>
      <w:r w:rsidR="00130D53">
        <w:t xml:space="preserve"> </w:t>
      </w:r>
    </w:p>
    <w:p w14:paraId="275E70EB" w14:textId="77777777" w:rsidR="00130D53" w:rsidRDefault="00130D53" w:rsidP="00130D53"/>
    <w:p w14:paraId="4F5B5182" w14:textId="5E82844B" w:rsidR="00130D53" w:rsidRDefault="00130D53" w:rsidP="00964107">
      <w:pPr>
        <w:pStyle w:val="Heading2"/>
      </w:pPr>
      <w:bookmarkStart w:id="307" w:name="_Toc160961771"/>
      <w:bookmarkStart w:id="308" w:name="_Toc181620119"/>
      <w:r>
        <w:t>Key Issue #41</w:t>
      </w:r>
      <w:r w:rsidR="00BC5E61">
        <w:t xml:space="preserve">: </w:t>
      </w:r>
      <w:r>
        <w:t>CMPv2</w:t>
      </w:r>
      <w:bookmarkEnd w:id="307"/>
      <w:bookmarkEnd w:id="308"/>
    </w:p>
    <w:p w14:paraId="6133DE55" w14:textId="77777777" w:rsidR="0012587C" w:rsidRDefault="0012587C" w:rsidP="0013796B">
      <w:pPr>
        <w:pStyle w:val="Heading3"/>
      </w:pPr>
      <w:bookmarkStart w:id="309" w:name="_Toc160961772"/>
      <w:bookmarkStart w:id="310" w:name="_Toc181620120"/>
      <w:r>
        <w:t>General Description</w:t>
      </w:r>
      <w:bookmarkEnd w:id="309"/>
      <w:bookmarkEnd w:id="310"/>
    </w:p>
    <w:p w14:paraId="6AF47775" w14:textId="52FF7485" w:rsidR="00130D53" w:rsidRDefault="00130D53" w:rsidP="00130D53">
      <w:r>
        <w:t>Certificate Management Protocol version 2 (CMPv2) is the most commonly supported and used protocol for certificate management in mobile networks.  CMPv2 is specified by 3GPP and O-RAN Alliance WG4 for the M-Plane.  The lack of specification for CMPv2 in the O-RAN Alliance’s Security Protocols Specifications allows a security gap and could impact vendor interoperability.  It would be beneficial to the O-RAN community to update the Security Protocols Specifications to include CMPv2.</w:t>
      </w:r>
    </w:p>
    <w:p w14:paraId="262395F0" w14:textId="77777777" w:rsidR="005B5452" w:rsidRDefault="005B5452" w:rsidP="00130D53"/>
    <w:p w14:paraId="32D74DBE" w14:textId="77777777" w:rsidR="00AC7E9B" w:rsidRDefault="00AC7E9B" w:rsidP="0013796B">
      <w:pPr>
        <w:pStyle w:val="Heading3"/>
      </w:pPr>
      <w:bookmarkStart w:id="311" w:name="_Toc160961773"/>
      <w:bookmarkStart w:id="312" w:name="_Toc181620121"/>
      <w:r>
        <w:t>Security Threats</w:t>
      </w:r>
      <w:bookmarkEnd w:id="311"/>
      <w:bookmarkEnd w:id="312"/>
    </w:p>
    <w:p w14:paraId="1A5C6DEC" w14:textId="20E538AE" w:rsidR="00992898" w:rsidRPr="00253DA9" w:rsidRDefault="00992898" w:rsidP="00992898">
      <w:r w:rsidRPr="00253DA9">
        <w:rPr>
          <w:b/>
          <w:bCs/>
        </w:rPr>
        <w:t>Inconsistent implementation</w:t>
      </w:r>
      <w:r>
        <w:rPr>
          <w:b/>
          <w:bCs/>
        </w:rPr>
        <w:t xml:space="preserve"> and interop</w:t>
      </w:r>
      <w:r w:rsidR="0016779F">
        <w:rPr>
          <w:b/>
          <w:bCs/>
        </w:rPr>
        <w:t>erability</w:t>
      </w:r>
      <w:r>
        <w:rPr>
          <w:b/>
          <w:bCs/>
        </w:rPr>
        <w:t xml:space="preserve"> issues</w:t>
      </w:r>
      <w:r w:rsidRPr="00253DA9">
        <w:rPr>
          <w:b/>
          <w:bCs/>
        </w:rPr>
        <w:t>:</w:t>
      </w:r>
      <w:r w:rsidRPr="00253DA9">
        <w:t xml:space="preserve"> Without a standardized specification for CMPv2, different vendors might implement the protocol in slightly different ways. This inconsistency can lead to vulnerabilities if one vendor's implementation is less secure than another's</w:t>
      </w:r>
      <w:r>
        <w:t xml:space="preserve">, </w:t>
      </w:r>
      <w:r w:rsidRPr="00C157CC">
        <w:t>to interoperability issues, where systems from different vendors might not communicate seamlessly.</w:t>
      </w:r>
    </w:p>
    <w:p w14:paraId="20276915" w14:textId="77777777" w:rsidR="00AC7E9B" w:rsidRDefault="00AC7E9B" w:rsidP="00130D53"/>
    <w:p w14:paraId="17A73B14" w14:textId="1FCF86D6" w:rsidR="005B5452" w:rsidRDefault="005044E9" w:rsidP="005B5452">
      <w:pPr>
        <w:pStyle w:val="Heading2"/>
      </w:pPr>
      <w:bookmarkStart w:id="313" w:name="_Toc160961774"/>
      <w:bookmarkStart w:id="314" w:name="_Toc181620122"/>
      <w:r w:rsidRPr="005044E9">
        <w:t>Key Issue</w:t>
      </w:r>
      <w:r w:rsidR="003D67F8">
        <w:t xml:space="preserve"> </w:t>
      </w:r>
      <w:r w:rsidRPr="005044E9">
        <w:t>#42</w:t>
      </w:r>
      <w:r w:rsidR="003D67F8">
        <w:t>:</w:t>
      </w:r>
      <w:r w:rsidRPr="005044E9">
        <w:t xml:space="preserve"> Certificate management for Shared O-RU</w:t>
      </w:r>
      <w:bookmarkEnd w:id="313"/>
      <w:bookmarkEnd w:id="314"/>
      <w:r w:rsidRPr="005044E9">
        <w:t xml:space="preserve"> </w:t>
      </w:r>
    </w:p>
    <w:p w14:paraId="05922724" w14:textId="77777777" w:rsidR="005B5452" w:rsidRDefault="005B5452" w:rsidP="0013796B">
      <w:pPr>
        <w:pStyle w:val="Heading3"/>
      </w:pPr>
      <w:bookmarkStart w:id="315" w:name="_Toc160961775"/>
      <w:bookmarkStart w:id="316" w:name="_Toc181620123"/>
      <w:r>
        <w:t>General Description</w:t>
      </w:r>
      <w:bookmarkEnd w:id="315"/>
      <w:bookmarkEnd w:id="316"/>
    </w:p>
    <w:p w14:paraId="7F053E22" w14:textId="77777777" w:rsidR="00DC015A" w:rsidRPr="00F8326E" w:rsidRDefault="00DC015A" w:rsidP="00DC015A">
      <w:r w:rsidRPr="003977F9">
        <w:t>In a multi-operator shared O-RU environment, diverse certificate policies and practices among operators can lead to inconsistencies in certificate management, challenges in synchronizing updates, and complexities in establishing mutual trust, making coordinated and harmonized operations crucial for security and functionality.</w:t>
      </w:r>
    </w:p>
    <w:p w14:paraId="772B03B0" w14:textId="77777777" w:rsidR="00F3096B" w:rsidRDefault="00F3096B" w:rsidP="0013796B">
      <w:pPr>
        <w:pStyle w:val="Heading3"/>
      </w:pPr>
      <w:bookmarkStart w:id="317" w:name="_Toc148967688"/>
      <w:bookmarkStart w:id="318" w:name="_Toc149027892"/>
      <w:bookmarkStart w:id="319" w:name="_Toc149029897"/>
      <w:bookmarkStart w:id="320" w:name="_Toc149075392"/>
      <w:bookmarkStart w:id="321" w:name="_Toc160961776"/>
      <w:bookmarkStart w:id="322" w:name="_Toc181620124"/>
      <w:bookmarkEnd w:id="317"/>
      <w:bookmarkEnd w:id="318"/>
      <w:bookmarkEnd w:id="319"/>
      <w:bookmarkEnd w:id="320"/>
      <w:r>
        <w:lastRenderedPageBreak/>
        <w:t>Security Threats</w:t>
      </w:r>
      <w:bookmarkEnd w:id="321"/>
      <w:bookmarkEnd w:id="322"/>
    </w:p>
    <w:p w14:paraId="0661137B" w14:textId="77777777" w:rsidR="00BD65EE" w:rsidRDefault="00BD65EE" w:rsidP="00BD65EE">
      <w:r w:rsidRPr="00260B8F">
        <w:t>Different operators might have varying certificate policies, leading to potential inconsistencies in certificate issuance, renewal, and revocation.</w:t>
      </w:r>
    </w:p>
    <w:p w14:paraId="55351200" w14:textId="77777777" w:rsidR="00BD65EE" w:rsidRPr="003977F9" w:rsidRDefault="00BD65EE" w:rsidP="00BD65EE">
      <w:r w:rsidRPr="003977F9">
        <w:t>Coordinating certificate issuance, renewal, and revocation across multiple operators for a shared O-RU can introduce complexities and potential inconsistencies.</w:t>
      </w:r>
    </w:p>
    <w:p w14:paraId="70006C4E" w14:textId="77777777" w:rsidR="00BD65EE" w:rsidRDefault="00BD65EE" w:rsidP="00BD65EE">
      <w:r w:rsidRPr="00260B8F">
        <w:t>If a certificate or security update is required for the shared O-RU, synchronizing and coordinating this across multiple operators can be challenging.</w:t>
      </w:r>
    </w:p>
    <w:p w14:paraId="5B47D22A" w14:textId="77777777" w:rsidR="00BD65EE" w:rsidRDefault="00BD65EE" w:rsidP="00BD65EE">
      <w:r w:rsidRPr="008E08BB">
        <w:t>Ensuring that all operators trust each other's certificates and establishing mutual trust in a multi-operator environment can be complex.</w:t>
      </w:r>
    </w:p>
    <w:p w14:paraId="0B4A7EE6" w14:textId="77777777" w:rsidR="00C00054" w:rsidRDefault="00C00054" w:rsidP="00130D53"/>
    <w:p w14:paraId="00AC90D2" w14:textId="54BCD35C" w:rsidR="00C00054" w:rsidRDefault="00C00054" w:rsidP="00C00054">
      <w:pPr>
        <w:pStyle w:val="Heading2"/>
      </w:pPr>
      <w:bookmarkStart w:id="323" w:name="_Toc160961777"/>
      <w:bookmarkStart w:id="324" w:name="_Toc181620125"/>
      <w:r w:rsidRPr="005044E9">
        <w:t>Key Issue</w:t>
      </w:r>
      <w:r>
        <w:t xml:space="preserve"> </w:t>
      </w:r>
      <w:r w:rsidRPr="005044E9">
        <w:t>#</w:t>
      </w:r>
      <w:r w:rsidR="007A4C0E" w:rsidRPr="005044E9">
        <w:t>4</w:t>
      </w:r>
      <w:r w:rsidR="007A4C0E">
        <w:t>3</w:t>
      </w:r>
      <w:r>
        <w:t>:</w:t>
      </w:r>
      <w:r w:rsidRPr="005044E9">
        <w:t xml:space="preserve"> </w:t>
      </w:r>
      <w:r w:rsidR="00F62D2D">
        <w:t>NF with an expired certificate</w:t>
      </w:r>
      <w:bookmarkEnd w:id="323"/>
      <w:bookmarkEnd w:id="324"/>
      <w:r w:rsidR="00F62D2D" w:rsidRPr="00627186" w:rsidDel="00F62D2D">
        <w:t xml:space="preserve"> </w:t>
      </w:r>
    </w:p>
    <w:p w14:paraId="773C6668" w14:textId="77777777" w:rsidR="00C00054" w:rsidRDefault="00C00054" w:rsidP="0013796B">
      <w:pPr>
        <w:pStyle w:val="Heading3"/>
      </w:pPr>
      <w:bookmarkStart w:id="325" w:name="_Toc160961778"/>
      <w:bookmarkStart w:id="326" w:name="_Toc181620126"/>
      <w:r>
        <w:t>General Description</w:t>
      </w:r>
      <w:bookmarkEnd w:id="325"/>
      <w:bookmarkEnd w:id="326"/>
    </w:p>
    <w:p w14:paraId="440FDB55" w14:textId="359ED77C" w:rsidR="00E069E5" w:rsidRDefault="00E069E5" w:rsidP="00E069E5">
      <w:r w:rsidRPr="00A25421">
        <w:t>Initializing a</w:t>
      </w:r>
      <w:r w:rsidR="002F20EC">
        <w:t>n</w:t>
      </w:r>
      <w:r w:rsidRPr="00A25421">
        <w:t xml:space="preserve"> N</w:t>
      </w:r>
      <w:r>
        <w:t>F</w:t>
      </w:r>
      <w:r w:rsidRPr="00A25421">
        <w:t xml:space="preserve"> with an expired certificate in an O-RAN system not only risks operational disruptions due to failed secure connections with other network components but also heightens vulnerability to impersonation and man-in-the-middle attacks as attackers can exploit the invalid certificate, especially if network entities are lax in certificate validity checks.</w:t>
      </w:r>
    </w:p>
    <w:p w14:paraId="22C4F9D9" w14:textId="77777777" w:rsidR="0072509A" w:rsidRDefault="0072509A" w:rsidP="0013796B">
      <w:pPr>
        <w:pStyle w:val="Heading3"/>
      </w:pPr>
      <w:bookmarkStart w:id="327" w:name="_Toc160961779"/>
      <w:bookmarkStart w:id="328" w:name="_Toc181620127"/>
      <w:r>
        <w:t>Security Threats</w:t>
      </w:r>
      <w:bookmarkEnd w:id="327"/>
      <w:bookmarkEnd w:id="328"/>
    </w:p>
    <w:p w14:paraId="51081817" w14:textId="77777777" w:rsidR="005B3A5B" w:rsidRPr="003977F9" w:rsidRDefault="005B3A5B" w:rsidP="005B3A5B">
      <w:r w:rsidRPr="003977F9">
        <w:t>The NF might not be able to establish secure connections with other components of the network, leading to service disruptions. Other entities might reject connections from the NF due to its expired certificate.</w:t>
      </w:r>
    </w:p>
    <w:p w14:paraId="3E9100E6" w14:textId="77777777" w:rsidR="005B3A5B" w:rsidRDefault="005B3A5B" w:rsidP="005B3A5B">
      <w:r w:rsidRPr="003977F9">
        <w:t>Expired certificates can be a target for attackers. They might exploit the lack of a valid certificate to launch impersonation or man-in-the-middle attacks, especially if other components in the network aren't stringent about checking certificate validity.</w:t>
      </w:r>
    </w:p>
    <w:p w14:paraId="0950BEF0" w14:textId="345D602D" w:rsidR="004B5FF4" w:rsidRDefault="00B47CAE" w:rsidP="004B5FF4">
      <w:pPr>
        <w:pStyle w:val="Heading1"/>
      </w:pPr>
      <w:bookmarkStart w:id="329" w:name="_Toc160961780"/>
      <w:bookmarkStart w:id="330" w:name="_Toc181620128"/>
      <w:r>
        <w:lastRenderedPageBreak/>
        <w:t>Solutions</w:t>
      </w:r>
      <w:bookmarkEnd w:id="329"/>
      <w:bookmarkEnd w:id="330"/>
    </w:p>
    <w:p w14:paraId="0A7A14B8" w14:textId="14BC40DB" w:rsidR="00B22B7C" w:rsidRDefault="00B22B7C" w:rsidP="00B22B7C">
      <w:pPr>
        <w:pStyle w:val="Heading2"/>
      </w:pPr>
      <w:bookmarkStart w:id="331" w:name="_Toc513475452"/>
      <w:bookmarkStart w:id="332" w:name="_Toc48930869"/>
      <w:bookmarkStart w:id="333" w:name="_Toc49376118"/>
      <w:bookmarkStart w:id="334" w:name="_Toc56501632"/>
      <w:bookmarkStart w:id="335" w:name="_Toc160961781"/>
      <w:bookmarkStart w:id="336" w:name="_Toc181620129"/>
      <w:r>
        <w:t>Solution #</w:t>
      </w:r>
      <w:r w:rsidR="003202E9">
        <w:t>1</w:t>
      </w:r>
      <w:r>
        <w:t xml:space="preserve">: </w:t>
      </w:r>
      <w:r w:rsidR="009B0B0C" w:rsidRPr="005A5C83">
        <w:t xml:space="preserve">Automation of PSK/Refnum based Certificate </w:t>
      </w:r>
      <w:bookmarkEnd w:id="331"/>
      <w:bookmarkEnd w:id="332"/>
      <w:bookmarkEnd w:id="333"/>
      <w:bookmarkEnd w:id="334"/>
      <w:bookmarkEnd w:id="335"/>
      <w:r w:rsidR="00187244">
        <w:t>Enrolment</w:t>
      </w:r>
      <w:bookmarkEnd w:id="336"/>
    </w:p>
    <w:p w14:paraId="08799689" w14:textId="58EAFD75" w:rsidR="00B22B7C" w:rsidRDefault="00E603A3" w:rsidP="0013796B">
      <w:pPr>
        <w:pStyle w:val="Heading3"/>
      </w:pPr>
      <w:bookmarkStart w:id="337" w:name="_Toc160961782"/>
      <w:bookmarkStart w:id="338" w:name="_Toc181620130"/>
      <w:r>
        <w:t>Description</w:t>
      </w:r>
      <w:bookmarkEnd w:id="337"/>
      <w:bookmarkEnd w:id="338"/>
    </w:p>
    <w:p w14:paraId="1E295F20" w14:textId="1510DCA4" w:rsidR="007977C1" w:rsidRDefault="00AD226A" w:rsidP="00544B86">
      <w:pPr>
        <w:pStyle w:val="EditorsNote"/>
        <w:ind w:left="0" w:firstLine="0"/>
      </w:pPr>
      <w:r w:rsidRPr="005A5C83">
        <w:rPr>
          <w:color w:val="auto"/>
        </w:rPr>
        <w:t xml:space="preserve">Zero-touch based automation of PSK/Refnum based Certificate </w:t>
      </w:r>
      <w:r w:rsidR="00187244">
        <w:rPr>
          <w:color w:val="auto"/>
        </w:rPr>
        <w:t>Enrolment</w:t>
      </w:r>
      <w:r w:rsidRPr="005A5C83">
        <w:rPr>
          <w:color w:val="auto"/>
        </w:rPr>
        <w:t xml:space="preserve"> can be considered, using robust key (re-)</w:t>
      </w:r>
      <w:r w:rsidR="00300B2E">
        <w:rPr>
          <w:color w:val="auto"/>
        </w:rPr>
        <w:t xml:space="preserve"> </w:t>
      </w:r>
      <w:r w:rsidRPr="005A5C83">
        <w:rPr>
          <w:color w:val="auto"/>
        </w:rPr>
        <w:t>generation and secure key (re-)distribution techniques</w:t>
      </w:r>
      <w:r>
        <w:rPr>
          <w:color w:val="auto"/>
        </w:rPr>
        <w:t>.</w:t>
      </w:r>
      <w:r w:rsidR="007977C1">
        <w:t xml:space="preserve"> </w:t>
      </w:r>
    </w:p>
    <w:p w14:paraId="6614E4BA" w14:textId="2681D6D4" w:rsidR="0019436E" w:rsidRDefault="0019436E" w:rsidP="000A49BB">
      <w:r>
        <w:t xml:space="preserve">RFC 4210 </w:t>
      </w:r>
      <w:r w:rsidR="00A751DA">
        <w:fldChar w:fldCharType="begin"/>
      </w:r>
      <w:r w:rsidR="00A751DA">
        <w:instrText xml:space="preserve"> REF _Ref149402744 \r \h </w:instrText>
      </w:r>
      <w:r w:rsidR="00A751DA">
        <w:fldChar w:fldCharType="separate"/>
      </w:r>
      <w:r w:rsidR="00436A9B">
        <w:t>[i.</w:t>
      </w:r>
      <w:r w:rsidR="005C1F48">
        <w:t>5]</w:t>
      </w:r>
      <w:r w:rsidR="00A751DA">
        <w:fldChar w:fldCharType="end"/>
      </w:r>
      <w:r w:rsidR="004B6AC7">
        <w:t xml:space="preserve"> </w:t>
      </w:r>
      <w:r>
        <w:t xml:space="preserve">Section 4.2.2.2 Basic Authenticated Scheme talks about Initial Authentication Key (IAK) and reference value-based Certificate Enrolment. In this </w:t>
      </w:r>
      <w:r w:rsidR="003C214B">
        <w:t>Technical Report</w:t>
      </w:r>
      <w:r>
        <w:t>, IAK is referred to as PSK (Pre-shared Key) and reference value is referred to as Refnum. In order to use this mechanism for initial certificate enrolment for CNF/VNFs in O-RAN, when any CNF / VNF is deployed in an O-Cloud environment, operator provisions and distributes a PSK-Refnum pair to each newly deployed CNF/VNF.</w:t>
      </w:r>
    </w:p>
    <w:p w14:paraId="629FED87" w14:textId="20D23180" w:rsidR="0064042E" w:rsidRPr="007C602F" w:rsidRDefault="0019436E" w:rsidP="00DD3481">
      <w:pPr>
        <w:pStyle w:val="EditorsNote"/>
        <w:ind w:left="0" w:firstLine="0"/>
        <w:rPr>
          <w:color w:val="auto"/>
        </w:rPr>
      </w:pPr>
      <w:r w:rsidRPr="00732D32">
        <w:rPr>
          <w:color w:val="auto"/>
        </w:rPr>
        <w:t xml:space="preserve">A Zero-touch automation of PSK/Refnum based Certificate </w:t>
      </w:r>
      <w:r w:rsidR="00187244">
        <w:rPr>
          <w:color w:val="auto"/>
        </w:rPr>
        <w:t>Enrolment</w:t>
      </w:r>
      <w:r w:rsidRPr="00732D32">
        <w:rPr>
          <w:color w:val="auto"/>
        </w:rPr>
        <w:t xml:space="preserve"> can be implemented by the operator, using robust key (re-)generation and secure key (re-)distribution techniques. From security point of view, ensure that the automated provisioning and distribution of PSK/Refnum is secure, and PSK/Refnum are provided only to authenticated and validated CNFs/VNFs. Such automations are implementation specific and follow relevant security mechanisms similar to those followed for distributing other system specific configurations.</w:t>
      </w:r>
    </w:p>
    <w:p w14:paraId="67CA1040" w14:textId="1B0ACA4B" w:rsidR="00B22B7C" w:rsidRDefault="00D55982" w:rsidP="0013796B">
      <w:pPr>
        <w:pStyle w:val="Heading3"/>
      </w:pPr>
      <w:bookmarkStart w:id="339" w:name="_Toc160961783"/>
      <w:bookmarkStart w:id="340" w:name="_Toc181620131"/>
      <w:r>
        <w:t>Impacts on Existing Interfaces and Functionality</w:t>
      </w:r>
      <w:bookmarkEnd w:id="339"/>
      <w:bookmarkEnd w:id="340"/>
    </w:p>
    <w:p w14:paraId="6EFF332E" w14:textId="134BE475" w:rsidR="00D55D86" w:rsidRDefault="00D55D86" w:rsidP="00D55D86">
      <w:pPr>
        <w:pStyle w:val="EditorsNote"/>
        <w:ind w:left="0" w:firstLine="0"/>
        <w:rPr>
          <w:color w:val="auto"/>
        </w:rPr>
      </w:pPr>
      <w:r>
        <w:rPr>
          <w:color w:val="auto"/>
        </w:rPr>
        <w:t>None.</w:t>
      </w:r>
    </w:p>
    <w:p w14:paraId="2EECEAC0" w14:textId="77777777" w:rsidR="00D55D86" w:rsidRDefault="00D55D86" w:rsidP="00A27766">
      <w:pPr>
        <w:pStyle w:val="EditorsNote"/>
        <w:ind w:left="0" w:firstLine="0"/>
      </w:pPr>
    </w:p>
    <w:p w14:paraId="78F3059B" w14:textId="0DE314B4" w:rsidR="00E211B4" w:rsidRDefault="00E211B4" w:rsidP="0013796B">
      <w:pPr>
        <w:pStyle w:val="Heading3"/>
      </w:pPr>
      <w:bookmarkStart w:id="341" w:name="_Toc160961784"/>
      <w:bookmarkStart w:id="342" w:name="_Toc181620132"/>
      <w:r>
        <w:t>Solution Evaluation</w:t>
      </w:r>
      <w:bookmarkEnd w:id="341"/>
      <w:bookmarkEnd w:id="342"/>
    </w:p>
    <w:p w14:paraId="3E3C816A" w14:textId="5083AA9D" w:rsidR="00D55D86" w:rsidRDefault="00463AD2" w:rsidP="00D55D86">
      <w:pPr>
        <w:pStyle w:val="EditorsNote"/>
        <w:ind w:left="0" w:firstLine="0"/>
        <w:rPr>
          <w:color w:val="auto"/>
        </w:rPr>
      </w:pPr>
      <w:r w:rsidRPr="00463AD2">
        <w:rPr>
          <w:color w:val="auto"/>
        </w:rPr>
        <w:t>The solution proposed here relies on operator’s implementation for automated provisioning and distribution of PSK/Refnum. The security mechanisms for such provisioning and distributions can be similar to other system specific configurations and no new standardization relevant aspects are proposed by this solution.</w:t>
      </w:r>
    </w:p>
    <w:p w14:paraId="5524F0CE" w14:textId="45B2AA51" w:rsidR="00D55D86" w:rsidRDefault="00D55D86" w:rsidP="00D55D86">
      <w:pPr>
        <w:pStyle w:val="EditorsNote"/>
        <w:ind w:left="0" w:firstLine="0"/>
      </w:pPr>
    </w:p>
    <w:p w14:paraId="085E4DDF" w14:textId="1895CD32" w:rsidR="008945B5" w:rsidRDefault="001D098C" w:rsidP="0013796B">
      <w:pPr>
        <w:pStyle w:val="Heading3"/>
      </w:pPr>
      <w:bookmarkStart w:id="343" w:name="_Toc148967698"/>
      <w:bookmarkStart w:id="344" w:name="_Toc149027902"/>
      <w:bookmarkStart w:id="345" w:name="_Toc149029907"/>
      <w:bookmarkStart w:id="346" w:name="_Toc149066768"/>
      <w:bookmarkStart w:id="347" w:name="_Toc149075402"/>
      <w:bookmarkStart w:id="348" w:name="_Toc160961785"/>
      <w:bookmarkStart w:id="349" w:name="_Toc181620133"/>
      <w:bookmarkEnd w:id="343"/>
      <w:bookmarkEnd w:id="344"/>
      <w:bookmarkEnd w:id="345"/>
      <w:bookmarkEnd w:id="346"/>
      <w:bookmarkEnd w:id="347"/>
      <w:r>
        <w:t>Potential Security Requirements</w:t>
      </w:r>
      <w:bookmarkEnd w:id="348"/>
      <w:bookmarkEnd w:id="349"/>
    </w:p>
    <w:p w14:paraId="75EFE73E" w14:textId="77777777" w:rsidR="00DD3481" w:rsidRDefault="00DD3481" w:rsidP="000A49BB">
      <w:r>
        <w:t>Any automated PSK/Refnum generation and distribution systems implemented by the operator should ensure that no rogue CNF/VNF can obtain valid PSK/Refnum values.</w:t>
      </w:r>
    </w:p>
    <w:p w14:paraId="07E76194" w14:textId="77777777" w:rsidR="001D098C" w:rsidRDefault="001D098C" w:rsidP="000A49BB">
      <w:pPr>
        <w:pStyle w:val="EditorsNote"/>
        <w:ind w:left="0" w:firstLine="0"/>
      </w:pPr>
    </w:p>
    <w:p w14:paraId="34801452" w14:textId="50F9A604" w:rsidR="00D067A8" w:rsidRDefault="00D067A8" w:rsidP="00D067A8">
      <w:pPr>
        <w:pStyle w:val="Heading2"/>
      </w:pPr>
      <w:bookmarkStart w:id="350" w:name="_Toc160961786"/>
      <w:bookmarkStart w:id="351" w:name="_Toc181620134"/>
      <w:r>
        <w:t>Solution #</w:t>
      </w:r>
      <w:r w:rsidR="00B71F16">
        <w:t>2</w:t>
      </w:r>
      <w:r>
        <w:t xml:space="preserve">: </w:t>
      </w:r>
      <w:r w:rsidR="00D43127" w:rsidRPr="00D43127">
        <w:t>Study the use of BRSKI</w:t>
      </w:r>
      <w:bookmarkEnd w:id="350"/>
      <w:bookmarkEnd w:id="351"/>
    </w:p>
    <w:p w14:paraId="30986229" w14:textId="77777777" w:rsidR="00D067A8" w:rsidRDefault="00D067A8" w:rsidP="0013796B">
      <w:pPr>
        <w:pStyle w:val="Heading3"/>
      </w:pPr>
      <w:bookmarkStart w:id="352" w:name="_Toc160961787"/>
      <w:bookmarkStart w:id="353" w:name="_Toc181620135"/>
      <w:r>
        <w:t>Description</w:t>
      </w:r>
      <w:bookmarkEnd w:id="352"/>
      <w:bookmarkEnd w:id="353"/>
    </w:p>
    <w:p w14:paraId="05554CD8" w14:textId="044D4421" w:rsidR="001148A4" w:rsidRPr="001148A4" w:rsidRDefault="00A87AAA" w:rsidP="00C11463">
      <w:pPr>
        <w:pStyle w:val="EditorsNote"/>
        <w:ind w:left="0" w:firstLine="0"/>
        <w:rPr>
          <w:color w:val="auto"/>
        </w:rPr>
      </w:pPr>
      <w:r w:rsidRPr="005A5C83">
        <w:rPr>
          <w:color w:val="auto"/>
        </w:rPr>
        <w:t>Study the use of BRSKI instead of</w:t>
      </w:r>
      <w:r w:rsidR="00ED2DF3">
        <w:rPr>
          <w:color w:val="auto"/>
        </w:rPr>
        <w:t xml:space="preserve"> </w:t>
      </w:r>
      <w:r w:rsidRPr="005A5C83">
        <w:rPr>
          <w:color w:val="auto"/>
        </w:rPr>
        <w:t>OR along with CMPv2</w:t>
      </w:r>
      <w:r w:rsidR="00AD226A">
        <w:rPr>
          <w:color w:val="auto"/>
        </w:rPr>
        <w:t>.</w:t>
      </w:r>
      <w:r w:rsidR="001148A4" w:rsidRPr="001148A4">
        <w:t xml:space="preserve"> </w:t>
      </w:r>
      <w:r w:rsidR="001148A4" w:rsidRPr="001148A4">
        <w:rPr>
          <w:color w:val="auto"/>
        </w:rPr>
        <w:t>This solution partially addresses key issue #41.</w:t>
      </w:r>
    </w:p>
    <w:p w14:paraId="6DD0138B" w14:textId="3AC1CCA6" w:rsidR="00A87AAA" w:rsidRDefault="001148A4" w:rsidP="001148A4">
      <w:pPr>
        <w:pStyle w:val="EditorsNote"/>
        <w:ind w:left="0" w:firstLine="0"/>
        <w:rPr>
          <w:color w:val="auto"/>
        </w:rPr>
      </w:pPr>
      <w:r w:rsidRPr="001148A4">
        <w:rPr>
          <w:color w:val="auto"/>
        </w:rPr>
        <w:t xml:space="preserve">In this study, the possible applicability and use of BRSKI in O-RAN for secure bootstrapping of new devices is described based on the understanding of RFC 8995 </w:t>
      </w:r>
      <w:r w:rsidR="00436A9B">
        <w:rPr>
          <w:color w:val="auto"/>
        </w:rPr>
        <w:t>[i.</w:t>
      </w:r>
      <w:r w:rsidRPr="001148A4">
        <w:rPr>
          <w:color w:val="auto"/>
        </w:rPr>
        <w:t>28].</w:t>
      </w:r>
    </w:p>
    <w:p w14:paraId="7410205D" w14:textId="77777777" w:rsidR="00C54245" w:rsidRPr="00C8092C" w:rsidRDefault="00C54245" w:rsidP="00C11463">
      <w:pPr>
        <w:pStyle w:val="EditorsNote"/>
        <w:ind w:left="0" w:firstLine="0"/>
      </w:pPr>
      <w:r w:rsidRPr="00C11463">
        <w:rPr>
          <w:color w:val="auto"/>
        </w:rPr>
        <w:t>Bootstrapping Remote Secure Key Infrastructure (BRSKI) protocol provides a solution for secure “zero-touch (automated)” bootstrap of new (unconfigured) devices.</w:t>
      </w:r>
    </w:p>
    <w:p w14:paraId="29B69336" w14:textId="77777777" w:rsidR="00C54245" w:rsidRPr="00C8092C" w:rsidRDefault="00C54245" w:rsidP="00C11463">
      <w:pPr>
        <w:pStyle w:val="EditorsNote"/>
        <w:ind w:left="0" w:firstLine="0"/>
      </w:pPr>
      <w:r w:rsidRPr="00C11463">
        <w:rPr>
          <w:color w:val="auto"/>
        </w:rPr>
        <w:t>Following are important aspects to be considered for this.</w:t>
      </w:r>
    </w:p>
    <w:p w14:paraId="5C3A492B" w14:textId="77777777" w:rsidR="00C54245" w:rsidRPr="003B77C2" w:rsidRDefault="00C54245" w:rsidP="00C54245">
      <w:pPr>
        <w:numPr>
          <w:ilvl w:val="0"/>
          <w:numId w:val="95"/>
        </w:numPr>
        <w:spacing w:after="0"/>
        <w:jc w:val="both"/>
      </w:pPr>
      <w:r w:rsidRPr="003B77C2">
        <w:t>The architecture of BRSKI is relevant for “zero-touch” bootstrapping of devices which are “Drop-Shipped” from different vendors, and their ownership needs to be tracked.</w:t>
      </w:r>
    </w:p>
    <w:p w14:paraId="4315EC8F" w14:textId="77777777" w:rsidR="00C54245" w:rsidRPr="003B77C2" w:rsidRDefault="00C54245" w:rsidP="00C54245">
      <w:pPr>
        <w:numPr>
          <w:ilvl w:val="1"/>
          <w:numId w:val="95"/>
        </w:numPr>
        <w:spacing w:after="0"/>
        <w:jc w:val="both"/>
      </w:pPr>
      <w:r w:rsidRPr="003B77C2">
        <w:lastRenderedPageBreak/>
        <w:t>Drop-Ship: The physical distribution of equipment containing the “factory default” configuration to a final destination.  In zero-touch scenarios, there is no staging or pre-configuration during drop-ship. The “zero-touch” aspect is considered from this drop-shipping perspective.</w:t>
      </w:r>
    </w:p>
    <w:p w14:paraId="3B21000B" w14:textId="37D4CB48" w:rsidR="00C54245" w:rsidRPr="00C11463" w:rsidRDefault="00C54245" w:rsidP="00C54245">
      <w:pPr>
        <w:numPr>
          <w:ilvl w:val="2"/>
          <w:numId w:val="95"/>
        </w:numPr>
        <w:spacing w:after="0"/>
        <w:jc w:val="both"/>
      </w:pPr>
      <w:r w:rsidRPr="00C11463">
        <w:t xml:space="preserve">As stated in RFC 8995 </w:t>
      </w:r>
      <w:r w:rsidR="00436A9B">
        <w:t>[i.</w:t>
      </w:r>
      <w:r w:rsidRPr="00C11463">
        <w:t>28], BRSKI “is intended to scale to thousands of devices located in hostile environments, such as ISP-provided Customer Premises Equipment (CPE) devices that are drop-shipped to the end user. The situation where an order is fulfilled from a distributed warehouse from a common stock and shipped directly to the target location at the request of a domain owner is explicitly supported.”</w:t>
      </w:r>
    </w:p>
    <w:p w14:paraId="7C0B7485" w14:textId="77777777" w:rsidR="00C54245" w:rsidRPr="00C11463" w:rsidRDefault="00C54245" w:rsidP="00C54245">
      <w:pPr>
        <w:numPr>
          <w:ilvl w:val="2"/>
          <w:numId w:val="95"/>
        </w:numPr>
        <w:spacing w:after="0"/>
        <w:jc w:val="both"/>
      </w:pPr>
      <w:r w:rsidRPr="00C11463">
        <w:t>From O-RAN architecture perspective, PNFs need to be deployed in the live network are not drop-shipped to the end user. PNFs are managed and owned by operators and do not have a separate domain owner or an end user.</w:t>
      </w:r>
    </w:p>
    <w:p w14:paraId="5E81F9F1" w14:textId="77777777" w:rsidR="00C54245" w:rsidRPr="00C11463" w:rsidRDefault="00C54245" w:rsidP="00C54245">
      <w:pPr>
        <w:numPr>
          <w:ilvl w:val="2"/>
          <w:numId w:val="95"/>
        </w:numPr>
        <w:spacing w:after="0"/>
        <w:jc w:val="both"/>
      </w:pPr>
      <w:r w:rsidRPr="00C11463">
        <w:t>Based on above understanding, from O-RAN architecture perspective, no equipment is considered for drop-shipping.</w:t>
      </w:r>
    </w:p>
    <w:p w14:paraId="3B5E747C" w14:textId="77777777" w:rsidR="00C54245" w:rsidRPr="003B77C2" w:rsidRDefault="00C54245" w:rsidP="00C54245">
      <w:pPr>
        <w:numPr>
          <w:ilvl w:val="1"/>
          <w:numId w:val="95"/>
        </w:numPr>
        <w:spacing w:after="0"/>
        <w:jc w:val="both"/>
      </w:pPr>
      <w:r w:rsidRPr="003B77C2">
        <w:t>From wireless networks point of view, IoT devices may be considered for drop-shipping, however, in current architecture, these devices are not considered to be managed by the telecom network. Hence, using BRSKI for IoT devices can be considered as not applicable from O-RAN point of view.</w:t>
      </w:r>
    </w:p>
    <w:p w14:paraId="31A77C09" w14:textId="56C306C7" w:rsidR="00C54245" w:rsidRPr="00C11463" w:rsidRDefault="00C54245" w:rsidP="00C54245">
      <w:pPr>
        <w:numPr>
          <w:ilvl w:val="1"/>
          <w:numId w:val="95"/>
        </w:numPr>
        <w:spacing w:after="0"/>
        <w:jc w:val="both"/>
      </w:pPr>
      <w:r w:rsidRPr="00C11463">
        <w:t xml:space="preserve">RFC 8572 </w:t>
      </w:r>
      <w:r w:rsidR="00436A9B">
        <w:t>[i.</w:t>
      </w:r>
      <w:r w:rsidRPr="00C11463">
        <w:t xml:space="preserve">31] describes Secure Zero Touch Provisioning as a bootstrapping strategy enabling devices to securely obtain bootstrapping data with no installer action beyond physical placement and connecting network and power cables. The techniques described in this RFC enable devices to establish secure NETCONF and/or RESTCONF connections with deployment-specific network management systems. This is more relevant for new PNF deployments which require to connect to the operator’s NMS using NETCONF connections. Hence, this RFC 8572 </w:t>
      </w:r>
      <w:r w:rsidR="00436A9B">
        <w:t>[i.</w:t>
      </w:r>
      <w:r w:rsidRPr="00C11463">
        <w:t>31] can be more relevant for O-RAN and can be considered for live network deployments by operators.</w:t>
      </w:r>
    </w:p>
    <w:p w14:paraId="014E2796" w14:textId="14122B77" w:rsidR="00C54245" w:rsidRPr="003B77C2" w:rsidRDefault="00C54245" w:rsidP="00C54245">
      <w:pPr>
        <w:numPr>
          <w:ilvl w:val="0"/>
          <w:numId w:val="95"/>
        </w:numPr>
        <w:spacing w:after="0"/>
        <w:jc w:val="both"/>
      </w:pPr>
      <w:r w:rsidRPr="003B77C2">
        <w:t xml:space="preserve">For devices that intend to become part of an ANI </w:t>
      </w:r>
      <w:r w:rsidR="00436A9B">
        <w:t>[i.</w:t>
      </w:r>
      <w:r w:rsidRPr="003B77C2">
        <w:t xml:space="preserve">RFC 8993 </w:t>
      </w:r>
      <w:r w:rsidR="00436A9B">
        <w:t>[i.</w:t>
      </w:r>
      <w:r w:rsidRPr="003B77C2">
        <w:t xml:space="preserve">29]] that includes an Autonomic Control Plane </w:t>
      </w:r>
      <w:r w:rsidR="00436A9B">
        <w:t>[i.</w:t>
      </w:r>
      <w:r w:rsidRPr="003B77C2">
        <w:t xml:space="preserve">RFC 8994 </w:t>
      </w:r>
      <w:r w:rsidR="00436A9B">
        <w:t>[i.</w:t>
      </w:r>
      <w:r w:rsidRPr="003B77C2">
        <w:t>30]], the BRSKI protocol MUST be implemented. The ACP is normally constructed on a hop-by-hop basis. Therefore, many interactions in the ANI are based on the ANI adjacency table.</w:t>
      </w:r>
    </w:p>
    <w:p w14:paraId="2E514F74" w14:textId="590E4304" w:rsidR="00C54245" w:rsidRPr="003B77C2" w:rsidRDefault="00C54245" w:rsidP="00C54245">
      <w:pPr>
        <w:numPr>
          <w:ilvl w:val="1"/>
          <w:numId w:val="95"/>
        </w:numPr>
        <w:spacing w:after="0"/>
        <w:jc w:val="both"/>
      </w:pPr>
      <w:r w:rsidRPr="00C11463">
        <w:t xml:space="preserve">Deployment of an O-RAN network does not require a hop-by-hop network construction using ACP. PNFs can be deployed independently and secure communications with PNFs can be established after initial certificate </w:t>
      </w:r>
      <w:r w:rsidR="00187244">
        <w:t>enrolment</w:t>
      </w:r>
      <w:r w:rsidRPr="00C11463">
        <w:t xml:space="preserve"> using CMPv2. Datacenters hosting CNFs/VNFs also do not require automatic hop-by-hop construction. Considering these aspects</w:t>
      </w:r>
      <w:r w:rsidR="00996913">
        <w:t>,</w:t>
      </w:r>
      <w:r w:rsidRPr="003B77C2">
        <w:t xml:space="preserve"> </w:t>
      </w:r>
      <w:r w:rsidRPr="00C11463">
        <w:t>it is understood that</w:t>
      </w:r>
      <w:r w:rsidRPr="003B77C2">
        <w:t xml:space="preserve"> O-RAN does not consider any devices or equipment intending to become a part of the ANI, </w:t>
      </w:r>
      <w:r w:rsidRPr="00C11463">
        <w:t>and hence does not mandatorily need usage of BRSKI.</w:t>
      </w:r>
    </w:p>
    <w:p w14:paraId="0061E432" w14:textId="233B5E56" w:rsidR="00C54245" w:rsidRPr="003B77C2" w:rsidRDefault="00C54245" w:rsidP="00C54245">
      <w:pPr>
        <w:numPr>
          <w:ilvl w:val="0"/>
          <w:numId w:val="95"/>
        </w:numPr>
        <w:spacing w:after="0"/>
        <w:jc w:val="both"/>
      </w:pPr>
      <w:r w:rsidRPr="003B77C2">
        <w:t xml:space="preserve">BRSKI terms new devices as “pledges” and these new devices communicate with a “registrar” for bootstrapping. Bootstrapping is complete when the cryptographic identity of the new key infrastructure is successfully deployed to the device. The established secure connection can be used to deploy a locally issued certificate to the device as </w:t>
      </w:r>
      <w:r w:rsidR="00857C73" w:rsidRPr="003B77C2">
        <w:t>well.</w:t>
      </w:r>
    </w:p>
    <w:p w14:paraId="467C02FB" w14:textId="40D38102" w:rsidR="00C54245" w:rsidRPr="003B77C2" w:rsidRDefault="00C54245" w:rsidP="00C54245">
      <w:pPr>
        <w:numPr>
          <w:ilvl w:val="1"/>
          <w:numId w:val="95"/>
        </w:numPr>
        <w:spacing w:after="0"/>
        <w:jc w:val="both"/>
      </w:pPr>
      <w:r w:rsidRPr="003B77C2">
        <w:t xml:space="preserve">Using CMPv2 new NFs connect to Registration Authority (RA) for initial </w:t>
      </w:r>
      <w:r w:rsidR="00187244">
        <w:t>enrolment</w:t>
      </w:r>
      <w:r w:rsidRPr="003B77C2">
        <w:t>. After this initial enrolment, the NF gets Operator’s certificates which it can use for secure communications.</w:t>
      </w:r>
    </w:p>
    <w:p w14:paraId="1E8B2AD8" w14:textId="77777777" w:rsidR="00C54245" w:rsidRPr="003B77C2" w:rsidRDefault="00C54245" w:rsidP="00C54245">
      <w:pPr>
        <w:numPr>
          <w:ilvl w:val="1"/>
          <w:numId w:val="95"/>
        </w:numPr>
        <w:spacing w:after="0"/>
        <w:jc w:val="both"/>
      </w:pPr>
      <w:r w:rsidRPr="003B77C2">
        <w:t>Conceptually, the logical flow is similar between CMPv2 and BRSKI. The main difference is with respect to the applicability of BRSKI which is for drop-shipped devices and is mandatory for any devices intending to become a part of the ANI.</w:t>
      </w:r>
    </w:p>
    <w:p w14:paraId="5BF76DDE" w14:textId="132DDA8E" w:rsidR="00C54245" w:rsidRPr="003B77C2" w:rsidRDefault="00C54245" w:rsidP="00C54245">
      <w:pPr>
        <w:numPr>
          <w:ilvl w:val="1"/>
          <w:numId w:val="95"/>
        </w:numPr>
        <w:spacing w:after="0"/>
        <w:jc w:val="both"/>
      </w:pPr>
      <w:r w:rsidRPr="00C11463">
        <w:t xml:space="preserve">CMPv2 based solutions, viz. solution #5 and solution #10 described in this TR provide the required support for initial certificate </w:t>
      </w:r>
      <w:r w:rsidR="00187244">
        <w:t>enrolment</w:t>
      </w:r>
      <w:r w:rsidRPr="00C11463">
        <w:t xml:space="preserve"> of newly deployed PNFs, </w:t>
      </w:r>
      <w:r w:rsidR="00F82C43" w:rsidRPr="00C11463">
        <w:t>and</w:t>
      </w:r>
      <w:r w:rsidRPr="00C11463">
        <w:t xml:space="preserve"> are sufficient to address the bootstrapping of PNFs.</w:t>
      </w:r>
    </w:p>
    <w:p w14:paraId="7290273E" w14:textId="77777777" w:rsidR="00C54245" w:rsidRPr="003657D8" w:rsidRDefault="00C54245" w:rsidP="001148A4">
      <w:pPr>
        <w:pStyle w:val="EditorsNote"/>
        <w:ind w:left="0" w:firstLine="0"/>
        <w:rPr>
          <w:color w:val="auto"/>
        </w:rPr>
      </w:pPr>
    </w:p>
    <w:p w14:paraId="060A9545" w14:textId="77777777" w:rsidR="00D067A8" w:rsidRDefault="00D067A8" w:rsidP="0013796B">
      <w:pPr>
        <w:pStyle w:val="Heading3"/>
      </w:pPr>
      <w:bookmarkStart w:id="354" w:name="_Toc160961788"/>
      <w:bookmarkStart w:id="355" w:name="_Toc181620136"/>
      <w:r>
        <w:t>Impacts on Existing Interfaces and Functionality</w:t>
      </w:r>
      <w:bookmarkEnd w:id="354"/>
      <w:bookmarkEnd w:id="355"/>
    </w:p>
    <w:p w14:paraId="1986B82E" w14:textId="0E29608F" w:rsidR="0040056C" w:rsidRPr="00C11463" w:rsidRDefault="0040056C" w:rsidP="00C11463">
      <w:pPr>
        <w:pStyle w:val="EditorsNote"/>
        <w:ind w:left="0" w:firstLine="0"/>
        <w:rPr>
          <w:color w:val="auto"/>
        </w:rPr>
      </w:pPr>
      <w:r w:rsidRPr="00C11463">
        <w:rPr>
          <w:color w:val="auto"/>
        </w:rPr>
        <w:t>None.</w:t>
      </w:r>
    </w:p>
    <w:p w14:paraId="17354635" w14:textId="77777777" w:rsidR="00D067A8" w:rsidRDefault="00D067A8" w:rsidP="0013796B">
      <w:pPr>
        <w:pStyle w:val="Heading3"/>
      </w:pPr>
      <w:bookmarkStart w:id="356" w:name="_Toc160961789"/>
      <w:bookmarkStart w:id="357" w:name="_Toc181620137"/>
      <w:r>
        <w:t>Solution Evaluation</w:t>
      </w:r>
      <w:bookmarkEnd w:id="356"/>
      <w:bookmarkEnd w:id="357"/>
    </w:p>
    <w:p w14:paraId="324BF88F" w14:textId="77777777" w:rsidR="00077529" w:rsidRPr="00C11463" w:rsidRDefault="00077529" w:rsidP="00C11463">
      <w:pPr>
        <w:pStyle w:val="EditorsNote"/>
        <w:ind w:left="0" w:firstLine="0"/>
        <w:rPr>
          <w:color w:val="auto"/>
        </w:rPr>
      </w:pPr>
      <w:r w:rsidRPr="00C11463">
        <w:rPr>
          <w:color w:val="auto"/>
        </w:rPr>
        <w:t>Considering the study described above, usage of BRSKI is not applicable for any PNF/CNF/VNF used in O-RAN, specifically because BRSKI is relevant for drop-shipped devices intending to be part of ANI. From O-RAN point of view, none of the devices are drop-shipped and not considered to be part of ANI. BRSKI may be applicable for IoT devices, but these are not managed by telecom networks.</w:t>
      </w:r>
    </w:p>
    <w:p w14:paraId="278B55AD" w14:textId="2F16D520" w:rsidR="00077529" w:rsidRPr="00C11463" w:rsidRDefault="00077529" w:rsidP="00C11463">
      <w:pPr>
        <w:pStyle w:val="EditorsNote"/>
        <w:ind w:left="0" w:firstLine="0"/>
        <w:rPr>
          <w:color w:val="auto"/>
        </w:rPr>
      </w:pPr>
      <w:r w:rsidRPr="00C11463">
        <w:rPr>
          <w:color w:val="auto"/>
        </w:rPr>
        <w:t xml:space="preserve">Also, there is no specific reason or requirement to replace CMPv2 with BRSKI. CMPv2 provides the required protocols for automated certificate management and there are no additional benefits seen by using BRSKI. Moreover, known techniques like SZTP </w:t>
      </w:r>
      <w:r w:rsidR="00436A9B">
        <w:rPr>
          <w:color w:val="auto"/>
        </w:rPr>
        <w:t>[i.</w:t>
      </w:r>
      <w:r w:rsidRPr="00C11463">
        <w:rPr>
          <w:color w:val="auto"/>
        </w:rPr>
        <w:t xml:space="preserve">31] which are more relevant for O-RAN, enable non-technical personnel to bring up devices in remote locations without the need for an operator input. </w:t>
      </w:r>
    </w:p>
    <w:p w14:paraId="41659439" w14:textId="27628B84" w:rsidR="00934227" w:rsidRPr="00C11463" w:rsidRDefault="00077529" w:rsidP="00C11463">
      <w:pPr>
        <w:pStyle w:val="EditorsNote"/>
        <w:ind w:left="0" w:firstLine="0"/>
        <w:rPr>
          <w:color w:val="auto"/>
        </w:rPr>
      </w:pPr>
      <w:r w:rsidRPr="00C11463">
        <w:rPr>
          <w:color w:val="auto"/>
        </w:rPr>
        <w:lastRenderedPageBreak/>
        <w:t>Moreover, BRSKI is considered mandatory for networks deployed using ANI. However, none of the O-RAN components including PNFs and data-centers hosting the CNFs/VNFs require hop-by-hop construction using ACP. Therefore, BRSKI is not mandatory for O-RAN deployments.</w:t>
      </w:r>
    </w:p>
    <w:p w14:paraId="61F8FFF3" w14:textId="49F0AA84" w:rsidR="00CA514C" w:rsidRDefault="00CA514C" w:rsidP="0013796B">
      <w:pPr>
        <w:pStyle w:val="Heading3"/>
      </w:pPr>
      <w:bookmarkStart w:id="358" w:name="_Toc160961790"/>
      <w:bookmarkStart w:id="359" w:name="_Toc181620138"/>
      <w:r>
        <w:t>Potential Security Requirements</w:t>
      </w:r>
      <w:bookmarkEnd w:id="358"/>
      <w:bookmarkEnd w:id="359"/>
    </w:p>
    <w:p w14:paraId="7BD999B4" w14:textId="77777777" w:rsidR="0040056C" w:rsidRDefault="0040056C" w:rsidP="0040056C">
      <w:pPr>
        <w:pStyle w:val="EditorsNote"/>
        <w:ind w:left="0" w:firstLine="0"/>
        <w:rPr>
          <w:color w:val="auto"/>
        </w:rPr>
      </w:pPr>
      <w:r w:rsidRPr="003C60CE">
        <w:rPr>
          <w:color w:val="auto"/>
        </w:rPr>
        <w:t>None.</w:t>
      </w:r>
    </w:p>
    <w:p w14:paraId="0C594112" w14:textId="77777777" w:rsidR="0040056C" w:rsidRPr="003C60CE" w:rsidRDefault="0040056C" w:rsidP="0040056C">
      <w:pPr>
        <w:pStyle w:val="EditorsNote"/>
        <w:ind w:left="0" w:firstLine="0"/>
        <w:rPr>
          <w:color w:val="auto"/>
        </w:rPr>
      </w:pPr>
    </w:p>
    <w:p w14:paraId="5A00CA3E" w14:textId="2088C50C" w:rsidR="008B56C5" w:rsidRDefault="008B56C5" w:rsidP="008B56C5">
      <w:pPr>
        <w:pStyle w:val="Heading2"/>
      </w:pPr>
      <w:bookmarkStart w:id="360" w:name="_Toc145317528"/>
      <w:bookmarkStart w:id="361" w:name="_Toc160961791"/>
      <w:bookmarkStart w:id="362" w:name="_Toc181620139"/>
      <w:bookmarkEnd w:id="360"/>
      <w:r>
        <w:t>Solution #</w:t>
      </w:r>
      <w:r w:rsidR="00B71F16">
        <w:t>3</w:t>
      </w:r>
      <w:r>
        <w:t xml:space="preserve">: </w:t>
      </w:r>
      <w:r w:rsidR="00EE19B7" w:rsidRPr="00EE19B7">
        <w:t>Study the use of EST</w:t>
      </w:r>
      <w:bookmarkEnd w:id="361"/>
      <w:bookmarkEnd w:id="362"/>
    </w:p>
    <w:p w14:paraId="6B5B8191" w14:textId="77777777" w:rsidR="008B56C5" w:rsidRDefault="008B56C5" w:rsidP="0013796B">
      <w:pPr>
        <w:pStyle w:val="Heading3"/>
      </w:pPr>
      <w:bookmarkStart w:id="363" w:name="_Toc160961792"/>
      <w:bookmarkStart w:id="364" w:name="_Toc181620140"/>
      <w:r>
        <w:t>Description</w:t>
      </w:r>
      <w:bookmarkEnd w:id="363"/>
      <w:bookmarkEnd w:id="364"/>
    </w:p>
    <w:p w14:paraId="6F871F62" w14:textId="10DC19AB" w:rsidR="008732CE" w:rsidRPr="002F7DFE" w:rsidRDefault="00187244" w:rsidP="008732CE">
      <w:pPr>
        <w:keepLines/>
        <w:rPr>
          <w:lang w:eastAsia="x-none"/>
        </w:rPr>
      </w:pPr>
      <w:r>
        <w:rPr>
          <w:lang w:eastAsia="x-none"/>
        </w:rPr>
        <w:t>Enrolment</w:t>
      </w:r>
      <w:r w:rsidR="008732CE" w:rsidRPr="00E344B9">
        <w:rPr>
          <w:lang w:eastAsia="x-none"/>
        </w:rPr>
        <w:t xml:space="preserve"> over Secure Transport (EST</w:t>
      </w:r>
      <w:r w:rsidR="000A784C" w:rsidRPr="00E344B9">
        <w:rPr>
          <w:lang w:eastAsia="x-none"/>
        </w:rPr>
        <w:t>)</w:t>
      </w:r>
      <w:r w:rsidR="000A784C">
        <w:rPr>
          <w:lang w:eastAsia="x-none"/>
        </w:rPr>
        <w:t xml:space="preserve"> </w:t>
      </w:r>
      <w:r w:rsidR="00436A9B">
        <w:rPr>
          <w:lang w:eastAsia="x-none"/>
        </w:rPr>
        <w:t>[i.</w:t>
      </w:r>
      <w:r w:rsidR="00AB7636">
        <w:rPr>
          <w:lang w:eastAsia="x-none"/>
        </w:rPr>
        <w:t>32]</w:t>
      </w:r>
      <w:r w:rsidR="008732CE" w:rsidRPr="00E344B9">
        <w:rPr>
          <w:lang w:eastAsia="x-none"/>
        </w:rPr>
        <w:t xml:space="preserve"> defines a lightweight and straightforward protocol for managing </w:t>
      </w:r>
      <w:r w:rsidR="008732CE">
        <w:rPr>
          <w:lang w:eastAsia="x-none"/>
        </w:rPr>
        <w:t>certificate</w:t>
      </w:r>
      <w:r w:rsidR="008732CE" w:rsidRPr="00E344B9">
        <w:rPr>
          <w:lang w:eastAsia="x-none"/>
        </w:rPr>
        <w:t xml:space="preserve"> </w:t>
      </w:r>
      <w:r w:rsidR="008732CE">
        <w:rPr>
          <w:lang w:eastAsia="x-none"/>
        </w:rPr>
        <w:t xml:space="preserve">provisioning and enrolment </w:t>
      </w:r>
      <w:r w:rsidR="008732CE" w:rsidRPr="00E344B9">
        <w:rPr>
          <w:lang w:eastAsia="x-none"/>
        </w:rPr>
        <w:t xml:space="preserve">in Public Key Infrastructure (PKI) environments. It focuses on certificate </w:t>
      </w:r>
      <w:r>
        <w:rPr>
          <w:lang w:eastAsia="x-none"/>
        </w:rPr>
        <w:t>enrolment</w:t>
      </w:r>
      <w:r w:rsidR="008732CE" w:rsidRPr="00E344B9">
        <w:rPr>
          <w:lang w:eastAsia="x-none"/>
        </w:rPr>
        <w:t xml:space="preserve">, </w:t>
      </w:r>
      <w:r w:rsidR="008732CE">
        <w:rPr>
          <w:lang w:eastAsia="x-none"/>
        </w:rPr>
        <w:t xml:space="preserve">and </w:t>
      </w:r>
      <w:r w:rsidR="008732CE" w:rsidRPr="00E344B9">
        <w:rPr>
          <w:lang w:eastAsia="x-none"/>
        </w:rPr>
        <w:t>renewal</w:t>
      </w:r>
      <w:r w:rsidR="008732CE">
        <w:rPr>
          <w:lang w:eastAsia="x-none"/>
        </w:rPr>
        <w:t xml:space="preserve"> </w:t>
      </w:r>
      <w:r w:rsidR="008732CE" w:rsidRPr="00E344B9">
        <w:rPr>
          <w:lang w:eastAsia="x-none"/>
        </w:rPr>
        <w:t xml:space="preserve">while ensuring the security and integrity of the process by utilizing secure transport protocols like HTTPS. </w:t>
      </w:r>
      <w:r w:rsidR="008732CE">
        <w:rPr>
          <w:lang w:eastAsia="x-none"/>
        </w:rPr>
        <w:t>T</w:t>
      </w:r>
      <w:r w:rsidR="008732CE" w:rsidRPr="002F7DFE">
        <w:rPr>
          <w:lang w:eastAsia="x-none"/>
        </w:rPr>
        <w:t>he EST service is located between a Certification</w:t>
      </w:r>
      <w:r w:rsidR="008732CE">
        <w:rPr>
          <w:lang w:eastAsia="x-none"/>
        </w:rPr>
        <w:t xml:space="preserve"> </w:t>
      </w:r>
      <w:r w:rsidR="008732CE" w:rsidRPr="002F7DFE">
        <w:rPr>
          <w:lang w:eastAsia="x-none"/>
        </w:rPr>
        <w:t>Authority (CA) and a client</w:t>
      </w:r>
      <w:r w:rsidR="008732CE">
        <w:rPr>
          <w:lang w:eastAsia="x-none"/>
        </w:rPr>
        <w:t>.</w:t>
      </w:r>
    </w:p>
    <w:p w14:paraId="2DCBF8A6" w14:textId="612634DA" w:rsidR="008732CE" w:rsidRDefault="008732CE" w:rsidP="008732CE">
      <w:r>
        <w:t xml:space="preserve">The EST clients and server are both equipped with essential information to establish mutual authentication and authorization. The initialization data may consist of shared secrets, network service names, locations (e.g., Uniform Resource Identifier (URI) </w:t>
      </w:r>
      <w:r w:rsidR="00436A9B">
        <w:t>[i.</w:t>
      </w:r>
      <w:r w:rsidR="008D1156">
        <w:t>39</w:t>
      </w:r>
      <w:r>
        <w:t>]), and trust anchor information. This data forms the foundation for secure communication and access control between the EST components.</w:t>
      </w:r>
    </w:p>
    <w:p w14:paraId="050ED080" w14:textId="6B1006D8" w:rsidR="008732CE" w:rsidRPr="00F23189" w:rsidRDefault="008732CE" w:rsidP="008732CE">
      <w:pPr>
        <w:pStyle w:val="HTMLPreformatted"/>
        <w:shd w:val="clear" w:color="auto" w:fill="FFFFFF"/>
        <w:rPr>
          <w:rFonts w:ascii="Times New Roman" w:hAnsi="Times New Roman" w:cs="Times New Roman"/>
        </w:rPr>
      </w:pPr>
      <w:r w:rsidRPr="005D3C6E">
        <w:rPr>
          <w:rFonts w:ascii="Times New Roman" w:hAnsi="Times New Roman" w:cs="Times New Roman"/>
        </w:rPr>
        <w:t>This solution addresses Key issue 37 for defining a lightweight solution for certificate management using simple PKI message types as defined in RFC 7030</w:t>
      </w:r>
      <w:r w:rsidR="0066169A">
        <w:rPr>
          <w:rFonts w:ascii="Times New Roman" w:hAnsi="Times New Roman" w:cs="Times New Roman"/>
        </w:rPr>
        <w:t xml:space="preserve"> </w:t>
      </w:r>
      <w:r w:rsidR="00436A9B">
        <w:rPr>
          <w:rFonts w:ascii="Times New Roman" w:hAnsi="Times New Roman" w:cs="Times New Roman"/>
        </w:rPr>
        <w:t>[i.</w:t>
      </w:r>
      <w:r>
        <w:rPr>
          <w:rFonts w:ascii="Times New Roman" w:hAnsi="Times New Roman" w:cs="Times New Roman"/>
        </w:rPr>
        <w:t>32</w:t>
      </w:r>
      <w:r w:rsidRPr="005D3C6E">
        <w:rPr>
          <w:rFonts w:ascii="Times New Roman" w:hAnsi="Times New Roman" w:cs="Times New Roman"/>
        </w:rPr>
        <w:t xml:space="preserve">] over secured transport for certificate enrolment, and renewal. Revocation requests are supported via the /fullcmc </w:t>
      </w:r>
      <w:r w:rsidRPr="00E42134">
        <w:rPr>
          <w:rFonts w:ascii="Times New Roman" w:hAnsi="Times New Roman" w:cs="Times New Roman"/>
        </w:rPr>
        <w:t>interface using</w:t>
      </w:r>
      <w:r w:rsidRPr="005D3C6E">
        <w:rPr>
          <w:rFonts w:ascii="Times New Roman" w:hAnsi="Times New Roman" w:cs="Times New Roman"/>
        </w:rPr>
        <w:t xml:space="preserve"> the Revocation Request Control defined in clause 6.11 of RFC 5272</w:t>
      </w:r>
      <w:r w:rsidR="0066169A">
        <w:rPr>
          <w:rFonts w:ascii="Times New Roman" w:hAnsi="Times New Roman" w:cs="Times New Roman"/>
        </w:rPr>
        <w:t xml:space="preserve"> </w:t>
      </w:r>
      <w:r w:rsidR="00436A9B">
        <w:rPr>
          <w:rFonts w:ascii="Times New Roman" w:hAnsi="Times New Roman" w:cs="Times New Roman"/>
        </w:rPr>
        <w:t>[i.</w:t>
      </w:r>
      <w:r>
        <w:rPr>
          <w:rFonts w:ascii="Times New Roman" w:hAnsi="Times New Roman" w:cs="Times New Roman"/>
        </w:rPr>
        <w:t>35</w:t>
      </w:r>
      <w:r w:rsidRPr="009C7C57">
        <w:rPr>
          <w:rFonts w:ascii="Times New Roman" w:hAnsi="Times New Roman" w:cs="Times New Roman"/>
        </w:rPr>
        <w:t>]. This</w:t>
      </w:r>
      <w:r>
        <w:rPr>
          <w:rFonts w:ascii="Times New Roman" w:hAnsi="Times New Roman" w:cs="Times New Roman"/>
        </w:rPr>
        <w:t xml:space="preserve"> procedure </w:t>
      </w:r>
      <w:r w:rsidRPr="005D3C6E">
        <w:rPr>
          <w:rFonts w:ascii="Times New Roman" w:hAnsi="Times New Roman" w:cs="Times New Roman"/>
        </w:rPr>
        <w:t xml:space="preserve">allows </w:t>
      </w:r>
      <w:r w:rsidRPr="006F4C2D">
        <w:rPr>
          <w:rFonts w:ascii="Times New Roman" w:hAnsi="Times New Roman" w:cs="Times New Roman"/>
        </w:rPr>
        <w:t>certified end</w:t>
      </w:r>
      <w:r>
        <w:rPr>
          <w:rFonts w:ascii="Times New Roman" w:hAnsi="Times New Roman" w:cs="Times New Roman"/>
        </w:rPr>
        <w:t xml:space="preserve"> </w:t>
      </w:r>
      <w:r w:rsidRPr="005D3C6E">
        <w:rPr>
          <w:rFonts w:ascii="Times New Roman" w:hAnsi="Times New Roman" w:cs="Times New Roman"/>
        </w:rPr>
        <w:t>entities to make requests for the revocation of certificates</w:t>
      </w:r>
      <w:r>
        <w:rPr>
          <w:rFonts w:ascii="Times New Roman" w:hAnsi="Times New Roman" w:cs="Times New Roman"/>
        </w:rPr>
        <w:t xml:space="preserve">. The retrieval of certificate revocation status can be performed using OCSP </w:t>
      </w:r>
      <w:r w:rsidR="00436A9B">
        <w:rPr>
          <w:rFonts w:ascii="Times New Roman" w:hAnsi="Times New Roman" w:cs="Times New Roman"/>
        </w:rPr>
        <w:t>[i.</w:t>
      </w:r>
      <w:r>
        <w:rPr>
          <w:rFonts w:ascii="Times New Roman" w:hAnsi="Times New Roman" w:cs="Times New Roman"/>
        </w:rPr>
        <w:t>26] and OCSP stapling</w:t>
      </w:r>
      <w:r w:rsidR="00F00EAD">
        <w:rPr>
          <w:rFonts w:ascii="Times New Roman" w:hAnsi="Times New Roman" w:cs="Times New Roman"/>
        </w:rPr>
        <w:t xml:space="preserve"> </w:t>
      </w:r>
      <w:r w:rsidR="00436A9B">
        <w:rPr>
          <w:rFonts w:ascii="Times New Roman" w:hAnsi="Times New Roman" w:cs="Times New Roman"/>
        </w:rPr>
        <w:t>[i.</w:t>
      </w:r>
      <w:r>
        <w:rPr>
          <w:rFonts w:ascii="Times New Roman" w:hAnsi="Times New Roman" w:cs="Times New Roman"/>
        </w:rPr>
        <w:t>17].</w:t>
      </w:r>
    </w:p>
    <w:p w14:paraId="246169F6" w14:textId="4BB5B473" w:rsidR="008732CE" w:rsidRDefault="008732CE" w:rsidP="008732CE">
      <w:pPr>
        <w:keepLines/>
      </w:pPr>
      <w:r w:rsidRPr="00376250">
        <w:t>EST Extensions</w:t>
      </w:r>
      <w:r>
        <w:t xml:space="preserve"> as defined in RFC 8295</w:t>
      </w:r>
      <w:r w:rsidR="00436A9B">
        <w:t>[i.</w:t>
      </w:r>
      <w:r>
        <w:t xml:space="preserve">34] </w:t>
      </w:r>
      <w:r w:rsidRPr="00376250">
        <w:t xml:space="preserve">adds /crls interface </w:t>
      </w:r>
      <w:r>
        <w:t>to</w:t>
      </w:r>
      <w:r w:rsidRPr="00376250">
        <w:t xml:space="preserve"> support CRL distribution.</w:t>
      </w:r>
      <w:r w:rsidRPr="0010629E">
        <w:rPr>
          <w:rFonts w:ascii="var(--bs-font-monospace)" w:eastAsia="Times New Roman" w:hAnsi="var(--bs-font-monospace)" w:cs="Courier New"/>
          <w:color w:val="212529"/>
          <w:sz w:val="24"/>
          <w:szCs w:val="24"/>
        </w:rPr>
        <w:t xml:space="preserve"> </w:t>
      </w:r>
      <w:r w:rsidRPr="0010629E">
        <w:t xml:space="preserve">The /crls </w:t>
      </w:r>
      <w:r>
        <w:t>path component</w:t>
      </w:r>
      <w:r w:rsidRPr="0010629E">
        <w:t xml:space="preserve"> allows servers to distribute CRLs while clients retrieve their certificate(s) and CA</w:t>
      </w:r>
      <w:r>
        <w:t xml:space="preserve"> </w:t>
      </w:r>
      <w:r w:rsidRPr="0010629E">
        <w:t>certificate(s) as well as peer certificates.</w:t>
      </w:r>
      <w:r w:rsidRPr="00210B78">
        <w:rPr>
          <w:rFonts w:ascii="var(--bs-font-monospace)" w:eastAsia="Times New Roman" w:hAnsi="var(--bs-font-monospace)" w:cs="Courier New"/>
          <w:color w:val="212529"/>
          <w:sz w:val="24"/>
          <w:szCs w:val="24"/>
        </w:rPr>
        <w:t xml:space="preserve"> </w:t>
      </w:r>
      <w:r w:rsidRPr="00210B78">
        <w:t xml:space="preserve">Client’s request CRLs with an HTTP GET </w:t>
      </w:r>
      <w:r w:rsidR="00436A9B">
        <w:t>[i.</w:t>
      </w:r>
      <w:hyperlink r:id="rId18" w:history="1">
        <w:r>
          <w:t>38</w:t>
        </w:r>
      </w:hyperlink>
      <w:r w:rsidRPr="00210B78">
        <w:t>], using an operation path of "/crls".</w:t>
      </w:r>
      <w:r w:rsidRPr="008C5872">
        <w:rPr>
          <w:rFonts w:ascii="Segoe UI" w:hAnsi="Segoe UI" w:cs="Segoe UI"/>
          <w:color w:val="374151"/>
          <w:shd w:val="clear" w:color="auto" w:fill="F7F7F8"/>
        </w:rPr>
        <w:t xml:space="preserve"> </w:t>
      </w:r>
      <w:r w:rsidRPr="008C5872">
        <w:t xml:space="preserve">"The </w:t>
      </w:r>
      <w:r>
        <w:t xml:space="preserve">CRL </w:t>
      </w:r>
      <w:r w:rsidRPr="008C5872">
        <w:t xml:space="preserve">response and its handling follow the same procedures outlined in </w:t>
      </w:r>
      <w:r>
        <w:t>clause</w:t>
      </w:r>
      <w:r w:rsidRPr="008C5872">
        <w:t xml:space="preserve"> 4.1.3 of </w:t>
      </w:r>
      <w:r w:rsidR="00436A9B">
        <w:t>[i.</w:t>
      </w:r>
      <w:r>
        <w:t>32</w:t>
      </w:r>
      <w:r w:rsidRPr="008C5872">
        <w:t>],</w:t>
      </w:r>
      <w:r>
        <w:t xml:space="preserve"> with one or more CRLs returned in the CRL-only message.</w:t>
      </w:r>
    </w:p>
    <w:p w14:paraId="0EF424A4" w14:textId="240D24F0" w:rsidR="008732CE" w:rsidRDefault="001B273D" w:rsidP="0013796B">
      <w:pPr>
        <w:pStyle w:val="Heading4"/>
      </w:pPr>
      <w:r w:rsidRPr="001B273D">
        <w:t>Certificate-less TLS Authentication</w:t>
      </w:r>
    </w:p>
    <w:p w14:paraId="166C4EF1" w14:textId="4DBECB17" w:rsidR="00900A8E" w:rsidRDefault="00900A8E" w:rsidP="00900A8E">
      <w:pPr>
        <w:keepLines/>
      </w:pPr>
      <w:r>
        <w:t xml:space="preserve">The steps below document the initial enrolment procedure as per clause 3.3.3 of EST </w:t>
      </w:r>
      <w:r w:rsidR="00436A9B">
        <w:t>[i.</w:t>
      </w:r>
      <w:r>
        <w:t>RFC 7030</w:t>
      </w:r>
      <w:r w:rsidR="00CD6C65">
        <w:t xml:space="preserve"> </w:t>
      </w:r>
      <w:r w:rsidR="00436A9B">
        <w:t>[i.</w:t>
      </w:r>
      <w:r>
        <w:t xml:space="preserve">32]]. Certificate-less Mutual Authentication defines a scenario where the client and server do not have certificates or trust anchors to perform mutual authentication. In such cases, TLS-SRP </w:t>
      </w:r>
      <w:r w:rsidRPr="00D147A9">
        <w:t>Transport Layer Security-Secure Remote Password (TLS-SRP)</w:t>
      </w:r>
      <w:r>
        <w:t xml:space="preserve"> can be used, where username and password are pre-configured. TLS-SRP is based on zero-knowledge protocol which provides strong protection against password guessing and eavesdropping and is resistant to dictionary attacks.</w:t>
      </w:r>
    </w:p>
    <w:p w14:paraId="541D3483" w14:textId="2B820F64" w:rsidR="00900A8E" w:rsidRDefault="00900A8E" w:rsidP="00900A8E">
      <w:pPr>
        <w:keepLines/>
      </w:pPr>
      <w:r>
        <w:t xml:space="preserve">The outlined message flow shows the EST Protocol for </w:t>
      </w:r>
      <w:r w:rsidR="00187244">
        <w:t>enrolment</w:t>
      </w:r>
      <w:r>
        <w:t xml:space="preserve"> using https. The mutual authentication while establishing the https session is done using the TLS-SRP credentials.</w:t>
      </w:r>
    </w:p>
    <w:p w14:paraId="193FA5E2" w14:textId="0FF7B9CD" w:rsidR="00AB7636" w:rsidRDefault="00AB7636" w:rsidP="00AB7636">
      <w:pPr>
        <w:pStyle w:val="ListParagraph"/>
        <w:keepLines/>
        <w:numPr>
          <w:ilvl w:val="0"/>
          <w:numId w:val="103"/>
        </w:numPr>
        <w:spacing w:after="0"/>
      </w:pPr>
      <w:bookmarkStart w:id="365" w:name="_Hlk149301135"/>
      <w:r w:rsidRPr="002E63D6">
        <w:t xml:space="preserve">Operator CA Server information (Example - FQDN/IP, Port, TLS-SRP username and password) </w:t>
      </w:r>
      <w:r w:rsidR="00C37598">
        <w:t xml:space="preserve">is to be </w:t>
      </w:r>
      <w:r w:rsidRPr="002E63D6">
        <w:t>configured in NE.</w:t>
      </w:r>
    </w:p>
    <w:p w14:paraId="39CB8CFE" w14:textId="37954798" w:rsidR="00AB7636" w:rsidRDefault="00AB7636" w:rsidP="00AB7636">
      <w:pPr>
        <w:pStyle w:val="ListParagraph"/>
        <w:keepLines/>
        <w:numPr>
          <w:ilvl w:val="0"/>
          <w:numId w:val="103"/>
        </w:numPr>
        <w:spacing w:after="0"/>
      </w:pPr>
      <w:r w:rsidRPr="002E63D6">
        <w:t xml:space="preserve">TLS-SRP user credentials </w:t>
      </w:r>
      <w:r w:rsidR="00C37598">
        <w:t>is</w:t>
      </w:r>
      <w:r w:rsidRPr="002E63D6">
        <w:t xml:space="preserve"> created </w:t>
      </w:r>
      <w:r>
        <w:t xml:space="preserve">in the EST </w:t>
      </w:r>
      <w:r w:rsidRPr="0032350C">
        <w:t>Server</w:t>
      </w:r>
      <w:r w:rsidRPr="002E63D6">
        <w:t xml:space="preserve"> for </w:t>
      </w:r>
      <w:r w:rsidR="00187244">
        <w:t>enrolment</w:t>
      </w:r>
      <w:r w:rsidRPr="002E63D6">
        <w:t xml:space="preserve"> requests</w:t>
      </w:r>
      <w:bookmarkEnd w:id="365"/>
      <w:r w:rsidRPr="002E63D6">
        <w:t>.</w:t>
      </w:r>
    </w:p>
    <w:p w14:paraId="5EE7C814" w14:textId="74E86B02" w:rsidR="005D060A" w:rsidRPr="002E63D6" w:rsidRDefault="005D060A" w:rsidP="00B567B1">
      <w:pPr>
        <w:pStyle w:val="ListParagraph"/>
        <w:numPr>
          <w:ilvl w:val="0"/>
          <w:numId w:val="103"/>
        </w:numPr>
      </w:pPr>
      <w:r w:rsidRPr="005D060A">
        <w:t xml:space="preserve">TLS connection is established based on TLS-SRP </w:t>
      </w:r>
      <w:r w:rsidR="00436A9B">
        <w:t>[i.</w:t>
      </w:r>
      <w:r w:rsidRPr="005D060A">
        <w:t>29].</w:t>
      </w:r>
    </w:p>
    <w:p w14:paraId="11A9DB50" w14:textId="48BF494D" w:rsidR="00900A8E" w:rsidRPr="002E63D6" w:rsidRDefault="00900A8E" w:rsidP="00900A8E">
      <w:pPr>
        <w:pStyle w:val="ListParagraph"/>
        <w:keepLines/>
        <w:numPr>
          <w:ilvl w:val="0"/>
          <w:numId w:val="103"/>
        </w:numPr>
        <w:spacing w:after="0"/>
      </w:pPr>
      <w:r w:rsidRPr="002E63D6">
        <w:t>NE initiate</w:t>
      </w:r>
      <w:r w:rsidR="0018774F">
        <w:t>s</w:t>
      </w:r>
      <w:r w:rsidRPr="002E63D6">
        <w:t xml:space="preserve"> </w:t>
      </w:r>
      <w:r>
        <w:t xml:space="preserve">the </w:t>
      </w:r>
      <w:r w:rsidRPr="002E63D6">
        <w:t>EST CA Certification procedure to download the Operator CA (Root) certificates (or trust chain)</w:t>
      </w:r>
      <w:r>
        <w:t>.</w:t>
      </w:r>
      <w:r w:rsidRPr="007A343A">
        <w:rPr>
          <w:rFonts w:ascii="Segoe UI" w:eastAsia="Yu Mincho" w:hAnsi="Segoe UI" w:cs="Segoe UI"/>
          <w:color w:val="374151"/>
          <w:szCs w:val="20"/>
          <w:shd w:val="clear" w:color="auto" w:fill="F7F7F8"/>
          <w:lang w:eastAsia="en-US"/>
        </w:rPr>
        <w:t xml:space="preserve"> </w:t>
      </w:r>
    </w:p>
    <w:p w14:paraId="3C4F4AB4" w14:textId="5EAFD22A" w:rsidR="00900A8E" w:rsidRDefault="00900A8E" w:rsidP="00900A8E">
      <w:pPr>
        <w:pStyle w:val="ListParagraph"/>
        <w:keepLines/>
        <w:numPr>
          <w:ilvl w:val="0"/>
          <w:numId w:val="103"/>
        </w:numPr>
        <w:spacing w:after="0"/>
      </w:pPr>
      <w:r w:rsidRPr="002E63D6">
        <w:t>Server respond</w:t>
      </w:r>
      <w:r w:rsidR="009C6564">
        <w:t>s</w:t>
      </w:r>
      <w:r w:rsidRPr="002E63D6">
        <w:t xml:space="preserve"> with </w:t>
      </w:r>
      <w:r>
        <w:t xml:space="preserve">a </w:t>
      </w:r>
      <w:r w:rsidRPr="002E63D6">
        <w:t xml:space="preserve">configured operator CA (Root) certificate in response to the CA Certification procedure request from </w:t>
      </w:r>
      <w:r>
        <w:t>a</w:t>
      </w:r>
      <w:r w:rsidRPr="002E63D6">
        <w:t xml:space="preserve"> NE.</w:t>
      </w:r>
    </w:p>
    <w:p w14:paraId="48F1AF89" w14:textId="135E0EEF" w:rsidR="00900A8E" w:rsidRDefault="00900A8E" w:rsidP="00900A8E">
      <w:pPr>
        <w:pStyle w:val="ListParagraph"/>
        <w:keepLines/>
        <w:numPr>
          <w:ilvl w:val="0"/>
          <w:numId w:val="103"/>
        </w:numPr>
        <w:spacing w:after="0"/>
      </w:pPr>
      <w:r w:rsidRPr="001A069C">
        <w:t xml:space="preserve">NE </w:t>
      </w:r>
      <w:r w:rsidR="00B87EA5" w:rsidRPr="001A069C">
        <w:t>form</w:t>
      </w:r>
      <w:r w:rsidR="00B87EA5">
        <w:t>s</w:t>
      </w:r>
      <w:r w:rsidR="00B87EA5" w:rsidRPr="001A069C">
        <w:t xml:space="preserve"> the Certificate Signing Request (CSR)</w:t>
      </w:r>
      <w:r w:rsidR="00B87EA5">
        <w:t xml:space="preserve"> and</w:t>
      </w:r>
      <w:r w:rsidR="00B87EA5" w:rsidRPr="001A069C" w:rsidDel="00B87EA5">
        <w:t xml:space="preserve"> </w:t>
      </w:r>
      <w:r w:rsidRPr="001A069C">
        <w:t>initiate</w:t>
      </w:r>
      <w:r w:rsidR="00B87EA5">
        <w:t>s</w:t>
      </w:r>
      <w:r w:rsidRPr="001A069C">
        <w:t xml:space="preserve"> EST simple </w:t>
      </w:r>
      <w:r w:rsidR="00187244">
        <w:t>enrolment</w:t>
      </w:r>
      <w:r w:rsidRPr="001A069C">
        <w:t xml:space="preserve"> procedure to download the Operator Device Certificate</w:t>
      </w:r>
      <w:r w:rsidR="00B87EA5">
        <w:t>.</w:t>
      </w:r>
    </w:p>
    <w:p w14:paraId="7AE7F3EE" w14:textId="1A6FAD2F" w:rsidR="00900A8E" w:rsidRDefault="00900A8E" w:rsidP="00900A8E">
      <w:pPr>
        <w:pStyle w:val="ListParagraph"/>
        <w:keepLines/>
        <w:numPr>
          <w:ilvl w:val="0"/>
          <w:numId w:val="103"/>
        </w:numPr>
        <w:spacing w:after="0"/>
      </w:pPr>
      <w:r w:rsidRPr="001A069C">
        <w:t>Server respond</w:t>
      </w:r>
      <w:r w:rsidR="002458B0">
        <w:t>s</w:t>
      </w:r>
      <w:r w:rsidRPr="001A069C">
        <w:t xml:space="preserve"> with </w:t>
      </w:r>
      <w:r>
        <w:t xml:space="preserve">a </w:t>
      </w:r>
      <w:r w:rsidRPr="001A069C">
        <w:t xml:space="preserve">Device certificate signed by Operator CA in response to the simple </w:t>
      </w:r>
      <w:r w:rsidR="00187244">
        <w:t>enrolment</w:t>
      </w:r>
      <w:r w:rsidRPr="001A069C">
        <w:t xml:space="preserve"> request from </w:t>
      </w:r>
      <w:r>
        <w:t>an</w:t>
      </w:r>
      <w:r w:rsidRPr="001A069C">
        <w:t xml:space="preserve"> NE</w:t>
      </w:r>
      <w:r>
        <w:t>.</w:t>
      </w:r>
    </w:p>
    <w:p w14:paraId="2F85F782" w14:textId="3D102E77" w:rsidR="00900A8E" w:rsidRDefault="00900A8E" w:rsidP="00900A8E">
      <w:pPr>
        <w:keepLines/>
      </w:pPr>
    </w:p>
    <w:p w14:paraId="13357C4B" w14:textId="01833679" w:rsidR="00AB7636" w:rsidRDefault="00AB7636" w:rsidP="00900A8E">
      <w:pPr>
        <w:keepLines/>
      </w:pPr>
      <w:r>
        <w:rPr>
          <w:noProof/>
        </w:rPr>
        <w:lastRenderedPageBreak/>
        <w:drawing>
          <wp:inline distT="0" distB="0" distL="0" distR="0" wp14:anchorId="21CD63DA" wp14:editId="08444D52">
            <wp:extent cx="6120765" cy="1965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965325"/>
                    </a:xfrm>
                    <a:prstGeom prst="rect">
                      <a:avLst/>
                    </a:prstGeom>
                  </pic:spPr>
                </pic:pic>
              </a:graphicData>
            </a:graphic>
          </wp:inline>
        </w:drawing>
      </w:r>
    </w:p>
    <w:p w14:paraId="41750E6B" w14:textId="137D5A34" w:rsidR="00900A8E" w:rsidRPr="005C46BE" w:rsidRDefault="004B09AF" w:rsidP="00A27766">
      <w:pPr>
        <w:pStyle w:val="Caption"/>
        <w:jc w:val="center"/>
      </w:pPr>
      <w:bookmarkStart w:id="366" w:name="_Toc160961885"/>
      <w:bookmarkStart w:id="367" w:name="_Toc170122226"/>
      <w:r w:rsidRPr="00A2776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1</w:t>
      </w:r>
      <w:r w:rsidR="00C448D7">
        <w:rPr>
          <w:b w:val="0"/>
          <w:bCs w:val="0"/>
        </w:rPr>
        <w:fldChar w:fldCharType="end"/>
      </w:r>
      <w:r w:rsidR="00900A8E" w:rsidRPr="00A27766">
        <w:rPr>
          <w:b w:val="0"/>
          <w:bCs w:val="0"/>
        </w:rPr>
        <w:t>: Certificate-less TLS Authentication</w:t>
      </w:r>
      <w:bookmarkEnd w:id="366"/>
      <w:bookmarkEnd w:id="367"/>
    </w:p>
    <w:p w14:paraId="34E80FFF" w14:textId="77777777" w:rsidR="008732CE" w:rsidRDefault="008732CE" w:rsidP="008732CE">
      <w:pPr>
        <w:keepLines/>
      </w:pPr>
    </w:p>
    <w:p w14:paraId="767DFDDE" w14:textId="24DF7FC0" w:rsidR="00866293" w:rsidRDefault="00866293" w:rsidP="0013796B">
      <w:pPr>
        <w:pStyle w:val="Heading4"/>
      </w:pPr>
      <w:r w:rsidRPr="001B273D">
        <w:t>Certificate TLS Authentication</w:t>
      </w:r>
    </w:p>
    <w:p w14:paraId="50E9AFB2" w14:textId="2BA5DBC6" w:rsidR="00121C78" w:rsidRDefault="00121C78" w:rsidP="00121C78">
      <w:pPr>
        <w:keepLines/>
      </w:pPr>
      <w:r>
        <w:t xml:space="preserve">The steps below document the initial enrolment procedure as per clause 3.3.1 of EST </w:t>
      </w:r>
      <w:r w:rsidR="00436A9B">
        <w:t>[i.</w:t>
      </w:r>
      <w:r>
        <w:t>RFC 7030</w:t>
      </w:r>
      <w:r w:rsidR="00FA4E13">
        <w:t xml:space="preserve"> </w:t>
      </w:r>
      <w:r w:rsidR="00436A9B">
        <w:t>[i.</w:t>
      </w:r>
      <w:r>
        <w:t xml:space="preserve">32]]. </w:t>
      </w:r>
      <w:r w:rsidRPr="00034A3E">
        <w:t>The EST client authenticates the EST server</w:t>
      </w:r>
      <w:r>
        <w:t xml:space="preserve"> using the certificate validation as defined in RFC 5280 </w:t>
      </w:r>
      <w:r w:rsidR="00436A9B">
        <w:t>[i.</w:t>
      </w:r>
      <w:r>
        <w:t>13]. The authorization method for the EST server depends on whether the EST Client is configured with an Explicit TA Database as per clause 3.6.1 of RFC 7030</w:t>
      </w:r>
      <w:r w:rsidR="00FA4E13">
        <w:t xml:space="preserve"> </w:t>
      </w:r>
      <w:r w:rsidR="00436A9B">
        <w:t>[i.</w:t>
      </w:r>
      <w:r>
        <w:t>32] or an Implicit TA Database as per clause 3.6.2 of RFC 7030</w:t>
      </w:r>
      <w:r w:rsidR="00FA4E13">
        <w:t xml:space="preserve"> </w:t>
      </w:r>
      <w:r w:rsidR="00436A9B">
        <w:t>[i.</w:t>
      </w:r>
      <w:r>
        <w:t>32]. In the below scenario, an explicit TA database has been configured for mutual authentication between EST Client and Server.</w:t>
      </w:r>
    </w:p>
    <w:p w14:paraId="30061CA7" w14:textId="14ED15F8" w:rsidR="00121C78" w:rsidRDefault="00121C78" w:rsidP="00121C78">
      <w:pPr>
        <w:keepLines/>
      </w:pPr>
      <w:r>
        <w:t xml:space="preserve">The outlined message flow shows the EST Protocol for </w:t>
      </w:r>
      <w:r w:rsidR="00187244">
        <w:t>enrolment</w:t>
      </w:r>
      <w:r>
        <w:t xml:space="preserve"> using https. The mutual authentication while establishing https session is done using the certificates.</w:t>
      </w:r>
    </w:p>
    <w:p w14:paraId="7585F61A" w14:textId="77777777" w:rsidR="00121C78" w:rsidRDefault="00121C78" w:rsidP="00121C78">
      <w:pPr>
        <w:pStyle w:val="ListParagraph"/>
        <w:keepLines/>
        <w:numPr>
          <w:ilvl w:val="0"/>
          <w:numId w:val="104"/>
        </w:numPr>
        <w:spacing w:after="0"/>
      </w:pPr>
      <w:r>
        <w:t>N</w:t>
      </w:r>
      <w:r w:rsidRPr="006415A9">
        <w:t>E's Vendor certificate</w:t>
      </w:r>
      <w:r>
        <w:t xml:space="preserve"> and </w:t>
      </w:r>
      <w:r w:rsidRPr="006415A9">
        <w:t>Private Keys are pre-installed</w:t>
      </w:r>
      <w:r>
        <w:t>.</w:t>
      </w:r>
    </w:p>
    <w:p w14:paraId="2F3F2F91" w14:textId="77777777" w:rsidR="00121C78" w:rsidRPr="0027784F" w:rsidRDefault="00121C78" w:rsidP="00121C78">
      <w:pPr>
        <w:pStyle w:val="ListParagraph"/>
        <w:keepLines/>
        <w:numPr>
          <w:ilvl w:val="0"/>
          <w:numId w:val="104"/>
        </w:numPr>
        <w:spacing w:after="0"/>
      </w:pPr>
      <w:r w:rsidRPr="0027784F">
        <w:t>Vendor CA Certificate (or trust chain) is installed in the Operator CA server trust store.</w:t>
      </w:r>
    </w:p>
    <w:p w14:paraId="2610ABB6" w14:textId="77777777" w:rsidR="00121C78" w:rsidRDefault="00121C78" w:rsidP="00121C78">
      <w:pPr>
        <w:pStyle w:val="ListParagraph"/>
        <w:keepLines/>
        <w:numPr>
          <w:ilvl w:val="0"/>
          <w:numId w:val="104"/>
        </w:numPr>
        <w:spacing w:after="0"/>
      </w:pPr>
      <w:r w:rsidRPr="0027784F">
        <w:t>NE has received the Operator CA server details (Example - FQDN/IP, Port, Operator CA certificate)</w:t>
      </w:r>
      <w:r>
        <w:t>.</w:t>
      </w:r>
    </w:p>
    <w:p w14:paraId="68983D61" w14:textId="77777777" w:rsidR="00121C78" w:rsidRPr="0027784F" w:rsidRDefault="00121C78" w:rsidP="00121C78">
      <w:pPr>
        <w:pStyle w:val="ListParagraph"/>
        <w:keepLines/>
        <w:numPr>
          <w:ilvl w:val="0"/>
          <w:numId w:val="104"/>
        </w:numPr>
        <w:spacing w:after="0"/>
      </w:pPr>
      <w:r>
        <w:t>TLS connection is established based on the Explicit TA database</w:t>
      </w:r>
      <w:r w:rsidRPr="00045F92">
        <w:t>.</w:t>
      </w:r>
    </w:p>
    <w:p w14:paraId="11DD2C89" w14:textId="6670992B" w:rsidR="00121C78" w:rsidRDefault="00121C78" w:rsidP="00121C78">
      <w:pPr>
        <w:pStyle w:val="ListParagraph"/>
        <w:keepLines/>
        <w:numPr>
          <w:ilvl w:val="0"/>
          <w:numId w:val="104"/>
        </w:numPr>
        <w:spacing w:after="0"/>
      </w:pPr>
      <w:r w:rsidRPr="0027784F">
        <w:t xml:space="preserve">NE </w:t>
      </w:r>
      <w:r>
        <w:t>form</w:t>
      </w:r>
      <w:r w:rsidR="00833EC1">
        <w:t>s</w:t>
      </w:r>
      <w:r>
        <w:t xml:space="preserve"> the CSR and </w:t>
      </w:r>
      <w:r w:rsidRPr="0027784F">
        <w:t xml:space="preserve">initiate EST simple </w:t>
      </w:r>
      <w:r w:rsidR="00187244">
        <w:t>enrolment</w:t>
      </w:r>
      <w:r w:rsidRPr="0027784F">
        <w:t xml:space="preserve"> procedure</w:t>
      </w:r>
      <w:r>
        <w:t xml:space="preserve"> </w:t>
      </w:r>
      <w:r w:rsidRPr="0027784F">
        <w:t>to download the Operator Device Certificate</w:t>
      </w:r>
      <w:r w:rsidR="00833EC1">
        <w:t>.</w:t>
      </w:r>
      <w:r w:rsidRPr="0027784F">
        <w:t xml:space="preserve"> </w:t>
      </w:r>
    </w:p>
    <w:p w14:paraId="0BE29CF9" w14:textId="08B0EACE" w:rsidR="00121C78" w:rsidRDefault="00121C78" w:rsidP="00121C78">
      <w:pPr>
        <w:pStyle w:val="ListParagraph"/>
        <w:keepLines/>
        <w:numPr>
          <w:ilvl w:val="0"/>
          <w:numId w:val="104"/>
        </w:numPr>
        <w:spacing w:after="0"/>
      </w:pPr>
      <w:r w:rsidRPr="0027784F">
        <w:t xml:space="preserve">Server </w:t>
      </w:r>
      <w:r w:rsidR="00AB7636">
        <w:t>validate</w:t>
      </w:r>
      <w:r w:rsidR="00833EC1">
        <w:t>s</w:t>
      </w:r>
      <w:r w:rsidR="00AB7636">
        <w:t xml:space="preserve"> the client’s identity and</w:t>
      </w:r>
      <w:r w:rsidRPr="0027784F">
        <w:t xml:space="preserve"> respond</w:t>
      </w:r>
      <w:r w:rsidR="00B44EB6">
        <w:t>s</w:t>
      </w:r>
      <w:r w:rsidRPr="0027784F">
        <w:t xml:space="preserve"> with </w:t>
      </w:r>
      <w:r>
        <w:t xml:space="preserve">a </w:t>
      </w:r>
      <w:r w:rsidRPr="0027784F">
        <w:t>Device certificate signed by Operator CA in response to the simple</w:t>
      </w:r>
      <w:r>
        <w:t xml:space="preserve"> </w:t>
      </w:r>
      <w:r w:rsidR="00187244">
        <w:t>enrolment</w:t>
      </w:r>
      <w:r w:rsidRPr="0027784F">
        <w:t xml:space="preserve"> request from a NE</w:t>
      </w:r>
      <w:r>
        <w:t>.</w:t>
      </w:r>
    </w:p>
    <w:p w14:paraId="6E733AAB" w14:textId="7459AD93" w:rsidR="00121C78" w:rsidRDefault="00121C78" w:rsidP="00A27766">
      <w:pPr>
        <w:pStyle w:val="ListParagraph"/>
      </w:pPr>
      <w:r w:rsidRPr="00FC487A">
        <w:rPr>
          <w:noProof/>
        </w:rPr>
        <w:t xml:space="preserve"> </w:t>
      </w:r>
      <w:r>
        <w:rPr>
          <w:noProof/>
        </w:rPr>
        <w:drawing>
          <wp:anchor distT="0" distB="0" distL="114300" distR="114300" simplePos="0" relativeHeight="251670528" behindDoc="1" locked="0" layoutInCell="1" allowOverlap="1" wp14:anchorId="400FDB3C" wp14:editId="3B5A52EE">
            <wp:simplePos x="0" y="0"/>
            <wp:positionH relativeFrom="column">
              <wp:posOffset>-81118</wp:posOffset>
            </wp:positionH>
            <wp:positionV relativeFrom="paragraph">
              <wp:posOffset>203123</wp:posOffset>
            </wp:positionV>
            <wp:extent cx="6122035" cy="2689860"/>
            <wp:effectExtent l="0" t="0" r="0" b="0"/>
            <wp:wrapTight wrapText="bothSides">
              <wp:wrapPolygon edited="0">
                <wp:start x="0" y="0"/>
                <wp:lineTo x="0" y="21416"/>
                <wp:lineTo x="21508" y="21416"/>
                <wp:lineTo x="21508" y="0"/>
                <wp:lineTo x="0" y="0"/>
              </wp:wrapPolygon>
            </wp:wrapTight>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2689860"/>
                    </a:xfrm>
                    <a:prstGeom prst="rect">
                      <a:avLst/>
                    </a:prstGeom>
                  </pic:spPr>
                </pic:pic>
              </a:graphicData>
            </a:graphic>
          </wp:anchor>
        </w:drawing>
      </w:r>
    </w:p>
    <w:p w14:paraId="559E96E6" w14:textId="016309E4" w:rsidR="00121C78" w:rsidRPr="00722C36" w:rsidRDefault="00121C78" w:rsidP="00A27766">
      <w:pPr>
        <w:pStyle w:val="Caption"/>
      </w:pPr>
      <w:r w:rsidRPr="00722C36">
        <w:rPr>
          <w:b w:val="0"/>
          <w:bCs w:val="0"/>
        </w:rPr>
        <w:t xml:space="preserve">                                                                </w:t>
      </w:r>
      <w:bookmarkStart w:id="368" w:name="_Toc160961886"/>
      <w:bookmarkStart w:id="369" w:name="_Toc170122227"/>
      <w:r w:rsidR="00354AAC" w:rsidRPr="00A2776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2</w:t>
      </w:r>
      <w:r w:rsidR="00C448D7">
        <w:rPr>
          <w:b w:val="0"/>
          <w:bCs w:val="0"/>
        </w:rPr>
        <w:fldChar w:fldCharType="end"/>
      </w:r>
      <w:r w:rsidRPr="00722C36">
        <w:rPr>
          <w:b w:val="0"/>
          <w:bCs w:val="0"/>
        </w:rPr>
        <w:t>: Certificate-based TLS Authentication.</w:t>
      </w:r>
      <w:bookmarkEnd w:id="368"/>
      <w:bookmarkEnd w:id="369"/>
    </w:p>
    <w:p w14:paraId="7D3AC353" w14:textId="77777777" w:rsidR="00866293" w:rsidRDefault="00866293" w:rsidP="008732CE">
      <w:pPr>
        <w:keepLines/>
      </w:pPr>
    </w:p>
    <w:p w14:paraId="31AC3C0B" w14:textId="77777777" w:rsidR="008B56C5" w:rsidRDefault="008B56C5" w:rsidP="0013796B">
      <w:pPr>
        <w:pStyle w:val="Heading3"/>
      </w:pPr>
      <w:bookmarkStart w:id="370" w:name="_Toc149027911"/>
      <w:bookmarkStart w:id="371" w:name="_Toc149029916"/>
      <w:bookmarkStart w:id="372" w:name="_Toc149075411"/>
      <w:bookmarkStart w:id="373" w:name="_Toc160961793"/>
      <w:bookmarkStart w:id="374" w:name="_Toc181620141"/>
      <w:bookmarkEnd w:id="370"/>
      <w:bookmarkEnd w:id="371"/>
      <w:bookmarkEnd w:id="372"/>
      <w:r>
        <w:lastRenderedPageBreak/>
        <w:t>Impacts on Existing Interfaces and Functionality</w:t>
      </w:r>
      <w:bookmarkEnd w:id="373"/>
      <w:bookmarkEnd w:id="374"/>
    </w:p>
    <w:p w14:paraId="36A5E865" w14:textId="5BF67834" w:rsidR="000710C4" w:rsidRDefault="000710C4" w:rsidP="000710C4">
      <w:pPr>
        <w:pStyle w:val="EditorsNote"/>
        <w:ind w:left="0" w:firstLine="0"/>
        <w:rPr>
          <w:color w:val="auto"/>
          <w:lang w:eastAsia="en-US"/>
        </w:rPr>
      </w:pPr>
      <w:r>
        <w:rPr>
          <w:color w:val="auto"/>
          <w:lang w:eastAsia="en-US"/>
        </w:rPr>
        <w:t>Impacts on Existing Interfaces and Functionality are FFS.</w:t>
      </w:r>
    </w:p>
    <w:p w14:paraId="5140C15E" w14:textId="77777777" w:rsidR="000710C4" w:rsidRDefault="000710C4" w:rsidP="000710C4">
      <w:pPr>
        <w:pStyle w:val="EditorsNote"/>
        <w:ind w:left="0" w:firstLine="0"/>
        <w:rPr>
          <w:color w:val="auto"/>
          <w:lang w:eastAsia="en-US"/>
        </w:rPr>
      </w:pPr>
    </w:p>
    <w:p w14:paraId="7F9367C9" w14:textId="77777777" w:rsidR="008B56C5" w:rsidRDefault="008B56C5" w:rsidP="0013796B">
      <w:pPr>
        <w:pStyle w:val="Heading3"/>
      </w:pPr>
      <w:bookmarkStart w:id="375" w:name="_Toc149654735"/>
      <w:bookmarkStart w:id="376" w:name="_Toc160961794"/>
      <w:bookmarkStart w:id="377" w:name="_Toc181620142"/>
      <w:bookmarkEnd w:id="375"/>
      <w:r>
        <w:t>Solution Evaluation</w:t>
      </w:r>
      <w:bookmarkEnd w:id="376"/>
      <w:bookmarkEnd w:id="377"/>
    </w:p>
    <w:p w14:paraId="35CB1C79" w14:textId="029E9F2C" w:rsidR="007C7B4D" w:rsidRDefault="007C7B4D" w:rsidP="007C7B4D">
      <w:pPr>
        <w:keepLines/>
      </w:pPr>
      <w:r w:rsidRPr="0010459D">
        <w:t>The choice for selecting a certificate management protocol could depend upon the PKI environment. EST provides a lightweight solution in case the environment does not govern a complex PKI infrastructure and features.</w:t>
      </w:r>
      <w:r w:rsidRPr="00F97875">
        <w:rPr>
          <w:rFonts w:ascii="var(--bs-font-monospace)" w:eastAsia="Times New Roman" w:hAnsi="var(--bs-font-monospace)" w:cs="Courier New"/>
          <w:color w:val="212529"/>
          <w:sz w:val="24"/>
          <w:szCs w:val="24"/>
        </w:rPr>
        <w:t xml:space="preserve"> </w:t>
      </w:r>
      <w:r w:rsidRPr="00F97875">
        <w:t>The EST server authenticates and authorizes the EST client</w:t>
      </w:r>
      <w:r>
        <w:t xml:space="preserve"> based on the method described in clause 4.3.1.1 and 4.3.1.2.</w:t>
      </w:r>
      <w:r w:rsidRPr="0010459D">
        <w:t xml:space="preserve"> </w:t>
      </w:r>
      <w:r>
        <w:t xml:space="preserve">The recommended method for establishing TLS secured http connection between EST client and server should be based on certificate based TLS authentication. </w:t>
      </w:r>
      <w:r w:rsidRPr="0010459D">
        <w:t>EST could also be used between the client and RA and co-exist with CMPv2</w:t>
      </w:r>
      <w:r>
        <w:t xml:space="preserve">. </w:t>
      </w:r>
    </w:p>
    <w:p w14:paraId="4C103116" w14:textId="77777777" w:rsidR="007C7B4D" w:rsidRDefault="007C7B4D" w:rsidP="007C7B4D">
      <w:pPr>
        <w:keepLines/>
      </w:pPr>
      <w:r>
        <w:t>Benefits:</w:t>
      </w:r>
    </w:p>
    <w:p w14:paraId="2437FEBF" w14:textId="77777777" w:rsidR="007C7B4D" w:rsidRDefault="007C7B4D" w:rsidP="007C7B4D">
      <w:pPr>
        <w:pStyle w:val="ListParagraph"/>
        <w:keepLines/>
        <w:numPr>
          <w:ilvl w:val="0"/>
          <w:numId w:val="105"/>
        </w:numPr>
        <w:spacing w:after="0"/>
      </w:pPr>
      <w:r>
        <w:t>Lightweight Protocol with simple PKI messaging types.</w:t>
      </w:r>
    </w:p>
    <w:p w14:paraId="1334B27E" w14:textId="77777777" w:rsidR="007C7B4D" w:rsidRDefault="007C7B4D" w:rsidP="007C7B4D">
      <w:pPr>
        <w:pStyle w:val="ListParagraph"/>
        <w:keepLines/>
        <w:numPr>
          <w:ilvl w:val="0"/>
          <w:numId w:val="105"/>
        </w:numPr>
        <w:spacing w:after="0"/>
      </w:pPr>
      <w:r>
        <w:t>Secured Transport using HTTPS.</w:t>
      </w:r>
    </w:p>
    <w:p w14:paraId="67B03BBA" w14:textId="77777777" w:rsidR="007C7B4D" w:rsidRDefault="007C7B4D" w:rsidP="007C7B4D">
      <w:pPr>
        <w:pStyle w:val="ListParagraph"/>
        <w:keepLines/>
        <w:numPr>
          <w:ilvl w:val="0"/>
          <w:numId w:val="105"/>
        </w:numPr>
        <w:spacing w:after="0"/>
      </w:pPr>
      <w:r>
        <w:t>Source Code is open-sourced.</w:t>
      </w:r>
    </w:p>
    <w:p w14:paraId="6EF031FF" w14:textId="77777777" w:rsidR="007C7B4D" w:rsidRDefault="007C7B4D" w:rsidP="007C7B4D">
      <w:pPr>
        <w:pStyle w:val="ListParagraph"/>
        <w:keepLines/>
        <w:numPr>
          <w:ilvl w:val="0"/>
          <w:numId w:val="105"/>
        </w:numPr>
        <w:spacing w:after="0"/>
      </w:pPr>
      <w:r>
        <w:t>Efficient and well-suited for edge deployments where the resources are constrained.</w:t>
      </w:r>
    </w:p>
    <w:p w14:paraId="0FBB0544" w14:textId="77777777" w:rsidR="007C7B4D" w:rsidRDefault="007C7B4D" w:rsidP="007C7B4D">
      <w:pPr>
        <w:pStyle w:val="ListParagraph"/>
        <w:keepLines/>
        <w:numPr>
          <w:ilvl w:val="0"/>
          <w:numId w:val="105"/>
        </w:numPr>
        <w:spacing w:after="0"/>
      </w:pPr>
      <w:r>
        <w:t>Supports Elliptic Curve Cryptography.</w:t>
      </w:r>
    </w:p>
    <w:p w14:paraId="414B9DDC" w14:textId="77777777" w:rsidR="007C7B4D" w:rsidRDefault="007C7B4D" w:rsidP="007C7B4D">
      <w:pPr>
        <w:keepLines/>
      </w:pPr>
    </w:p>
    <w:p w14:paraId="14C5BE79" w14:textId="256225A9" w:rsidR="007C7B4D" w:rsidRDefault="007C7B4D" w:rsidP="007C7B4D">
      <w:pPr>
        <w:keepLines/>
      </w:pPr>
      <w:r>
        <w:t>Limitations:</w:t>
      </w:r>
    </w:p>
    <w:p w14:paraId="0128E75A" w14:textId="77777777" w:rsidR="007C7B4D" w:rsidRDefault="007C7B4D" w:rsidP="007C7B4D">
      <w:pPr>
        <w:pStyle w:val="ListParagraph"/>
        <w:keepLines/>
        <w:numPr>
          <w:ilvl w:val="0"/>
          <w:numId w:val="105"/>
        </w:numPr>
        <w:spacing w:after="0"/>
      </w:pPr>
      <w:r w:rsidRPr="00FF2F2F">
        <w:t xml:space="preserve">In scenarios where a client doesn't have proper configuration or trust anchors, manual intervention by a human user is required to verify </w:t>
      </w:r>
      <w:r>
        <w:t xml:space="preserve">CA </w:t>
      </w:r>
      <w:r w:rsidRPr="00FF2F2F">
        <w:t>certificate information.</w:t>
      </w:r>
    </w:p>
    <w:p w14:paraId="55018B7F" w14:textId="68E61127" w:rsidR="008B56C5" w:rsidRDefault="008B56C5" w:rsidP="00A27766">
      <w:pPr>
        <w:pStyle w:val="EditorsNote"/>
        <w:ind w:left="0" w:firstLine="0"/>
      </w:pPr>
    </w:p>
    <w:p w14:paraId="19359DDC" w14:textId="77777777" w:rsidR="008B1B85" w:rsidRDefault="008B1B85" w:rsidP="0013796B">
      <w:pPr>
        <w:pStyle w:val="Heading3"/>
      </w:pPr>
      <w:bookmarkStart w:id="378" w:name="_Toc160961795"/>
      <w:bookmarkStart w:id="379" w:name="_Toc181620143"/>
      <w:r>
        <w:t>Potential Security Requirements</w:t>
      </w:r>
      <w:bookmarkEnd w:id="378"/>
      <w:bookmarkEnd w:id="379"/>
    </w:p>
    <w:p w14:paraId="7624D74F" w14:textId="5B4C3B14" w:rsidR="000A073A" w:rsidRDefault="000A073A" w:rsidP="000A073A">
      <w:pPr>
        <w:tabs>
          <w:tab w:val="left" w:pos="9510"/>
        </w:tabs>
      </w:pPr>
      <w:r>
        <w:t>An O-RAN element that requires digital certificates should support the</w:t>
      </w:r>
      <w:r w:rsidRPr="0028377C">
        <w:t xml:space="preserve"> </w:t>
      </w:r>
      <w:r w:rsidR="00187244">
        <w:t>Enrolment</w:t>
      </w:r>
      <w:r w:rsidRPr="0028377C">
        <w:t xml:space="preserve"> over Secure Transport (EST) </w:t>
      </w:r>
      <w:r>
        <w:t xml:space="preserve">to </w:t>
      </w:r>
      <w:r w:rsidRPr="0028377C">
        <w:t>securely provision RSA or ECC certificates over HTTPS, as described in RFC 7030</w:t>
      </w:r>
      <w:r>
        <w:t xml:space="preserve">. EST is a lightweight certificate management protocol that allows </w:t>
      </w:r>
      <w:r w:rsidR="00187244">
        <w:t>enrolment</w:t>
      </w:r>
      <w:r>
        <w:t>/renewal of digital certificates over a secured https and support all the below conditions.</w:t>
      </w:r>
    </w:p>
    <w:p w14:paraId="7E64F498" w14:textId="77777777" w:rsidR="000A073A" w:rsidRDefault="000A073A" w:rsidP="000A073A">
      <w:pPr>
        <w:pStyle w:val="ListParagraph"/>
        <w:numPr>
          <w:ilvl w:val="0"/>
          <w:numId w:val="125"/>
        </w:numPr>
        <w:tabs>
          <w:tab w:val="left" w:pos="9510"/>
        </w:tabs>
        <w:spacing w:after="0"/>
      </w:pPr>
      <w:r>
        <w:t>An O-RAN element which has not been bootstrapped with digital certificates.</w:t>
      </w:r>
    </w:p>
    <w:p w14:paraId="02087803" w14:textId="77777777" w:rsidR="000A073A" w:rsidRDefault="000A073A" w:rsidP="000A073A">
      <w:pPr>
        <w:pStyle w:val="ListParagraph"/>
        <w:numPr>
          <w:ilvl w:val="0"/>
          <w:numId w:val="125"/>
        </w:numPr>
        <w:tabs>
          <w:tab w:val="left" w:pos="9510"/>
        </w:tabs>
        <w:spacing w:after="0"/>
      </w:pPr>
      <w:r w:rsidRPr="001D5B7D">
        <w:t>An O-RAN element using vendor certificates but missing trust anchor database or CA information not being passed by the DHCP options</w:t>
      </w:r>
      <w:r>
        <w:t>.</w:t>
      </w:r>
    </w:p>
    <w:p w14:paraId="3EC94822" w14:textId="77777777" w:rsidR="008B1B85" w:rsidRDefault="008B1B85" w:rsidP="00A27766">
      <w:pPr>
        <w:pStyle w:val="EditorsNote"/>
        <w:ind w:left="0" w:firstLine="0"/>
      </w:pPr>
    </w:p>
    <w:p w14:paraId="226EBEF2" w14:textId="10B4F15A" w:rsidR="008B56C5" w:rsidRDefault="008B56C5" w:rsidP="008B56C5">
      <w:pPr>
        <w:pStyle w:val="Heading2"/>
      </w:pPr>
      <w:bookmarkStart w:id="380" w:name="_Toc160961796"/>
      <w:bookmarkStart w:id="381" w:name="_Toc181620144"/>
      <w:r>
        <w:t>Solution #</w:t>
      </w:r>
      <w:r w:rsidR="00B71F16">
        <w:t>4</w:t>
      </w:r>
      <w:r>
        <w:t xml:space="preserve">: </w:t>
      </w:r>
      <w:r w:rsidR="0098701E" w:rsidRPr="0098701E">
        <w:t>Study the use of ACME</w:t>
      </w:r>
      <w:bookmarkEnd w:id="380"/>
      <w:bookmarkEnd w:id="381"/>
    </w:p>
    <w:p w14:paraId="0DA01B11" w14:textId="77777777" w:rsidR="008B56C5" w:rsidRDefault="008B56C5" w:rsidP="0013796B">
      <w:pPr>
        <w:pStyle w:val="Heading3"/>
      </w:pPr>
      <w:bookmarkStart w:id="382" w:name="_Toc160961797"/>
      <w:bookmarkStart w:id="383" w:name="_Toc181620145"/>
      <w:r>
        <w:t>Description</w:t>
      </w:r>
      <w:bookmarkEnd w:id="382"/>
      <w:bookmarkEnd w:id="383"/>
    </w:p>
    <w:p w14:paraId="2474B84E" w14:textId="26A7B2DC" w:rsidR="00155EFC" w:rsidRDefault="00155EFC" w:rsidP="00544B86">
      <w:pPr>
        <w:pStyle w:val="EditorsNote"/>
        <w:ind w:left="0" w:firstLine="0"/>
        <w:rPr>
          <w:color w:val="auto"/>
        </w:rPr>
      </w:pPr>
      <w:r w:rsidRPr="00164883">
        <w:rPr>
          <w:color w:val="auto"/>
        </w:rPr>
        <w:t xml:space="preserve">Study the use of </w:t>
      </w:r>
      <w:r>
        <w:rPr>
          <w:color w:val="auto"/>
        </w:rPr>
        <w:t>ACME</w:t>
      </w:r>
      <w:r w:rsidRPr="00164883">
        <w:rPr>
          <w:color w:val="auto"/>
        </w:rPr>
        <w:t xml:space="preserve"> instead of OR along with CMPv2</w:t>
      </w:r>
      <w:r w:rsidR="00AD226A">
        <w:rPr>
          <w:color w:val="auto"/>
        </w:rPr>
        <w:t>.</w:t>
      </w:r>
    </w:p>
    <w:p w14:paraId="4DAD2195" w14:textId="77777777" w:rsidR="00B24246" w:rsidRPr="00B24246" w:rsidRDefault="00B24246" w:rsidP="00B24246">
      <w:pPr>
        <w:spacing w:after="120"/>
        <w:rPr>
          <w:lang w:val="en-GB"/>
        </w:rPr>
      </w:pPr>
      <w:r w:rsidRPr="00B24246">
        <w:rPr>
          <w:lang w:val="en-GB"/>
        </w:rPr>
        <w:t xml:space="preserve">O-Cloud hosts O-RAN functions such as O-DU, O-CU, Near-RT RIC platform services, xApps, and O-Cloud control plane components. (e.g., Kubernetes control plane components). </w:t>
      </w:r>
    </w:p>
    <w:p w14:paraId="05EE3BC1" w14:textId="77777777" w:rsidR="00B24246" w:rsidRPr="00B24246" w:rsidRDefault="00B24246" w:rsidP="00B24246">
      <w:pPr>
        <w:spacing w:after="120"/>
        <w:rPr>
          <w:lang w:val="en-GB"/>
        </w:rPr>
      </w:pPr>
      <w:r w:rsidRPr="00B24246">
        <w:rPr>
          <w:lang w:val="en-GB"/>
        </w:rPr>
        <w:t xml:space="preserve">The CMPv2 protocol can be used to provision certificates to O-DU, O-CU functions. However, for cloud-native applications (such as xApps), Near-RT RIC platform components, and O-Cloud control plane components deployed as pods, ACME offers a solution for automated certificate management. </w:t>
      </w:r>
    </w:p>
    <w:p w14:paraId="1F7720CD" w14:textId="77777777" w:rsidR="00B24246" w:rsidRPr="00B24246" w:rsidRDefault="00B24246" w:rsidP="00B24246">
      <w:pPr>
        <w:spacing w:after="120"/>
      </w:pPr>
      <w:r w:rsidRPr="00B24246">
        <w:t>Manually maintaining the certificates for cloud-native applications and O-Cloud control plane components present challenges:</w:t>
      </w:r>
    </w:p>
    <w:p w14:paraId="3832091A" w14:textId="77777777" w:rsidR="00B24246" w:rsidRPr="00B24246" w:rsidRDefault="00B24246" w:rsidP="00B24246">
      <w:pPr>
        <w:numPr>
          <w:ilvl w:val="0"/>
          <w:numId w:val="70"/>
        </w:numPr>
        <w:spacing w:after="0"/>
        <w:rPr>
          <w:rFonts w:eastAsia="MS PGothic" w:cs="MS PGothic"/>
          <w:szCs w:val="22"/>
          <w:lang w:eastAsia="ja-JP"/>
        </w:rPr>
      </w:pPr>
      <w:r w:rsidRPr="00B24246">
        <w:rPr>
          <w:rFonts w:eastAsia="MS PGothic" w:cs="MS PGothic"/>
          <w:szCs w:val="22"/>
          <w:lang w:eastAsia="ja-JP"/>
        </w:rPr>
        <w:t xml:space="preserve">Large number of TLS certificates to manage across Kubernetes clusters and namespaces. </w:t>
      </w:r>
    </w:p>
    <w:p w14:paraId="7293FFDC" w14:textId="3D615E3B" w:rsidR="00B24246" w:rsidRPr="00B24246" w:rsidRDefault="00B24246" w:rsidP="00B24246">
      <w:pPr>
        <w:numPr>
          <w:ilvl w:val="0"/>
          <w:numId w:val="70"/>
        </w:numPr>
        <w:spacing w:after="0"/>
        <w:rPr>
          <w:rFonts w:eastAsia="MS PGothic" w:cs="MS PGothic"/>
          <w:szCs w:val="22"/>
          <w:lang w:eastAsia="ja-JP"/>
        </w:rPr>
      </w:pPr>
      <w:r w:rsidRPr="00B24246">
        <w:rPr>
          <w:rFonts w:eastAsia="MS PGothic" w:cs="MS PGothic"/>
          <w:szCs w:val="22"/>
          <w:lang w:eastAsia="ja-JP"/>
        </w:rPr>
        <w:t>Manually replace certificate</w:t>
      </w:r>
      <w:r w:rsidR="00213F12">
        <w:rPr>
          <w:rFonts w:eastAsia="MS PGothic" w:cs="MS PGothic"/>
          <w:szCs w:val="22"/>
          <w:lang w:eastAsia="ja-JP"/>
        </w:rPr>
        <w:t>s</w:t>
      </w:r>
      <w:r w:rsidRPr="00B24246">
        <w:rPr>
          <w:rFonts w:eastAsia="MS PGothic" w:cs="MS PGothic"/>
          <w:szCs w:val="22"/>
          <w:lang w:eastAsia="ja-JP"/>
        </w:rPr>
        <w:t xml:space="preserve"> every time when they expire. </w:t>
      </w:r>
    </w:p>
    <w:p w14:paraId="32CB9DD3" w14:textId="77777777" w:rsidR="00B24246" w:rsidRPr="00B24246" w:rsidRDefault="00B24246" w:rsidP="00B24246">
      <w:pPr>
        <w:numPr>
          <w:ilvl w:val="0"/>
          <w:numId w:val="70"/>
        </w:numPr>
        <w:spacing w:after="0"/>
        <w:rPr>
          <w:rFonts w:eastAsia="MS PGothic" w:cs="MS PGothic"/>
          <w:szCs w:val="22"/>
          <w:lang w:eastAsia="ja-JP"/>
        </w:rPr>
      </w:pPr>
      <w:r w:rsidRPr="00B24246">
        <w:rPr>
          <w:rFonts w:eastAsia="MS PGothic" w:cs="MS PGothic"/>
          <w:szCs w:val="22"/>
          <w:lang w:eastAsia="ja-JP"/>
        </w:rPr>
        <w:t xml:space="preserve">Certificates expire at different times; service outages may result if certificates are not renewed in time. </w:t>
      </w:r>
    </w:p>
    <w:p w14:paraId="487267B7" w14:textId="77777777" w:rsidR="00B24246" w:rsidRPr="00B24246" w:rsidRDefault="00B24246" w:rsidP="00B24246">
      <w:pPr>
        <w:numPr>
          <w:ilvl w:val="0"/>
          <w:numId w:val="70"/>
        </w:numPr>
        <w:spacing w:after="0"/>
        <w:rPr>
          <w:rFonts w:eastAsia="MS PGothic" w:cs="MS PGothic"/>
          <w:szCs w:val="22"/>
          <w:lang w:eastAsia="ja-JP"/>
        </w:rPr>
      </w:pPr>
      <w:r w:rsidRPr="00B24246">
        <w:rPr>
          <w:rFonts w:eastAsia="MS PGothic" w:cs="MS PGothic"/>
          <w:szCs w:val="22"/>
          <w:lang w:eastAsia="ja-JP"/>
        </w:rPr>
        <w:t xml:space="preserve">Updating Kubernetes secrets manually is error-prone. </w:t>
      </w:r>
    </w:p>
    <w:p w14:paraId="6801BCEE" w14:textId="77777777" w:rsidR="00B24246" w:rsidRPr="00B24246" w:rsidRDefault="00B24246" w:rsidP="00B24246">
      <w:pPr>
        <w:numPr>
          <w:ilvl w:val="0"/>
          <w:numId w:val="70"/>
        </w:numPr>
        <w:spacing w:after="0"/>
        <w:rPr>
          <w:rFonts w:eastAsia="MS PGothic" w:cs="MS PGothic"/>
          <w:szCs w:val="22"/>
          <w:lang w:eastAsia="ja-JP"/>
        </w:rPr>
      </w:pPr>
      <w:r w:rsidRPr="00B24246">
        <w:rPr>
          <w:rFonts w:eastAsia="MS PGothic" w:cs="MS PGothic"/>
          <w:szCs w:val="22"/>
          <w:lang w:eastAsia="ja-JP"/>
        </w:rPr>
        <w:t xml:space="preserve">Manual certificate management is time-consuming and error-prone. </w:t>
      </w:r>
    </w:p>
    <w:p w14:paraId="25B9F46B" w14:textId="0865149D" w:rsidR="00B24246" w:rsidRDefault="00B24246" w:rsidP="00B24246">
      <w:pPr>
        <w:numPr>
          <w:ilvl w:val="0"/>
          <w:numId w:val="70"/>
        </w:numPr>
        <w:spacing w:after="0"/>
        <w:rPr>
          <w:rFonts w:eastAsia="MS PGothic" w:cs="MS PGothic"/>
          <w:szCs w:val="22"/>
          <w:lang w:eastAsia="ja-JP"/>
        </w:rPr>
      </w:pPr>
      <w:r w:rsidRPr="00B24246">
        <w:rPr>
          <w:rFonts w:eastAsia="MS PGothic" w:cs="MS PGothic"/>
          <w:szCs w:val="22"/>
          <w:lang w:eastAsia="ja-JP"/>
        </w:rPr>
        <w:lastRenderedPageBreak/>
        <w:t>The risk-mitigating practice of rotate keys and certificates frequently aggravates the onerousness of manual certificate management</w:t>
      </w:r>
      <w:r w:rsidR="000C04A3">
        <w:rPr>
          <w:rFonts w:eastAsia="MS PGothic" w:cs="MS PGothic"/>
          <w:szCs w:val="22"/>
          <w:lang w:eastAsia="ja-JP"/>
        </w:rPr>
        <w:t>.</w:t>
      </w:r>
    </w:p>
    <w:p w14:paraId="30E90488" w14:textId="77777777" w:rsidR="00337DFA" w:rsidRPr="00B24246" w:rsidRDefault="00337DFA" w:rsidP="00920FD1">
      <w:pPr>
        <w:spacing w:after="0"/>
        <w:rPr>
          <w:rFonts w:eastAsia="MS PGothic" w:cs="MS PGothic"/>
          <w:szCs w:val="22"/>
          <w:lang w:eastAsia="ja-JP"/>
        </w:rPr>
      </w:pPr>
    </w:p>
    <w:p w14:paraId="30469E33" w14:textId="365AE5CF" w:rsidR="00570401" w:rsidRDefault="00FA5310" w:rsidP="0013796B">
      <w:pPr>
        <w:pStyle w:val="Heading4"/>
      </w:pPr>
      <w:r>
        <w:t>Overview of ACME</w:t>
      </w:r>
    </w:p>
    <w:p w14:paraId="779B0E96" w14:textId="16834855" w:rsidR="009D4D03" w:rsidRPr="009D4D03" w:rsidRDefault="009D4D03" w:rsidP="009D4D03">
      <w:pPr>
        <w:spacing w:after="120"/>
      </w:pPr>
      <w:r w:rsidRPr="009D4D03">
        <w:t>ACME is a certificate management protocol defined in RFC 8555</w:t>
      </w:r>
      <w:r w:rsidR="00DD5855">
        <w:t xml:space="preserve"> </w:t>
      </w:r>
      <w:r w:rsidR="00DD5855">
        <w:fldChar w:fldCharType="begin"/>
      </w:r>
      <w:r w:rsidR="00DD5855">
        <w:instrText xml:space="preserve"> REF _Ref149411122 \r \h </w:instrText>
      </w:r>
      <w:r w:rsidR="00DD5855">
        <w:fldChar w:fldCharType="separate"/>
      </w:r>
      <w:r w:rsidR="00436A9B">
        <w:t>[i.</w:t>
      </w:r>
      <w:r w:rsidR="005C1F48">
        <w:t>42]</w:t>
      </w:r>
      <w:r w:rsidR="00DD5855">
        <w:fldChar w:fldCharType="end"/>
      </w:r>
      <w:r w:rsidRPr="009D4D03">
        <w:t>. A popular use of ACME is to request certificate from Let's Encrypt, a free public CA. The protocol is also supported by some commercial CAs.</w:t>
      </w:r>
    </w:p>
    <w:p w14:paraId="128B853C" w14:textId="77777777" w:rsidR="009D4D03" w:rsidRPr="009D4D03" w:rsidRDefault="009D4D03" w:rsidP="009D4D03">
      <w:pPr>
        <w:spacing w:after="120"/>
      </w:pPr>
      <w:r w:rsidRPr="009D4D03">
        <w:t>The ACME builds on several existing technologies, most of which are commonly used in web API designs:</w:t>
      </w:r>
    </w:p>
    <w:p w14:paraId="0D830247" w14:textId="77777777" w:rsidR="009D4D03" w:rsidRPr="009D4D03" w:rsidRDefault="009D4D03" w:rsidP="009D4D03">
      <w:pPr>
        <w:numPr>
          <w:ilvl w:val="0"/>
          <w:numId w:val="71"/>
        </w:numPr>
        <w:spacing w:after="0"/>
        <w:rPr>
          <w:rFonts w:eastAsia="MS PGothic" w:cs="MS PGothic"/>
          <w:szCs w:val="22"/>
          <w:lang w:eastAsia="ja-JP"/>
        </w:rPr>
      </w:pPr>
      <w:r w:rsidRPr="009D4D03">
        <w:rPr>
          <w:rFonts w:eastAsia="MS PGothic" w:cs="MS PGothic"/>
          <w:szCs w:val="22"/>
          <w:lang w:eastAsia="ja-JP"/>
        </w:rPr>
        <w:t>HTTPS (transport)</w:t>
      </w:r>
    </w:p>
    <w:p w14:paraId="75FB0919" w14:textId="77777777" w:rsidR="009D4D03" w:rsidRPr="009D4D03" w:rsidRDefault="009D4D03" w:rsidP="009D4D03">
      <w:pPr>
        <w:numPr>
          <w:ilvl w:val="0"/>
          <w:numId w:val="71"/>
        </w:numPr>
        <w:spacing w:after="0"/>
        <w:rPr>
          <w:rFonts w:eastAsia="MS PGothic" w:cs="MS PGothic"/>
          <w:szCs w:val="22"/>
          <w:lang w:eastAsia="ja-JP"/>
        </w:rPr>
      </w:pPr>
      <w:r w:rsidRPr="009D4D03">
        <w:rPr>
          <w:rFonts w:eastAsia="MS PGothic" w:cs="MS PGothic"/>
          <w:szCs w:val="22"/>
          <w:lang w:eastAsia="ja-JP"/>
        </w:rPr>
        <w:t>JSON (message format)</w:t>
      </w:r>
    </w:p>
    <w:p w14:paraId="3A9903D6" w14:textId="77777777" w:rsidR="009D4D03" w:rsidRPr="009D4D03" w:rsidRDefault="009D4D03" w:rsidP="009D4D03">
      <w:pPr>
        <w:numPr>
          <w:ilvl w:val="0"/>
          <w:numId w:val="71"/>
        </w:numPr>
        <w:spacing w:after="0"/>
        <w:rPr>
          <w:rFonts w:eastAsia="MS PGothic" w:cs="MS PGothic"/>
          <w:szCs w:val="22"/>
          <w:lang w:eastAsia="ja-JP"/>
        </w:rPr>
      </w:pPr>
      <w:r w:rsidRPr="009D4D03">
        <w:rPr>
          <w:rFonts w:eastAsia="MS PGothic" w:cs="MS PGothic"/>
          <w:szCs w:val="22"/>
          <w:lang w:eastAsia="ja-JP"/>
        </w:rPr>
        <w:t>TLS server authentication (authentication of messages from server)</w:t>
      </w:r>
    </w:p>
    <w:p w14:paraId="1B34F70B" w14:textId="77777777" w:rsidR="009D4D03" w:rsidRPr="009D4D03" w:rsidRDefault="009D4D03" w:rsidP="009D4D03">
      <w:pPr>
        <w:numPr>
          <w:ilvl w:val="0"/>
          <w:numId w:val="71"/>
        </w:numPr>
        <w:spacing w:after="0"/>
        <w:rPr>
          <w:rFonts w:eastAsia="MS PGothic" w:cs="MS PGothic"/>
          <w:szCs w:val="22"/>
          <w:lang w:eastAsia="ja-JP"/>
        </w:rPr>
      </w:pPr>
      <w:r w:rsidRPr="009D4D03">
        <w:rPr>
          <w:rFonts w:eastAsia="MS PGothic" w:cs="MS PGothic"/>
          <w:szCs w:val="22"/>
          <w:lang w:eastAsia="ja-JP"/>
        </w:rPr>
        <w:t>JWS (authentication of messages from clients)</w:t>
      </w:r>
    </w:p>
    <w:p w14:paraId="59F633B7" w14:textId="77777777" w:rsidR="009D4D03" w:rsidRPr="009D4D03" w:rsidRDefault="009D4D03" w:rsidP="009D4D03">
      <w:pPr>
        <w:numPr>
          <w:ilvl w:val="0"/>
          <w:numId w:val="71"/>
        </w:numPr>
        <w:spacing w:after="120"/>
        <w:rPr>
          <w:rFonts w:eastAsia="MS PGothic" w:cs="MS PGothic"/>
          <w:szCs w:val="22"/>
          <w:lang w:eastAsia="ja-JP"/>
        </w:rPr>
      </w:pPr>
      <w:r w:rsidRPr="009D4D03">
        <w:rPr>
          <w:rFonts w:eastAsia="MS PGothic" w:cs="MS PGothic"/>
          <w:szCs w:val="22"/>
          <w:lang w:eastAsia="ja-JP"/>
        </w:rPr>
        <w:t>PKCS #10 (CSR)</w:t>
      </w:r>
    </w:p>
    <w:p w14:paraId="552AE1B3" w14:textId="77777777" w:rsidR="009D4D03" w:rsidRPr="009D4D03" w:rsidRDefault="009D4D03" w:rsidP="009D4D03">
      <w:pPr>
        <w:spacing w:after="120"/>
      </w:pPr>
      <w:r w:rsidRPr="009D4D03">
        <w:t>ACME supports several certificate management use cases:</w:t>
      </w:r>
    </w:p>
    <w:p w14:paraId="69217148" w14:textId="457AA518" w:rsidR="009D4D03" w:rsidRPr="009D4D03" w:rsidRDefault="009D4D03" w:rsidP="009D4D03">
      <w:pPr>
        <w:numPr>
          <w:ilvl w:val="0"/>
          <w:numId w:val="72"/>
        </w:numPr>
        <w:spacing w:after="0"/>
        <w:rPr>
          <w:rFonts w:eastAsia="MS PGothic" w:cs="MS PGothic"/>
          <w:szCs w:val="22"/>
          <w:lang w:eastAsia="ja-JP"/>
        </w:rPr>
      </w:pPr>
      <w:r w:rsidRPr="009D4D03">
        <w:rPr>
          <w:rFonts w:eastAsia="MS PGothic" w:cs="MS PGothic"/>
          <w:szCs w:val="22"/>
          <w:lang w:eastAsia="ja-JP"/>
        </w:rPr>
        <w:t xml:space="preserve">requisition (a.k.a. </w:t>
      </w:r>
      <w:r w:rsidR="00187244">
        <w:rPr>
          <w:rFonts w:eastAsia="MS PGothic" w:cs="MS PGothic"/>
          <w:szCs w:val="22"/>
          <w:lang w:eastAsia="ja-JP"/>
        </w:rPr>
        <w:t>enrolment</w:t>
      </w:r>
      <w:r w:rsidRPr="009D4D03">
        <w:rPr>
          <w:rFonts w:eastAsia="MS PGothic" w:cs="MS PGothic"/>
          <w:szCs w:val="22"/>
          <w:lang w:eastAsia="ja-JP"/>
        </w:rPr>
        <w:t>)</w:t>
      </w:r>
    </w:p>
    <w:p w14:paraId="4303CE84" w14:textId="77777777" w:rsidR="009D4D03" w:rsidRPr="009D4D03" w:rsidRDefault="009D4D03" w:rsidP="009D4D03">
      <w:pPr>
        <w:numPr>
          <w:ilvl w:val="0"/>
          <w:numId w:val="72"/>
        </w:numPr>
        <w:spacing w:after="0"/>
        <w:rPr>
          <w:rFonts w:eastAsia="MS PGothic" w:cs="MS PGothic"/>
          <w:szCs w:val="22"/>
          <w:lang w:eastAsia="ja-JP"/>
        </w:rPr>
      </w:pPr>
      <w:r w:rsidRPr="009D4D03">
        <w:rPr>
          <w:rFonts w:eastAsia="MS PGothic" w:cs="MS PGothic"/>
          <w:szCs w:val="22"/>
          <w:lang w:eastAsia="ja-JP"/>
        </w:rPr>
        <w:t>certificate revocation</w:t>
      </w:r>
    </w:p>
    <w:p w14:paraId="0416855C" w14:textId="77777777" w:rsidR="009D4D03" w:rsidRPr="009D4D03" w:rsidRDefault="009D4D03" w:rsidP="009D4D03">
      <w:pPr>
        <w:numPr>
          <w:ilvl w:val="0"/>
          <w:numId w:val="72"/>
        </w:numPr>
        <w:spacing w:after="120"/>
        <w:rPr>
          <w:rFonts w:eastAsia="MS PGothic" w:cs="MS PGothic"/>
          <w:szCs w:val="22"/>
          <w:lang w:eastAsia="ja-JP"/>
        </w:rPr>
      </w:pPr>
      <w:r w:rsidRPr="009D4D03">
        <w:rPr>
          <w:rFonts w:eastAsia="MS PGothic" w:cs="MS PGothic"/>
          <w:szCs w:val="22"/>
          <w:lang w:eastAsia="ja-JP"/>
        </w:rPr>
        <w:t>subject identifier validation</w:t>
      </w:r>
    </w:p>
    <w:p w14:paraId="6F06C102" w14:textId="1338ACBD" w:rsidR="009D4D03" w:rsidRPr="009D4D03" w:rsidRDefault="009D4D03" w:rsidP="009D4D03">
      <w:pPr>
        <w:spacing w:after="120"/>
      </w:pPr>
      <w:r w:rsidRPr="009D4D03">
        <w:t xml:space="preserve">In ACME, a client needs to have an account to be able to use the service of an ACME server. A client account is identified with an account key pair. Among certificate </w:t>
      </w:r>
      <w:r w:rsidR="00187244">
        <w:t>enrolment</w:t>
      </w:r>
      <w:r w:rsidRPr="009D4D03">
        <w:t xml:space="preserve"> protocols, ACME is unusual in that it has provisions for extensible, automated in-protocol processes for validating identifiers (e.g. DNS domain) of certificate subjects. This allows ACME accounts to be set up by clients without pre-established credentials, as a client's eligibility to receive a certificate with a particular subject identifier not based on trust of the client, but independent validation of the client's control of the subject identifier. RFC 8738 </w:t>
      </w:r>
      <w:r w:rsidR="000B5037">
        <w:fldChar w:fldCharType="begin"/>
      </w:r>
      <w:r w:rsidR="000B5037">
        <w:instrText xml:space="preserve"> REF _Ref149411277 \r \h </w:instrText>
      </w:r>
      <w:r w:rsidR="000B5037">
        <w:fldChar w:fldCharType="separate"/>
      </w:r>
      <w:r w:rsidR="00436A9B">
        <w:t>[i.</w:t>
      </w:r>
      <w:r w:rsidR="005C1F48">
        <w:t>43]</w:t>
      </w:r>
      <w:r w:rsidR="000B5037">
        <w:fldChar w:fldCharType="end"/>
      </w:r>
      <w:r w:rsidR="000B5037">
        <w:t xml:space="preserve"> </w:t>
      </w:r>
      <w:r w:rsidRPr="009D4D03">
        <w:t xml:space="preserve">extends ACME to issue certificates with IP address identifiers using http-01 and tls-alpn-01 challenges. Additional extensions and proposed extensions can be found at </w:t>
      </w:r>
      <w:hyperlink r:id="rId21" w:history="1">
        <w:r w:rsidRPr="009D4D03">
          <w:rPr>
            <w:color w:val="0563C1"/>
            <w:u w:val="single"/>
          </w:rPr>
          <w:t>https://datatracker.ietf.org/wg/acme/documents/</w:t>
        </w:r>
      </w:hyperlink>
      <w:r w:rsidRPr="009D4D03">
        <w:t>.</w:t>
      </w:r>
    </w:p>
    <w:p w14:paraId="71275878" w14:textId="5DE21C36" w:rsidR="009D4D03" w:rsidRPr="009D4D03" w:rsidRDefault="009D4D03" w:rsidP="009D4D03">
      <w:pPr>
        <w:spacing w:after="120"/>
      </w:pPr>
      <w:r w:rsidRPr="009D4D03">
        <w:t>ACME has mechanisms for integrating with external systems. “External account binding” allows an ACME account to be tied to an account external (using a MAC-authenticated credential), and allows authorization to be performed via the external account. ACME also support</w:t>
      </w:r>
      <w:r w:rsidR="00D12CB9">
        <w:t>s</w:t>
      </w:r>
      <w:r w:rsidRPr="009D4D03">
        <w:t xml:space="preserve"> an operation called preauthorization, which allows a client to request authorization for a subject identifier outside of the context of a certificate request sequence. </w:t>
      </w:r>
    </w:p>
    <w:p w14:paraId="0D79DF6B" w14:textId="77777777" w:rsidR="009D4D03" w:rsidRPr="009D4D03" w:rsidRDefault="009D4D03" w:rsidP="009D4D03">
      <w:pPr>
        <w:spacing w:after="120"/>
      </w:pPr>
      <w:r w:rsidRPr="009D4D03">
        <w:t>In ACME, a certificate request sequence involves the creation and update of several types of objects:</w:t>
      </w:r>
    </w:p>
    <w:p w14:paraId="177CCE09" w14:textId="77777777" w:rsidR="009D4D03" w:rsidRPr="009D4D03" w:rsidRDefault="009D4D03" w:rsidP="009D4D03">
      <w:pPr>
        <w:numPr>
          <w:ilvl w:val="0"/>
          <w:numId w:val="73"/>
        </w:numPr>
        <w:spacing w:after="160" w:line="259" w:lineRule="auto"/>
        <w:contextualSpacing/>
        <w:rPr>
          <w:rFonts w:eastAsia="MS PGothic" w:cs="MS PGothic"/>
          <w:szCs w:val="22"/>
          <w:lang w:eastAsia="ja-JP"/>
        </w:rPr>
      </w:pPr>
      <w:r w:rsidRPr="009D4D03">
        <w:rPr>
          <w:rFonts w:eastAsia="MS PGothic" w:cs="MS PGothic"/>
          <w:szCs w:val="22"/>
          <w:lang w:eastAsia="ja-JP"/>
        </w:rPr>
        <w:t>order</w:t>
      </w:r>
    </w:p>
    <w:p w14:paraId="29F8F1A8" w14:textId="77777777" w:rsidR="009D4D03" w:rsidRPr="009D4D03" w:rsidRDefault="009D4D03" w:rsidP="009D4D03">
      <w:pPr>
        <w:numPr>
          <w:ilvl w:val="0"/>
          <w:numId w:val="73"/>
        </w:numPr>
        <w:spacing w:after="160" w:line="259" w:lineRule="auto"/>
        <w:contextualSpacing/>
        <w:rPr>
          <w:rFonts w:eastAsia="MS PGothic" w:cs="MS PGothic"/>
          <w:szCs w:val="22"/>
          <w:lang w:eastAsia="ja-JP"/>
        </w:rPr>
      </w:pPr>
      <w:r w:rsidRPr="009D4D03">
        <w:rPr>
          <w:rFonts w:eastAsia="MS PGothic" w:cs="MS PGothic"/>
          <w:szCs w:val="22"/>
          <w:lang w:eastAsia="ja-JP"/>
        </w:rPr>
        <w:t>authorization</w:t>
      </w:r>
    </w:p>
    <w:p w14:paraId="4E5B9152" w14:textId="77777777" w:rsidR="009D4D03" w:rsidRPr="009D4D03" w:rsidRDefault="009D4D03" w:rsidP="009D4D03">
      <w:pPr>
        <w:numPr>
          <w:ilvl w:val="0"/>
          <w:numId w:val="73"/>
        </w:numPr>
        <w:spacing w:after="120"/>
        <w:contextualSpacing/>
        <w:rPr>
          <w:rFonts w:eastAsia="MS PGothic" w:cs="MS PGothic"/>
          <w:szCs w:val="22"/>
          <w:lang w:eastAsia="ja-JP"/>
        </w:rPr>
      </w:pPr>
      <w:r w:rsidRPr="009D4D03">
        <w:rPr>
          <w:rFonts w:eastAsia="MS PGothic" w:cs="MS PGothic"/>
          <w:szCs w:val="22"/>
          <w:lang w:eastAsia="ja-JP"/>
        </w:rPr>
        <w:t>challenge</w:t>
      </w:r>
    </w:p>
    <w:p w14:paraId="29E2E815" w14:textId="37705ABB" w:rsidR="009D4D03" w:rsidRDefault="009D4D03" w:rsidP="009D4D03">
      <w:pPr>
        <w:spacing w:after="120"/>
      </w:pPr>
      <w:r w:rsidRPr="009D4D03">
        <w:t>Messages from the client are authenticated using JW</w:t>
      </w:r>
      <w:r w:rsidR="00430E7D">
        <w:t>S</w:t>
      </w:r>
      <w:r w:rsidRPr="009D4D03">
        <w:t xml:space="preserve"> signed with the client's account private key. To protect against replay attacks, requests from the client contain a replay-nonce. Some of the request-response exchanges are asynchronous in the general case. In those exchanges, after receiving an immediate response from the server, the client may need to poll the server periodically until a status change has occurred.</w:t>
      </w:r>
    </w:p>
    <w:p w14:paraId="338BD9B5" w14:textId="77777777" w:rsidR="00337DFA" w:rsidRPr="009D4D03" w:rsidRDefault="00337DFA" w:rsidP="009D4D03">
      <w:pPr>
        <w:spacing w:after="120"/>
      </w:pPr>
    </w:p>
    <w:p w14:paraId="1BD2F2FE" w14:textId="77777777" w:rsidR="003659C7" w:rsidRPr="00A27766" w:rsidRDefault="003659C7" w:rsidP="0013796B">
      <w:pPr>
        <w:pStyle w:val="Heading4"/>
      </w:pPr>
      <w:r w:rsidRPr="00A27766">
        <w:t xml:space="preserve">ACME Certificate Enrolment Flow </w:t>
      </w:r>
    </w:p>
    <w:p w14:paraId="1C6A1742" w14:textId="1466A38F" w:rsidR="00293F88" w:rsidRDefault="00293F88" w:rsidP="007B6A55">
      <w:pPr>
        <w:spacing w:after="120"/>
        <w:rPr>
          <w:lang w:val="en-IN"/>
        </w:rPr>
      </w:pPr>
      <w:r w:rsidRPr="007B6A55">
        <w:rPr>
          <w:noProof/>
        </w:rPr>
        <mc:AlternateContent>
          <mc:Choice Requires="wpg">
            <w:drawing>
              <wp:anchor distT="0" distB="0" distL="114300" distR="114300" simplePos="0" relativeHeight="251668480" behindDoc="0" locked="0" layoutInCell="1" allowOverlap="1" wp14:anchorId="409D5428" wp14:editId="6EB246A3">
                <wp:simplePos x="0" y="0"/>
                <wp:positionH relativeFrom="column">
                  <wp:posOffset>0</wp:posOffset>
                </wp:positionH>
                <wp:positionV relativeFrom="paragraph">
                  <wp:posOffset>228600</wp:posOffset>
                </wp:positionV>
                <wp:extent cx="6305532" cy="1772938"/>
                <wp:effectExtent l="0" t="0" r="635" b="0"/>
                <wp:wrapTopAndBottom/>
                <wp:docPr id="36" name="Group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05532" cy="1772938"/>
                          <a:chOff x="0" y="0"/>
                          <a:chExt cx="10490052" cy="3159252"/>
                        </a:xfrm>
                      </wpg:grpSpPr>
                      <wps:wsp>
                        <wps:cNvPr id="37" name="TextBox 16"/>
                        <wps:cNvSpPr txBox="1"/>
                        <wps:spPr>
                          <a:xfrm>
                            <a:off x="2041609" y="403472"/>
                            <a:ext cx="3735441" cy="601972"/>
                          </a:xfrm>
                          <a:prstGeom prst="rect">
                            <a:avLst/>
                          </a:prstGeom>
                          <a:noFill/>
                        </wps:spPr>
                        <wps:txbx>
                          <w:txbxContent>
                            <w:p w14:paraId="1CC5C4A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Issue challenge (e.g. http-01, dns-01)</w:t>
                              </w:r>
                            </w:p>
                          </w:txbxContent>
                        </wps:txbx>
                        <wps:bodyPr wrap="square" rtlCol="0">
                          <a:spAutoFit/>
                        </wps:bodyPr>
                      </wps:wsp>
                      <wps:wsp>
                        <wps:cNvPr id="38" name="TextBox 18"/>
                        <wps:cNvSpPr txBox="1"/>
                        <wps:spPr>
                          <a:xfrm>
                            <a:off x="2041609" y="1262775"/>
                            <a:ext cx="3761851" cy="601972"/>
                          </a:xfrm>
                          <a:prstGeom prst="rect">
                            <a:avLst/>
                          </a:prstGeom>
                          <a:noFill/>
                        </wps:spPr>
                        <wps:txbx>
                          <w:txbxContent>
                            <w:p w14:paraId="6A16DD9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 xml:space="preserve">Validate challenge </w:t>
                              </w:r>
                            </w:p>
                          </w:txbxContent>
                        </wps:txbx>
                        <wps:bodyPr wrap="square" rtlCol="0">
                          <a:spAutoFit/>
                        </wps:bodyPr>
                      </wps:wsp>
                      <wps:wsp>
                        <wps:cNvPr id="39" name="TextBox 17"/>
                        <wps:cNvSpPr txBox="1"/>
                        <wps:spPr>
                          <a:xfrm>
                            <a:off x="2041609" y="826260"/>
                            <a:ext cx="3761851" cy="601972"/>
                          </a:xfrm>
                          <a:prstGeom prst="rect">
                            <a:avLst/>
                          </a:prstGeom>
                          <a:noFill/>
                        </wps:spPr>
                        <wps:txbx>
                          <w:txbxContent>
                            <w:p w14:paraId="0A40B5CB"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 xml:space="preserve">Provision resources to fulfill challenge </w:t>
                              </w:r>
                            </w:p>
                          </w:txbxContent>
                        </wps:txbx>
                        <wps:bodyPr wrap="square" rtlCol="0">
                          <a:spAutoFit/>
                        </wps:bodyPr>
                      </wps:wsp>
                      <wps:wsp>
                        <wps:cNvPr id="40" name="TextBox 15"/>
                        <wps:cNvSpPr txBox="1"/>
                        <wps:spPr>
                          <a:xfrm>
                            <a:off x="2067664" y="0"/>
                            <a:ext cx="3737554" cy="601972"/>
                          </a:xfrm>
                          <a:prstGeom prst="rect">
                            <a:avLst/>
                          </a:prstGeom>
                          <a:noFill/>
                        </wps:spPr>
                        <wps:txbx>
                          <w:txbxContent>
                            <w:p w14:paraId="6F8AD37B"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Submit order</w:t>
                              </w:r>
                            </w:p>
                          </w:txbxContent>
                        </wps:txbx>
                        <wps:bodyPr wrap="square" rtlCol="0">
                          <a:spAutoFit/>
                        </wps:bodyPr>
                      </wps:wsp>
                      <wps:wsp>
                        <wps:cNvPr id="41" name="Rectangle 41"/>
                        <wps:cNvSpPr/>
                        <wps:spPr>
                          <a:xfrm>
                            <a:off x="8447654" y="164845"/>
                            <a:ext cx="2042398" cy="2778578"/>
                          </a:xfrm>
                          <a:prstGeom prst="rect">
                            <a:avLst/>
                          </a:prstGeom>
                          <a:solidFill>
                            <a:sysClr val="window" lastClr="FFFFFF">
                              <a:lumMod val="75000"/>
                            </a:sysClr>
                          </a:solidFill>
                          <a:ln w="6350" cap="flat" cmpd="sng" algn="ctr">
                            <a:noFill/>
                            <a:prstDash val="solid"/>
                            <a:miter lim="800000"/>
                          </a:ln>
                          <a:effectLst/>
                        </wps:spPr>
                        <wps:txbx>
                          <w:txbxContent>
                            <w:p w14:paraId="3BE0125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Operator CA</w:t>
                              </w:r>
                            </w:p>
                          </w:txbxContent>
                        </wps:txbx>
                        <wps:bodyPr rtlCol="0" anchor="ctr"/>
                      </wps:wsp>
                      <wps:wsp>
                        <wps:cNvPr id="42" name="Straight Arrow Connector 42"/>
                        <wps:cNvCnPr>
                          <a:cxnSpLocks/>
                        </wps:cNvCnPr>
                        <wps:spPr>
                          <a:xfrm>
                            <a:off x="2125834" y="303971"/>
                            <a:ext cx="3636061" cy="0"/>
                          </a:xfrm>
                          <a:prstGeom prst="straightConnector1">
                            <a:avLst/>
                          </a:prstGeom>
                          <a:noFill/>
                          <a:ln w="6350" cap="flat" cmpd="sng" algn="ctr">
                            <a:solidFill>
                              <a:srgbClr val="4472C4"/>
                            </a:solidFill>
                            <a:prstDash val="solid"/>
                            <a:miter lim="800000"/>
                            <a:tailEnd type="triangle"/>
                          </a:ln>
                          <a:effectLst/>
                        </wps:spPr>
                        <wps:bodyPr/>
                      </wps:wsp>
                      <wps:wsp>
                        <wps:cNvPr id="43" name="Straight Arrow Connector 43"/>
                        <wps:cNvCnPr>
                          <a:cxnSpLocks/>
                        </wps:cNvCnPr>
                        <wps:spPr>
                          <a:xfrm flipH="1">
                            <a:off x="2125834" y="728166"/>
                            <a:ext cx="3636061" cy="0"/>
                          </a:xfrm>
                          <a:prstGeom prst="straightConnector1">
                            <a:avLst/>
                          </a:prstGeom>
                          <a:noFill/>
                          <a:ln w="6350" cap="flat" cmpd="sng" algn="ctr">
                            <a:solidFill>
                              <a:srgbClr val="4472C4"/>
                            </a:solidFill>
                            <a:prstDash val="solid"/>
                            <a:miter lim="800000"/>
                            <a:tailEnd type="triangle"/>
                          </a:ln>
                          <a:effectLst/>
                        </wps:spPr>
                        <wps:bodyPr/>
                      </wps:wsp>
                      <wps:wsp>
                        <wps:cNvPr id="44" name="Straight Arrow Connector 44"/>
                        <wps:cNvCnPr>
                          <a:cxnSpLocks/>
                        </wps:cNvCnPr>
                        <wps:spPr>
                          <a:xfrm>
                            <a:off x="2125834" y="1152361"/>
                            <a:ext cx="3636061" cy="0"/>
                          </a:xfrm>
                          <a:prstGeom prst="straightConnector1">
                            <a:avLst/>
                          </a:prstGeom>
                          <a:noFill/>
                          <a:ln w="6350" cap="flat" cmpd="sng" algn="ctr">
                            <a:solidFill>
                              <a:srgbClr val="4472C4"/>
                            </a:solidFill>
                            <a:prstDash val="solid"/>
                            <a:miter lim="800000"/>
                            <a:tailEnd type="triangle"/>
                          </a:ln>
                          <a:effectLst/>
                        </wps:spPr>
                        <wps:bodyPr/>
                      </wps:wsp>
                      <wps:wsp>
                        <wps:cNvPr id="46" name="Straight Arrow Connector 46"/>
                        <wps:cNvCnPr>
                          <a:cxnSpLocks/>
                        </wps:cNvCnPr>
                        <wps:spPr>
                          <a:xfrm flipH="1">
                            <a:off x="2125834" y="1576556"/>
                            <a:ext cx="3636061" cy="0"/>
                          </a:xfrm>
                          <a:prstGeom prst="straightConnector1">
                            <a:avLst/>
                          </a:prstGeom>
                          <a:noFill/>
                          <a:ln w="6350" cap="flat" cmpd="sng" algn="ctr">
                            <a:solidFill>
                              <a:srgbClr val="4472C4"/>
                            </a:solidFill>
                            <a:prstDash val="solid"/>
                            <a:miter lim="800000"/>
                            <a:tailEnd type="triangle"/>
                          </a:ln>
                          <a:effectLst/>
                        </wps:spPr>
                        <wps:bodyPr/>
                      </wps:wsp>
                      <wps:wsp>
                        <wps:cNvPr id="47" name="TextBox 19"/>
                        <wps:cNvSpPr txBox="1"/>
                        <wps:spPr>
                          <a:xfrm>
                            <a:off x="2067664" y="1718427"/>
                            <a:ext cx="3737554" cy="601972"/>
                          </a:xfrm>
                          <a:prstGeom prst="rect">
                            <a:avLst/>
                          </a:prstGeom>
                          <a:noFill/>
                        </wps:spPr>
                        <wps:txbx>
                          <w:txbxContent>
                            <w:p w14:paraId="1E2D5D38"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 xml:space="preserve">Issue certificate </w:t>
                              </w:r>
                            </w:p>
                          </w:txbxContent>
                        </wps:txbx>
                        <wps:bodyPr wrap="square" rtlCol="0">
                          <a:spAutoFit/>
                        </wps:bodyPr>
                      </wps:wsp>
                      <wps:wsp>
                        <wps:cNvPr id="48" name="Straight Arrow Connector 48"/>
                        <wps:cNvCnPr>
                          <a:cxnSpLocks/>
                        </wps:cNvCnPr>
                        <wps:spPr>
                          <a:xfrm flipH="1">
                            <a:off x="2125834" y="2000751"/>
                            <a:ext cx="3636061" cy="0"/>
                          </a:xfrm>
                          <a:prstGeom prst="straightConnector1">
                            <a:avLst/>
                          </a:prstGeom>
                          <a:noFill/>
                          <a:ln w="6350" cap="flat" cmpd="sng" algn="ctr">
                            <a:solidFill>
                              <a:srgbClr val="4472C4"/>
                            </a:solidFill>
                            <a:prstDash val="solid"/>
                            <a:miter lim="800000"/>
                            <a:tailEnd type="triangle"/>
                          </a:ln>
                          <a:effectLst/>
                        </wps:spPr>
                        <wps:bodyPr/>
                      </wps:wsp>
                      <wps:wsp>
                        <wps:cNvPr id="49" name="TextBox 23"/>
                        <wps:cNvSpPr txBox="1"/>
                        <wps:spPr>
                          <a:xfrm>
                            <a:off x="2067664" y="2557280"/>
                            <a:ext cx="3595996" cy="601972"/>
                          </a:xfrm>
                          <a:prstGeom prst="rect">
                            <a:avLst/>
                          </a:prstGeom>
                          <a:noFill/>
                        </wps:spPr>
                        <wps:txbx>
                          <w:txbxContent>
                            <w:p w14:paraId="4D5DE23E"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(Renew certificate before expiry )</w:t>
                              </w:r>
                            </w:p>
                          </w:txbxContent>
                        </wps:txbx>
                        <wps:bodyPr wrap="square" rtlCol="0">
                          <a:spAutoFit/>
                        </wps:bodyPr>
                      </wps:wsp>
                      <wps:wsp>
                        <wps:cNvPr id="50" name="Straight Arrow Connector 50"/>
                        <wps:cNvCnPr>
                          <a:cxnSpLocks/>
                        </wps:cNvCnPr>
                        <wps:spPr>
                          <a:xfrm>
                            <a:off x="2125834" y="2823528"/>
                            <a:ext cx="3636061" cy="0"/>
                          </a:xfrm>
                          <a:prstGeom prst="straightConnector1">
                            <a:avLst/>
                          </a:prstGeom>
                          <a:noFill/>
                          <a:ln w="6350" cap="flat" cmpd="sng" algn="ctr">
                            <a:solidFill>
                              <a:srgbClr val="4472C4"/>
                            </a:solidFill>
                            <a:prstDash val="solid"/>
                            <a:miter lim="800000"/>
                            <a:headEnd type="triangle"/>
                            <a:tailEnd type="triangle"/>
                          </a:ln>
                          <a:effectLst/>
                        </wps:spPr>
                        <wps:bodyPr/>
                      </wps:wsp>
                      <wps:wsp>
                        <wps:cNvPr id="51" name="Rectangle 51"/>
                        <wps:cNvSpPr/>
                        <wps:spPr>
                          <a:xfrm>
                            <a:off x="5806402" y="164844"/>
                            <a:ext cx="2042398" cy="2778579"/>
                          </a:xfrm>
                          <a:prstGeom prst="rect">
                            <a:avLst/>
                          </a:prstGeom>
                          <a:solidFill>
                            <a:sysClr val="window" lastClr="FFFFFF">
                              <a:lumMod val="75000"/>
                            </a:sysClr>
                          </a:solidFill>
                          <a:ln w="6350" cap="flat" cmpd="sng" algn="ctr">
                            <a:noFill/>
                            <a:prstDash val="solid"/>
                            <a:miter lim="800000"/>
                          </a:ln>
                          <a:effectLst/>
                        </wps:spPr>
                        <wps:txbx>
                          <w:txbxContent>
                            <w:p w14:paraId="25BD4781"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ACME Server</w:t>
                              </w:r>
                            </w:p>
                          </w:txbxContent>
                        </wps:txbx>
                        <wps:bodyPr rtlCol="0" anchor="ctr"/>
                      </wps:wsp>
                      <wps:wsp>
                        <wps:cNvPr id="52" name="Rectangle 52"/>
                        <wps:cNvSpPr/>
                        <wps:spPr>
                          <a:xfrm>
                            <a:off x="0" y="164845"/>
                            <a:ext cx="2042398" cy="2778586"/>
                          </a:xfrm>
                          <a:prstGeom prst="rect">
                            <a:avLst/>
                          </a:prstGeom>
                          <a:solidFill>
                            <a:sysClr val="window" lastClr="FFFFFF">
                              <a:lumMod val="85000"/>
                            </a:sysClr>
                          </a:solidFill>
                          <a:ln w="6350" cap="flat" cmpd="sng" algn="ctr">
                            <a:noFill/>
                            <a:prstDash val="solid"/>
                            <a:miter lim="800000"/>
                          </a:ln>
                          <a:effectLst/>
                        </wps:spPr>
                        <wps:txbx>
                          <w:txbxContent>
                            <w:p w14:paraId="696CF7A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ACME Client</w:t>
                              </w:r>
                            </w:p>
                          </w:txbxContent>
                        </wps:txbx>
                        <wps:bodyPr rtlCol="0" anchor="ctr"/>
                      </wps:wsp>
                      <wps:wsp>
                        <wps:cNvPr id="53" name="Straight Arrow Connector 53"/>
                        <wps:cNvCnPr>
                          <a:cxnSpLocks/>
                        </wps:cNvCnPr>
                        <wps:spPr>
                          <a:xfrm flipV="1">
                            <a:off x="3867030" y="2200003"/>
                            <a:ext cx="1" cy="312371"/>
                          </a:xfrm>
                          <a:prstGeom prst="straightConnector1">
                            <a:avLst/>
                          </a:prstGeom>
                          <a:noFill/>
                          <a:ln w="25400" cap="flat" cmpd="sng" algn="ctr">
                            <a:solidFill>
                              <a:sysClr val="windowText" lastClr="000000"/>
                            </a:solidFill>
                            <a:prstDash val="sysDot"/>
                            <a:miter lim="800000"/>
                            <a:tailEnd type="none"/>
                          </a:ln>
                          <a:effectLst/>
                        </wps:spPr>
                        <wps:bodyPr/>
                      </wps:wsp>
                      <wpg:grpSp>
                        <wpg:cNvPr id="54" name="Group 54"/>
                        <wpg:cNvGrpSpPr/>
                        <wpg:grpSpPr>
                          <a:xfrm>
                            <a:off x="7848800" y="1411228"/>
                            <a:ext cx="598854" cy="285809"/>
                            <a:chOff x="7848800" y="1411228"/>
                            <a:chExt cx="598854" cy="285809"/>
                          </a:xfrm>
                        </wpg:grpSpPr>
                        <wps:wsp>
                          <wps:cNvPr id="55" name="Straight Arrow Connector 55"/>
                          <wps:cNvCnPr>
                            <a:cxnSpLocks/>
                          </wps:cNvCnPr>
                          <wps:spPr>
                            <a:xfrm>
                              <a:off x="7848800" y="1411228"/>
                              <a:ext cx="598854" cy="0"/>
                            </a:xfrm>
                            <a:prstGeom prst="straightConnector1">
                              <a:avLst/>
                            </a:prstGeom>
                            <a:noFill/>
                            <a:ln w="6350" cap="flat" cmpd="sng" algn="ctr">
                              <a:solidFill>
                                <a:srgbClr val="4472C4"/>
                              </a:solidFill>
                              <a:prstDash val="solid"/>
                              <a:miter lim="800000"/>
                              <a:headEnd type="none"/>
                              <a:tailEnd type="triangle"/>
                            </a:ln>
                            <a:effectLst/>
                          </wps:spPr>
                          <wps:bodyPr/>
                        </wps:wsp>
                        <wps:wsp>
                          <wps:cNvPr id="56" name="Straight Arrow Connector 56"/>
                          <wps:cNvCnPr>
                            <a:cxnSpLocks/>
                          </wps:cNvCnPr>
                          <wps:spPr>
                            <a:xfrm flipH="1">
                              <a:off x="7848800" y="1697037"/>
                              <a:ext cx="598854" cy="0"/>
                            </a:xfrm>
                            <a:prstGeom prst="straightConnector1">
                              <a:avLst/>
                            </a:prstGeom>
                            <a:noFill/>
                            <a:ln w="6350" cap="flat" cmpd="sng" algn="ctr">
                              <a:solidFill>
                                <a:srgbClr val="4472C4"/>
                              </a:solidFill>
                              <a:prstDash val="solid"/>
                              <a:miter lim="800000"/>
                              <a:headEnd type="none"/>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409D5428" id="Group 33" o:spid="_x0000_s1035" style="position:absolute;margin-left:0;margin-top:18pt;width:496.5pt;height:139.6pt;z-index:251668480;mso-width-relative:margin;mso-height-relative:margin" coordsize="104900,31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">
                <o:lock v:ext="edit" aspectratio="t"/>
                <v:shape id="TextBox 16" o:spid="_x0000_s1036" type="#_x0000_t202" style="position:absolute;left:20416;top:4034;width:37354;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1CC5C4A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Issue challenge (e.g. http-01, dns-01)</w:t>
                        </w:r>
                      </w:p>
                    </w:txbxContent>
                  </v:textbox>
                </v:shape>
                <v:shape id="TextBox 18" o:spid="_x0000_s1037" type="#_x0000_t202" style="position:absolute;left:20416;top:12627;width:37618;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6A16DD9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 xml:space="preserve">Validate challenge </w:t>
                        </w:r>
                      </w:p>
                    </w:txbxContent>
                  </v:textbox>
                </v:shape>
                <v:shape id="TextBox 17" o:spid="_x0000_s1038" type="#_x0000_t202" style="position:absolute;left:20416;top:8262;width:37618;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0A40B5CB"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 xml:space="preserve">Provision resources to fulfill challenge </w:t>
                        </w:r>
                      </w:p>
                    </w:txbxContent>
                  </v:textbox>
                </v:shape>
                <v:shape id="TextBox 15" o:spid="_x0000_s1039" type="#_x0000_t202" style="position:absolute;left:20676;width:37376;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6F8AD37B"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Submit order</w:t>
                        </w:r>
                      </w:p>
                    </w:txbxContent>
                  </v:textbox>
                </v:shape>
                <v:rect id="Rectangle 41" o:spid="_x0000_s1040" style="position:absolute;left:84476;top:1648;width:20424;height:27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" fillcolor="#bfbfbf" stroked="f" strokeweight=".5pt">
                  <v:textbox>
                    <w:txbxContent>
                      <w:p w14:paraId="3BE0125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Operator CA</w:t>
                        </w:r>
                      </w:p>
                    </w:txbxContent>
                  </v:textbox>
                </v:rect>
                <v:shapetype id="_x0000_t32" coordsize="21600,21600" o:spt="32" o:oned="t" path="m,l21600,21600e" filled="f">
                  <v:path arrowok="t" fillok="f" o:connecttype="none"/>
                  <o:lock v:ext="edit" shapetype="t"/>
                </v:shapetype>
                <v:shape id="Straight Arrow Connector 42" o:spid="_x0000_s1041" type="#_x0000_t32" style="position:absolute;left:21258;top:3039;width:36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" strokecolor="#4472c4" strokeweight=".5pt">
                  <v:stroke endarrow="block" joinstyle="miter"/>
                  <o:lock v:ext="edit" shapetype="f"/>
                </v:shape>
                <v:shape id="Straight Arrow Connector 43" o:spid="_x0000_s1042" type="#_x0000_t32" style="position:absolute;left:21258;top:7281;width:36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" strokecolor="#4472c4" strokeweight=".5pt">
                  <v:stroke endarrow="block" joinstyle="miter"/>
                  <o:lock v:ext="edit" shapetype="f"/>
                </v:shape>
                <v:shape id="Straight Arrow Connector 44" o:spid="_x0000_s1043" type="#_x0000_t32" style="position:absolute;left:21258;top:11523;width:36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" strokecolor="#4472c4" strokeweight=".5pt">
                  <v:stroke endarrow="block" joinstyle="miter"/>
                  <o:lock v:ext="edit" shapetype="f"/>
                </v:shape>
                <v:shape id="Straight Arrow Connector 46" o:spid="_x0000_s1044" type="#_x0000_t32" style="position:absolute;left:21258;top:15765;width:36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" strokecolor="#4472c4" strokeweight=".5pt">
                  <v:stroke endarrow="block" joinstyle="miter"/>
                  <o:lock v:ext="edit" shapetype="f"/>
                </v:shape>
                <v:shape id="TextBox 19" o:spid="_x0000_s1045" type="#_x0000_t202" style="position:absolute;left:20676;top:17184;width:37376;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1E2D5D38"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 xml:space="preserve">Issue certificate </w:t>
                        </w:r>
                      </w:p>
                    </w:txbxContent>
                  </v:textbox>
                </v:shape>
                <v:shape id="Straight Arrow Connector 48" o:spid="_x0000_s1046" type="#_x0000_t32" style="position:absolute;left:21258;top:20007;width:36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" strokecolor="#4472c4" strokeweight=".5pt">
                  <v:stroke endarrow="block" joinstyle="miter"/>
                  <o:lock v:ext="edit" shapetype="f"/>
                </v:shape>
                <v:shape id="TextBox 23" o:spid="_x0000_s1047" type="#_x0000_t202" style="position:absolute;left:20676;top:25572;width:35960;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D5DE23E"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(Renew certificate before expiry )</w:t>
                        </w:r>
                      </w:p>
                    </w:txbxContent>
                  </v:textbox>
                </v:shape>
                <v:shape id="Straight Arrow Connector 50" o:spid="_x0000_s1048" type="#_x0000_t32" style="position:absolute;left:21258;top:28235;width:36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" strokecolor="#4472c4" strokeweight=".5pt">
                  <v:stroke startarrow="block" endarrow="block" joinstyle="miter"/>
                  <o:lock v:ext="edit" shapetype="f"/>
                </v:shape>
                <v:rect id="Rectangle 51" o:spid="_x0000_s1049" style="position:absolute;left:58064;top:1648;width:20424;height:27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" fillcolor="#bfbfbf" stroked="f" strokeweight=".5pt">
                  <v:textbox>
                    <w:txbxContent>
                      <w:p w14:paraId="25BD4781"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ACME Server</w:t>
                        </w:r>
                      </w:p>
                    </w:txbxContent>
                  </v:textbox>
                </v:rect>
                <v:rect id="Rectangle 52" o:spid="_x0000_s1050" style="position:absolute;top:1648;width:20423;height:27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" fillcolor="#d9d9d9" stroked="f" strokeweight=".5pt">
                  <v:textbox>
                    <w:txbxContent>
                      <w:p w14:paraId="696CF7AD" w14:textId="77777777" w:rsidR="00293F88" w:rsidRPr="00FE35AF" w:rsidRDefault="00293F88" w:rsidP="00293F88">
                        <w:pPr>
                          <w:jc w:val="center"/>
                          <w:rPr>
                            <w:rFonts w:asciiTheme="minorHAnsi" w:hAnsi="Calibri" w:cstheme="minorBidi"/>
                            <w:color w:val="000000" w:themeColor="text1"/>
                            <w:kern w:val="24"/>
                            <w:sz w:val="17"/>
                            <w:szCs w:val="17"/>
                          </w:rPr>
                        </w:pPr>
                        <w:r w:rsidRPr="00FE35AF">
                          <w:rPr>
                            <w:rFonts w:asciiTheme="minorHAnsi" w:hAnsi="Calibri" w:cstheme="minorBidi"/>
                            <w:color w:val="000000" w:themeColor="text1"/>
                            <w:kern w:val="24"/>
                            <w:sz w:val="17"/>
                            <w:szCs w:val="17"/>
                          </w:rPr>
                          <w:t>ACME Client</w:t>
                        </w:r>
                      </w:p>
                    </w:txbxContent>
                  </v:textbox>
                </v:rect>
                <v:shape id="Straight Arrow Connector 53" o:spid="_x0000_s1051" type="#_x0000_t32" style="position:absolute;left:38670;top:22000;width:0;height:3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" strokecolor="windowText" strokeweight="2pt">
                  <v:stroke dashstyle="1 1" joinstyle="miter"/>
                  <o:lock v:ext="edit" shapetype="f"/>
                </v:shape>
                <v:group id="Group 54" o:spid="_x0000_s1052" style="position:absolute;left:78488;top:14112;width:5988;height:2858" coordorigin="78488,14112" coordsize="5988,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55" o:spid="_x0000_s1053" type="#_x0000_t32" style="position:absolute;left:78488;top:14112;width:5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" strokecolor="#4472c4" strokeweight=".5pt">
                    <v:stroke endarrow="block" joinstyle="miter"/>
                    <o:lock v:ext="edit" shapetype="f"/>
                  </v:shape>
                  <v:shape id="Straight Arrow Connector 56" o:spid="_x0000_s1054" type="#_x0000_t32" style="position:absolute;left:78488;top:16970;width:59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" strokecolor="#4472c4" strokeweight=".5pt">
                    <v:stroke endarrow="block" joinstyle="miter"/>
                    <o:lock v:ext="edit" shapetype="f"/>
                  </v:shape>
                </v:group>
                <w10:wrap type="topAndBottom"/>
              </v:group>
            </w:pict>
          </mc:Fallback>
        </mc:AlternateContent>
      </w:r>
    </w:p>
    <w:p w14:paraId="00A5F2D1" w14:textId="74804358" w:rsidR="00B91C30" w:rsidRPr="000A49BB" w:rsidRDefault="00B91C30" w:rsidP="00163587">
      <w:pPr>
        <w:pStyle w:val="Caption"/>
        <w:jc w:val="center"/>
        <w:rPr>
          <w:b w:val="0"/>
          <w:bCs w:val="0"/>
        </w:rPr>
      </w:pPr>
      <w:bookmarkStart w:id="384" w:name="_Toc124158069"/>
      <w:bookmarkStart w:id="385" w:name="_Toc160961887"/>
      <w:bookmarkStart w:id="386" w:name="_Toc170122228"/>
      <w:r w:rsidRPr="000A49BB">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3</w:t>
      </w:r>
      <w:r w:rsidR="00C448D7">
        <w:rPr>
          <w:b w:val="0"/>
          <w:bCs w:val="0"/>
        </w:rPr>
        <w:fldChar w:fldCharType="end"/>
      </w:r>
      <w:r w:rsidRPr="000A49BB">
        <w:rPr>
          <w:b w:val="0"/>
          <w:bCs w:val="0"/>
        </w:rPr>
        <w:t>: A simplified depiction of the workings of ACME</w:t>
      </w:r>
      <w:bookmarkEnd w:id="384"/>
      <w:bookmarkEnd w:id="385"/>
      <w:bookmarkEnd w:id="386"/>
    </w:p>
    <w:p w14:paraId="66B1D422" w14:textId="6A6DC4B4" w:rsidR="007B6A55" w:rsidRPr="007B6A55" w:rsidRDefault="007B6A55" w:rsidP="007B6A55">
      <w:pPr>
        <w:spacing w:after="120"/>
        <w:rPr>
          <w:lang w:val="en-IN"/>
        </w:rPr>
      </w:pPr>
      <w:r w:rsidRPr="007B6A55">
        <w:rPr>
          <w:lang w:val="en-IN"/>
        </w:rPr>
        <w:lastRenderedPageBreak/>
        <w:t>In ACME, message exchanges happen over HTTPS. The ACME specification defines a way of using an HTTP POST request to perform what an HTTP GET request usually does, but with JWS message authentication. The usage is called POST-as-GET in the protocol specification.</w:t>
      </w:r>
    </w:p>
    <w:p w14:paraId="4F24106A" w14:textId="77777777" w:rsidR="007B6A55" w:rsidRPr="007B6A55" w:rsidRDefault="007B6A55" w:rsidP="007B6A55">
      <w:pPr>
        <w:spacing w:after="120"/>
        <w:rPr>
          <w:lang w:val="en-IN"/>
        </w:rPr>
      </w:pPr>
      <w:r w:rsidRPr="007B6A55">
        <w:rPr>
          <w:lang w:val="en-IN"/>
        </w:rPr>
        <w:t>A typical certificate request sequence in ACME involves the follow steps:</w:t>
      </w:r>
    </w:p>
    <w:p w14:paraId="35969A36"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Order creation:</w:t>
      </w:r>
      <w:r w:rsidRPr="007B6A55">
        <w:rPr>
          <w:rFonts w:eastAsia="MS PGothic" w:cs="MS PGothic"/>
          <w:szCs w:val="22"/>
          <w:lang w:val="en-IN" w:eastAsia="ja-JP"/>
        </w:rPr>
        <w:t xml:space="preserve"> The client performs an HTTP POST to submit a request; the ACME server creates and returns an order object.</w:t>
      </w:r>
    </w:p>
    <w:p w14:paraId="6DA6CC13"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Challenge retrieval:</w:t>
      </w:r>
      <w:r w:rsidRPr="007B6A55">
        <w:rPr>
          <w:rFonts w:eastAsia="MS PGothic" w:cs="MS PGothic"/>
          <w:szCs w:val="22"/>
          <w:lang w:val="en-IN" w:eastAsia="ja-JP"/>
        </w:rPr>
        <w:t xml:space="preserve"> The client uses POST-as-GET request(s) to retrieve the authorization objects referenced in the order object. In the general case, multiple authorization objects may be involved.</w:t>
      </w:r>
    </w:p>
    <w:p w14:paraId="32EFF987" w14:textId="00EC4FE9"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Challenge fulfillment:</w:t>
      </w:r>
      <w:r w:rsidRPr="007B6A55">
        <w:rPr>
          <w:rFonts w:eastAsia="MS PGothic" w:cs="MS PGothic"/>
          <w:szCs w:val="22"/>
          <w:lang w:val="en-IN" w:eastAsia="ja-JP"/>
        </w:rPr>
        <w:t xml:space="preserve"> For each of the authorization object(s), the client selects one (of possibly multiple) challenge in the authorization object, take</w:t>
      </w:r>
      <w:r w:rsidR="004F3777">
        <w:rPr>
          <w:rFonts w:eastAsia="MS PGothic" w:cs="MS PGothic"/>
          <w:szCs w:val="22"/>
          <w:lang w:val="en-IN" w:eastAsia="ja-JP"/>
        </w:rPr>
        <w:t>s</w:t>
      </w:r>
      <w:r w:rsidRPr="007B6A55">
        <w:rPr>
          <w:rFonts w:eastAsia="MS PGothic" w:cs="MS PGothic"/>
          <w:szCs w:val="22"/>
          <w:lang w:val="en-IN" w:eastAsia="ja-JP"/>
        </w:rPr>
        <w:t xml:space="preserve"> action to fulfill the challenge, and POST</w:t>
      </w:r>
      <w:r w:rsidR="004F3777">
        <w:rPr>
          <w:rFonts w:eastAsia="MS PGothic" w:cs="MS PGothic"/>
          <w:szCs w:val="22"/>
          <w:lang w:val="en-IN" w:eastAsia="ja-JP"/>
        </w:rPr>
        <w:t>s</w:t>
      </w:r>
      <w:r w:rsidRPr="007B6A55">
        <w:rPr>
          <w:rFonts w:eastAsia="MS PGothic" w:cs="MS PGothic"/>
          <w:szCs w:val="22"/>
          <w:lang w:val="en-IN" w:eastAsia="ja-JP"/>
        </w:rPr>
        <w:t xml:space="preserve"> to a URL to notify the ACME server of the challenge selected and it has been fulfilled. </w:t>
      </w:r>
    </w:p>
    <w:p w14:paraId="3B447700"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Challenge validation:</w:t>
      </w:r>
      <w:r w:rsidRPr="007B6A55">
        <w:rPr>
          <w:rFonts w:eastAsia="MS PGothic" w:cs="MS PGothic"/>
          <w:szCs w:val="22"/>
          <w:lang w:val="en-IN" w:eastAsia="ja-JP"/>
        </w:rPr>
        <w:t xml:space="preserve"> The ACME server verifies that the client has fulfilled the indicated challenges, e.g. by performing an HTTP request or a DNS query. This validation step may take a variable amount of time.</w:t>
      </w:r>
    </w:p>
    <w:p w14:paraId="4C96155D"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Polling for status change:</w:t>
      </w:r>
      <w:r w:rsidRPr="007B6A55">
        <w:rPr>
          <w:rFonts w:eastAsia="MS PGothic" w:cs="MS PGothic"/>
          <w:szCs w:val="22"/>
          <w:lang w:val="en-IN" w:eastAsia="ja-JP"/>
        </w:rPr>
        <w:t xml:space="preserve"> The client performs POST-as-GET requests to check the status of the authorization object(s), until their status(es) are no longer “pending”.</w:t>
      </w:r>
    </w:p>
    <w:p w14:paraId="34BE6CDF"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Order finalization:</w:t>
      </w:r>
      <w:r w:rsidRPr="007B6A55">
        <w:rPr>
          <w:rFonts w:eastAsia="MS PGothic" w:cs="MS PGothic"/>
          <w:szCs w:val="22"/>
          <w:lang w:val="en-IN" w:eastAsia="ja-JP"/>
        </w:rPr>
        <w:t xml:space="preserve"> The client POSTs to a URL contained in the order object, including a CSR in the request. There may be a variable amount of delay before the ACME server issues a certificate.</w:t>
      </w:r>
    </w:p>
    <w:p w14:paraId="086389EC"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Polling for status change:</w:t>
      </w:r>
      <w:r w:rsidRPr="007B6A55">
        <w:rPr>
          <w:rFonts w:eastAsia="MS PGothic" w:cs="MS PGothic"/>
          <w:szCs w:val="22"/>
          <w:lang w:val="en-IN" w:eastAsia="ja-JP"/>
        </w:rPr>
        <w:t xml:space="preserve"> The client performs POST-as-GET requests to check the status of the order object(s), until its status is “ready”.</w:t>
      </w:r>
    </w:p>
    <w:p w14:paraId="6DAECD37" w14:textId="77777777" w:rsidR="007B6A55" w:rsidRPr="007B6A55" w:rsidRDefault="007B6A55" w:rsidP="007B6A55">
      <w:pPr>
        <w:numPr>
          <w:ilvl w:val="0"/>
          <w:numId w:val="74"/>
        </w:numPr>
        <w:spacing w:after="0"/>
        <w:rPr>
          <w:rFonts w:eastAsia="MS PGothic" w:cs="MS PGothic"/>
          <w:szCs w:val="22"/>
          <w:lang w:val="en-IN" w:eastAsia="ja-JP"/>
        </w:rPr>
      </w:pPr>
      <w:r w:rsidRPr="007B6A55">
        <w:rPr>
          <w:rFonts w:eastAsia="MS PGothic" w:cs="MS PGothic"/>
          <w:b/>
          <w:bCs/>
          <w:szCs w:val="22"/>
          <w:lang w:val="en-IN" w:eastAsia="ja-JP"/>
        </w:rPr>
        <w:t>Certificate download:</w:t>
      </w:r>
      <w:r w:rsidRPr="007B6A55">
        <w:rPr>
          <w:rFonts w:eastAsia="MS PGothic" w:cs="MS PGothic"/>
          <w:szCs w:val="22"/>
          <w:lang w:val="en-IN" w:eastAsia="ja-JP"/>
        </w:rPr>
        <w:t xml:space="preserve"> The client performs a POST-as-GET to download a newly-issued certificate from a URL in the updated order object.</w:t>
      </w:r>
    </w:p>
    <w:p w14:paraId="50B1D115" w14:textId="77777777" w:rsidR="00FA5310" w:rsidRPr="00FA5310" w:rsidRDefault="00FA5310" w:rsidP="000A49BB"/>
    <w:p w14:paraId="6A447B69" w14:textId="77777777" w:rsidR="00E14520" w:rsidRPr="00A27766" w:rsidRDefault="00E14520" w:rsidP="0013796B">
      <w:pPr>
        <w:pStyle w:val="Heading4"/>
      </w:pPr>
      <w:r w:rsidRPr="00A27766">
        <w:t>Integration with Kubernetes via cert-manager</w:t>
      </w:r>
    </w:p>
    <w:p w14:paraId="38537CFF" w14:textId="64E12BFD" w:rsidR="003D6E2A" w:rsidRDefault="001E1F30" w:rsidP="00544B86">
      <w:pPr>
        <w:pStyle w:val="EditorsNote"/>
        <w:ind w:left="0" w:firstLine="0"/>
        <w:rPr>
          <w:color w:val="auto"/>
        </w:rPr>
      </w:pPr>
      <w:r w:rsidRPr="001E1F30">
        <w:rPr>
          <w:color w:val="auto"/>
        </w:rPr>
        <w:t>cert-manager (name spelled in all lowercase) is an add-on to Kubernetes (K8s). As of August 2022, cert-manager is a CNCF project of maturity level “sandbox” (in a progression of three maturity levels: sandbox, incubating, and graduated.) cert-manager can generate key pairs and request certificates from CAs and provision the key pairs and certificates to containerized applications, in a Kubernetes construct called secrets. cert-manager can be integrated with CAs of several types. Using a built-in ACME client, cert-manager can request certificates from CAs that support an ACME interface. cert-manager can also monitor certificates it manages and automatically requests replacements for certificates before they expire.</w:t>
      </w:r>
    </w:p>
    <w:p w14:paraId="0EFB8250" w14:textId="77777777" w:rsidR="00337DFA" w:rsidRDefault="00337DFA" w:rsidP="00544B86">
      <w:pPr>
        <w:pStyle w:val="EditorsNote"/>
        <w:ind w:left="0" w:firstLine="0"/>
        <w:rPr>
          <w:color w:val="auto"/>
        </w:rPr>
      </w:pPr>
    </w:p>
    <w:p w14:paraId="05DF7276" w14:textId="3E9D5ED4" w:rsidR="00444457" w:rsidRPr="00A27766" w:rsidRDefault="00D45668" w:rsidP="0013796B">
      <w:pPr>
        <w:pStyle w:val="Heading4"/>
      </w:pPr>
      <w:r w:rsidRPr="00A27766">
        <w:t>Remarks</w:t>
      </w:r>
    </w:p>
    <w:p w14:paraId="19E0D2C4" w14:textId="77777777" w:rsidR="00BA4893" w:rsidRPr="00BA4893" w:rsidRDefault="00BA4893" w:rsidP="00BA4893">
      <w:pPr>
        <w:spacing w:after="120"/>
        <w:rPr>
          <w:lang w:val="en-GB"/>
        </w:rPr>
      </w:pPr>
      <w:bookmarkStart w:id="387" w:name="_Hlk148628359"/>
      <w:r w:rsidRPr="00BA4893">
        <w:rPr>
          <w:lang w:val="en-GB"/>
        </w:rPr>
        <w:t>Compared with other certificate management protocols, ACME is rather “chatty” in that a typical certificate request sequence involves a relatively large number of request-response exchanges.</w:t>
      </w:r>
    </w:p>
    <w:bookmarkEnd w:id="387"/>
    <w:p w14:paraId="61026A04" w14:textId="644224EB" w:rsidR="00BA4893" w:rsidRPr="00BA4893" w:rsidRDefault="00BA4893" w:rsidP="00BA4893">
      <w:pPr>
        <w:spacing w:after="120"/>
        <w:rPr>
          <w:lang w:val="en-GB"/>
        </w:rPr>
      </w:pPr>
      <w:r w:rsidRPr="00BA4893">
        <w:rPr>
          <w:lang w:val="en-GB"/>
        </w:rPr>
        <w:t>Although the pre-integration with ACME makes cert-manager an attract</w:t>
      </w:r>
      <w:r w:rsidR="002B1EB8">
        <w:rPr>
          <w:lang w:val="en-GB"/>
        </w:rPr>
        <w:t>ive</w:t>
      </w:r>
      <w:r w:rsidRPr="00BA4893">
        <w:rPr>
          <w:lang w:val="en-GB"/>
        </w:rPr>
        <w:t xml:space="preserve"> certificate management option for containerized applications orchestrated using Kubernetes, private keys generated by cert-manager are only protected by access control. Private keys are exposed in plaintext form to anyone who has or managed to obtain privileged access (e.g., superuser access) inside a container.</w:t>
      </w:r>
    </w:p>
    <w:p w14:paraId="463BE118" w14:textId="77777777" w:rsidR="00BA4893" w:rsidRPr="00544B86" w:rsidRDefault="00BA4893" w:rsidP="00544B86">
      <w:pPr>
        <w:pStyle w:val="EditorsNote"/>
        <w:ind w:left="0" w:firstLine="0"/>
        <w:rPr>
          <w:color w:val="auto"/>
        </w:rPr>
      </w:pPr>
    </w:p>
    <w:p w14:paraId="3D0D2118" w14:textId="77777777" w:rsidR="008B56C5" w:rsidRDefault="008B56C5" w:rsidP="0013796B">
      <w:pPr>
        <w:pStyle w:val="Heading3"/>
      </w:pPr>
      <w:bookmarkStart w:id="388" w:name="_Toc160961798"/>
      <w:bookmarkStart w:id="389" w:name="_Toc181620146"/>
      <w:r>
        <w:t>Impacts on Existing Interfaces and Functionality</w:t>
      </w:r>
      <w:bookmarkEnd w:id="388"/>
      <w:bookmarkEnd w:id="389"/>
    </w:p>
    <w:p w14:paraId="4136DCDB" w14:textId="77777777" w:rsidR="00880EAB" w:rsidRDefault="00880EAB" w:rsidP="00880EAB">
      <w:pPr>
        <w:pStyle w:val="EditorsNote"/>
        <w:ind w:left="0" w:firstLine="0"/>
        <w:rPr>
          <w:color w:val="auto"/>
        </w:rPr>
      </w:pPr>
      <w:r>
        <w:rPr>
          <w:color w:val="auto"/>
        </w:rPr>
        <w:t>Impacts on Existing Interfaces and Functionality are FFS.</w:t>
      </w:r>
    </w:p>
    <w:p w14:paraId="3BBB5ED9" w14:textId="174CD1AA" w:rsidR="008B56C5" w:rsidRPr="00920FD1" w:rsidRDefault="008B56C5" w:rsidP="00920FD1">
      <w:pPr>
        <w:pStyle w:val="EditorsNote"/>
        <w:ind w:left="0" w:firstLine="0"/>
        <w:rPr>
          <w:color w:val="auto"/>
        </w:rPr>
      </w:pPr>
    </w:p>
    <w:p w14:paraId="1E328F77" w14:textId="77777777" w:rsidR="008B56C5" w:rsidRDefault="008B56C5" w:rsidP="0013796B">
      <w:pPr>
        <w:pStyle w:val="Heading3"/>
      </w:pPr>
      <w:bookmarkStart w:id="390" w:name="_Toc160961799"/>
      <w:bookmarkStart w:id="391" w:name="_Toc181620147"/>
      <w:r>
        <w:t>Solution Evaluation</w:t>
      </w:r>
      <w:bookmarkEnd w:id="390"/>
      <w:bookmarkEnd w:id="391"/>
    </w:p>
    <w:p w14:paraId="116A913D" w14:textId="77777777" w:rsidR="00A95314" w:rsidRDefault="00A95314" w:rsidP="00A95314">
      <w:pPr>
        <w:keepLines/>
        <w:rPr>
          <w:lang w:eastAsia="x-none"/>
        </w:rPr>
      </w:pPr>
      <w:r>
        <w:rPr>
          <w:lang w:eastAsia="x-none"/>
        </w:rPr>
        <w:t>Addressing Key Issue #37, ACME provides a solution for PKI certificate management protocol and procedures. In contrast to CMPv2, ACME is a dedicated protocol for certificate provisioning that is based on easy-to-implement REST interfaces and the HTTP protocol. It is therefore easier to implement in resource-restricted client implementations as well as in the certificate authority (trust center). CMPv2, however, is a very complex binary (ASN1-based) protocol with a feature set that well exceeds what is needed for certificate provisioning.</w:t>
      </w:r>
    </w:p>
    <w:p w14:paraId="40529A25" w14:textId="1DBC5345" w:rsidR="00A95314" w:rsidRDefault="00A95314" w:rsidP="00A95314">
      <w:pPr>
        <w:keepLines/>
        <w:rPr>
          <w:lang w:eastAsia="x-none"/>
        </w:rPr>
      </w:pPr>
      <w:r>
        <w:rPr>
          <w:lang w:eastAsia="x-none"/>
        </w:rPr>
        <w:lastRenderedPageBreak/>
        <w:t xml:space="preserve">Addressing Key Issue #38, ACME provides a solution for PKI certificate management protocol and procedures. Because of its dedication to certificate provisioning and the use of RESTful APIs it is easier to understand for developers leading potentially to a better conformance and therefore higher interoperability of ACME implementations. For CMPv2, however, variances in implementations may lead to more interoperability problems due its higher complexity and the need to observe a large number of specifications with regard to its deployment in an </w:t>
      </w:r>
      <w:r w:rsidR="007B02D7">
        <w:rPr>
          <w:lang w:eastAsia="x-none"/>
        </w:rPr>
        <w:t>O-RAN</w:t>
      </w:r>
      <w:r>
        <w:rPr>
          <w:lang w:eastAsia="x-none"/>
        </w:rPr>
        <w:t xml:space="preserve"> context (ie. original RFCs, 3GPP profiles, potentially </w:t>
      </w:r>
      <w:r w:rsidR="007B02D7">
        <w:rPr>
          <w:lang w:eastAsia="x-none"/>
        </w:rPr>
        <w:t>O-RAN</w:t>
      </w:r>
      <w:r>
        <w:rPr>
          <w:lang w:eastAsia="x-none"/>
        </w:rPr>
        <w:t xml:space="preserve"> </w:t>
      </w:r>
      <w:r w:rsidR="007B02D7">
        <w:rPr>
          <w:lang w:eastAsia="x-none"/>
        </w:rPr>
        <w:t>A</w:t>
      </w:r>
      <w:r>
        <w:rPr>
          <w:lang w:eastAsia="x-none"/>
        </w:rPr>
        <w:t>lliance profiles).</w:t>
      </w:r>
    </w:p>
    <w:p w14:paraId="7FC1E75D" w14:textId="62178515" w:rsidR="00A95314" w:rsidRDefault="00A95314" w:rsidP="00A95314">
      <w:pPr>
        <w:keepLines/>
        <w:rPr>
          <w:lang w:eastAsia="x-none"/>
        </w:rPr>
      </w:pPr>
    </w:p>
    <w:p w14:paraId="601E7A86" w14:textId="579326F0" w:rsidR="00247F69" w:rsidRDefault="00247F69" w:rsidP="00247F69">
      <w:pPr>
        <w:pStyle w:val="Heading2"/>
      </w:pPr>
      <w:bookmarkStart w:id="392" w:name="_Toc148967713"/>
      <w:bookmarkStart w:id="393" w:name="_Toc149027918"/>
      <w:bookmarkStart w:id="394" w:name="_Toc149029923"/>
      <w:bookmarkStart w:id="395" w:name="_Toc149075418"/>
      <w:bookmarkStart w:id="396" w:name="_Toc160961800"/>
      <w:bookmarkStart w:id="397" w:name="_Toc181620148"/>
      <w:bookmarkEnd w:id="392"/>
      <w:bookmarkEnd w:id="393"/>
      <w:bookmarkEnd w:id="394"/>
      <w:bookmarkEnd w:id="395"/>
      <w:r>
        <w:t>Solution #5: Initial Certificate Enrolment of PNFs using vendor certificates</w:t>
      </w:r>
      <w:bookmarkEnd w:id="396"/>
      <w:bookmarkEnd w:id="397"/>
    </w:p>
    <w:p w14:paraId="0C4F53DB" w14:textId="34812BE6" w:rsidR="00247F69" w:rsidRPr="00BD7BFF" w:rsidRDefault="00247F69" w:rsidP="0013796B">
      <w:pPr>
        <w:pStyle w:val="Heading3"/>
      </w:pPr>
      <w:bookmarkStart w:id="398" w:name="_Toc160961801"/>
      <w:bookmarkStart w:id="399" w:name="_Toc181620149"/>
      <w:r w:rsidRPr="00BD7BFF">
        <w:t>Description</w:t>
      </w:r>
      <w:bookmarkEnd w:id="398"/>
      <w:bookmarkEnd w:id="399"/>
    </w:p>
    <w:p w14:paraId="61E196BE" w14:textId="77777777" w:rsidR="002513A7" w:rsidRDefault="002513A7" w:rsidP="00247F69">
      <w:pPr>
        <w:jc w:val="both"/>
      </w:pPr>
      <w:r w:rsidRPr="002513A7">
        <w:t xml:space="preserve">This solution addresses Key Issue #3 and Key Issue #4. </w:t>
      </w:r>
    </w:p>
    <w:p w14:paraId="5A509E9F" w14:textId="2FE26518" w:rsidR="00247F69" w:rsidRDefault="00247F69" w:rsidP="00247F69">
      <w:pPr>
        <w:jc w:val="both"/>
      </w:pPr>
      <w:r w:rsidRPr="000E2E74">
        <w:t xml:space="preserve">When a new </w:t>
      </w:r>
      <w:r>
        <w:t>p</w:t>
      </w:r>
      <w:r w:rsidRPr="000E2E74">
        <w:t xml:space="preserve">hysical </w:t>
      </w:r>
      <w:r>
        <w:t>n</w:t>
      </w:r>
      <w:r w:rsidRPr="000E2E74">
        <w:t xml:space="preserve">etwork </w:t>
      </w:r>
      <w:r>
        <w:t>f</w:t>
      </w:r>
      <w:r w:rsidRPr="000E2E74">
        <w:t>unction (PNF)</w:t>
      </w:r>
      <w:r>
        <w:t xml:space="preserve"> gets deployed in a network, it can obtain operator’s CA signed certificate in order to establish secure communications with other network functions. An operator may prefer using vendor-signed certificates for automated initial certificate enrolment. This solution proposes the procedure to use vendor-signed certificates for initial certificate enrolment of PNFs. This solution proposal refers to v</w:t>
      </w:r>
      <w:r w:rsidRPr="0068034E">
        <w:t xml:space="preserve">endor </w:t>
      </w:r>
      <w:r w:rsidR="00684749">
        <w:t>certificate-</w:t>
      </w:r>
      <w:r w:rsidRPr="0068034E">
        <w:t xml:space="preserve">based initial registration and certificate </w:t>
      </w:r>
      <w:r w:rsidR="00187244">
        <w:t>enrolment</w:t>
      </w:r>
      <w:r w:rsidRPr="0068034E">
        <w:t xml:space="preserve"> </w:t>
      </w:r>
      <w:r>
        <w:t>a</w:t>
      </w:r>
      <w:r w:rsidRPr="0068034E">
        <w:t>s described in 3GPP TS 33.310</w:t>
      </w:r>
      <w:r w:rsidR="00BE6EB4">
        <w:t xml:space="preserve"> </w:t>
      </w:r>
      <w:r w:rsidR="006D1C7F">
        <w:fldChar w:fldCharType="begin"/>
      </w:r>
      <w:r w:rsidR="006D1C7F">
        <w:instrText xml:space="preserve"> REF _Ref149403139 \r \h </w:instrText>
      </w:r>
      <w:r w:rsidR="006D1C7F">
        <w:fldChar w:fldCharType="separate"/>
      </w:r>
      <w:r w:rsidR="00436A9B">
        <w:t>[i.</w:t>
      </w:r>
      <w:r w:rsidR="005C1F48">
        <w:t>2]</w:t>
      </w:r>
      <w:r w:rsidR="006D1C7F">
        <w:fldChar w:fldCharType="end"/>
      </w:r>
      <w:r w:rsidR="00BE6EB4">
        <w:t xml:space="preserve"> </w:t>
      </w:r>
      <w:r w:rsidR="00570631">
        <w:t>c</w:t>
      </w:r>
      <w:r w:rsidRPr="0068034E">
        <w:t>lause 9 “</w:t>
      </w:r>
      <w:r w:rsidRPr="00D74FBF">
        <w:t>Certificate enrolment for base stations</w:t>
      </w:r>
      <w:r w:rsidRPr="0068034E">
        <w:t>”.</w:t>
      </w:r>
    </w:p>
    <w:p w14:paraId="61E21E17" w14:textId="77777777" w:rsidR="00247F69" w:rsidRDefault="00247F69" w:rsidP="00247F69">
      <w:pPr>
        <w:jc w:val="both"/>
      </w:pPr>
      <w:r>
        <w:t>The solution is summarized as below:</w:t>
      </w:r>
    </w:p>
    <w:p w14:paraId="3AA93A83" w14:textId="77777777" w:rsidR="00247F69" w:rsidRDefault="00247F69" w:rsidP="00247F69">
      <w:pPr>
        <w:jc w:val="both"/>
      </w:pPr>
      <w:r>
        <w:t>Pre-conditions:</w:t>
      </w:r>
    </w:p>
    <w:p w14:paraId="09368B7C" w14:textId="1B4D08D0" w:rsidR="00247F69" w:rsidRPr="005D1ED8" w:rsidRDefault="00247F69" w:rsidP="00247F69">
      <w:pPr>
        <w:pStyle w:val="ListParagraph"/>
        <w:jc w:val="both"/>
      </w:pPr>
      <w:r w:rsidRPr="005E5DEB">
        <w:rPr>
          <w:rFonts w:eastAsia="Yu Mincho"/>
          <w:szCs w:val="20"/>
          <w:lang w:eastAsia="en-US"/>
        </w:rPr>
        <w:t xml:space="preserve">When a PNF is deployed in the network, </w:t>
      </w:r>
      <w:r>
        <w:rPr>
          <w:rFonts w:eastAsia="Yu Mincho"/>
          <w:szCs w:val="20"/>
          <w:lang w:eastAsia="en-US"/>
        </w:rPr>
        <w:t xml:space="preserve">for initial certificate </w:t>
      </w:r>
      <w:r w:rsidR="00187244">
        <w:rPr>
          <w:rFonts w:eastAsia="Yu Mincho"/>
          <w:szCs w:val="20"/>
          <w:lang w:eastAsia="en-US"/>
        </w:rPr>
        <w:t>enrolment</w:t>
      </w:r>
      <w:r>
        <w:rPr>
          <w:rFonts w:eastAsia="Yu Mincho"/>
          <w:szCs w:val="20"/>
          <w:lang w:eastAsia="en-US"/>
        </w:rPr>
        <w:t xml:space="preserve">, </w:t>
      </w:r>
      <w:r w:rsidRPr="005E5DEB">
        <w:rPr>
          <w:rFonts w:eastAsia="Yu Mincho"/>
          <w:szCs w:val="20"/>
          <w:lang w:eastAsia="en-US"/>
        </w:rPr>
        <w:t xml:space="preserve">it </w:t>
      </w:r>
      <w:r>
        <w:rPr>
          <w:rFonts w:eastAsia="Yu Mincho"/>
          <w:szCs w:val="20"/>
          <w:lang w:eastAsia="en-US"/>
        </w:rPr>
        <w:t>requires</w:t>
      </w:r>
      <w:r w:rsidRPr="005E5DEB">
        <w:rPr>
          <w:rFonts w:eastAsia="Yu Mincho"/>
          <w:szCs w:val="20"/>
          <w:lang w:eastAsia="en-US"/>
        </w:rPr>
        <w:t xml:space="preserve"> vendor-signed certificate</w:t>
      </w:r>
      <w:r>
        <w:rPr>
          <w:rFonts w:eastAsia="Yu Mincho"/>
          <w:szCs w:val="20"/>
          <w:lang w:eastAsia="en-US"/>
        </w:rPr>
        <w:t xml:space="preserve"> and the related </w:t>
      </w:r>
      <w:r w:rsidRPr="005E5DEB">
        <w:rPr>
          <w:rFonts w:eastAsia="Yu Mincho"/>
          <w:szCs w:val="20"/>
          <w:lang w:eastAsia="en-US"/>
        </w:rPr>
        <w:t>private key</w:t>
      </w:r>
      <w:r>
        <w:rPr>
          <w:rFonts w:eastAsia="Yu Mincho"/>
          <w:szCs w:val="20"/>
          <w:lang w:eastAsia="en-US"/>
        </w:rPr>
        <w:t xml:space="preserve">, and operator’s CA certificate. </w:t>
      </w:r>
    </w:p>
    <w:p w14:paraId="0C91CA00" w14:textId="77777777" w:rsidR="00247F69" w:rsidRDefault="00247F69" w:rsidP="00247F69">
      <w:pPr>
        <w:pStyle w:val="ListParagraph"/>
        <w:numPr>
          <w:ilvl w:val="0"/>
          <w:numId w:val="69"/>
        </w:numPr>
        <w:spacing w:after="0"/>
        <w:jc w:val="both"/>
        <w:rPr>
          <w:rFonts w:eastAsia="Yu Mincho"/>
          <w:szCs w:val="20"/>
          <w:lang w:eastAsia="en-US"/>
        </w:rPr>
      </w:pPr>
      <w:r>
        <w:rPr>
          <w:rFonts w:eastAsia="Yu Mincho"/>
          <w:szCs w:val="20"/>
          <w:lang w:eastAsia="en-US"/>
        </w:rPr>
        <w:t xml:space="preserve">Also, PNF needs to be configured with the URL/IP address for RA/CA. </w:t>
      </w:r>
    </w:p>
    <w:p w14:paraId="4FFF0D15" w14:textId="7557C4CA" w:rsidR="00247F69" w:rsidRDefault="00247F69" w:rsidP="00247F69">
      <w:pPr>
        <w:pStyle w:val="ListParagraph"/>
        <w:numPr>
          <w:ilvl w:val="1"/>
          <w:numId w:val="69"/>
        </w:numPr>
        <w:spacing w:after="0"/>
        <w:jc w:val="both"/>
        <w:rPr>
          <w:rFonts w:eastAsia="Yu Mincho"/>
          <w:szCs w:val="20"/>
          <w:lang w:eastAsia="en-US"/>
        </w:rPr>
      </w:pPr>
      <w:r>
        <w:rPr>
          <w:rFonts w:eastAsia="Yu Mincho"/>
          <w:szCs w:val="20"/>
          <w:lang w:eastAsia="en-US"/>
        </w:rPr>
        <w:t xml:space="preserve">As described in 3GPP TS 28.315 </w:t>
      </w:r>
      <w:r w:rsidR="00C54988">
        <w:rPr>
          <w:rFonts w:eastAsia="Yu Mincho"/>
          <w:szCs w:val="20"/>
          <w:lang w:eastAsia="en-US"/>
        </w:rPr>
        <w:fldChar w:fldCharType="begin"/>
      </w:r>
      <w:r w:rsidR="00C54988">
        <w:rPr>
          <w:rFonts w:eastAsia="Yu Mincho"/>
          <w:szCs w:val="20"/>
          <w:lang w:eastAsia="en-US"/>
        </w:rPr>
        <w:instrText xml:space="preserve"> REF _Ref149413453 \r \h </w:instrText>
      </w:r>
      <w:r w:rsidR="00C54988">
        <w:rPr>
          <w:rFonts w:eastAsia="Yu Mincho"/>
          <w:szCs w:val="20"/>
          <w:lang w:eastAsia="en-US"/>
        </w:rPr>
      </w:r>
      <w:r w:rsidR="00C54988">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44]</w:t>
      </w:r>
      <w:r w:rsidR="00C54988">
        <w:rPr>
          <w:rFonts w:eastAsia="Yu Mincho"/>
          <w:szCs w:val="20"/>
          <w:lang w:eastAsia="en-US"/>
        </w:rPr>
        <w:fldChar w:fldCharType="end"/>
      </w:r>
      <w:r>
        <w:rPr>
          <w:rFonts w:eastAsia="Yu Mincho"/>
          <w:szCs w:val="20"/>
          <w:lang w:eastAsia="en-US"/>
        </w:rPr>
        <w:t xml:space="preserve"> clause 5.3, operators may deploy their management infrastructure in a manner that either IP address or FQDN of RA/CA is known to the PNF.</w:t>
      </w:r>
    </w:p>
    <w:p w14:paraId="06A5C97B" w14:textId="0BE7CD02" w:rsidR="00247F69" w:rsidRDefault="00247F69" w:rsidP="00247F69">
      <w:pPr>
        <w:pStyle w:val="ListParagraph"/>
        <w:numPr>
          <w:ilvl w:val="1"/>
          <w:numId w:val="69"/>
        </w:numPr>
        <w:spacing w:after="0"/>
        <w:jc w:val="both"/>
        <w:rPr>
          <w:rFonts w:eastAsia="Yu Mincho"/>
          <w:szCs w:val="20"/>
          <w:lang w:eastAsia="en-US"/>
        </w:rPr>
      </w:pPr>
      <w:r>
        <w:rPr>
          <w:rFonts w:eastAsia="Yu Mincho"/>
          <w:szCs w:val="20"/>
          <w:lang w:eastAsia="en-US"/>
        </w:rPr>
        <w:t xml:space="preserve">The plug-and-connect concepts as described in 3GPP TS 28.314 </w:t>
      </w:r>
      <w:r w:rsidR="000B1492">
        <w:rPr>
          <w:rFonts w:eastAsia="Yu Mincho"/>
          <w:szCs w:val="20"/>
          <w:lang w:eastAsia="en-US"/>
        </w:rPr>
        <w:fldChar w:fldCharType="begin"/>
      </w:r>
      <w:r w:rsidR="000B1492">
        <w:rPr>
          <w:rFonts w:eastAsia="Yu Mincho"/>
          <w:szCs w:val="20"/>
          <w:lang w:eastAsia="en-US"/>
        </w:rPr>
        <w:instrText xml:space="preserve"> REF _Ref149413489 \r \h </w:instrText>
      </w:r>
      <w:r w:rsidR="000B1492">
        <w:rPr>
          <w:rFonts w:eastAsia="Yu Mincho"/>
          <w:szCs w:val="20"/>
          <w:lang w:eastAsia="en-US"/>
        </w:rPr>
      </w:r>
      <w:r w:rsidR="000B1492">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45]</w:t>
      </w:r>
      <w:r w:rsidR="000B1492">
        <w:rPr>
          <w:rFonts w:eastAsia="Yu Mincho"/>
          <w:szCs w:val="20"/>
          <w:lang w:eastAsia="en-US"/>
        </w:rPr>
        <w:fldChar w:fldCharType="end"/>
      </w:r>
      <w:r w:rsidR="000B1492">
        <w:rPr>
          <w:rFonts w:eastAsia="Yu Mincho"/>
          <w:szCs w:val="20"/>
          <w:lang w:eastAsia="en-US"/>
        </w:rPr>
        <w:t xml:space="preserve"> </w:t>
      </w:r>
      <w:r>
        <w:rPr>
          <w:rFonts w:eastAsia="Yu Mincho"/>
          <w:szCs w:val="20"/>
          <w:lang w:eastAsia="en-US"/>
        </w:rPr>
        <w:t xml:space="preserve">and 3GPP TS 28.315 </w:t>
      </w:r>
      <w:r w:rsidR="000B1492">
        <w:rPr>
          <w:rFonts w:eastAsia="Yu Mincho"/>
          <w:szCs w:val="20"/>
          <w:lang w:eastAsia="en-US"/>
        </w:rPr>
        <w:fldChar w:fldCharType="begin"/>
      </w:r>
      <w:r w:rsidR="000B1492">
        <w:rPr>
          <w:rFonts w:eastAsia="Yu Mincho"/>
          <w:szCs w:val="20"/>
          <w:lang w:eastAsia="en-US"/>
        </w:rPr>
        <w:instrText xml:space="preserve"> REF _Ref149413453 \r \h </w:instrText>
      </w:r>
      <w:r w:rsidR="000B1492">
        <w:rPr>
          <w:rFonts w:eastAsia="Yu Mincho"/>
          <w:szCs w:val="20"/>
          <w:lang w:eastAsia="en-US"/>
        </w:rPr>
      </w:r>
      <w:r w:rsidR="000B1492">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44]</w:t>
      </w:r>
      <w:r w:rsidR="000B1492">
        <w:rPr>
          <w:rFonts w:eastAsia="Yu Mincho"/>
          <w:szCs w:val="20"/>
          <w:lang w:eastAsia="en-US"/>
        </w:rPr>
        <w:fldChar w:fldCharType="end"/>
      </w:r>
      <w:r w:rsidR="000B1492">
        <w:rPr>
          <w:rFonts w:eastAsia="Yu Mincho"/>
          <w:szCs w:val="20"/>
          <w:lang w:eastAsia="en-US"/>
        </w:rPr>
        <w:t xml:space="preserve"> </w:t>
      </w:r>
      <w:r>
        <w:rPr>
          <w:rFonts w:eastAsia="Yu Mincho"/>
          <w:szCs w:val="20"/>
          <w:lang w:eastAsia="en-US"/>
        </w:rPr>
        <w:t>should be followed.</w:t>
      </w:r>
    </w:p>
    <w:p w14:paraId="212F27E9" w14:textId="77777777" w:rsidR="00247F69" w:rsidRDefault="00247F69" w:rsidP="00247F69">
      <w:pPr>
        <w:pStyle w:val="ListParagraph"/>
        <w:numPr>
          <w:ilvl w:val="0"/>
          <w:numId w:val="69"/>
        </w:numPr>
        <w:spacing w:after="0"/>
        <w:jc w:val="both"/>
        <w:rPr>
          <w:rFonts w:eastAsia="Yu Mincho"/>
          <w:szCs w:val="20"/>
          <w:lang w:eastAsia="en-US"/>
        </w:rPr>
      </w:pPr>
      <w:r>
        <w:rPr>
          <w:rFonts w:eastAsia="Yu Mincho"/>
          <w:szCs w:val="20"/>
          <w:lang w:eastAsia="en-US"/>
        </w:rPr>
        <w:t xml:space="preserve">CA/RA has the vendor’s root certificate pre-provisioned. </w:t>
      </w:r>
    </w:p>
    <w:p w14:paraId="291AE046" w14:textId="56B088B6" w:rsidR="00247F69" w:rsidRPr="0054027F" w:rsidRDefault="00247F69" w:rsidP="00247F69">
      <w:pPr>
        <w:pStyle w:val="ListParagraph"/>
        <w:numPr>
          <w:ilvl w:val="1"/>
          <w:numId w:val="69"/>
        </w:numPr>
        <w:spacing w:after="0"/>
        <w:jc w:val="both"/>
        <w:rPr>
          <w:rFonts w:eastAsia="Yu Mincho"/>
          <w:szCs w:val="20"/>
          <w:lang w:eastAsia="en-US"/>
        </w:rPr>
      </w:pPr>
      <w:r>
        <w:rPr>
          <w:rFonts w:eastAsia="Yu Mincho"/>
          <w:szCs w:val="20"/>
          <w:lang w:eastAsia="en-US"/>
        </w:rPr>
        <w:t xml:space="preserve">3GPP TS 28.314 </w:t>
      </w:r>
      <w:r w:rsidR="000B1492">
        <w:rPr>
          <w:rFonts w:eastAsia="Yu Mincho"/>
          <w:szCs w:val="20"/>
          <w:lang w:eastAsia="en-US"/>
        </w:rPr>
        <w:fldChar w:fldCharType="begin"/>
      </w:r>
      <w:r w:rsidR="000B1492">
        <w:rPr>
          <w:rFonts w:eastAsia="Yu Mincho"/>
          <w:szCs w:val="20"/>
          <w:lang w:eastAsia="en-US"/>
        </w:rPr>
        <w:instrText xml:space="preserve"> REF _Ref149413489 \r \h </w:instrText>
      </w:r>
      <w:r w:rsidR="000B1492">
        <w:rPr>
          <w:rFonts w:eastAsia="Yu Mincho"/>
          <w:szCs w:val="20"/>
          <w:lang w:eastAsia="en-US"/>
        </w:rPr>
      </w:r>
      <w:r w:rsidR="000B1492">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45]</w:t>
      </w:r>
      <w:r w:rsidR="000B1492">
        <w:rPr>
          <w:rFonts w:eastAsia="Yu Mincho"/>
          <w:szCs w:val="20"/>
          <w:lang w:eastAsia="en-US"/>
        </w:rPr>
        <w:fldChar w:fldCharType="end"/>
      </w:r>
      <w:r w:rsidR="00BE6EB4">
        <w:rPr>
          <w:rFonts w:eastAsia="Yu Mincho"/>
          <w:szCs w:val="20"/>
          <w:lang w:eastAsia="en-US"/>
        </w:rPr>
        <w:t xml:space="preserve"> </w:t>
      </w:r>
      <w:r>
        <w:rPr>
          <w:rFonts w:eastAsia="Yu Mincho"/>
          <w:szCs w:val="20"/>
          <w:lang w:eastAsia="en-US"/>
        </w:rPr>
        <w:t>clause 4.1.3.1 should be followed for root certificate acquisition.</w:t>
      </w:r>
    </w:p>
    <w:p w14:paraId="071AB3FA" w14:textId="11C6830A" w:rsidR="00247F69" w:rsidRDefault="00247F69" w:rsidP="00247F69">
      <w:pPr>
        <w:pStyle w:val="ListParagraph"/>
        <w:numPr>
          <w:ilvl w:val="1"/>
          <w:numId w:val="69"/>
        </w:numPr>
        <w:spacing w:after="0"/>
        <w:jc w:val="both"/>
        <w:rPr>
          <w:rFonts w:eastAsia="Yu Mincho"/>
          <w:szCs w:val="20"/>
          <w:lang w:eastAsia="en-US"/>
        </w:rPr>
      </w:pPr>
      <w:r>
        <w:rPr>
          <w:rFonts w:eastAsia="Yu Mincho"/>
          <w:szCs w:val="20"/>
          <w:lang w:eastAsia="en-US"/>
        </w:rPr>
        <w:t xml:space="preserve">RA is an optional entity, </w:t>
      </w:r>
      <w:r w:rsidR="00072FAD">
        <w:rPr>
          <w:rFonts w:eastAsia="Yu Mincho"/>
          <w:szCs w:val="20"/>
          <w:lang w:eastAsia="en-US"/>
        </w:rPr>
        <w:t>and</w:t>
      </w:r>
      <w:r>
        <w:rPr>
          <w:rFonts w:eastAsia="Yu Mincho"/>
          <w:szCs w:val="20"/>
          <w:lang w:eastAsia="en-US"/>
        </w:rPr>
        <w:t xml:space="preserve"> the r</w:t>
      </w:r>
      <w:r w:rsidRPr="009F192E">
        <w:rPr>
          <w:rFonts w:eastAsia="Yu Mincho"/>
          <w:szCs w:val="20"/>
          <w:lang w:eastAsia="en-US"/>
        </w:rPr>
        <w:t xml:space="preserve">egistration </w:t>
      </w:r>
      <w:r>
        <w:rPr>
          <w:rFonts w:eastAsia="Yu Mincho"/>
          <w:szCs w:val="20"/>
          <w:lang w:eastAsia="en-US"/>
        </w:rPr>
        <w:t>f</w:t>
      </w:r>
      <w:r w:rsidRPr="009F192E">
        <w:rPr>
          <w:rFonts w:eastAsia="Yu Mincho"/>
          <w:szCs w:val="20"/>
          <w:lang w:eastAsia="en-US"/>
        </w:rPr>
        <w:t>unction can be directly implemented with the CA component.</w:t>
      </w:r>
      <w:r>
        <w:rPr>
          <w:rFonts w:eastAsia="Yu Mincho"/>
          <w:szCs w:val="20"/>
          <w:lang w:eastAsia="en-US"/>
        </w:rPr>
        <w:t xml:space="preserve"> RFC 4210 </w:t>
      </w:r>
      <w:r w:rsidR="00B81B20">
        <w:rPr>
          <w:rFonts w:eastAsia="Yu Mincho"/>
          <w:szCs w:val="20"/>
          <w:lang w:eastAsia="en-US"/>
        </w:rPr>
        <w:fldChar w:fldCharType="begin"/>
      </w:r>
      <w:r w:rsidR="00B81B20">
        <w:rPr>
          <w:rFonts w:eastAsia="Yu Mincho"/>
          <w:szCs w:val="20"/>
          <w:lang w:eastAsia="en-US"/>
        </w:rPr>
        <w:instrText xml:space="preserve"> REF _Ref149402744 \r \h </w:instrText>
      </w:r>
      <w:r w:rsidR="00B81B20">
        <w:rPr>
          <w:rFonts w:eastAsia="Yu Mincho"/>
          <w:szCs w:val="20"/>
          <w:lang w:eastAsia="en-US"/>
        </w:rPr>
      </w:r>
      <w:r w:rsidR="00B81B20">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5]</w:t>
      </w:r>
      <w:r w:rsidR="00B81B20">
        <w:rPr>
          <w:rFonts w:eastAsia="Yu Mincho"/>
          <w:szCs w:val="20"/>
          <w:lang w:eastAsia="en-US"/>
        </w:rPr>
        <w:fldChar w:fldCharType="end"/>
      </w:r>
      <w:r w:rsidR="00B81B20">
        <w:rPr>
          <w:rFonts w:eastAsia="Yu Mincho"/>
          <w:szCs w:val="20"/>
          <w:lang w:eastAsia="en-US"/>
        </w:rPr>
        <w:t xml:space="preserve"> </w:t>
      </w:r>
      <w:r>
        <w:rPr>
          <w:rFonts w:eastAsia="Yu Mincho"/>
          <w:szCs w:val="20"/>
          <w:lang w:eastAsia="en-US"/>
        </w:rPr>
        <w:t>(for CMPv2) describes possible reasons for the presence of RA in Appendix A of the RFC.</w:t>
      </w:r>
    </w:p>
    <w:p w14:paraId="2677296E" w14:textId="77777777" w:rsidR="00247F69" w:rsidRDefault="00247F69" w:rsidP="00247F69">
      <w:pPr>
        <w:jc w:val="both"/>
      </w:pPr>
    </w:p>
    <w:p w14:paraId="447D2FDC" w14:textId="4C9ABA12" w:rsidR="00247F69" w:rsidRDefault="00247F69" w:rsidP="00247F69">
      <w:pPr>
        <w:jc w:val="both"/>
      </w:pPr>
      <w:r>
        <w:t xml:space="preserve">Initial Certificate </w:t>
      </w:r>
      <w:r w:rsidR="00187244">
        <w:t>Enrolment</w:t>
      </w:r>
      <w:r>
        <w:t>:</w:t>
      </w:r>
    </w:p>
    <w:p w14:paraId="11A1EF07" w14:textId="66E11396" w:rsidR="00247F69" w:rsidRDefault="00247F69" w:rsidP="00247F69">
      <w:pPr>
        <w:pStyle w:val="ListParagraph"/>
        <w:numPr>
          <w:ilvl w:val="0"/>
          <w:numId w:val="69"/>
        </w:numPr>
        <w:spacing w:after="0"/>
        <w:jc w:val="both"/>
        <w:rPr>
          <w:rFonts w:eastAsia="Yu Mincho"/>
          <w:szCs w:val="20"/>
          <w:lang w:eastAsia="en-US"/>
        </w:rPr>
      </w:pPr>
      <w:r w:rsidRPr="00FA6F4A">
        <w:rPr>
          <w:rFonts w:eastAsia="Yu Mincho"/>
          <w:szCs w:val="20"/>
          <w:lang w:eastAsia="en-US"/>
        </w:rPr>
        <w:t>3GPP TS</w:t>
      </w:r>
      <w:r>
        <w:rPr>
          <w:rFonts w:eastAsia="Yu Mincho"/>
          <w:szCs w:val="20"/>
          <w:lang w:eastAsia="en-US"/>
        </w:rPr>
        <w:t xml:space="preserve"> 33.310 </w:t>
      </w:r>
      <w:r w:rsidR="001D7755">
        <w:rPr>
          <w:rFonts w:eastAsia="Yu Mincho"/>
          <w:szCs w:val="20"/>
          <w:lang w:eastAsia="en-US"/>
        </w:rPr>
        <w:fldChar w:fldCharType="begin"/>
      </w:r>
      <w:r w:rsidR="001D7755">
        <w:rPr>
          <w:rFonts w:eastAsia="Yu Mincho"/>
          <w:szCs w:val="20"/>
          <w:lang w:eastAsia="en-US"/>
        </w:rPr>
        <w:instrText xml:space="preserve"> REF _Ref149403139 \r \h </w:instrText>
      </w:r>
      <w:r w:rsidR="001D7755">
        <w:rPr>
          <w:rFonts w:eastAsia="Yu Mincho"/>
          <w:szCs w:val="20"/>
          <w:lang w:eastAsia="en-US"/>
        </w:rPr>
      </w:r>
      <w:r w:rsidR="001D7755">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2]</w:t>
      </w:r>
      <w:r w:rsidR="001D7755">
        <w:rPr>
          <w:rFonts w:eastAsia="Yu Mincho"/>
          <w:szCs w:val="20"/>
          <w:lang w:eastAsia="en-US"/>
        </w:rPr>
        <w:fldChar w:fldCharType="end"/>
      </w:r>
      <w:r w:rsidR="00BE6EB4">
        <w:rPr>
          <w:rFonts w:eastAsia="Yu Mincho"/>
          <w:szCs w:val="20"/>
          <w:lang w:eastAsia="en-US"/>
        </w:rPr>
        <w:t xml:space="preserve"> </w:t>
      </w:r>
      <w:r>
        <w:rPr>
          <w:rFonts w:eastAsia="Yu Mincho"/>
          <w:szCs w:val="20"/>
          <w:lang w:eastAsia="en-US"/>
        </w:rPr>
        <w:t>Annex G presents an example CMPv2 message flow for initial enrolment, and this should be followed.</w:t>
      </w:r>
    </w:p>
    <w:p w14:paraId="0C5BACCC" w14:textId="77777777" w:rsidR="00247F69" w:rsidRPr="00D47027" w:rsidRDefault="00247F69" w:rsidP="00247F69">
      <w:pPr>
        <w:pStyle w:val="ListParagraph"/>
        <w:numPr>
          <w:ilvl w:val="0"/>
          <w:numId w:val="69"/>
        </w:numPr>
        <w:spacing w:after="0"/>
        <w:jc w:val="both"/>
      </w:pPr>
      <w:r w:rsidRPr="00517EEC">
        <w:rPr>
          <w:rFonts w:eastAsia="Yu Mincho"/>
          <w:szCs w:val="20"/>
          <w:lang w:eastAsia="en-US"/>
        </w:rPr>
        <w:t xml:space="preserve">When PNFs have connectivity with CA/RA, </w:t>
      </w:r>
      <w:r>
        <w:rPr>
          <w:rFonts w:eastAsia="Yu Mincho"/>
          <w:szCs w:val="20"/>
          <w:lang w:eastAsia="en-US"/>
        </w:rPr>
        <w:t xml:space="preserve">and above pre-conditions are satisfied, </w:t>
      </w:r>
      <w:r w:rsidRPr="00517EEC">
        <w:rPr>
          <w:rFonts w:eastAsia="Yu Mincho"/>
          <w:szCs w:val="20"/>
          <w:lang w:eastAsia="en-US"/>
        </w:rPr>
        <w:t xml:space="preserve">vendor-signed certificate </w:t>
      </w:r>
      <w:r>
        <w:rPr>
          <w:rFonts w:eastAsia="Yu Mincho"/>
          <w:szCs w:val="20"/>
          <w:lang w:eastAsia="en-US"/>
        </w:rPr>
        <w:t>gets</w:t>
      </w:r>
      <w:r w:rsidRPr="00517EEC">
        <w:rPr>
          <w:rFonts w:eastAsia="Yu Mincho"/>
          <w:szCs w:val="20"/>
          <w:lang w:eastAsia="en-US"/>
        </w:rPr>
        <w:t xml:space="preserve"> used to perform initial certificate enrolment.</w:t>
      </w:r>
    </w:p>
    <w:p w14:paraId="3400CC00" w14:textId="63B95388" w:rsidR="00247F69" w:rsidRPr="008F4CE7" w:rsidRDefault="00247F69" w:rsidP="00247F69">
      <w:pPr>
        <w:pStyle w:val="ListParagraph"/>
        <w:numPr>
          <w:ilvl w:val="0"/>
          <w:numId w:val="69"/>
        </w:numPr>
        <w:spacing w:after="0"/>
        <w:jc w:val="both"/>
      </w:pPr>
      <w:r>
        <w:rPr>
          <w:rFonts w:eastAsia="Yu Mincho"/>
          <w:szCs w:val="20"/>
          <w:lang w:eastAsia="en-US"/>
        </w:rPr>
        <w:t>PNF presents the vendor-signed certificate to CA/RA during CMPv2: Initialization Request. CA/RA having vendor’s root certificate can authenticate this request and, the CMPv2 protocol can be followed, as defined in RFC 4210</w:t>
      </w:r>
      <w:r w:rsidR="002B5E57">
        <w:rPr>
          <w:rFonts w:eastAsia="Yu Mincho"/>
          <w:szCs w:val="20"/>
          <w:lang w:eastAsia="en-US"/>
        </w:rPr>
        <w:t xml:space="preserve"> </w:t>
      </w:r>
      <w:r w:rsidR="002B5E57">
        <w:rPr>
          <w:rFonts w:eastAsia="Yu Mincho"/>
          <w:szCs w:val="20"/>
          <w:lang w:eastAsia="en-US"/>
        </w:rPr>
        <w:fldChar w:fldCharType="begin"/>
      </w:r>
      <w:r w:rsidR="002B5E57">
        <w:rPr>
          <w:rFonts w:eastAsia="Yu Mincho"/>
          <w:szCs w:val="20"/>
          <w:lang w:eastAsia="en-US"/>
        </w:rPr>
        <w:instrText xml:space="preserve"> REF _Ref149402744 \r \h </w:instrText>
      </w:r>
      <w:r w:rsidR="002B5E57">
        <w:rPr>
          <w:rFonts w:eastAsia="Yu Mincho"/>
          <w:szCs w:val="20"/>
          <w:lang w:eastAsia="en-US"/>
        </w:rPr>
      </w:r>
      <w:r w:rsidR="002B5E57">
        <w:rPr>
          <w:rFonts w:eastAsia="Yu Mincho"/>
          <w:szCs w:val="20"/>
          <w:lang w:eastAsia="en-US"/>
        </w:rPr>
        <w:fldChar w:fldCharType="separate"/>
      </w:r>
      <w:r w:rsidR="00436A9B">
        <w:rPr>
          <w:rFonts w:eastAsia="Yu Mincho"/>
          <w:szCs w:val="20"/>
          <w:lang w:eastAsia="en-US"/>
        </w:rPr>
        <w:t>[i.</w:t>
      </w:r>
      <w:r w:rsidR="005C1F48">
        <w:rPr>
          <w:rFonts w:eastAsia="Yu Mincho"/>
          <w:szCs w:val="20"/>
          <w:lang w:eastAsia="en-US"/>
        </w:rPr>
        <w:t>5]</w:t>
      </w:r>
      <w:r w:rsidR="002B5E57">
        <w:rPr>
          <w:rFonts w:eastAsia="Yu Mincho"/>
          <w:szCs w:val="20"/>
          <w:lang w:eastAsia="en-US"/>
        </w:rPr>
        <w:fldChar w:fldCharType="end"/>
      </w:r>
      <w:r>
        <w:rPr>
          <w:rFonts w:eastAsia="Yu Mincho"/>
          <w:szCs w:val="20"/>
          <w:lang w:eastAsia="en-US"/>
        </w:rPr>
        <w:t xml:space="preserve">, to establish the trust. </w:t>
      </w:r>
    </w:p>
    <w:p w14:paraId="0CF5B899" w14:textId="77777777" w:rsidR="00254B63" w:rsidRDefault="00254B63" w:rsidP="00247F69">
      <w:pPr>
        <w:pStyle w:val="ListParagraph"/>
        <w:jc w:val="both"/>
        <w:rPr>
          <w:rFonts w:eastAsia="Yu Mincho"/>
          <w:szCs w:val="20"/>
          <w:lang w:eastAsia="en-US"/>
        </w:rPr>
      </w:pPr>
    </w:p>
    <w:p w14:paraId="1D9EF731" w14:textId="490CD936" w:rsidR="00247F69" w:rsidRDefault="00247F69" w:rsidP="00247F69">
      <w:pPr>
        <w:pStyle w:val="ListParagraph"/>
        <w:jc w:val="both"/>
        <w:rPr>
          <w:rFonts w:eastAsia="Yu Mincho"/>
          <w:szCs w:val="20"/>
          <w:lang w:eastAsia="en-US"/>
        </w:rPr>
      </w:pPr>
      <w:r>
        <w:rPr>
          <w:rFonts w:eastAsia="Yu Mincho"/>
          <w:szCs w:val="20"/>
          <w:lang w:eastAsia="en-US"/>
        </w:rPr>
        <w:t>This trust establishment allows newly deployed PNFs to obtain operator CA issued certificate along with the chain of trust.</w:t>
      </w:r>
      <w:r w:rsidRPr="008F4CE7">
        <w:rPr>
          <w:rFonts w:eastAsia="Yu Mincho"/>
          <w:szCs w:val="20"/>
          <w:lang w:eastAsia="en-US"/>
        </w:rPr>
        <w:t xml:space="preserve"> </w:t>
      </w:r>
    </w:p>
    <w:p w14:paraId="0FF86C40" w14:textId="77777777" w:rsidR="004D0C09" w:rsidRDefault="004D0C09" w:rsidP="00247F69">
      <w:pPr>
        <w:pStyle w:val="ListParagraph"/>
        <w:jc w:val="both"/>
        <w:rPr>
          <w:rFonts w:eastAsia="Yu Mincho"/>
          <w:szCs w:val="20"/>
          <w:lang w:eastAsia="en-US"/>
        </w:rPr>
      </w:pPr>
    </w:p>
    <w:p w14:paraId="27D982D0" w14:textId="4C6ED8AA" w:rsidR="0063665C" w:rsidRDefault="007268D9" w:rsidP="0013796B">
      <w:pPr>
        <w:pStyle w:val="Heading3"/>
      </w:pPr>
      <w:bookmarkStart w:id="400" w:name="_Toc160961802"/>
      <w:bookmarkStart w:id="401" w:name="_Toc181620150"/>
      <w:r w:rsidRPr="007268D9">
        <w:t>Impacts on Existing Interfaces and Functionality</w:t>
      </w:r>
      <w:bookmarkEnd w:id="400"/>
      <w:bookmarkEnd w:id="401"/>
    </w:p>
    <w:p w14:paraId="64BD88DE" w14:textId="77777777" w:rsidR="00292EEA" w:rsidRDefault="00292EEA" w:rsidP="00292EEA">
      <w:pPr>
        <w:jc w:val="both"/>
      </w:pPr>
      <w:r>
        <w:t>An O-RAN PNF requiring a PKI certificate will need to support CMPv2 and will need a pre-installed vendor certificate. Offline interfaces will be required to configure the URL/IP address of the RA/CA in the PNF.</w:t>
      </w:r>
    </w:p>
    <w:p w14:paraId="5638A189" w14:textId="77777777" w:rsidR="00292EEA" w:rsidRDefault="00292EEA" w:rsidP="00292EEA">
      <w:pPr>
        <w:jc w:val="both"/>
      </w:pPr>
      <w:r>
        <w:lastRenderedPageBreak/>
        <w:t>Offline interfaces will also be required to pre-provision vendor’s trust anchor in RA/CA.</w:t>
      </w:r>
    </w:p>
    <w:p w14:paraId="5A40E1A6" w14:textId="0D0EC08D" w:rsidR="0063665C" w:rsidRDefault="00292EEA" w:rsidP="00292EEA">
      <w:pPr>
        <w:jc w:val="both"/>
      </w:pPr>
      <w:r>
        <w:t>Pre-condition: In order to facilitate vendor certificate-based initial enrolment of PNFs, vendor’s trust anchor is pre-installed in operator’s RA/CA.</w:t>
      </w:r>
    </w:p>
    <w:p w14:paraId="17CA8154" w14:textId="77777777" w:rsidR="004D0C09" w:rsidRDefault="004D0C09" w:rsidP="00292EEA">
      <w:pPr>
        <w:jc w:val="both"/>
      </w:pPr>
    </w:p>
    <w:p w14:paraId="6CBA967E" w14:textId="58FB6B0F" w:rsidR="0063665C" w:rsidRDefault="00322EC6" w:rsidP="0013796B">
      <w:pPr>
        <w:pStyle w:val="Heading3"/>
      </w:pPr>
      <w:bookmarkStart w:id="402" w:name="_Toc160961803"/>
      <w:bookmarkStart w:id="403" w:name="_Toc181620151"/>
      <w:r>
        <w:t>Solution Evaluation</w:t>
      </w:r>
      <w:bookmarkEnd w:id="402"/>
      <w:bookmarkEnd w:id="403"/>
    </w:p>
    <w:p w14:paraId="3859E35D" w14:textId="0BAF3508" w:rsidR="0063665C" w:rsidRDefault="0063665C" w:rsidP="0063665C">
      <w:pPr>
        <w:jc w:val="both"/>
      </w:pPr>
      <w:r w:rsidRPr="002513A7">
        <w:t xml:space="preserve">This solution addresses Key Issue #3 and Key Issue #4. </w:t>
      </w:r>
    </w:p>
    <w:p w14:paraId="0C02AB1C" w14:textId="77777777" w:rsidR="004D0C09" w:rsidRDefault="004D0C09" w:rsidP="0063665C">
      <w:pPr>
        <w:jc w:val="both"/>
      </w:pPr>
    </w:p>
    <w:p w14:paraId="7E7AAF0C" w14:textId="2E66CD56" w:rsidR="0063665C" w:rsidRDefault="00310D85" w:rsidP="0013796B">
      <w:pPr>
        <w:pStyle w:val="Heading3"/>
      </w:pPr>
      <w:bookmarkStart w:id="404" w:name="_Toc160961804"/>
      <w:bookmarkStart w:id="405" w:name="_Toc181620152"/>
      <w:r w:rsidRPr="00310D85">
        <w:t>Potential Security Requirements</w:t>
      </w:r>
      <w:bookmarkEnd w:id="404"/>
      <w:bookmarkEnd w:id="405"/>
    </w:p>
    <w:p w14:paraId="4A097FAE" w14:textId="079DC312" w:rsidR="000A051D" w:rsidRDefault="000A051D" w:rsidP="000A051D">
      <w:pPr>
        <w:jc w:val="both"/>
      </w:pPr>
      <w:r>
        <w:t xml:space="preserve">In order to facilitate vendor certificate-based initial enrolment of PNFs, vendors </w:t>
      </w:r>
      <w:r w:rsidR="00A7745F">
        <w:t xml:space="preserve">should </w:t>
      </w:r>
      <w:r>
        <w:t>pre-install vendor-signed certificates in PNFs.</w:t>
      </w:r>
    </w:p>
    <w:p w14:paraId="15D217BC" w14:textId="4A513200" w:rsidR="0063665C" w:rsidRDefault="000A051D" w:rsidP="000A051D">
      <w:pPr>
        <w:jc w:val="both"/>
      </w:pPr>
      <w:r>
        <w:t xml:space="preserve">In order to facilitate vendor certificate-based initial enrolment of PNFs, operators </w:t>
      </w:r>
      <w:r w:rsidR="00A7745F">
        <w:t xml:space="preserve">should </w:t>
      </w:r>
      <w:r>
        <w:t>pre-configure the FQDN/IP address of RA/CA in PNFs.</w:t>
      </w:r>
    </w:p>
    <w:p w14:paraId="45B7392F" w14:textId="77777777" w:rsidR="0063665C" w:rsidRPr="00C37DCA" w:rsidRDefault="0063665C" w:rsidP="00247F69">
      <w:pPr>
        <w:pStyle w:val="ListParagraph"/>
        <w:jc w:val="both"/>
        <w:rPr>
          <w:rFonts w:eastAsia="Yu Mincho"/>
          <w:szCs w:val="20"/>
          <w:lang w:eastAsia="en-US"/>
        </w:rPr>
      </w:pPr>
    </w:p>
    <w:p w14:paraId="2BF5C9BB" w14:textId="5CD3415A" w:rsidR="00F0025C" w:rsidRDefault="00F0025C" w:rsidP="00F0025C">
      <w:pPr>
        <w:pStyle w:val="Heading2"/>
      </w:pPr>
      <w:bookmarkStart w:id="406" w:name="_Toc160961805"/>
      <w:bookmarkStart w:id="407" w:name="_Toc181620153"/>
      <w:r>
        <w:t>Solution #</w:t>
      </w:r>
      <w:r w:rsidR="00720037">
        <w:t>6</w:t>
      </w:r>
      <w:r>
        <w:t xml:space="preserve">: </w:t>
      </w:r>
      <w:r w:rsidR="008461EC" w:rsidRPr="008461EC">
        <w:t>Certificate management and secure storage of Application private keys within O-Cloud</w:t>
      </w:r>
      <w:bookmarkEnd w:id="406"/>
      <w:bookmarkEnd w:id="407"/>
    </w:p>
    <w:p w14:paraId="7FDE3F7F" w14:textId="77777777" w:rsidR="00A113EC" w:rsidRPr="00A113EC" w:rsidRDefault="00A113EC" w:rsidP="0013796B">
      <w:pPr>
        <w:pStyle w:val="Heading3"/>
      </w:pPr>
      <w:bookmarkStart w:id="408" w:name="_Toc123893242"/>
      <w:bookmarkStart w:id="409" w:name="_Toc160961806"/>
      <w:bookmarkStart w:id="410" w:name="_Toc181620154"/>
      <w:r w:rsidRPr="00A113EC">
        <w:t>Description</w:t>
      </w:r>
      <w:bookmarkEnd w:id="408"/>
      <w:bookmarkEnd w:id="409"/>
      <w:bookmarkEnd w:id="410"/>
    </w:p>
    <w:p w14:paraId="443CCAB6" w14:textId="57C673C7" w:rsidR="008461EC" w:rsidRPr="00DF0234" w:rsidRDefault="008461EC" w:rsidP="008461EC">
      <w:r w:rsidRPr="00DF0234">
        <w:t xml:space="preserve">The O-Cloud platform should have a certificate manager (e.g., "cert-manager" for Kubernetes </w:t>
      </w:r>
      <w:r w:rsidR="00436A9B">
        <w:t>[i.</w:t>
      </w:r>
      <w:r w:rsidRPr="00DF0234">
        <w:t xml:space="preserve">https://cert-manager.io]) that supports secure protocols such as ACME and (CMPv2 is not yet implemented), which can be used to obtain certificates from other sources. This certificate manager is used to inject certificates in O-RAN </w:t>
      </w:r>
      <w:r>
        <w:t>Applications</w:t>
      </w:r>
      <w:r w:rsidRPr="00DF0234">
        <w:t>.  In order to do that, the certificate manager should use a trusted CA to sign the certificate request.</w:t>
      </w:r>
    </w:p>
    <w:p w14:paraId="6B3970F2" w14:textId="77746C50" w:rsidR="008461EC" w:rsidRPr="00DF0234" w:rsidRDefault="008461EC" w:rsidP="008461EC">
      <w:r w:rsidRPr="00DF0234">
        <w:t xml:space="preserve">ACME or CMPv2 protocols support the integration with a PKI-as-a-Service to obtain certificates from any PKI, whether public or private, that support security modules like HSMs. This enables secure, automatic issuance of a unique, trusted identity certificate for every </w:t>
      </w:r>
      <w:r w:rsidR="009A7A12">
        <w:t>application</w:t>
      </w:r>
      <w:r>
        <w:t xml:space="preserve"> </w:t>
      </w:r>
      <w:r w:rsidRPr="00DF0234">
        <w:t>and O-Cloud component.</w:t>
      </w:r>
    </w:p>
    <w:p w14:paraId="0D97F2C6" w14:textId="4D476354" w:rsidR="004E513C" w:rsidRPr="00A113EC" w:rsidRDefault="008461EC" w:rsidP="00A113EC">
      <w:r w:rsidRPr="00DF0234">
        <w:t>Certificates and private keys should be stored within the O-Cloud platform as secrets (e.g., native k8s Secrets Objects). Private keys should be protected in terms of confidentiality and integrity.</w:t>
      </w:r>
    </w:p>
    <w:p w14:paraId="3F4559F4" w14:textId="77777777" w:rsidR="00A113EC" w:rsidRPr="00A27766" w:rsidRDefault="00A113EC" w:rsidP="00B567B1">
      <w:pPr>
        <w:pStyle w:val="Heading3"/>
      </w:pPr>
      <w:bookmarkStart w:id="411" w:name="_Toc160961807"/>
      <w:bookmarkStart w:id="412" w:name="_Toc161833792"/>
      <w:bookmarkStart w:id="413" w:name="_Toc160961808"/>
      <w:bookmarkStart w:id="414" w:name="_Toc161833793"/>
      <w:bookmarkStart w:id="415" w:name="_Toc160961809"/>
      <w:bookmarkStart w:id="416" w:name="_Toc161833794"/>
      <w:bookmarkStart w:id="417" w:name="_Toc160961810"/>
      <w:bookmarkStart w:id="418" w:name="_Toc161833795"/>
      <w:bookmarkStart w:id="419" w:name="_Toc160961811"/>
      <w:bookmarkStart w:id="420" w:name="_Toc161833796"/>
      <w:bookmarkStart w:id="421" w:name="_Toc160961812"/>
      <w:bookmarkStart w:id="422" w:name="_Toc161833797"/>
      <w:bookmarkStart w:id="423" w:name="_Toc160961813"/>
      <w:bookmarkStart w:id="424" w:name="_Toc161833798"/>
      <w:bookmarkStart w:id="425" w:name="_Toc160961814"/>
      <w:bookmarkStart w:id="426" w:name="_Toc161833799"/>
      <w:bookmarkStart w:id="427" w:name="_Toc160961815"/>
      <w:bookmarkStart w:id="428" w:name="_Toc161833800"/>
      <w:bookmarkStart w:id="429" w:name="_Toc160961816"/>
      <w:bookmarkStart w:id="430" w:name="_Toc161833801"/>
      <w:bookmarkStart w:id="431" w:name="_Toc160961817"/>
      <w:bookmarkStart w:id="432" w:name="_Toc181620155"/>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A27766">
        <w:t>Generation of key pair and modes of operation</w:t>
      </w:r>
      <w:bookmarkEnd w:id="431"/>
      <w:bookmarkEnd w:id="432"/>
    </w:p>
    <w:p w14:paraId="6298C852" w14:textId="73547E4B" w:rsidR="00A113EC" w:rsidRPr="00A113EC" w:rsidRDefault="00A113EC" w:rsidP="00A113EC">
      <w:pPr>
        <w:rPr>
          <w:lang w:val="en-GB"/>
        </w:rPr>
      </w:pPr>
      <w:r w:rsidRPr="00A113EC">
        <w:rPr>
          <w:lang w:val="en-GB"/>
        </w:rPr>
        <w:t xml:space="preserve">The ETSI GR NFV-SEC 005 </w:t>
      </w:r>
      <w:r w:rsidR="00436A9B">
        <w:rPr>
          <w:lang w:val="en-GB"/>
        </w:rPr>
        <w:t>[i.</w:t>
      </w:r>
      <w:r w:rsidRPr="00A113EC">
        <w:rPr>
          <w:lang w:val="en-GB"/>
        </w:rPr>
        <w:t xml:space="preserve">11] clause 8 is describing the key-generation and distribution for NFV certificate lifecycle management, specifically three different concepts are shown. </w:t>
      </w:r>
    </w:p>
    <w:p w14:paraId="1A49D419" w14:textId="60A92515" w:rsidR="00A113EC" w:rsidRPr="00A113EC" w:rsidRDefault="00A113EC" w:rsidP="00A113EC">
      <w:pPr>
        <w:rPr>
          <w:lang w:val="en-GB"/>
        </w:rPr>
      </w:pPr>
      <w:r w:rsidRPr="00A113EC">
        <w:rPr>
          <w:lang w:val="en-GB"/>
        </w:rPr>
        <w:t xml:space="preserve">In this </w:t>
      </w:r>
      <w:r w:rsidR="00A16112">
        <w:rPr>
          <w:lang w:val="en-GB"/>
        </w:rPr>
        <w:t>clause</w:t>
      </w:r>
      <w:r w:rsidR="00A16112" w:rsidRPr="00A113EC">
        <w:rPr>
          <w:lang w:val="en-GB"/>
        </w:rPr>
        <w:t xml:space="preserve"> </w:t>
      </w:r>
      <w:r w:rsidRPr="00A113EC">
        <w:rPr>
          <w:lang w:val="en-GB"/>
        </w:rPr>
        <w:t>the different key-generation concepts have been taken as basis for further development of the key-generation and certificate enrolment.</w:t>
      </w:r>
    </w:p>
    <w:p w14:paraId="1D5A828C" w14:textId="65B2B8BD" w:rsidR="00A113EC" w:rsidRDefault="00A113EC" w:rsidP="00A113EC">
      <w:pPr>
        <w:rPr>
          <w:rFonts w:eastAsia="MS PGothic"/>
          <w:color w:val="000000" w:themeColor="text1"/>
          <w:lang w:val="en-GB"/>
        </w:rPr>
      </w:pPr>
      <w:r w:rsidRPr="00A113EC">
        <w:rPr>
          <w:lang w:val="en-GB"/>
        </w:rPr>
        <w:t xml:space="preserve">The following </w:t>
      </w:r>
      <w:r w:rsidR="0084672B">
        <w:rPr>
          <w:lang w:val="en-GB"/>
        </w:rPr>
        <w:fldChar w:fldCharType="begin"/>
      </w:r>
      <w:r w:rsidR="0084672B">
        <w:rPr>
          <w:lang w:val="en-GB"/>
        </w:rPr>
        <w:instrText xml:space="preserve"> REF _Ref149416299 \h </w:instrText>
      </w:r>
      <w:r w:rsidR="0084672B">
        <w:rPr>
          <w:lang w:val="en-GB"/>
        </w:rPr>
      </w:r>
      <w:r w:rsidR="0084672B">
        <w:rPr>
          <w:lang w:val="en-GB"/>
        </w:rPr>
        <w:fldChar w:fldCharType="separate"/>
      </w:r>
      <w:r w:rsidR="005C1F48" w:rsidRPr="00722C36">
        <w:t xml:space="preserve">Figure </w:t>
      </w:r>
      <w:r w:rsidR="005C1F48" w:rsidRPr="00B567B1">
        <w:rPr>
          <w:b/>
        </w:rPr>
        <w:t>5</w:t>
      </w:r>
      <w:r w:rsidR="005C1F48">
        <w:noBreakHyphen/>
      </w:r>
      <w:r w:rsidR="005C1F48" w:rsidRPr="00B567B1">
        <w:rPr>
          <w:b/>
        </w:rPr>
        <w:t>4</w:t>
      </w:r>
      <w:r w:rsidR="0084672B">
        <w:rPr>
          <w:lang w:val="en-GB"/>
        </w:rPr>
        <w:fldChar w:fldCharType="end"/>
      </w:r>
      <w:r w:rsidRPr="00A113EC">
        <w:rPr>
          <w:rFonts w:eastAsia="MS PGothic"/>
          <w:color w:val="000000" w:themeColor="text1"/>
          <w:lang w:val="en-GB"/>
        </w:rPr>
        <w:t xml:space="preserve"> is depicting the system level view for the secure storage and certificate management.</w:t>
      </w:r>
    </w:p>
    <w:p w14:paraId="571664A8" w14:textId="77777777" w:rsidR="00A113EC" w:rsidRPr="00A113EC" w:rsidRDefault="00A113EC" w:rsidP="00A113EC">
      <w:pPr>
        <w:jc w:val="center"/>
        <w:rPr>
          <w:rFonts w:eastAsia="MS PGothic"/>
          <w:color w:val="000000" w:themeColor="text1"/>
          <w:lang w:val="en-GB"/>
        </w:rPr>
      </w:pPr>
      <w:r w:rsidRPr="00A113EC">
        <w:rPr>
          <w:noProof/>
        </w:rPr>
        <w:lastRenderedPageBreak/>
        <w:drawing>
          <wp:inline distT="0" distB="0" distL="0" distR="0" wp14:anchorId="7BAB5FAF" wp14:editId="7882B295">
            <wp:extent cx="6120765" cy="3446065"/>
            <wp:effectExtent l="0" t="0" r="63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446065"/>
                    </a:xfrm>
                    <a:prstGeom prst="rect">
                      <a:avLst/>
                    </a:prstGeom>
                  </pic:spPr>
                </pic:pic>
              </a:graphicData>
            </a:graphic>
          </wp:inline>
        </w:drawing>
      </w:r>
    </w:p>
    <w:p w14:paraId="112064D7" w14:textId="79399958" w:rsidR="00A113EC" w:rsidRPr="00A113EC" w:rsidRDefault="00A113EC" w:rsidP="00A27766">
      <w:pPr>
        <w:pStyle w:val="Caption"/>
        <w:jc w:val="center"/>
      </w:pPr>
      <w:bookmarkStart w:id="433" w:name="_Ref149416299"/>
      <w:bookmarkStart w:id="434" w:name="_Ref124158713"/>
      <w:bookmarkStart w:id="435" w:name="_Toc123893256"/>
      <w:bookmarkStart w:id="436" w:name="_Toc124157511"/>
      <w:bookmarkStart w:id="437" w:name="_Toc124158070"/>
      <w:bookmarkStart w:id="438" w:name="_Toc160961888"/>
      <w:bookmarkStart w:id="439" w:name="_Toc170122229"/>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4</w:t>
      </w:r>
      <w:r w:rsidR="00C448D7">
        <w:rPr>
          <w:b w:val="0"/>
          <w:bCs w:val="0"/>
        </w:rPr>
        <w:fldChar w:fldCharType="end"/>
      </w:r>
      <w:bookmarkEnd w:id="433"/>
      <w:bookmarkEnd w:id="434"/>
      <w:r w:rsidR="00495781">
        <w:rPr>
          <w:b w:val="0"/>
          <w:bCs w:val="0"/>
        </w:rPr>
        <w:t>:</w:t>
      </w:r>
      <w:r w:rsidRPr="00722C36">
        <w:rPr>
          <w:b w:val="0"/>
          <w:bCs w:val="0"/>
        </w:rPr>
        <w:t xml:space="preserve">  Secure Storage and Certificate Management Architecture (System Level View)</w:t>
      </w:r>
      <w:bookmarkEnd w:id="435"/>
      <w:bookmarkEnd w:id="436"/>
      <w:bookmarkEnd w:id="437"/>
      <w:bookmarkEnd w:id="438"/>
      <w:bookmarkEnd w:id="439"/>
    </w:p>
    <w:p w14:paraId="22C93D7C" w14:textId="77777777" w:rsidR="00A113EC" w:rsidRPr="00A113EC" w:rsidRDefault="00A113EC" w:rsidP="00A113EC">
      <w:pPr>
        <w:rPr>
          <w:rFonts w:eastAsia="MS PGothic"/>
          <w:color w:val="000000" w:themeColor="text1"/>
          <w:lang w:val="en-GB"/>
        </w:rPr>
      </w:pPr>
    </w:p>
    <w:p w14:paraId="1D488C6D" w14:textId="77777777" w:rsidR="00A113EC" w:rsidRPr="00A113EC" w:rsidRDefault="00A113EC" w:rsidP="00A113EC">
      <w:r w:rsidRPr="00A113EC">
        <w:t>The following is applicable:</w:t>
      </w:r>
    </w:p>
    <w:p w14:paraId="033FE4ED" w14:textId="77777777" w:rsidR="00A113EC" w:rsidRPr="00A113EC" w:rsidRDefault="00A113EC" w:rsidP="00A113EC">
      <w:pPr>
        <w:numPr>
          <w:ilvl w:val="0"/>
          <w:numId w:val="79"/>
        </w:numPr>
        <w:spacing w:after="0"/>
        <w:contextualSpacing/>
        <w:rPr>
          <w:rFonts w:eastAsia="MS PGothic"/>
          <w:szCs w:val="22"/>
          <w:lang w:val="en-GB" w:eastAsia="ja-JP"/>
        </w:rPr>
      </w:pPr>
      <w:r w:rsidRPr="00A113EC">
        <w:rPr>
          <w:rFonts w:eastAsia="MS PGothic"/>
          <w:szCs w:val="22"/>
          <w:lang w:val="en-GB" w:eastAsia="ja-JP"/>
        </w:rPr>
        <w:t>The Virtualisation Platform (VP) includes the Secure Storage Resource Manager (SSRM). The SSRM is managing the interface to either the SW based or HW based secure storage solution. The VM/Container is owning a more ‘internal’ interface to SSRM (which is like a primitive between protocol stacks). The SSRM is providing service for key-pair generation and provision of the public key, is providing digital signatures, is providing key-management, etc.</w:t>
      </w:r>
    </w:p>
    <w:p w14:paraId="453E1BD5" w14:textId="77777777" w:rsidR="00A113EC" w:rsidRPr="00A113EC" w:rsidRDefault="00A113EC" w:rsidP="00A113EC">
      <w:pPr>
        <w:numPr>
          <w:ilvl w:val="0"/>
          <w:numId w:val="79"/>
        </w:numPr>
        <w:spacing w:after="0"/>
        <w:contextualSpacing/>
        <w:rPr>
          <w:rFonts w:eastAsia="MS PGothic"/>
          <w:szCs w:val="22"/>
          <w:lang w:val="en-GB" w:eastAsia="ja-JP"/>
        </w:rPr>
      </w:pPr>
      <w:r w:rsidRPr="00A113EC">
        <w:rPr>
          <w:rFonts w:eastAsia="MS PGothic"/>
          <w:szCs w:val="22"/>
          <w:lang w:val="en-GB" w:eastAsia="ja-JP"/>
        </w:rPr>
        <w:t xml:space="preserve">The underlying HW based secure storage can be either implemented by a TPM device (HW or SW) or can be by a (physically) connected HSM module. </w:t>
      </w:r>
    </w:p>
    <w:p w14:paraId="7ABE9C02" w14:textId="4D8F9A7D" w:rsidR="00A113EC" w:rsidRPr="00A113EC" w:rsidRDefault="00A113EC" w:rsidP="00A113EC">
      <w:pPr>
        <w:numPr>
          <w:ilvl w:val="0"/>
          <w:numId w:val="79"/>
        </w:numPr>
        <w:spacing w:after="0"/>
        <w:contextualSpacing/>
        <w:rPr>
          <w:rFonts w:eastAsia="MS PGothic"/>
          <w:szCs w:val="22"/>
          <w:lang w:val="en-GB" w:eastAsia="ja-JP"/>
        </w:rPr>
      </w:pPr>
      <w:r w:rsidRPr="00A113EC">
        <w:rPr>
          <w:rFonts w:eastAsia="MS PGothic"/>
          <w:szCs w:val="22"/>
          <w:lang w:val="en-GB" w:eastAsia="ja-JP"/>
        </w:rPr>
        <w:t xml:space="preserve">Any </w:t>
      </w:r>
      <w:r w:rsidR="00EA1BE2">
        <w:rPr>
          <w:rFonts w:eastAsia="MS PGothic"/>
          <w:szCs w:val="22"/>
          <w:lang w:val="en-GB" w:eastAsia="ja-JP"/>
        </w:rPr>
        <w:t>Application</w:t>
      </w:r>
      <w:r w:rsidRPr="00A113EC">
        <w:rPr>
          <w:rFonts w:eastAsia="MS PGothic"/>
          <w:szCs w:val="22"/>
          <w:lang w:val="en-GB" w:eastAsia="ja-JP"/>
        </w:rPr>
        <w:t xml:space="preserve"> or certificate manager have access to SSRM service.</w:t>
      </w:r>
    </w:p>
    <w:p w14:paraId="7D740391" w14:textId="310A8490" w:rsidR="00A113EC" w:rsidRPr="00A113EC" w:rsidRDefault="00A113EC" w:rsidP="00A113EC">
      <w:pPr>
        <w:numPr>
          <w:ilvl w:val="0"/>
          <w:numId w:val="79"/>
        </w:numPr>
        <w:spacing w:after="0"/>
        <w:contextualSpacing/>
        <w:rPr>
          <w:rFonts w:eastAsia="MS PGothic"/>
          <w:szCs w:val="22"/>
          <w:lang w:val="en-GB" w:eastAsia="ja-JP"/>
        </w:rPr>
      </w:pPr>
      <w:r w:rsidRPr="00A113EC">
        <w:rPr>
          <w:rFonts w:eastAsia="MS PGothic"/>
          <w:szCs w:val="22"/>
          <w:lang w:val="en-GB" w:eastAsia="ja-JP"/>
        </w:rPr>
        <w:t xml:space="preserve">The management and orchestration system (e.g., MANO for VM </w:t>
      </w:r>
      <w:r w:rsidR="00436A9B">
        <w:rPr>
          <w:rFonts w:eastAsia="MS PGothic"/>
          <w:szCs w:val="22"/>
          <w:lang w:val="en-GB" w:eastAsia="ja-JP"/>
        </w:rPr>
        <w:t>[i.</w:t>
      </w:r>
      <w:r w:rsidRPr="00A113EC">
        <w:rPr>
          <w:rFonts w:eastAsia="MS PGothic"/>
          <w:szCs w:val="22"/>
          <w:lang w:val="en-GB" w:eastAsia="ja-JP"/>
        </w:rPr>
        <w:t xml:space="preserve">11], CIS/CISM for Container </w:t>
      </w:r>
      <w:r w:rsidR="00436A9B">
        <w:rPr>
          <w:rFonts w:eastAsia="MS PGothic"/>
          <w:szCs w:val="22"/>
          <w:lang w:val="en-GB" w:eastAsia="ja-JP"/>
        </w:rPr>
        <w:t>[i.</w:t>
      </w:r>
      <w:r w:rsidRPr="00A113EC">
        <w:rPr>
          <w:rFonts w:eastAsia="MS PGothic"/>
          <w:szCs w:val="22"/>
          <w:lang w:val="en-GB" w:eastAsia="ja-JP"/>
        </w:rPr>
        <w:t xml:space="preserve">12]) is receiving the operator public key on request for distribution to other </w:t>
      </w:r>
      <w:r w:rsidR="00EA1BE2">
        <w:rPr>
          <w:rFonts w:eastAsia="MS PGothic"/>
          <w:szCs w:val="22"/>
          <w:lang w:val="en-GB" w:eastAsia="ja-JP"/>
        </w:rPr>
        <w:t>Application</w:t>
      </w:r>
      <w:r w:rsidR="00C15FE6">
        <w:rPr>
          <w:rFonts w:eastAsia="MS PGothic"/>
          <w:szCs w:val="22"/>
          <w:lang w:val="en-GB" w:eastAsia="ja-JP"/>
        </w:rPr>
        <w:t>s</w:t>
      </w:r>
      <w:r w:rsidRPr="00A113EC">
        <w:rPr>
          <w:rFonts w:eastAsia="MS PGothic"/>
          <w:szCs w:val="22"/>
          <w:lang w:val="en-GB" w:eastAsia="ja-JP"/>
        </w:rPr>
        <w:t>.</w:t>
      </w:r>
    </w:p>
    <w:p w14:paraId="66B9C1D7" w14:textId="76A96DB6" w:rsidR="00A113EC" w:rsidRPr="00A113EC" w:rsidRDefault="00A113EC" w:rsidP="00A113EC">
      <w:pPr>
        <w:numPr>
          <w:ilvl w:val="0"/>
          <w:numId w:val="79"/>
        </w:numPr>
        <w:spacing w:after="0"/>
        <w:contextualSpacing/>
        <w:rPr>
          <w:rFonts w:eastAsia="MS PGothic"/>
          <w:szCs w:val="22"/>
          <w:lang w:val="en-GB" w:eastAsia="ja-JP"/>
        </w:rPr>
      </w:pPr>
      <w:r w:rsidRPr="00A113EC">
        <w:rPr>
          <w:rFonts w:eastAsia="MS PGothic"/>
          <w:szCs w:val="22"/>
          <w:lang w:val="en-GB" w:eastAsia="ja-JP"/>
        </w:rPr>
        <w:t xml:space="preserve">The Operator RA/CA has connected </w:t>
      </w:r>
      <w:r w:rsidR="00CE691D">
        <w:rPr>
          <w:rFonts w:eastAsia="MS PGothic"/>
          <w:szCs w:val="22"/>
          <w:lang w:val="en-GB" w:eastAsia="ja-JP"/>
        </w:rPr>
        <w:t>its</w:t>
      </w:r>
      <w:r w:rsidR="00CE691D" w:rsidRPr="00A113EC">
        <w:rPr>
          <w:rFonts w:eastAsia="MS PGothic"/>
          <w:szCs w:val="22"/>
          <w:lang w:val="en-GB" w:eastAsia="ja-JP"/>
        </w:rPr>
        <w:t xml:space="preserve"> </w:t>
      </w:r>
      <w:r w:rsidRPr="00A113EC">
        <w:rPr>
          <w:rFonts w:eastAsia="MS PGothic"/>
          <w:szCs w:val="22"/>
          <w:lang w:val="en-GB" w:eastAsia="ja-JP"/>
        </w:rPr>
        <w:t>own HSM module which is creating the private key for signing requests.</w:t>
      </w:r>
    </w:p>
    <w:p w14:paraId="7F4E5228" w14:textId="77777777" w:rsidR="00A113EC" w:rsidRPr="00A113EC" w:rsidRDefault="00A113EC" w:rsidP="00A113EC"/>
    <w:p w14:paraId="7AB2CECD" w14:textId="77777777" w:rsidR="00A113EC" w:rsidRPr="00A113EC" w:rsidRDefault="00A113EC" w:rsidP="00B567B1">
      <w:pPr>
        <w:pStyle w:val="Heading4"/>
      </w:pPr>
      <w:r w:rsidRPr="00A113EC">
        <w:t>Generation of the key pair by the Virtualization Platform</w:t>
      </w:r>
    </w:p>
    <w:p w14:paraId="38B47B7E" w14:textId="77777777" w:rsidR="00A113EC" w:rsidRPr="00A113EC" w:rsidRDefault="00A113EC" w:rsidP="00A113EC">
      <w:r w:rsidRPr="00A113EC">
        <w:t>In this mode, the key pair is generated by the SSRM following the request of the certificate manager. The certificate manager could automatically ensure certificates are valid and up to date and attempt to renew certificates at a configured time before expiry.</w:t>
      </w:r>
    </w:p>
    <w:p w14:paraId="7EF275B3" w14:textId="77777777" w:rsidR="00A113EC" w:rsidRPr="00A113EC" w:rsidRDefault="00A113EC" w:rsidP="00A113EC">
      <w:r w:rsidRPr="00A113EC">
        <w:t>The following steps are followed to request and store certificates:</w:t>
      </w:r>
    </w:p>
    <w:p w14:paraId="369A4791" w14:textId="5CE2D8E0" w:rsidR="00A113EC" w:rsidRPr="00A113EC" w:rsidRDefault="00F74DE4" w:rsidP="00A113EC">
      <w:pPr>
        <w:numPr>
          <w:ilvl w:val="0"/>
          <w:numId w:val="75"/>
        </w:numPr>
        <w:spacing w:after="0"/>
        <w:contextualSpacing/>
        <w:rPr>
          <w:rFonts w:eastAsia="MS PGothic"/>
          <w:szCs w:val="22"/>
          <w:lang w:val="en-GB" w:eastAsia="ja-JP"/>
        </w:rPr>
      </w:pPr>
      <w:r>
        <w:rPr>
          <w:rFonts w:eastAsia="MS PGothic"/>
          <w:szCs w:val="22"/>
          <w:lang w:val="en-GB" w:eastAsia="ja-JP"/>
        </w:rPr>
        <w:t>An Application</w:t>
      </w:r>
      <w:r w:rsidR="00A113EC" w:rsidRPr="00A113EC">
        <w:rPr>
          <w:rFonts w:eastAsia="MS PGothic"/>
          <w:szCs w:val="22"/>
          <w:lang w:val="en-GB" w:eastAsia="ja-JP"/>
        </w:rPr>
        <w:t xml:space="preserve"> creates and sends a certificate resource request to the certificate manager</w:t>
      </w:r>
    </w:p>
    <w:p w14:paraId="57B8631C" w14:textId="77777777" w:rsidR="00A113EC" w:rsidRPr="00A113EC" w:rsidRDefault="00A113EC" w:rsidP="00A113EC">
      <w:pPr>
        <w:numPr>
          <w:ilvl w:val="0"/>
          <w:numId w:val="75"/>
        </w:numPr>
        <w:spacing w:after="0"/>
        <w:contextualSpacing/>
        <w:rPr>
          <w:rFonts w:eastAsia="MS PGothic"/>
          <w:szCs w:val="22"/>
          <w:lang w:val="en-GB" w:eastAsia="ja-JP"/>
        </w:rPr>
      </w:pPr>
      <w:r w:rsidRPr="00A113EC">
        <w:rPr>
          <w:rFonts w:eastAsia="MS PGothic"/>
          <w:szCs w:val="22"/>
          <w:lang w:val="en-GB" w:eastAsia="ja-JP"/>
        </w:rPr>
        <w:t>The certificate manager requests from the SSRM the generation of a key pair and sends a Certificate Signing Request (CSR) to the CA</w:t>
      </w:r>
    </w:p>
    <w:p w14:paraId="57BF166B" w14:textId="3054A854" w:rsidR="00A113EC" w:rsidRPr="00A113EC" w:rsidRDefault="00A113EC" w:rsidP="00A113EC">
      <w:pPr>
        <w:numPr>
          <w:ilvl w:val="0"/>
          <w:numId w:val="75"/>
        </w:numPr>
        <w:spacing w:after="0"/>
        <w:contextualSpacing/>
        <w:rPr>
          <w:rFonts w:eastAsia="MS PGothic"/>
          <w:szCs w:val="22"/>
          <w:lang w:val="en-GB" w:eastAsia="ja-JP"/>
        </w:rPr>
      </w:pPr>
      <w:r w:rsidRPr="00A113EC">
        <w:rPr>
          <w:rFonts w:eastAsia="MS PGothic"/>
          <w:szCs w:val="22"/>
          <w:lang w:val="en-GB" w:eastAsia="ja-JP"/>
        </w:rPr>
        <w:t>The CA signs the certificate with its own private key and returns it to the certificate manager</w:t>
      </w:r>
      <w:r w:rsidR="0052273E">
        <w:rPr>
          <w:rFonts w:eastAsia="MS PGothic"/>
          <w:szCs w:val="22"/>
          <w:lang w:val="en-GB" w:eastAsia="ja-JP"/>
        </w:rPr>
        <w:t>.</w:t>
      </w:r>
    </w:p>
    <w:p w14:paraId="58CBDA44" w14:textId="05A6E9A9" w:rsidR="00A113EC" w:rsidRPr="00A113EC" w:rsidRDefault="00A113EC" w:rsidP="00A113EC">
      <w:pPr>
        <w:numPr>
          <w:ilvl w:val="0"/>
          <w:numId w:val="75"/>
        </w:numPr>
        <w:spacing w:after="0"/>
        <w:contextualSpacing/>
        <w:rPr>
          <w:rFonts w:eastAsia="MS PGothic"/>
          <w:szCs w:val="22"/>
          <w:lang w:val="en-GB" w:eastAsia="ja-JP"/>
        </w:rPr>
      </w:pPr>
      <w:r w:rsidRPr="00A113EC">
        <w:rPr>
          <w:rFonts w:eastAsia="MS PGothic"/>
          <w:szCs w:val="22"/>
          <w:lang w:val="en-GB" w:eastAsia="ja-JP"/>
        </w:rPr>
        <w:t>The certificate manager stores the signed certificate in the secret storage volume with the O-Cloud platform (e.g., in etcd)</w:t>
      </w:r>
      <w:r w:rsidR="0052273E">
        <w:rPr>
          <w:rFonts w:eastAsia="MS PGothic"/>
          <w:szCs w:val="22"/>
          <w:lang w:val="en-GB" w:eastAsia="ja-JP"/>
        </w:rPr>
        <w:t>.</w:t>
      </w:r>
    </w:p>
    <w:p w14:paraId="1F8142EA" w14:textId="6F5EBB87" w:rsidR="00A113EC" w:rsidRPr="00A113EC" w:rsidRDefault="00A113EC" w:rsidP="00A113EC">
      <w:pPr>
        <w:numPr>
          <w:ilvl w:val="0"/>
          <w:numId w:val="75"/>
        </w:numPr>
        <w:spacing w:after="0"/>
        <w:contextualSpacing/>
        <w:rPr>
          <w:rFonts w:eastAsia="MS PGothic"/>
          <w:szCs w:val="22"/>
          <w:lang w:val="en-GB" w:eastAsia="ja-JP"/>
        </w:rPr>
      </w:pPr>
      <w:r w:rsidRPr="00A113EC">
        <w:rPr>
          <w:rFonts w:eastAsia="MS PGothic"/>
          <w:szCs w:val="22"/>
          <w:lang w:val="en-GB" w:eastAsia="ja-JP"/>
        </w:rPr>
        <w:t xml:space="preserve">Authenticated and authorized </w:t>
      </w:r>
      <w:r w:rsidR="004847BA">
        <w:rPr>
          <w:rFonts w:eastAsia="MS PGothic"/>
          <w:szCs w:val="22"/>
          <w:lang w:val="en-GB" w:eastAsia="ja-JP"/>
        </w:rPr>
        <w:t>Application</w:t>
      </w:r>
      <w:r w:rsidRPr="00A113EC">
        <w:rPr>
          <w:rFonts w:eastAsia="MS PGothic"/>
          <w:szCs w:val="22"/>
          <w:lang w:val="en-GB" w:eastAsia="ja-JP"/>
        </w:rPr>
        <w:t xml:space="preserve"> can read the signed certificate from the secret storage volume for use and for digital signing service is (direct) requesting digital signature from the SSRM by providing the digest for signing.</w:t>
      </w:r>
    </w:p>
    <w:p w14:paraId="3CF0C72D" w14:textId="77777777" w:rsidR="00A113EC" w:rsidRPr="00A113EC" w:rsidRDefault="00A113EC" w:rsidP="00A113EC"/>
    <w:p w14:paraId="7C15DDB7" w14:textId="77777777" w:rsidR="00A113EC" w:rsidRPr="00A113EC" w:rsidRDefault="00A113EC" w:rsidP="00A113EC">
      <w:pPr>
        <w:jc w:val="center"/>
      </w:pPr>
      <w:r w:rsidRPr="00A113EC">
        <w:rPr>
          <w:noProof/>
        </w:rPr>
        <w:lastRenderedPageBreak/>
        <w:drawing>
          <wp:inline distT="0" distB="0" distL="0" distR="0" wp14:anchorId="490A01A1" wp14:editId="1FED4EF0">
            <wp:extent cx="6120765" cy="3501933"/>
            <wp:effectExtent l="0" t="0" r="635"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501933"/>
                    </a:xfrm>
                    <a:prstGeom prst="rect">
                      <a:avLst/>
                    </a:prstGeom>
                  </pic:spPr>
                </pic:pic>
              </a:graphicData>
            </a:graphic>
          </wp:inline>
        </w:drawing>
      </w:r>
    </w:p>
    <w:p w14:paraId="6A7A2B9E" w14:textId="15D25BDB" w:rsidR="00A113EC" w:rsidRDefault="00A113EC" w:rsidP="00A27766">
      <w:pPr>
        <w:pStyle w:val="Caption"/>
        <w:jc w:val="center"/>
        <w:rPr>
          <w:b w:val="0"/>
          <w:bCs w:val="0"/>
        </w:rPr>
      </w:pPr>
      <w:bookmarkStart w:id="440" w:name="_Toc123893257"/>
      <w:bookmarkStart w:id="441" w:name="_Toc124157512"/>
      <w:bookmarkStart w:id="442" w:name="_Toc124158071"/>
      <w:bookmarkStart w:id="443" w:name="_Toc160961889"/>
      <w:bookmarkStart w:id="444" w:name="_Toc170122230"/>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5</w:t>
      </w:r>
      <w:r w:rsidR="00C448D7">
        <w:rPr>
          <w:b w:val="0"/>
          <w:bCs w:val="0"/>
        </w:rPr>
        <w:fldChar w:fldCharType="end"/>
      </w:r>
      <w:r w:rsidR="00495781">
        <w:rPr>
          <w:b w:val="0"/>
          <w:bCs w:val="0"/>
        </w:rPr>
        <w:t>:</w:t>
      </w:r>
      <w:r w:rsidRPr="00722C36">
        <w:rPr>
          <w:b w:val="0"/>
          <w:bCs w:val="0"/>
        </w:rPr>
        <w:t xml:space="preserve">  Key-generation by the Virtualisation Platform</w:t>
      </w:r>
      <w:bookmarkEnd w:id="440"/>
      <w:bookmarkEnd w:id="441"/>
      <w:bookmarkEnd w:id="442"/>
      <w:bookmarkEnd w:id="443"/>
      <w:bookmarkEnd w:id="444"/>
    </w:p>
    <w:p w14:paraId="42306698" w14:textId="77777777" w:rsidR="00EA5C23" w:rsidRPr="00EA5C23" w:rsidRDefault="00EA5C23" w:rsidP="00920FD1"/>
    <w:p w14:paraId="6BE82CAE" w14:textId="204D20A8" w:rsidR="00A113EC" w:rsidRPr="00A113EC" w:rsidRDefault="00A113EC" w:rsidP="00B567B1">
      <w:pPr>
        <w:pStyle w:val="Heading4"/>
      </w:pPr>
      <w:r w:rsidRPr="00A113EC">
        <w:t xml:space="preserve">Generation of the key pair by Trusted </w:t>
      </w:r>
      <w:r w:rsidR="00D434C1">
        <w:t>Application</w:t>
      </w:r>
    </w:p>
    <w:p w14:paraId="4506F8B6" w14:textId="4EBB96C4" w:rsidR="00A113EC" w:rsidRPr="00A113EC" w:rsidRDefault="00A113EC" w:rsidP="00A113EC">
      <w:r w:rsidRPr="00A113EC">
        <w:t xml:space="preserve">In this mode, the key pair is generated by the Trusted (i.e., authenticated, and authorized) </w:t>
      </w:r>
      <w:r w:rsidR="00CD7255">
        <w:t>Application</w:t>
      </w:r>
      <w:r w:rsidRPr="00A113EC">
        <w:t xml:space="preserve">. In this mode, the life cycle of the certificate is to be managed by the </w:t>
      </w:r>
      <w:r w:rsidR="00334E89">
        <w:t>Application</w:t>
      </w:r>
      <w:r w:rsidRPr="00A113EC">
        <w:t xml:space="preserve"> and it is the responsibility of the </w:t>
      </w:r>
      <w:r w:rsidR="00334E89">
        <w:t>Application</w:t>
      </w:r>
      <w:r w:rsidRPr="00A113EC">
        <w:t xml:space="preserve"> to renew the certificates before they expire.</w:t>
      </w:r>
    </w:p>
    <w:p w14:paraId="37802E5E" w14:textId="77777777" w:rsidR="00A113EC" w:rsidRPr="00A113EC" w:rsidRDefault="00A113EC" w:rsidP="00A113EC">
      <w:r w:rsidRPr="00A113EC">
        <w:t>The following steps are followed to request and store certificates:</w:t>
      </w:r>
    </w:p>
    <w:p w14:paraId="4B7F943B" w14:textId="0D93C61B" w:rsidR="00A113EC" w:rsidRPr="00A113EC" w:rsidRDefault="00A113EC" w:rsidP="00A113EC">
      <w:pPr>
        <w:numPr>
          <w:ilvl w:val="0"/>
          <w:numId w:val="76"/>
        </w:numPr>
        <w:spacing w:after="0"/>
        <w:contextualSpacing/>
        <w:rPr>
          <w:rFonts w:eastAsia="MS PGothic"/>
          <w:szCs w:val="22"/>
          <w:lang w:val="en-GB" w:eastAsia="ja-JP"/>
        </w:rPr>
      </w:pPr>
      <w:r w:rsidRPr="00A113EC">
        <w:rPr>
          <w:rFonts w:eastAsia="MS PGothic"/>
          <w:szCs w:val="22"/>
          <w:lang w:val="en-GB" w:eastAsia="ja-JP"/>
        </w:rPr>
        <w:t xml:space="preserve">Trusted </w:t>
      </w:r>
      <w:r w:rsidR="00334E89">
        <w:t>Application</w:t>
      </w:r>
      <w:r w:rsidRPr="00A113EC">
        <w:rPr>
          <w:rFonts w:eastAsia="MS PGothic"/>
          <w:szCs w:val="22"/>
          <w:lang w:val="en-GB" w:eastAsia="ja-JP"/>
        </w:rPr>
        <w:t xml:space="preserve"> generates a key pair. </w:t>
      </w:r>
    </w:p>
    <w:p w14:paraId="78666B3B" w14:textId="7923B8AC" w:rsidR="00A113EC" w:rsidRPr="00A113EC" w:rsidRDefault="00A113EC" w:rsidP="00A113EC">
      <w:pPr>
        <w:numPr>
          <w:ilvl w:val="0"/>
          <w:numId w:val="76"/>
        </w:numPr>
        <w:spacing w:after="0"/>
        <w:contextualSpacing/>
        <w:rPr>
          <w:rFonts w:eastAsia="MS PGothic"/>
          <w:szCs w:val="22"/>
          <w:lang w:val="en-GB" w:eastAsia="ja-JP"/>
        </w:rPr>
      </w:pPr>
      <w:r w:rsidRPr="00A113EC">
        <w:rPr>
          <w:rFonts w:eastAsia="MS PGothic"/>
          <w:szCs w:val="22"/>
          <w:lang w:val="en-GB" w:eastAsia="ja-JP"/>
        </w:rPr>
        <w:t xml:space="preserve">The Trusted </w:t>
      </w:r>
      <w:r w:rsidR="00334E89">
        <w:t>Application</w:t>
      </w:r>
      <w:r w:rsidRPr="00A113EC">
        <w:rPr>
          <w:rFonts w:eastAsia="MS PGothic"/>
          <w:szCs w:val="22"/>
          <w:lang w:val="en-GB" w:eastAsia="ja-JP"/>
        </w:rPr>
        <w:t xml:space="preserve"> sends the public key back to the certificate manager. The certificate manager sends the CSR to the CA for signing.</w:t>
      </w:r>
    </w:p>
    <w:p w14:paraId="0C2CA16F" w14:textId="07A6C5DF" w:rsidR="00A113EC" w:rsidRPr="00A113EC" w:rsidRDefault="00A113EC" w:rsidP="00A113EC">
      <w:pPr>
        <w:numPr>
          <w:ilvl w:val="0"/>
          <w:numId w:val="76"/>
        </w:numPr>
        <w:spacing w:after="0"/>
        <w:contextualSpacing/>
        <w:rPr>
          <w:rFonts w:eastAsia="MS PGothic"/>
          <w:szCs w:val="22"/>
          <w:lang w:val="en-GB" w:eastAsia="ja-JP"/>
        </w:rPr>
      </w:pPr>
      <w:r w:rsidRPr="00A113EC">
        <w:rPr>
          <w:rFonts w:eastAsia="MS PGothic"/>
          <w:szCs w:val="22"/>
          <w:lang w:val="en-GB" w:eastAsia="ja-JP"/>
        </w:rPr>
        <w:t>The CA signs the certificate with its own private key and returns it to the certificate manager</w:t>
      </w:r>
      <w:r w:rsidR="006E3E8A">
        <w:rPr>
          <w:rFonts w:eastAsia="MS PGothic"/>
          <w:szCs w:val="22"/>
          <w:lang w:val="en-GB" w:eastAsia="ja-JP"/>
        </w:rPr>
        <w:t>.</w:t>
      </w:r>
    </w:p>
    <w:p w14:paraId="2739E17D" w14:textId="277A162A" w:rsidR="00A113EC" w:rsidRPr="00A113EC" w:rsidRDefault="00A113EC" w:rsidP="00A113EC">
      <w:pPr>
        <w:numPr>
          <w:ilvl w:val="0"/>
          <w:numId w:val="76"/>
        </w:numPr>
        <w:spacing w:after="0"/>
        <w:contextualSpacing/>
        <w:rPr>
          <w:rFonts w:eastAsia="MS PGothic"/>
          <w:szCs w:val="22"/>
          <w:lang w:val="en-GB" w:eastAsia="ja-JP"/>
        </w:rPr>
      </w:pPr>
      <w:r w:rsidRPr="00A113EC">
        <w:rPr>
          <w:rFonts w:eastAsia="MS PGothic"/>
          <w:szCs w:val="22"/>
          <w:lang w:val="en-GB" w:eastAsia="ja-JP"/>
        </w:rPr>
        <w:t>The certificate manager returns the signed certificate</w:t>
      </w:r>
      <w:r w:rsidR="006E3E8A">
        <w:rPr>
          <w:rFonts w:eastAsia="MS PGothic"/>
          <w:szCs w:val="22"/>
          <w:lang w:val="en-GB" w:eastAsia="ja-JP"/>
        </w:rPr>
        <w:t>.</w:t>
      </w:r>
    </w:p>
    <w:p w14:paraId="728C3ACB" w14:textId="6A708788" w:rsidR="00A113EC" w:rsidRPr="00A113EC" w:rsidRDefault="00A113EC" w:rsidP="00A113EC">
      <w:pPr>
        <w:numPr>
          <w:ilvl w:val="0"/>
          <w:numId w:val="76"/>
        </w:numPr>
        <w:spacing w:after="0"/>
        <w:contextualSpacing/>
        <w:rPr>
          <w:rFonts w:eastAsia="MS PGothic"/>
          <w:szCs w:val="22"/>
          <w:lang w:val="en-GB" w:eastAsia="ja-JP"/>
        </w:rPr>
      </w:pPr>
      <w:r w:rsidRPr="00A113EC">
        <w:rPr>
          <w:rFonts w:eastAsia="MS PGothic"/>
          <w:szCs w:val="22"/>
          <w:lang w:val="en-GB" w:eastAsia="ja-JP"/>
        </w:rPr>
        <w:t xml:space="preserve">The trusted </w:t>
      </w:r>
      <w:r w:rsidR="00334E89">
        <w:t>Application</w:t>
      </w:r>
      <w:r w:rsidRPr="00A113EC">
        <w:rPr>
          <w:rFonts w:eastAsia="MS PGothic"/>
          <w:szCs w:val="22"/>
          <w:lang w:val="en-GB" w:eastAsia="ja-JP"/>
        </w:rPr>
        <w:t xml:space="preserve"> requests the SSRM to store its private key with the signed certificate in the secure storage. </w:t>
      </w:r>
    </w:p>
    <w:p w14:paraId="08B87B68" w14:textId="77777777" w:rsidR="00A113EC" w:rsidRPr="00A113EC" w:rsidRDefault="00A113EC" w:rsidP="00A113EC"/>
    <w:p w14:paraId="2862E96C" w14:textId="77777777" w:rsidR="00A113EC" w:rsidRPr="00A113EC" w:rsidRDefault="00A113EC" w:rsidP="00A113EC">
      <w:pPr>
        <w:jc w:val="center"/>
      </w:pPr>
      <w:r w:rsidRPr="00A113EC">
        <w:rPr>
          <w:noProof/>
        </w:rPr>
        <w:lastRenderedPageBreak/>
        <w:drawing>
          <wp:inline distT="0" distB="0" distL="0" distR="0" wp14:anchorId="6DFA11AB" wp14:editId="2D84CE13">
            <wp:extent cx="6120765" cy="3552723"/>
            <wp:effectExtent l="0" t="0" r="635" b="381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552723"/>
                    </a:xfrm>
                    <a:prstGeom prst="rect">
                      <a:avLst/>
                    </a:prstGeom>
                  </pic:spPr>
                </pic:pic>
              </a:graphicData>
            </a:graphic>
          </wp:inline>
        </w:drawing>
      </w:r>
    </w:p>
    <w:p w14:paraId="75A1A741" w14:textId="06FEA838" w:rsidR="00A113EC" w:rsidRPr="00A113EC" w:rsidRDefault="00A113EC" w:rsidP="00A27766">
      <w:pPr>
        <w:pStyle w:val="Caption"/>
        <w:jc w:val="center"/>
      </w:pPr>
      <w:bookmarkStart w:id="445" w:name="_Toc123893258"/>
      <w:bookmarkStart w:id="446" w:name="_Toc124157513"/>
      <w:bookmarkStart w:id="447" w:name="_Toc124158072"/>
      <w:bookmarkStart w:id="448" w:name="_Toc160961890"/>
      <w:bookmarkStart w:id="449" w:name="_Toc170122231"/>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6</w:t>
      </w:r>
      <w:r w:rsidR="00C448D7">
        <w:rPr>
          <w:b w:val="0"/>
          <w:bCs w:val="0"/>
        </w:rPr>
        <w:fldChar w:fldCharType="end"/>
      </w:r>
      <w:r w:rsidR="00495781">
        <w:rPr>
          <w:b w:val="0"/>
          <w:bCs w:val="0"/>
        </w:rPr>
        <w:t>:</w:t>
      </w:r>
      <w:r w:rsidRPr="00722C36">
        <w:rPr>
          <w:b w:val="0"/>
          <w:bCs w:val="0"/>
        </w:rPr>
        <w:t xml:space="preserve">  Key-generation by the Trusted </w:t>
      </w:r>
      <w:bookmarkEnd w:id="445"/>
      <w:bookmarkEnd w:id="446"/>
      <w:bookmarkEnd w:id="447"/>
      <w:r w:rsidR="0052273E">
        <w:rPr>
          <w:b w:val="0"/>
          <w:bCs w:val="0"/>
        </w:rPr>
        <w:t>Application</w:t>
      </w:r>
      <w:bookmarkEnd w:id="448"/>
      <w:bookmarkEnd w:id="449"/>
    </w:p>
    <w:p w14:paraId="559A4C58" w14:textId="77777777" w:rsidR="00A113EC" w:rsidRPr="00A113EC" w:rsidRDefault="00A113EC" w:rsidP="00A113EC"/>
    <w:p w14:paraId="1B6F9CD2" w14:textId="77777777" w:rsidR="00A113EC" w:rsidRPr="00A113EC" w:rsidRDefault="00A113EC" w:rsidP="00B567B1">
      <w:pPr>
        <w:pStyle w:val="Heading4"/>
      </w:pPr>
      <w:r w:rsidRPr="00A113EC">
        <w:t>Generation of the key pair by a HW security module (e.g., HSM, TPM)</w:t>
      </w:r>
    </w:p>
    <w:p w14:paraId="23DFD764" w14:textId="77777777" w:rsidR="00A113EC" w:rsidRPr="00A113EC" w:rsidRDefault="00A113EC" w:rsidP="00A113EC">
      <w:r w:rsidRPr="00A113EC">
        <w:t>In this mode, the key pair is generated by the connected HW security module (e.g., HSM, TPM). The security module is connected to the virtualization platform via the SSRM, which is then used for generation of a key pair.</w:t>
      </w:r>
    </w:p>
    <w:p w14:paraId="5D56EC85" w14:textId="57DE5047" w:rsidR="00A113EC" w:rsidRPr="00A113EC" w:rsidRDefault="00A113EC" w:rsidP="00A113EC">
      <w:r w:rsidRPr="00A113EC">
        <w:t xml:space="preserve">In this mode, the life cycle of the certificate is to be managed by the </w:t>
      </w:r>
      <w:r w:rsidR="00A87E93">
        <w:t>Application</w:t>
      </w:r>
      <w:r w:rsidRPr="00A113EC">
        <w:t xml:space="preserve"> and it is the responsibility of the </w:t>
      </w:r>
      <w:r w:rsidR="00A87E93">
        <w:t>Application</w:t>
      </w:r>
      <w:r w:rsidRPr="00A113EC">
        <w:t xml:space="preserve"> to renew the certificates before they expire.</w:t>
      </w:r>
    </w:p>
    <w:p w14:paraId="6ABC984F" w14:textId="77777777" w:rsidR="00A113EC" w:rsidRPr="00A113EC" w:rsidRDefault="00A113EC" w:rsidP="00A113EC">
      <w:r w:rsidRPr="00A113EC">
        <w:t>The following steps are followed to request and store certificates:</w:t>
      </w:r>
    </w:p>
    <w:p w14:paraId="602C016A" w14:textId="06BAA1AE" w:rsidR="00A113EC" w:rsidRPr="00A113EC" w:rsidRDefault="00A87E93" w:rsidP="00A113EC">
      <w:pPr>
        <w:numPr>
          <w:ilvl w:val="0"/>
          <w:numId w:val="80"/>
        </w:numPr>
        <w:spacing w:after="0"/>
        <w:contextualSpacing/>
        <w:rPr>
          <w:rFonts w:eastAsia="MS PGothic"/>
          <w:szCs w:val="22"/>
          <w:lang w:val="en-GB" w:eastAsia="ja-JP"/>
        </w:rPr>
      </w:pPr>
      <w:r>
        <w:t>An Application</w:t>
      </w:r>
      <w:r w:rsidR="00A113EC" w:rsidRPr="00A113EC">
        <w:rPr>
          <w:rFonts w:eastAsia="MS PGothic"/>
          <w:szCs w:val="22"/>
          <w:lang w:val="en-GB" w:eastAsia="ja-JP"/>
        </w:rPr>
        <w:t xml:space="preserve"> creates and sends a certificate resource request to the certificate manager</w:t>
      </w:r>
    </w:p>
    <w:p w14:paraId="133F1CDF" w14:textId="77777777" w:rsidR="00A113EC" w:rsidRPr="00A113EC" w:rsidRDefault="00A113EC" w:rsidP="00A113EC">
      <w:pPr>
        <w:numPr>
          <w:ilvl w:val="0"/>
          <w:numId w:val="80"/>
        </w:numPr>
        <w:spacing w:after="0"/>
        <w:contextualSpacing/>
        <w:rPr>
          <w:rFonts w:eastAsia="MS PGothic"/>
          <w:szCs w:val="22"/>
          <w:lang w:val="en-GB" w:eastAsia="ja-JP"/>
        </w:rPr>
      </w:pPr>
      <w:r w:rsidRPr="00A113EC">
        <w:rPr>
          <w:rFonts w:eastAsia="MS PGothic"/>
          <w:szCs w:val="22"/>
          <w:lang w:val="en-GB" w:eastAsia="ja-JP"/>
        </w:rPr>
        <w:t>The certificate manager is creating a key-pair generation request to the security module. The security module is creating the key-pair and is sending the public key back to the certificate manager. The certificate manager sends the CSR to the CA for signing.</w:t>
      </w:r>
    </w:p>
    <w:p w14:paraId="774356EC" w14:textId="07308E52" w:rsidR="00A113EC" w:rsidRPr="00A113EC" w:rsidRDefault="00A113EC" w:rsidP="00A113EC">
      <w:pPr>
        <w:numPr>
          <w:ilvl w:val="0"/>
          <w:numId w:val="80"/>
        </w:numPr>
        <w:spacing w:after="0"/>
        <w:contextualSpacing/>
        <w:rPr>
          <w:rFonts w:eastAsia="MS PGothic"/>
          <w:szCs w:val="22"/>
          <w:lang w:val="en-GB" w:eastAsia="ja-JP"/>
        </w:rPr>
      </w:pPr>
      <w:r w:rsidRPr="00A113EC">
        <w:rPr>
          <w:rFonts w:eastAsia="MS PGothic"/>
          <w:szCs w:val="22"/>
          <w:lang w:val="en-GB" w:eastAsia="ja-JP"/>
        </w:rPr>
        <w:t>The CA signs the certificate with its own private key and returns it to the certificate manager</w:t>
      </w:r>
      <w:r w:rsidR="00A87E93">
        <w:rPr>
          <w:rFonts w:eastAsia="MS PGothic"/>
          <w:szCs w:val="22"/>
          <w:lang w:val="en-GB" w:eastAsia="ja-JP"/>
        </w:rPr>
        <w:t>.</w:t>
      </w:r>
    </w:p>
    <w:p w14:paraId="6D6A999D" w14:textId="0080B730" w:rsidR="00A113EC" w:rsidRPr="00A113EC" w:rsidRDefault="00A113EC" w:rsidP="00A113EC">
      <w:pPr>
        <w:numPr>
          <w:ilvl w:val="0"/>
          <w:numId w:val="80"/>
        </w:numPr>
        <w:spacing w:after="0"/>
        <w:contextualSpacing/>
        <w:rPr>
          <w:rFonts w:eastAsia="MS PGothic"/>
          <w:szCs w:val="22"/>
          <w:lang w:val="en-GB" w:eastAsia="ja-JP"/>
        </w:rPr>
      </w:pPr>
      <w:r w:rsidRPr="00A113EC">
        <w:rPr>
          <w:rFonts w:eastAsia="MS PGothic"/>
          <w:szCs w:val="22"/>
          <w:lang w:val="en-GB" w:eastAsia="ja-JP"/>
        </w:rPr>
        <w:t>The certificate manager returns the signed certificate</w:t>
      </w:r>
      <w:r w:rsidR="00A87E93">
        <w:rPr>
          <w:rFonts w:eastAsia="MS PGothic"/>
          <w:szCs w:val="22"/>
          <w:lang w:val="en-GB" w:eastAsia="ja-JP"/>
        </w:rPr>
        <w:t>.</w:t>
      </w:r>
    </w:p>
    <w:p w14:paraId="2D93FBDF" w14:textId="40D93EF7" w:rsidR="00A113EC" w:rsidRPr="00A113EC" w:rsidRDefault="00A113EC" w:rsidP="00A113EC">
      <w:pPr>
        <w:numPr>
          <w:ilvl w:val="0"/>
          <w:numId w:val="80"/>
        </w:numPr>
        <w:spacing w:after="0"/>
        <w:contextualSpacing/>
        <w:rPr>
          <w:rFonts w:eastAsia="MS PGothic"/>
          <w:szCs w:val="22"/>
          <w:lang w:val="en-GB" w:eastAsia="ja-JP"/>
        </w:rPr>
      </w:pPr>
      <w:r w:rsidRPr="00A113EC">
        <w:rPr>
          <w:rFonts w:eastAsia="MS PGothic"/>
          <w:szCs w:val="22"/>
          <w:lang w:val="en-GB" w:eastAsia="ja-JP"/>
        </w:rPr>
        <w:t xml:space="preserve">The security module stores the private key, and the signed certificate is going to the </w:t>
      </w:r>
      <w:r w:rsidR="00A87E93">
        <w:t>Application</w:t>
      </w:r>
      <w:r w:rsidRPr="00A113EC">
        <w:rPr>
          <w:rFonts w:eastAsia="MS PGothic"/>
          <w:szCs w:val="22"/>
          <w:lang w:val="en-GB" w:eastAsia="ja-JP"/>
        </w:rPr>
        <w:t>.</w:t>
      </w:r>
    </w:p>
    <w:p w14:paraId="213259C7" w14:textId="77777777" w:rsidR="00A113EC" w:rsidRPr="00A113EC" w:rsidRDefault="00A113EC" w:rsidP="00A113EC"/>
    <w:p w14:paraId="23AAF0E0" w14:textId="77777777" w:rsidR="00A113EC" w:rsidRPr="00A113EC" w:rsidRDefault="00A113EC" w:rsidP="00A113EC">
      <w:pPr>
        <w:jc w:val="center"/>
      </w:pPr>
      <w:r w:rsidRPr="00A113EC">
        <w:rPr>
          <w:noProof/>
        </w:rPr>
        <w:lastRenderedPageBreak/>
        <w:drawing>
          <wp:inline distT="0" distB="0" distL="0" distR="0" wp14:anchorId="5AE2799B" wp14:editId="3D600CD2">
            <wp:extent cx="6120765" cy="3591450"/>
            <wp:effectExtent l="0" t="0" r="635" b="317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591450"/>
                    </a:xfrm>
                    <a:prstGeom prst="rect">
                      <a:avLst/>
                    </a:prstGeom>
                  </pic:spPr>
                </pic:pic>
              </a:graphicData>
            </a:graphic>
          </wp:inline>
        </w:drawing>
      </w:r>
    </w:p>
    <w:p w14:paraId="6FE78316" w14:textId="740B0E0B" w:rsidR="00A113EC" w:rsidRPr="00A113EC" w:rsidRDefault="00A113EC" w:rsidP="00A27766">
      <w:pPr>
        <w:pStyle w:val="Caption"/>
        <w:jc w:val="center"/>
      </w:pPr>
      <w:bookmarkStart w:id="450" w:name="_Toc123893259"/>
      <w:bookmarkStart w:id="451" w:name="_Toc124157514"/>
      <w:bookmarkStart w:id="452" w:name="_Toc124158073"/>
      <w:bookmarkStart w:id="453" w:name="_Toc160961891"/>
      <w:bookmarkStart w:id="454" w:name="_Toc170122232"/>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7</w:t>
      </w:r>
      <w:r w:rsidR="00C448D7">
        <w:rPr>
          <w:b w:val="0"/>
          <w:bCs w:val="0"/>
        </w:rPr>
        <w:fldChar w:fldCharType="end"/>
      </w:r>
      <w:r w:rsidR="00495781">
        <w:rPr>
          <w:b w:val="0"/>
          <w:bCs w:val="0"/>
        </w:rPr>
        <w:t>:</w:t>
      </w:r>
      <w:r w:rsidRPr="00722C36">
        <w:rPr>
          <w:b w:val="0"/>
          <w:bCs w:val="0"/>
        </w:rPr>
        <w:t xml:space="preserve">  Key-generation by the Secure Module (e.g., HSM, TPM)</w:t>
      </w:r>
      <w:bookmarkEnd w:id="450"/>
      <w:bookmarkEnd w:id="451"/>
      <w:bookmarkEnd w:id="452"/>
      <w:bookmarkEnd w:id="453"/>
      <w:bookmarkEnd w:id="454"/>
    </w:p>
    <w:p w14:paraId="1F9CC84C" w14:textId="77777777" w:rsidR="00A113EC" w:rsidRPr="00A113EC" w:rsidRDefault="00A113EC" w:rsidP="00A113EC"/>
    <w:p w14:paraId="5CBCD543" w14:textId="77777777" w:rsidR="00A113EC" w:rsidRPr="00A113EC" w:rsidRDefault="00A113EC" w:rsidP="00B567B1">
      <w:pPr>
        <w:pStyle w:val="Heading3"/>
      </w:pPr>
      <w:bookmarkStart w:id="455" w:name="_Toc160961818"/>
      <w:bookmarkStart w:id="456" w:name="_Toc181620156"/>
      <w:r w:rsidRPr="00A113EC">
        <w:t>Secure key and file storage</w:t>
      </w:r>
      <w:bookmarkEnd w:id="455"/>
      <w:bookmarkEnd w:id="456"/>
    </w:p>
    <w:p w14:paraId="534E5A62" w14:textId="77777777" w:rsidR="00A113EC" w:rsidRPr="00A113EC" w:rsidRDefault="00A113EC" w:rsidP="00A113EC">
      <w:pPr>
        <w:jc w:val="both"/>
        <w:rPr>
          <w:rFonts w:eastAsia="MS PGothic"/>
          <w:color w:val="000000" w:themeColor="text1"/>
          <w:lang w:val="en-GB"/>
        </w:rPr>
      </w:pPr>
      <w:r w:rsidRPr="00A113EC">
        <w:rPr>
          <w:rFonts w:eastAsia="MS PGothic"/>
          <w:color w:val="000000" w:themeColor="text1"/>
          <w:lang w:val="en-GB"/>
        </w:rPr>
        <w:t>E</w:t>
      </w:r>
      <w:r w:rsidRPr="00A113EC">
        <w:rPr>
          <w:rFonts w:eastAsia="MS PGothic" w:hint="eastAsia"/>
          <w:color w:val="000000" w:themeColor="text1"/>
          <w:lang w:val="en-GB"/>
        </w:rPr>
        <w:t xml:space="preserve">ncryption/decryption functionality </w:t>
      </w:r>
      <w:r w:rsidRPr="00A113EC">
        <w:rPr>
          <w:rFonts w:eastAsia="MS PGothic"/>
          <w:color w:val="000000" w:themeColor="text1"/>
          <w:lang w:val="en-GB"/>
        </w:rPr>
        <w:t xml:space="preserve">is </w:t>
      </w:r>
      <w:r w:rsidRPr="00A113EC">
        <w:rPr>
          <w:rFonts w:eastAsia="MS PGothic" w:hint="eastAsia"/>
          <w:color w:val="000000" w:themeColor="text1"/>
          <w:lang w:val="en-GB"/>
        </w:rPr>
        <w:t>provided by the management platform and handled by the CPU</w:t>
      </w:r>
      <w:r w:rsidRPr="00A113EC">
        <w:rPr>
          <w:rFonts w:eastAsia="MS PGothic" w:hint="eastAsia"/>
          <w:color w:val="000000" w:themeColor="text1"/>
          <w:lang w:val="en-GB"/>
        </w:rPr>
        <w:t>’</w:t>
      </w:r>
      <w:r w:rsidRPr="00A113EC">
        <w:rPr>
          <w:rFonts w:eastAsia="MS PGothic" w:hint="eastAsia"/>
          <w:color w:val="000000" w:themeColor="text1"/>
          <w:lang w:val="en-GB"/>
        </w:rPr>
        <w:t xml:space="preserve">s accelerated instruction, providing accelerated data at rest for both </w:t>
      </w:r>
      <w:r w:rsidRPr="00A113EC">
        <w:rPr>
          <w:rFonts w:eastAsia="MS PGothic"/>
          <w:color w:val="000000" w:themeColor="text1"/>
          <w:lang w:val="en-GB"/>
        </w:rPr>
        <w:t xml:space="preserve">AES </w:t>
      </w:r>
      <w:r w:rsidRPr="00A113EC">
        <w:rPr>
          <w:rFonts w:eastAsia="MS PGothic" w:hint="eastAsia"/>
          <w:color w:val="000000" w:themeColor="text1"/>
          <w:lang w:val="en-GB"/>
        </w:rPr>
        <w:t>encryption and decryption.</w:t>
      </w:r>
      <w:r w:rsidRPr="00A113EC">
        <w:rPr>
          <w:rFonts w:eastAsia="MS PGothic"/>
          <w:color w:val="000000" w:themeColor="text1"/>
          <w:lang w:val="en-GB"/>
        </w:rPr>
        <w:t xml:space="preserve"> The main assets involved in the encryption/decryption of private keys are the key encryption key (KEK), the disk encryption key (DEK) and/or the secret encryption key (SEK). Different solutions for protecting those keys in terms of integrity and confidentiality are currently used. Such potential solutions include:</w:t>
      </w:r>
    </w:p>
    <w:p w14:paraId="7FEE42C8" w14:textId="77777777" w:rsidR="00A113EC" w:rsidRPr="00A113EC" w:rsidRDefault="00A113EC" w:rsidP="00B567B1">
      <w:pPr>
        <w:pStyle w:val="Heading4"/>
        <w:rPr>
          <w:lang w:val="en-GB"/>
        </w:rPr>
      </w:pPr>
      <w:r w:rsidRPr="00A113EC">
        <w:rPr>
          <w:lang w:val="en-GB"/>
        </w:rPr>
        <w:t>Secure Key and File Storage Mechanisms – Architecture Framework</w:t>
      </w:r>
    </w:p>
    <w:p w14:paraId="7284E30C" w14:textId="27F80723" w:rsidR="00A113EC" w:rsidRPr="00A113EC" w:rsidRDefault="00A113EC" w:rsidP="00A113EC">
      <w:pPr>
        <w:jc w:val="both"/>
        <w:rPr>
          <w:rFonts w:eastAsia="MS PGothic"/>
          <w:color w:val="000000" w:themeColor="text1"/>
          <w:lang w:val="en-GB"/>
        </w:rPr>
      </w:pPr>
      <w:r w:rsidRPr="00A113EC">
        <w:rPr>
          <w:rFonts w:eastAsia="MS PGothic"/>
          <w:color w:val="000000" w:themeColor="text1"/>
          <w:lang w:val="en-GB"/>
        </w:rPr>
        <w:t>The main purpose for implementing a secure storage is to guarantee the secrecy of a private key (asymmetric cryptography) and/or of a file which might hold sensitive information. The secure storage in this context i</w:t>
      </w:r>
      <w:r w:rsidR="002A36C9">
        <w:rPr>
          <w:rFonts w:eastAsia="MS PGothic"/>
          <w:color w:val="000000" w:themeColor="text1"/>
          <w:lang w:val="en-GB"/>
        </w:rPr>
        <w:t>s</w:t>
      </w:r>
      <w:r w:rsidRPr="00A113EC">
        <w:rPr>
          <w:rFonts w:eastAsia="MS PGothic"/>
          <w:color w:val="000000" w:themeColor="text1"/>
          <w:lang w:val="en-GB"/>
        </w:rPr>
        <w:t xml:space="preserve"> a composition of sub-functions which all together a</w:t>
      </w:r>
      <w:r w:rsidR="002A36C9">
        <w:rPr>
          <w:rFonts w:eastAsia="MS PGothic"/>
          <w:color w:val="000000" w:themeColor="text1"/>
          <w:lang w:val="en-GB"/>
        </w:rPr>
        <w:t>re</w:t>
      </w:r>
      <w:r w:rsidRPr="00A113EC">
        <w:rPr>
          <w:rFonts w:eastAsia="MS PGothic"/>
          <w:color w:val="000000" w:themeColor="text1"/>
          <w:lang w:val="en-GB"/>
        </w:rPr>
        <w:t xml:space="preserve"> required to provide service to upper layer for a proper secure key and file protection.</w:t>
      </w:r>
    </w:p>
    <w:p w14:paraId="6F072EE1" w14:textId="61DEF3C5" w:rsidR="00A113EC" w:rsidRPr="00A113EC" w:rsidRDefault="00A113EC" w:rsidP="00A113EC">
      <w:pPr>
        <w:jc w:val="both"/>
        <w:rPr>
          <w:rFonts w:eastAsia="MS PGothic"/>
          <w:color w:val="000000" w:themeColor="text1"/>
          <w:lang w:val="en-GB"/>
        </w:rPr>
      </w:pPr>
      <w:r w:rsidRPr="00A113EC">
        <w:rPr>
          <w:rFonts w:eastAsia="MS PGothic"/>
          <w:color w:val="000000" w:themeColor="text1"/>
          <w:lang w:val="en-GB"/>
        </w:rPr>
        <w:t xml:space="preserve">The following </w:t>
      </w:r>
      <w:r w:rsidR="00891779">
        <w:rPr>
          <w:rFonts w:eastAsia="MS PGothic"/>
          <w:color w:val="000000" w:themeColor="text1"/>
          <w:lang w:val="en-GB"/>
        </w:rPr>
        <w:fldChar w:fldCharType="begin"/>
      </w:r>
      <w:r w:rsidR="00891779">
        <w:rPr>
          <w:rFonts w:eastAsia="MS PGothic"/>
          <w:color w:val="000000" w:themeColor="text1"/>
          <w:lang w:val="en-GB"/>
        </w:rPr>
        <w:instrText xml:space="preserve"> REF _Ref149416533 \h </w:instrText>
      </w:r>
      <w:r w:rsidR="00891779">
        <w:rPr>
          <w:rFonts w:eastAsia="MS PGothic"/>
          <w:color w:val="000000" w:themeColor="text1"/>
          <w:lang w:val="en-GB"/>
        </w:rPr>
      </w:r>
      <w:r w:rsidR="00891779">
        <w:rPr>
          <w:rFonts w:eastAsia="MS PGothic"/>
          <w:color w:val="000000" w:themeColor="text1"/>
          <w:lang w:val="en-GB"/>
        </w:rPr>
        <w:fldChar w:fldCharType="separate"/>
      </w:r>
      <w:r w:rsidR="005C1F48" w:rsidRPr="00722C36">
        <w:t xml:space="preserve">Figure </w:t>
      </w:r>
      <w:r w:rsidR="005C1F48" w:rsidRPr="00B567B1">
        <w:rPr>
          <w:b/>
        </w:rPr>
        <w:t>5</w:t>
      </w:r>
      <w:r w:rsidR="005C1F48">
        <w:noBreakHyphen/>
      </w:r>
      <w:r w:rsidR="005C1F48" w:rsidRPr="00B567B1">
        <w:rPr>
          <w:b/>
        </w:rPr>
        <w:t>8</w:t>
      </w:r>
      <w:r w:rsidR="00891779">
        <w:rPr>
          <w:rFonts w:eastAsia="MS PGothic"/>
          <w:color w:val="000000" w:themeColor="text1"/>
          <w:lang w:val="en-GB"/>
        </w:rPr>
        <w:fldChar w:fldCharType="end"/>
      </w:r>
      <w:r w:rsidRPr="00A113EC">
        <w:rPr>
          <w:rFonts w:eastAsia="MS PGothic"/>
          <w:color w:val="000000" w:themeColor="text1"/>
          <w:lang w:val="en-GB"/>
        </w:rPr>
        <w:t xml:space="preserve"> depicts the overall architecture framework for a secure key and file storage.</w:t>
      </w:r>
    </w:p>
    <w:p w14:paraId="019E60C2" w14:textId="77777777" w:rsidR="00A113EC" w:rsidRPr="00A113EC" w:rsidRDefault="00A113EC" w:rsidP="00A113EC">
      <w:pPr>
        <w:jc w:val="center"/>
        <w:rPr>
          <w:rFonts w:eastAsia="MS PGothic"/>
          <w:color w:val="000000" w:themeColor="text1"/>
          <w:lang w:val="en-GB"/>
        </w:rPr>
      </w:pPr>
      <w:r w:rsidRPr="00A113EC">
        <w:rPr>
          <w:noProof/>
        </w:rPr>
        <w:lastRenderedPageBreak/>
        <w:drawing>
          <wp:inline distT="0" distB="0" distL="0" distR="0" wp14:anchorId="28D8A224" wp14:editId="19D10E5B">
            <wp:extent cx="6120765" cy="2993404"/>
            <wp:effectExtent l="0" t="0" r="635" b="381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993404"/>
                    </a:xfrm>
                    <a:prstGeom prst="rect">
                      <a:avLst/>
                    </a:prstGeom>
                  </pic:spPr>
                </pic:pic>
              </a:graphicData>
            </a:graphic>
          </wp:inline>
        </w:drawing>
      </w:r>
    </w:p>
    <w:p w14:paraId="33F29F0F" w14:textId="280BFD0A" w:rsidR="00A113EC" w:rsidRPr="00A113EC" w:rsidRDefault="00A113EC" w:rsidP="00A27766">
      <w:pPr>
        <w:pStyle w:val="Caption"/>
        <w:jc w:val="center"/>
      </w:pPr>
      <w:bookmarkStart w:id="457" w:name="_Ref149416533"/>
      <w:bookmarkStart w:id="458" w:name="_Ref124158774"/>
      <w:bookmarkStart w:id="459" w:name="_Toc123893260"/>
      <w:bookmarkStart w:id="460" w:name="_Toc124157515"/>
      <w:bookmarkStart w:id="461" w:name="_Toc124158074"/>
      <w:bookmarkStart w:id="462" w:name="_Toc160961892"/>
      <w:bookmarkStart w:id="463" w:name="_Toc170122233"/>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8</w:t>
      </w:r>
      <w:r w:rsidR="00C448D7">
        <w:rPr>
          <w:b w:val="0"/>
          <w:bCs w:val="0"/>
        </w:rPr>
        <w:fldChar w:fldCharType="end"/>
      </w:r>
      <w:bookmarkEnd w:id="457"/>
      <w:bookmarkEnd w:id="458"/>
      <w:r w:rsidR="00495781">
        <w:rPr>
          <w:b w:val="0"/>
          <w:bCs w:val="0"/>
        </w:rPr>
        <w:t>:</w:t>
      </w:r>
      <w:r w:rsidRPr="00722C36">
        <w:rPr>
          <w:b w:val="0"/>
          <w:bCs w:val="0"/>
        </w:rPr>
        <w:t xml:space="preserve">  Secure Key and File Storage Architecture Framework (overview)</w:t>
      </w:r>
      <w:bookmarkEnd w:id="459"/>
      <w:bookmarkEnd w:id="460"/>
      <w:bookmarkEnd w:id="461"/>
      <w:bookmarkEnd w:id="462"/>
      <w:bookmarkEnd w:id="463"/>
    </w:p>
    <w:p w14:paraId="7DCCDF35" w14:textId="77777777" w:rsidR="00A113EC" w:rsidRPr="00A113EC" w:rsidRDefault="00A113EC" w:rsidP="00A113EC">
      <w:pPr>
        <w:rPr>
          <w:rFonts w:eastAsia="MS PGothic"/>
          <w:color w:val="000000" w:themeColor="text1"/>
          <w:lang w:val="en-GB"/>
        </w:rPr>
      </w:pPr>
      <w:r w:rsidRPr="00A113EC">
        <w:rPr>
          <w:rFonts w:eastAsia="MS PGothic"/>
          <w:color w:val="000000" w:themeColor="text1"/>
          <w:lang w:val="en-GB"/>
        </w:rPr>
        <w:t xml:space="preserve">The SSRM is providing service to any application, i.e., is creating private-public key pair, is providing digital signing requests on received digests, is returning the digital certificates, etc. Any application is connecting to SSRM via a standardised Secure Storage API (SSAPI). This API is independent of the underlying secure storage mechanism. The storage mechanism can be built up by a single secure storage instance or by multiple secure storage instances. Their management is up to the SSRM. </w:t>
      </w:r>
    </w:p>
    <w:p w14:paraId="379BFB03" w14:textId="77777777" w:rsidR="00A113EC" w:rsidRPr="00A113EC" w:rsidRDefault="00A113EC" w:rsidP="00A113EC">
      <w:pPr>
        <w:jc w:val="both"/>
        <w:rPr>
          <w:rFonts w:eastAsia="MS PGothic"/>
          <w:color w:val="000000" w:themeColor="text1"/>
          <w:lang w:val="en-GB"/>
        </w:rPr>
      </w:pPr>
      <w:r w:rsidRPr="00A113EC">
        <w:rPr>
          <w:rFonts w:eastAsia="MS PGothic"/>
          <w:color w:val="000000" w:themeColor="text1"/>
          <w:lang w:val="en-GB"/>
        </w:rPr>
        <w:t>The following is applicable:</w:t>
      </w:r>
    </w:p>
    <w:p w14:paraId="75F982F8" w14:textId="695170C1" w:rsidR="00A113EC" w:rsidRPr="00A113EC" w:rsidRDefault="00A113EC" w:rsidP="00A113EC">
      <w:pPr>
        <w:numPr>
          <w:ilvl w:val="0"/>
          <w:numId w:val="81"/>
        </w:numPr>
        <w:contextualSpacing/>
        <w:jc w:val="both"/>
        <w:rPr>
          <w:rFonts w:eastAsia="MS PGothic"/>
          <w:color w:val="000000" w:themeColor="text1"/>
          <w:szCs w:val="22"/>
          <w:lang w:val="en-GB" w:eastAsia="ja-JP"/>
        </w:rPr>
      </w:pPr>
      <w:r w:rsidRPr="00A113EC">
        <w:rPr>
          <w:rFonts w:eastAsia="MS PGothic"/>
          <w:color w:val="000000" w:themeColor="text1"/>
          <w:szCs w:val="22"/>
          <w:lang w:val="en-GB" w:eastAsia="ja-JP"/>
        </w:rPr>
        <w:t xml:space="preserve">The O-RAN </w:t>
      </w:r>
      <w:r w:rsidR="00CB2ACB">
        <w:rPr>
          <w:rFonts w:eastAsia="MS PGothic"/>
          <w:color w:val="000000" w:themeColor="text1"/>
          <w:szCs w:val="22"/>
          <w:lang w:val="en-GB" w:eastAsia="ja-JP"/>
        </w:rPr>
        <w:t>Application</w:t>
      </w:r>
      <w:r w:rsidRPr="00A113EC">
        <w:rPr>
          <w:rFonts w:eastAsia="MS PGothic"/>
          <w:color w:val="000000" w:themeColor="text1"/>
          <w:szCs w:val="22"/>
          <w:lang w:val="en-GB" w:eastAsia="ja-JP"/>
        </w:rPr>
        <w:t xml:space="preserve"> is interfaced to the Secure Storage Resource Manager (SSRM) via a Secure Storage API. </w:t>
      </w:r>
    </w:p>
    <w:p w14:paraId="00225EFB" w14:textId="745F92F2" w:rsidR="00A113EC" w:rsidRPr="00A113EC" w:rsidRDefault="00A113EC" w:rsidP="00A113EC">
      <w:pPr>
        <w:numPr>
          <w:ilvl w:val="0"/>
          <w:numId w:val="81"/>
        </w:numPr>
        <w:contextualSpacing/>
        <w:jc w:val="both"/>
        <w:rPr>
          <w:rFonts w:eastAsia="MS PGothic"/>
          <w:color w:val="000000" w:themeColor="text1"/>
          <w:szCs w:val="22"/>
          <w:lang w:val="en-GB" w:eastAsia="ja-JP"/>
        </w:rPr>
      </w:pPr>
      <w:r w:rsidRPr="00A113EC">
        <w:rPr>
          <w:rFonts w:eastAsia="MS PGothic"/>
          <w:color w:val="000000" w:themeColor="text1"/>
          <w:szCs w:val="22"/>
          <w:lang w:val="en-GB" w:eastAsia="ja-JP"/>
        </w:rPr>
        <w:t xml:space="preserve">The role of the SSRM is to provide service on secure storage to any </w:t>
      </w:r>
      <w:r w:rsidR="00CB2ACB">
        <w:rPr>
          <w:rFonts w:eastAsia="MS PGothic"/>
          <w:color w:val="000000" w:themeColor="text1"/>
          <w:szCs w:val="22"/>
          <w:lang w:val="en-GB" w:eastAsia="ja-JP"/>
        </w:rPr>
        <w:t>Application</w:t>
      </w:r>
      <w:r w:rsidRPr="00A113EC">
        <w:rPr>
          <w:rFonts w:eastAsia="MS PGothic"/>
          <w:color w:val="000000" w:themeColor="text1"/>
          <w:szCs w:val="22"/>
          <w:lang w:val="en-GB" w:eastAsia="ja-JP"/>
        </w:rPr>
        <w:t>, and to hide the underlying protection mechanism which can be either SW-based and/or HW-based. The Monitor function belongs to the SSRM and is for tracking purposes or could be used as proxy towards the system O&amp;M.</w:t>
      </w:r>
    </w:p>
    <w:p w14:paraId="41A27277" w14:textId="77777777" w:rsidR="00A113EC" w:rsidRPr="00A113EC" w:rsidRDefault="00A113EC" w:rsidP="00A113EC">
      <w:pPr>
        <w:numPr>
          <w:ilvl w:val="0"/>
          <w:numId w:val="81"/>
        </w:numPr>
        <w:contextualSpacing/>
        <w:jc w:val="both"/>
        <w:rPr>
          <w:rFonts w:eastAsia="MS PGothic"/>
          <w:color w:val="000000" w:themeColor="text1"/>
          <w:szCs w:val="22"/>
          <w:lang w:val="en-GB" w:eastAsia="ja-JP"/>
        </w:rPr>
      </w:pPr>
      <w:r w:rsidRPr="00A113EC">
        <w:rPr>
          <w:rFonts w:eastAsia="MS PGothic"/>
          <w:color w:val="000000" w:themeColor="text1"/>
          <w:szCs w:val="22"/>
          <w:lang w:val="en-GB" w:eastAsia="ja-JP"/>
        </w:rPr>
        <w:t>The secure storage mechanism could be a SW based approach (e.g., vTPM) and/or HW-based (e.g., TPM, HSM).</w:t>
      </w:r>
    </w:p>
    <w:p w14:paraId="100E0A50" w14:textId="11955144" w:rsidR="00A113EC" w:rsidRPr="00A113EC" w:rsidRDefault="00A113EC" w:rsidP="00A113EC">
      <w:pPr>
        <w:numPr>
          <w:ilvl w:val="0"/>
          <w:numId w:val="81"/>
        </w:numPr>
        <w:contextualSpacing/>
        <w:jc w:val="both"/>
        <w:rPr>
          <w:rFonts w:eastAsia="MS PGothic"/>
          <w:color w:val="000000" w:themeColor="text1"/>
          <w:szCs w:val="22"/>
          <w:lang w:val="en-GB" w:eastAsia="ja-JP"/>
        </w:rPr>
      </w:pPr>
      <w:r w:rsidRPr="00A113EC">
        <w:rPr>
          <w:rFonts w:eastAsia="MS PGothic"/>
          <w:color w:val="000000" w:themeColor="text1"/>
          <w:szCs w:val="22"/>
          <w:lang w:val="en-GB" w:eastAsia="ja-JP"/>
        </w:rPr>
        <w:t xml:space="preserve">The HW-based solution option is impacting the HW and therefore is belonging to Infrastructure. The SSRM (including the SS API) and the SW-based solution option is belonging to the Platform. The O-RAN </w:t>
      </w:r>
      <w:r w:rsidR="00CB2ACB">
        <w:rPr>
          <w:rFonts w:eastAsia="MS PGothic"/>
          <w:color w:val="000000" w:themeColor="text1"/>
          <w:szCs w:val="22"/>
          <w:lang w:val="en-GB" w:eastAsia="ja-JP"/>
        </w:rPr>
        <w:t>Application</w:t>
      </w:r>
      <w:r w:rsidRPr="00A113EC">
        <w:rPr>
          <w:rFonts w:eastAsia="MS PGothic"/>
          <w:color w:val="000000" w:themeColor="text1"/>
          <w:szCs w:val="22"/>
          <w:lang w:val="en-GB" w:eastAsia="ja-JP"/>
        </w:rPr>
        <w:t xml:space="preserve"> is belonging to the application SW level.</w:t>
      </w:r>
    </w:p>
    <w:p w14:paraId="05AE6114" w14:textId="77777777" w:rsidR="00A113EC" w:rsidRPr="00A113EC" w:rsidRDefault="00A113EC" w:rsidP="00A113EC">
      <w:pPr>
        <w:rPr>
          <w:rFonts w:eastAsia="MS PGothic"/>
          <w:color w:val="000000" w:themeColor="text1"/>
          <w:lang w:val="en-GB"/>
        </w:rPr>
      </w:pPr>
    </w:p>
    <w:p w14:paraId="0DCEF0B8" w14:textId="6EF720C0" w:rsidR="00A113EC" w:rsidRPr="00A113EC" w:rsidRDefault="00A113EC" w:rsidP="00B567B1">
      <w:pPr>
        <w:pStyle w:val="Heading4"/>
        <w:rPr>
          <w:lang w:val="en-GB"/>
        </w:rPr>
      </w:pPr>
      <w:r w:rsidRPr="00A113EC">
        <w:rPr>
          <w:lang w:val="en-GB"/>
        </w:rPr>
        <w:t xml:space="preserve">Scenarios for protecting keys within the </w:t>
      </w:r>
      <w:r w:rsidR="00C21105">
        <w:rPr>
          <w:lang w:val="en-GB"/>
        </w:rPr>
        <w:t>secret</w:t>
      </w:r>
      <w:r w:rsidR="00C21105" w:rsidRPr="00A113EC">
        <w:rPr>
          <w:lang w:val="en-GB"/>
        </w:rPr>
        <w:t xml:space="preserve"> </w:t>
      </w:r>
      <w:r w:rsidRPr="00A113EC">
        <w:rPr>
          <w:lang w:val="en-GB"/>
        </w:rPr>
        <w:t>storage volume</w:t>
      </w:r>
    </w:p>
    <w:p w14:paraId="56F57C03" w14:textId="77777777" w:rsidR="00A113EC" w:rsidRPr="00A113EC" w:rsidRDefault="00A113EC" w:rsidP="00B567B1">
      <w:pPr>
        <w:pStyle w:val="Heading5"/>
        <w:rPr>
          <w:lang w:val="en-GB"/>
        </w:rPr>
      </w:pPr>
      <w:r w:rsidRPr="00A113EC">
        <w:rPr>
          <w:lang w:val="en-GB"/>
        </w:rPr>
        <w:t>Use of TPM (Hardware TPM or vTPM)</w:t>
      </w:r>
    </w:p>
    <w:p w14:paraId="22A36FA2" w14:textId="77777777" w:rsidR="00A113EC" w:rsidRPr="00A113EC" w:rsidRDefault="00A113EC" w:rsidP="00A113EC">
      <w:pPr>
        <w:jc w:val="both"/>
        <w:rPr>
          <w:rFonts w:eastAsia="MS PGothic"/>
          <w:color w:val="000000" w:themeColor="text1"/>
          <w:lang w:val="en-GB"/>
        </w:rPr>
      </w:pPr>
      <w:r w:rsidRPr="00A113EC">
        <w:rPr>
          <w:rFonts w:eastAsia="MS PGothic"/>
          <w:color w:val="000000" w:themeColor="text1"/>
          <w:lang w:val="en-GB"/>
        </w:rPr>
        <w:t>In this solution, two scenarios are possible, among others:</w:t>
      </w:r>
    </w:p>
    <w:p w14:paraId="72FE6CF2" w14:textId="77777777" w:rsidR="00A113EC" w:rsidRPr="00A113EC" w:rsidRDefault="00A113EC" w:rsidP="00A113EC">
      <w:pPr>
        <w:numPr>
          <w:ilvl w:val="0"/>
          <w:numId w:val="77"/>
        </w:numPr>
        <w:contextualSpacing/>
        <w:jc w:val="both"/>
        <w:rPr>
          <w:rFonts w:eastAsia="MS PGothic"/>
          <w:color w:val="000000" w:themeColor="text1"/>
          <w:szCs w:val="22"/>
          <w:lang w:val="en-GB" w:eastAsia="ja-JP"/>
        </w:rPr>
      </w:pPr>
      <w:r w:rsidRPr="00A113EC">
        <w:rPr>
          <w:rFonts w:eastAsia="MS PGothic"/>
          <w:color w:val="000000" w:themeColor="text1"/>
          <w:szCs w:val="22"/>
          <w:lang w:val="en-GB" w:eastAsia="ja-JP"/>
        </w:rPr>
        <w:t>Scenario 1: Private keys are not encrypted individually. All private keys are stored in a disk encrypted by the DEK. DEK is stored in a TPM for automatic decryption at boot.</w:t>
      </w:r>
    </w:p>
    <w:p w14:paraId="25A66A9D" w14:textId="77777777" w:rsidR="00A113EC" w:rsidRPr="00A113EC" w:rsidRDefault="00A113EC" w:rsidP="00A113EC">
      <w:pPr>
        <w:numPr>
          <w:ilvl w:val="0"/>
          <w:numId w:val="77"/>
        </w:numPr>
        <w:contextualSpacing/>
        <w:jc w:val="both"/>
        <w:rPr>
          <w:rFonts w:eastAsia="MS PGothic"/>
          <w:color w:val="000000" w:themeColor="text1"/>
          <w:szCs w:val="22"/>
          <w:lang w:val="en-GB" w:eastAsia="ja-JP"/>
        </w:rPr>
      </w:pPr>
      <w:r w:rsidRPr="00A113EC">
        <w:rPr>
          <w:rFonts w:eastAsia="MS PGothic"/>
          <w:color w:val="000000" w:themeColor="text1"/>
          <w:szCs w:val="22"/>
          <w:lang w:val="en-GB" w:eastAsia="ja-JP"/>
        </w:rPr>
        <w:t>Scenario 2: Private keys could by encrypted individually by SEKs. SEKs are stored in a disk encrypted by the KEK. KEK is stored in a TPM.</w:t>
      </w:r>
    </w:p>
    <w:p w14:paraId="7C54D5AF" w14:textId="77777777" w:rsidR="00A113EC" w:rsidRPr="00A113EC" w:rsidRDefault="00A113EC" w:rsidP="00A113EC">
      <w:pPr>
        <w:jc w:val="center"/>
        <w:rPr>
          <w:lang w:val="en-GB"/>
        </w:rPr>
      </w:pPr>
      <w:r w:rsidRPr="00A113EC">
        <w:rPr>
          <w:noProof/>
        </w:rPr>
        <w:lastRenderedPageBreak/>
        <w:drawing>
          <wp:inline distT="0" distB="0" distL="0" distR="0" wp14:anchorId="04207348" wp14:editId="6BF349CD">
            <wp:extent cx="4586380" cy="2380977"/>
            <wp:effectExtent l="0" t="0" r="0" b="0"/>
            <wp:docPr id="19" name="Image 8">
              <a:extLst xmlns:a="http://schemas.openxmlformats.org/drawingml/2006/main">
                <a:ext uri="{FF2B5EF4-FFF2-40B4-BE49-F238E27FC236}">
                  <a16:creationId xmlns:a16="http://schemas.microsoft.com/office/drawing/2014/main" id="{BF6BFB85-9BFF-0156-2084-965F68E71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F6BFB85-9BFF-0156-2084-965F68E71E27}"/>
                        </a:ext>
                      </a:extLst>
                    </pic:cNvPr>
                    <pic:cNvPicPr>
                      <a:picLocks noChangeAspect="1"/>
                    </pic:cNvPicPr>
                  </pic:nvPicPr>
                  <pic:blipFill>
                    <a:blip r:embed="rId27"/>
                    <a:stretch>
                      <a:fillRect/>
                    </a:stretch>
                  </pic:blipFill>
                  <pic:spPr>
                    <a:xfrm>
                      <a:off x="0" y="0"/>
                      <a:ext cx="4593260" cy="2384549"/>
                    </a:xfrm>
                    <a:prstGeom prst="rect">
                      <a:avLst/>
                    </a:prstGeom>
                  </pic:spPr>
                </pic:pic>
              </a:graphicData>
            </a:graphic>
          </wp:inline>
        </w:drawing>
      </w:r>
    </w:p>
    <w:p w14:paraId="5D9693CF" w14:textId="77777777" w:rsidR="00A113EC" w:rsidRPr="00A113EC" w:rsidRDefault="00A113EC" w:rsidP="00A113EC">
      <w:pPr>
        <w:jc w:val="center"/>
        <w:rPr>
          <w:lang w:val="en-GB"/>
        </w:rPr>
      </w:pPr>
      <w:r w:rsidRPr="00A113EC">
        <w:rPr>
          <w:noProof/>
        </w:rPr>
        <w:drawing>
          <wp:inline distT="0" distB="0" distL="0" distR="0" wp14:anchorId="6F632399" wp14:editId="49599499">
            <wp:extent cx="4592786" cy="2164170"/>
            <wp:effectExtent l="0" t="0" r="5080" b="0"/>
            <wp:docPr id="20" name="Image 7">
              <a:extLst xmlns:a="http://schemas.openxmlformats.org/drawingml/2006/main">
                <a:ext uri="{FF2B5EF4-FFF2-40B4-BE49-F238E27FC236}">
                  <a16:creationId xmlns:a16="http://schemas.microsoft.com/office/drawing/2014/main" id="{6A576C76-2CEA-D3F5-C927-B2D4FBFA0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A576C76-2CEA-D3F5-C927-B2D4FBFA0F52}"/>
                        </a:ext>
                      </a:extLst>
                    </pic:cNvPr>
                    <pic:cNvPicPr>
                      <a:picLocks noChangeAspect="1"/>
                    </pic:cNvPicPr>
                  </pic:nvPicPr>
                  <pic:blipFill>
                    <a:blip r:embed="rId28"/>
                    <a:stretch>
                      <a:fillRect/>
                    </a:stretch>
                  </pic:blipFill>
                  <pic:spPr>
                    <a:xfrm>
                      <a:off x="0" y="0"/>
                      <a:ext cx="4616717" cy="2175447"/>
                    </a:xfrm>
                    <a:prstGeom prst="rect">
                      <a:avLst/>
                    </a:prstGeom>
                  </pic:spPr>
                </pic:pic>
              </a:graphicData>
            </a:graphic>
          </wp:inline>
        </w:drawing>
      </w:r>
    </w:p>
    <w:p w14:paraId="74B14224" w14:textId="568614B8" w:rsidR="00A113EC" w:rsidRPr="00A113EC" w:rsidRDefault="00A113EC" w:rsidP="00A27766">
      <w:pPr>
        <w:pStyle w:val="Caption"/>
        <w:jc w:val="center"/>
      </w:pPr>
      <w:bookmarkStart w:id="464" w:name="_Toc123893261"/>
      <w:bookmarkStart w:id="465" w:name="_Toc124157516"/>
      <w:bookmarkStart w:id="466" w:name="_Toc124158075"/>
      <w:bookmarkStart w:id="467" w:name="_Toc160961893"/>
      <w:bookmarkStart w:id="468" w:name="_Toc170122234"/>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9</w:t>
      </w:r>
      <w:r w:rsidR="00C448D7">
        <w:rPr>
          <w:b w:val="0"/>
          <w:bCs w:val="0"/>
        </w:rPr>
        <w:fldChar w:fldCharType="end"/>
      </w:r>
      <w:r w:rsidR="00495781">
        <w:rPr>
          <w:b w:val="0"/>
          <w:bCs w:val="0"/>
        </w:rPr>
        <w:t>:</w:t>
      </w:r>
      <w:r w:rsidRPr="00722C36">
        <w:rPr>
          <w:b w:val="0"/>
          <w:bCs w:val="0"/>
        </w:rPr>
        <w:t xml:space="preserve">  Scenarios for protecting keys within the secret storage volume based on TPM</w:t>
      </w:r>
      <w:bookmarkEnd w:id="464"/>
      <w:bookmarkEnd w:id="465"/>
      <w:bookmarkEnd w:id="466"/>
      <w:bookmarkEnd w:id="467"/>
      <w:bookmarkEnd w:id="468"/>
    </w:p>
    <w:p w14:paraId="62E26A8F" w14:textId="77777777" w:rsidR="00A113EC" w:rsidRPr="00A113EC" w:rsidRDefault="00A113EC" w:rsidP="00B567B1">
      <w:pPr>
        <w:pStyle w:val="Heading5"/>
        <w:rPr>
          <w:lang w:val="en-GB"/>
        </w:rPr>
      </w:pPr>
      <w:r w:rsidRPr="00A113EC">
        <w:rPr>
          <w:lang w:val="en-GB"/>
        </w:rPr>
        <w:t>Use of KMS server</w:t>
      </w:r>
    </w:p>
    <w:p w14:paraId="231EDEFF" w14:textId="77777777" w:rsidR="00A113EC" w:rsidRPr="00A113EC" w:rsidRDefault="00A113EC" w:rsidP="00A113EC">
      <w:pPr>
        <w:jc w:val="both"/>
        <w:rPr>
          <w:rFonts w:eastAsia="MS PGothic"/>
          <w:color w:val="000000" w:themeColor="text1"/>
          <w:lang w:val="en-GB"/>
        </w:rPr>
      </w:pPr>
      <w:r w:rsidRPr="00A113EC">
        <w:rPr>
          <w:rFonts w:eastAsia="MS PGothic"/>
          <w:color w:val="000000" w:themeColor="text1"/>
          <w:lang w:val="en-GB"/>
        </w:rPr>
        <w:t>There is a specific SEK for each private key. The SEK is used to encrypt the private key and is itself encrypted by the KMS server’s KEK. The KMS server may use an HSM for the storage of the KEK and the encryption of SEKs. The HSM if used by the KMS server may or may not be the same as the HSM used by the CA.</w:t>
      </w:r>
    </w:p>
    <w:p w14:paraId="725D9774" w14:textId="77777777" w:rsidR="00A113EC" w:rsidRPr="00A113EC" w:rsidRDefault="00A113EC" w:rsidP="00A113EC">
      <w:pPr>
        <w:jc w:val="both"/>
        <w:rPr>
          <w:rFonts w:eastAsia="MS PGothic"/>
          <w:color w:val="000000" w:themeColor="text1"/>
          <w:lang w:val="en-GB"/>
        </w:rPr>
      </w:pPr>
    </w:p>
    <w:p w14:paraId="0B882D89" w14:textId="77777777" w:rsidR="00A113EC" w:rsidRPr="00A113EC" w:rsidRDefault="00A113EC" w:rsidP="00A113EC">
      <w:pPr>
        <w:jc w:val="center"/>
        <w:rPr>
          <w:rFonts w:eastAsia="MS PGothic"/>
          <w:color w:val="000000" w:themeColor="text1"/>
          <w:lang w:val="en-GB"/>
        </w:rPr>
      </w:pPr>
      <w:r w:rsidRPr="00A113EC">
        <w:rPr>
          <w:noProof/>
        </w:rPr>
        <w:t xml:space="preserve"> </w:t>
      </w:r>
      <w:r w:rsidRPr="00A113EC">
        <w:rPr>
          <w:rFonts w:eastAsia="MS PGothic"/>
          <w:noProof/>
          <w:color w:val="000000" w:themeColor="text1"/>
        </w:rPr>
        <w:drawing>
          <wp:inline distT="0" distB="0" distL="0" distR="0" wp14:anchorId="0CA6A0B4" wp14:editId="6F6FDB2D">
            <wp:extent cx="4248320" cy="2372078"/>
            <wp:effectExtent l="0" t="0" r="0" b="3175"/>
            <wp:docPr id="21" name="Image 17">
              <a:extLst xmlns:a="http://schemas.openxmlformats.org/drawingml/2006/main">
                <a:ext uri="{FF2B5EF4-FFF2-40B4-BE49-F238E27FC236}">
                  <a16:creationId xmlns:a16="http://schemas.microsoft.com/office/drawing/2014/main" id="{DAB95547-71C0-3119-D923-A61E1821F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a:extLst>
                        <a:ext uri="{FF2B5EF4-FFF2-40B4-BE49-F238E27FC236}">
                          <a16:creationId xmlns:a16="http://schemas.microsoft.com/office/drawing/2014/main" id="{DAB95547-71C0-3119-D923-A61E1821F05C}"/>
                        </a:ext>
                      </a:extLst>
                    </pic:cNvPr>
                    <pic:cNvPicPr>
                      <a:picLocks noChangeAspect="1"/>
                    </pic:cNvPicPr>
                  </pic:nvPicPr>
                  <pic:blipFill>
                    <a:blip r:embed="rId29"/>
                    <a:stretch>
                      <a:fillRect/>
                    </a:stretch>
                  </pic:blipFill>
                  <pic:spPr>
                    <a:xfrm>
                      <a:off x="0" y="0"/>
                      <a:ext cx="4251306" cy="2373745"/>
                    </a:xfrm>
                    <a:prstGeom prst="rect">
                      <a:avLst/>
                    </a:prstGeom>
                  </pic:spPr>
                </pic:pic>
              </a:graphicData>
            </a:graphic>
          </wp:inline>
        </w:drawing>
      </w:r>
    </w:p>
    <w:p w14:paraId="0247A5EF" w14:textId="025E108F" w:rsidR="00A113EC" w:rsidRPr="00A113EC" w:rsidRDefault="00A113EC" w:rsidP="00A27766">
      <w:pPr>
        <w:pStyle w:val="Caption"/>
        <w:jc w:val="center"/>
      </w:pPr>
      <w:bookmarkStart w:id="469" w:name="_Toc123893262"/>
      <w:bookmarkStart w:id="470" w:name="_Toc124157517"/>
      <w:bookmarkStart w:id="471" w:name="_Toc124158076"/>
      <w:bookmarkStart w:id="472" w:name="_Toc160961894"/>
      <w:bookmarkStart w:id="473" w:name="_Toc170122235"/>
      <w:r w:rsidRPr="00722C3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10</w:t>
      </w:r>
      <w:r w:rsidR="00C448D7">
        <w:rPr>
          <w:b w:val="0"/>
          <w:bCs w:val="0"/>
        </w:rPr>
        <w:fldChar w:fldCharType="end"/>
      </w:r>
      <w:r w:rsidR="00495781">
        <w:rPr>
          <w:b w:val="0"/>
          <w:bCs w:val="0"/>
        </w:rPr>
        <w:t>:</w:t>
      </w:r>
      <w:r w:rsidRPr="00722C36">
        <w:rPr>
          <w:b w:val="0"/>
          <w:bCs w:val="0"/>
        </w:rPr>
        <w:t xml:space="preserve">  Key protection based on KMS</w:t>
      </w:r>
      <w:bookmarkEnd w:id="469"/>
      <w:bookmarkEnd w:id="470"/>
      <w:bookmarkEnd w:id="471"/>
      <w:bookmarkEnd w:id="472"/>
      <w:bookmarkEnd w:id="473"/>
    </w:p>
    <w:p w14:paraId="3CBC8898" w14:textId="77777777" w:rsidR="00E730B1" w:rsidRDefault="00E730B1" w:rsidP="0013796B">
      <w:pPr>
        <w:pStyle w:val="Heading3"/>
      </w:pPr>
      <w:bookmarkStart w:id="474" w:name="_Toc160961819"/>
      <w:bookmarkStart w:id="475" w:name="_Toc161833804"/>
      <w:bookmarkStart w:id="476" w:name="_Toc160961820"/>
      <w:bookmarkStart w:id="477" w:name="_Toc161833805"/>
      <w:bookmarkStart w:id="478" w:name="_Toc160961821"/>
      <w:bookmarkStart w:id="479" w:name="_Toc161833806"/>
      <w:bookmarkStart w:id="480" w:name="_Toc160961822"/>
      <w:bookmarkStart w:id="481" w:name="_Toc181620157"/>
      <w:bookmarkEnd w:id="474"/>
      <w:bookmarkEnd w:id="475"/>
      <w:bookmarkEnd w:id="476"/>
      <w:bookmarkEnd w:id="477"/>
      <w:bookmarkEnd w:id="478"/>
      <w:bookmarkEnd w:id="479"/>
      <w:r w:rsidRPr="007268D9">
        <w:lastRenderedPageBreak/>
        <w:t>Impacts on Existing Interfaces and Functionality</w:t>
      </w:r>
      <w:bookmarkEnd w:id="480"/>
      <w:bookmarkEnd w:id="481"/>
    </w:p>
    <w:p w14:paraId="515018B3" w14:textId="3A216055" w:rsidR="000E27C7" w:rsidRDefault="000E27C7" w:rsidP="000E27C7">
      <w:pPr>
        <w:spacing w:after="0"/>
        <w:rPr>
          <w:rFonts w:eastAsiaTheme="minorEastAsia"/>
          <w:lang w:val="en-GB" w:eastAsia="zh-CN"/>
        </w:rPr>
      </w:pPr>
      <w:r w:rsidRPr="00BE6C88">
        <w:rPr>
          <w:rFonts w:eastAsiaTheme="minorEastAsia"/>
          <w:lang w:val="en-GB" w:eastAsia="zh-CN"/>
        </w:rPr>
        <w:t xml:space="preserve">Solution </w:t>
      </w:r>
      <w:r>
        <w:rPr>
          <w:rFonts w:eastAsiaTheme="minorEastAsia"/>
          <w:lang w:val="en-GB" w:eastAsia="zh-CN"/>
        </w:rPr>
        <w:t>#</w:t>
      </w:r>
      <w:r w:rsidRPr="00BE6C88">
        <w:rPr>
          <w:rFonts w:eastAsiaTheme="minorEastAsia"/>
          <w:lang w:val="en-GB" w:eastAsia="zh-CN"/>
        </w:rPr>
        <w:t xml:space="preserve">6, focusing on the implementation of certificate management and secure storage of application private keys within the O-Cloud, substantially impacts the O-Cloud </w:t>
      </w:r>
      <w:r>
        <w:rPr>
          <w:rFonts w:eastAsiaTheme="minorEastAsia"/>
          <w:lang w:val="en-GB" w:eastAsia="zh-CN"/>
        </w:rPr>
        <w:t xml:space="preserve">architecture </w:t>
      </w:r>
      <w:r w:rsidRPr="00BE6C88">
        <w:rPr>
          <w:rFonts w:eastAsiaTheme="minorEastAsia"/>
          <w:lang w:val="en-GB" w:eastAsia="zh-CN"/>
        </w:rPr>
        <w:t>by elevating its security framework. The O-Cloud should incorporate the following components and mechanisms:</w:t>
      </w:r>
    </w:p>
    <w:p w14:paraId="08D0702F" w14:textId="77777777" w:rsidR="000E27C7" w:rsidRDefault="000E27C7" w:rsidP="000E27C7">
      <w:pPr>
        <w:spacing w:after="0"/>
        <w:rPr>
          <w:rFonts w:eastAsiaTheme="minorEastAsia"/>
          <w:lang w:val="en-GB" w:eastAsia="zh-CN"/>
        </w:rPr>
      </w:pPr>
    </w:p>
    <w:p w14:paraId="3F6C76CB" w14:textId="77777777" w:rsidR="000E27C7" w:rsidRDefault="000E27C7" w:rsidP="000E27C7">
      <w:pPr>
        <w:spacing w:after="0"/>
        <w:rPr>
          <w:rFonts w:eastAsiaTheme="minorEastAsia"/>
          <w:lang w:val="en-GB" w:eastAsia="zh-CN"/>
        </w:rPr>
      </w:pPr>
      <w:r w:rsidRPr="000F2799">
        <w:rPr>
          <w:rFonts w:eastAsiaTheme="minorEastAsia"/>
          <w:lang w:val="en-GB" w:eastAsia="zh-CN"/>
        </w:rPr>
        <w:t>The O-Cloud should support a certificate manager for the automated handling of digital certificate lifecycle processes, including the generation, issuance, renewal, and revocation of certificates. This certificate manager should be capable of integrating with various Certificate Authorities (CAs) and support secure protocols such as ACME</w:t>
      </w:r>
      <w:r>
        <w:rPr>
          <w:rFonts w:eastAsiaTheme="minorEastAsia"/>
          <w:lang w:val="en-GB" w:eastAsia="zh-CN"/>
        </w:rPr>
        <w:t>, CMPv2, etc.,</w:t>
      </w:r>
      <w:r w:rsidRPr="000F2799">
        <w:rPr>
          <w:rFonts w:eastAsiaTheme="minorEastAsia"/>
          <w:lang w:val="en-GB" w:eastAsia="zh-CN"/>
        </w:rPr>
        <w:t xml:space="preserve"> for seamless certificate procurement. It must be designed to facilitate secure, automatic issuance of unique, trusted identity certificates for every application and component within the O-Cloud.</w:t>
      </w:r>
    </w:p>
    <w:p w14:paraId="3F161AAB" w14:textId="77777777" w:rsidR="000E27C7" w:rsidRDefault="000E27C7" w:rsidP="000E27C7">
      <w:pPr>
        <w:spacing w:after="0"/>
        <w:rPr>
          <w:rFonts w:eastAsiaTheme="minorEastAsia"/>
          <w:lang w:val="en-GB" w:eastAsia="zh-CN"/>
        </w:rPr>
      </w:pPr>
    </w:p>
    <w:p w14:paraId="4E09F28E" w14:textId="77777777" w:rsidR="000E27C7" w:rsidRPr="00A80ACF" w:rsidRDefault="000E27C7" w:rsidP="000E27C7">
      <w:pPr>
        <w:spacing w:after="0"/>
        <w:rPr>
          <w:rFonts w:eastAsiaTheme="minorEastAsia"/>
          <w:lang w:eastAsia="zh-CN"/>
        </w:rPr>
      </w:pPr>
      <w:r w:rsidRPr="00A80ACF">
        <w:rPr>
          <w:rFonts w:eastAsiaTheme="minorEastAsia"/>
          <w:lang w:eastAsia="zh-CN"/>
        </w:rPr>
        <w:t>The O-Cloud should support secure storage and deletion mechanisms for protecting private keys during their entire lifecycle. This involves several critical components and processes:</w:t>
      </w:r>
    </w:p>
    <w:p w14:paraId="6EAB02A8" w14:textId="77777777" w:rsidR="000E27C7" w:rsidRPr="00A80ACF" w:rsidRDefault="000E27C7" w:rsidP="000E27C7">
      <w:pPr>
        <w:numPr>
          <w:ilvl w:val="0"/>
          <w:numId w:val="123"/>
        </w:numPr>
        <w:spacing w:after="0"/>
        <w:rPr>
          <w:rFonts w:eastAsiaTheme="minorEastAsia"/>
          <w:lang w:eastAsia="zh-CN"/>
        </w:rPr>
      </w:pPr>
      <w:r w:rsidRPr="00A80ACF">
        <w:rPr>
          <w:rFonts w:eastAsiaTheme="minorEastAsia"/>
          <w:lang w:eastAsia="zh-CN"/>
        </w:rPr>
        <w:t xml:space="preserve">Secure </w:t>
      </w:r>
      <w:r w:rsidRPr="00352252">
        <w:rPr>
          <w:rFonts w:eastAsiaTheme="minorEastAsia"/>
          <w:lang w:eastAsia="zh-CN"/>
        </w:rPr>
        <w:t>k</w:t>
      </w:r>
      <w:r w:rsidRPr="00A80ACF">
        <w:rPr>
          <w:rFonts w:eastAsiaTheme="minorEastAsia"/>
          <w:lang w:eastAsia="zh-CN"/>
        </w:rPr>
        <w:t xml:space="preserve">ey </w:t>
      </w:r>
      <w:r w:rsidRPr="00352252">
        <w:rPr>
          <w:rFonts w:eastAsiaTheme="minorEastAsia"/>
          <w:lang w:eastAsia="zh-CN"/>
        </w:rPr>
        <w:t>g</w:t>
      </w:r>
      <w:r w:rsidRPr="00A80ACF">
        <w:rPr>
          <w:rFonts w:eastAsiaTheme="minorEastAsia"/>
          <w:lang w:eastAsia="zh-CN"/>
        </w:rPr>
        <w:t>eneration: Private keys should be generated in a secure environment, possibly using</w:t>
      </w:r>
      <w:r>
        <w:rPr>
          <w:rFonts w:eastAsiaTheme="minorEastAsia"/>
          <w:lang w:eastAsia="zh-CN"/>
        </w:rPr>
        <w:t xml:space="preserve"> HSMs</w:t>
      </w:r>
      <w:r w:rsidRPr="00A80ACF">
        <w:rPr>
          <w:rFonts w:eastAsiaTheme="minorEastAsia"/>
          <w:lang w:eastAsia="zh-CN"/>
        </w:rPr>
        <w:t xml:space="preserve"> or</w:t>
      </w:r>
      <w:r>
        <w:rPr>
          <w:rFonts w:eastAsiaTheme="minorEastAsia"/>
          <w:lang w:eastAsia="zh-CN"/>
        </w:rPr>
        <w:t xml:space="preserve"> </w:t>
      </w:r>
      <w:r w:rsidRPr="00A80ACF">
        <w:rPr>
          <w:rFonts w:eastAsiaTheme="minorEastAsia"/>
          <w:lang w:eastAsia="zh-CN"/>
        </w:rPr>
        <w:t xml:space="preserve">TPMs, to ensure that they are never exposed to less secure environments or unauthorized </w:t>
      </w:r>
      <w:r>
        <w:rPr>
          <w:rFonts w:eastAsiaTheme="minorEastAsia"/>
          <w:lang w:eastAsia="zh-CN"/>
        </w:rPr>
        <w:t>entity</w:t>
      </w:r>
      <w:r w:rsidRPr="00A80ACF">
        <w:rPr>
          <w:rFonts w:eastAsiaTheme="minorEastAsia"/>
          <w:lang w:eastAsia="zh-CN"/>
        </w:rPr>
        <w:t>.</w:t>
      </w:r>
    </w:p>
    <w:p w14:paraId="3191D567" w14:textId="77777777" w:rsidR="000E27C7" w:rsidRPr="00A80ACF" w:rsidRDefault="000E27C7" w:rsidP="000E27C7">
      <w:pPr>
        <w:numPr>
          <w:ilvl w:val="0"/>
          <w:numId w:val="123"/>
        </w:numPr>
        <w:spacing w:after="0"/>
        <w:rPr>
          <w:rFonts w:eastAsiaTheme="minorEastAsia"/>
          <w:lang w:eastAsia="zh-CN"/>
        </w:rPr>
      </w:pPr>
      <w:r w:rsidRPr="00A80ACF">
        <w:rPr>
          <w:rFonts w:eastAsiaTheme="minorEastAsia"/>
          <w:lang w:eastAsia="zh-CN"/>
        </w:rPr>
        <w:t xml:space="preserve">Encrypted </w:t>
      </w:r>
      <w:r w:rsidRPr="00F878C4">
        <w:rPr>
          <w:rFonts w:eastAsiaTheme="minorEastAsia"/>
          <w:lang w:eastAsia="zh-CN"/>
        </w:rPr>
        <w:t>s</w:t>
      </w:r>
      <w:r w:rsidRPr="00A80ACF">
        <w:rPr>
          <w:rFonts w:eastAsiaTheme="minorEastAsia"/>
          <w:lang w:eastAsia="zh-CN"/>
        </w:rPr>
        <w:t>torage: Once generated, private keys should be stored in encrypted form. The encryption should be strong enough to prevent unauthorized access.</w:t>
      </w:r>
    </w:p>
    <w:p w14:paraId="42B49953" w14:textId="77777777" w:rsidR="000E27C7" w:rsidRPr="00A80ACF" w:rsidRDefault="000E27C7" w:rsidP="000E27C7">
      <w:pPr>
        <w:numPr>
          <w:ilvl w:val="0"/>
          <w:numId w:val="123"/>
        </w:numPr>
        <w:spacing w:after="0"/>
        <w:rPr>
          <w:rFonts w:eastAsiaTheme="minorEastAsia"/>
          <w:lang w:eastAsia="zh-CN"/>
        </w:rPr>
      </w:pPr>
      <w:r w:rsidRPr="00A80ACF">
        <w:rPr>
          <w:rFonts w:eastAsiaTheme="minorEastAsia"/>
          <w:lang w:eastAsia="zh-CN"/>
        </w:rPr>
        <w:t xml:space="preserve">Access </w:t>
      </w:r>
      <w:r w:rsidRPr="00F878C4">
        <w:rPr>
          <w:rFonts w:eastAsiaTheme="minorEastAsia"/>
          <w:lang w:eastAsia="zh-CN"/>
        </w:rPr>
        <w:t>c</w:t>
      </w:r>
      <w:r w:rsidRPr="00A80ACF">
        <w:rPr>
          <w:rFonts w:eastAsiaTheme="minorEastAsia"/>
          <w:lang w:eastAsia="zh-CN"/>
        </w:rPr>
        <w:t xml:space="preserve">ontrol: Strict access controls </w:t>
      </w:r>
      <w:r w:rsidRPr="00F878C4">
        <w:rPr>
          <w:rFonts w:eastAsiaTheme="minorEastAsia"/>
          <w:lang w:eastAsia="zh-CN"/>
        </w:rPr>
        <w:t>should</w:t>
      </w:r>
      <w:r w:rsidRPr="00A80ACF">
        <w:rPr>
          <w:rFonts w:eastAsiaTheme="minorEastAsia"/>
          <w:lang w:eastAsia="zh-CN"/>
        </w:rPr>
        <w:t xml:space="preserve"> be implemented to ensure that only authorized applications</w:t>
      </w:r>
      <w:r w:rsidRPr="00F878C4">
        <w:rPr>
          <w:rFonts w:eastAsiaTheme="minorEastAsia"/>
          <w:lang w:eastAsia="zh-CN"/>
        </w:rPr>
        <w:t xml:space="preserve"> </w:t>
      </w:r>
      <w:r w:rsidRPr="00A80ACF">
        <w:rPr>
          <w:rFonts w:eastAsiaTheme="minorEastAsia"/>
          <w:lang w:eastAsia="zh-CN"/>
        </w:rPr>
        <w:t>can access the private keys.</w:t>
      </w:r>
    </w:p>
    <w:p w14:paraId="256AD4E1" w14:textId="77777777" w:rsidR="000E27C7" w:rsidRPr="00A80ACF" w:rsidRDefault="000E27C7" w:rsidP="000E27C7">
      <w:pPr>
        <w:numPr>
          <w:ilvl w:val="0"/>
          <w:numId w:val="123"/>
        </w:numPr>
        <w:spacing w:after="0"/>
        <w:rPr>
          <w:rFonts w:eastAsiaTheme="minorEastAsia"/>
          <w:lang w:eastAsia="zh-CN"/>
        </w:rPr>
      </w:pPr>
      <w:r w:rsidRPr="00A80ACF">
        <w:rPr>
          <w:rFonts w:eastAsiaTheme="minorEastAsia"/>
          <w:lang w:eastAsia="zh-CN"/>
        </w:rPr>
        <w:t xml:space="preserve">Regular </w:t>
      </w:r>
      <w:r w:rsidRPr="00597D5F">
        <w:rPr>
          <w:rFonts w:eastAsiaTheme="minorEastAsia"/>
          <w:lang w:eastAsia="zh-CN"/>
        </w:rPr>
        <w:t>u</w:t>
      </w:r>
      <w:r w:rsidRPr="00A80ACF">
        <w:rPr>
          <w:rFonts w:eastAsiaTheme="minorEastAsia"/>
          <w:lang w:eastAsia="zh-CN"/>
        </w:rPr>
        <w:t xml:space="preserve">pdates and </w:t>
      </w:r>
      <w:r w:rsidRPr="00597D5F">
        <w:rPr>
          <w:rFonts w:eastAsiaTheme="minorEastAsia"/>
          <w:lang w:eastAsia="zh-CN"/>
        </w:rPr>
        <w:t>r</w:t>
      </w:r>
      <w:r w:rsidRPr="00A80ACF">
        <w:rPr>
          <w:rFonts w:eastAsiaTheme="minorEastAsia"/>
          <w:lang w:eastAsia="zh-CN"/>
        </w:rPr>
        <w:t xml:space="preserve">enewal: The </w:t>
      </w:r>
      <w:r w:rsidRPr="00597D5F">
        <w:rPr>
          <w:rFonts w:eastAsiaTheme="minorEastAsia"/>
          <w:lang w:eastAsia="zh-CN"/>
        </w:rPr>
        <w:t>O-Cloud</w:t>
      </w:r>
      <w:r w:rsidRPr="00A80ACF">
        <w:rPr>
          <w:rFonts w:eastAsiaTheme="minorEastAsia"/>
          <w:lang w:eastAsia="zh-CN"/>
        </w:rPr>
        <w:t xml:space="preserve"> should support automated renewal </w:t>
      </w:r>
      <w:r>
        <w:rPr>
          <w:rFonts w:eastAsiaTheme="minorEastAsia"/>
          <w:lang w:eastAsia="zh-CN"/>
        </w:rPr>
        <w:t xml:space="preserve">and update </w:t>
      </w:r>
      <w:r w:rsidRPr="00A80ACF">
        <w:rPr>
          <w:rFonts w:eastAsiaTheme="minorEastAsia"/>
          <w:lang w:eastAsia="zh-CN"/>
        </w:rPr>
        <w:t>processes for keys</w:t>
      </w:r>
      <w:r>
        <w:rPr>
          <w:rFonts w:eastAsiaTheme="minorEastAsia"/>
          <w:lang w:eastAsia="zh-CN"/>
        </w:rPr>
        <w:t xml:space="preserve"> and certificates</w:t>
      </w:r>
      <w:r w:rsidRPr="00A80ACF">
        <w:rPr>
          <w:rFonts w:eastAsiaTheme="minorEastAsia"/>
          <w:lang w:eastAsia="zh-CN"/>
        </w:rPr>
        <w:t>, ensuring that they are replaced or updated before they expire or become vulnerable due to advancements in cryptographic attacks</w:t>
      </w:r>
      <w:r>
        <w:rPr>
          <w:rFonts w:eastAsiaTheme="minorEastAsia"/>
          <w:lang w:eastAsia="zh-CN"/>
        </w:rPr>
        <w:t xml:space="preserve"> or if there is a need to change the CA signing the certificates for Applications</w:t>
      </w:r>
      <w:r w:rsidRPr="00A80ACF">
        <w:rPr>
          <w:rFonts w:eastAsiaTheme="minorEastAsia"/>
          <w:lang w:eastAsia="zh-CN"/>
        </w:rPr>
        <w:t>.</w:t>
      </w:r>
      <w:r>
        <w:rPr>
          <w:rFonts w:eastAsiaTheme="minorEastAsia"/>
          <w:lang w:eastAsia="zh-CN"/>
        </w:rPr>
        <w:t xml:space="preserve"> Also, during any such updates, it should be ensured that there is no service interruption.</w:t>
      </w:r>
    </w:p>
    <w:p w14:paraId="0E757968" w14:textId="77777777" w:rsidR="000E27C7" w:rsidRPr="00A80ACF" w:rsidRDefault="000E27C7" w:rsidP="000E27C7">
      <w:pPr>
        <w:numPr>
          <w:ilvl w:val="0"/>
          <w:numId w:val="123"/>
        </w:numPr>
        <w:spacing w:after="0"/>
        <w:rPr>
          <w:rFonts w:eastAsiaTheme="minorEastAsia"/>
          <w:lang w:eastAsia="zh-CN"/>
        </w:rPr>
      </w:pPr>
      <w:r w:rsidRPr="00A80ACF">
        <w:rPr>
          <w:rFonts w:eastAsiaTheme="minorEastAsia"/>
          <w:lang w:eastAsia="zh-CN"/>
        </w:rPr>
        <w:t xml:space="preserve">Secure </w:t>
      </w:r>
      <w:r w:rsidRPr="0039563B">
        <w:rPr>
          <w:rFonts w:eastAsiaTheme="minorEastAsia"/>
          <w:lang w:eastAsia="zh-CN"/>
        </w:rPr>
        <w:t>d</w:t>
      </w:r>
      <w:r w:rsidRPr="00A80ACF">
        <w:rPr>
          <w:rFonts w:eastAsiaTheme="minorEastAsia"/>
          <w:lang w:eastAsia="zh-CN"/>
        </w:rPr>
        <w:t>eletion: When a private key is no longer needed,</w:t>
      </w:r>
      <w:r>
        <w:rPr>
          <w:rFonts w:eastAsiaTheme="minorEastAsia"/>
          <w:lang w:eastAsia="zh-CN"/>
        </w:rPr>
        <w:t xml:space="preserve"> </w:t>
      </w:r>
      <w:r w:rsidRPr="00A80ACF">
        <w:rPr>
          <w:rFonts w:eastAsiaTheme="minorEastAsia"/>
          <w:lang w:eastAsia="zh-CN"/>
        </w:rPr>
        <w:t>it should be securely deleted. Secure deletion ensures that the key is irrecoverable, preventing any possibility of unauthorized use. This can be achieved through techniques like cryptographic erasure, where the key is made inaccessible by destroying the encryption key used to encrypt the private key.</w:t>
      </w:r>
    </w:p>
    <w:p w14:paraId="1901F9E0" w14:textId="0C4F63D0" w:rsidR="00E730B1" w:rsidRPr="000E27C7" w:rsidRDefault="000E27C7" w:rsidP="00E730B1">
      <w:pPr>
        <w:numPr>
          <w:ilvl w:val="0"/>
          <w:numId w:val="123"/>
        </w:numPr>
        <w:spacing w:after="0"/>
        <w:rPr>
          <w:rFonts w:eastAsiaTheme="minorEastAsia"/>
          <w:lang w:eastAsia="zh-CN"/>
        </w:rPr>
      </w:pPr>
      <w:r w:rsidRPr="00A80ACF">
        <w:rPr>
          <w:rFonts w:eastAsiaTheme="minorEastAsia"/>
          <w:lang w:eastAsia="zh-CN"/>
        </w:rPr>
        <w:t xml:space="preserve">Backup: While maintaining the security of private keys, the </w:t>
      </w:r>
      <w:r w:rsidRPr="00643A65">
        <w:rPr>
          <w:rFonts w:eastAsiaTheme="minorEastAsia"/>
          <w:lang w:eastAsia="zh-CN"/>
        </w:rPr>
        <w:t>O-Cloud</w:t>
      </w:r>
      <w:r w:rsidRPr="00A80ACF">
        <w:rPr>
          <w:rFonts w:eastAsiaTheme="minorEastAsia"/>
          <w:lang w:eastAsia="zh-CN"/>
        </w:rPr>
        <w:t xml:space="preserve"> should also support secure backup. These backups should be encrypted and stored securely.</w:t>
      </w:r>
    </w:p>
    <w:p w14:paraId="7BDBBDD2" w14:textId="77777777" w:rsidR="00E730B1" w:rsidRDefault="00E730B1" w:rsidP="0013796B">
      <w:pPr>
        <w:pStyle w:val="Heading3"/>
      </w:pPr>
      <w:bookmarkStart w:id="482" w:name="_Toc160961823"/>
      <w:bookmarkStart w:id="483" w:name="_Toc181620158"/>
      <w:r>
        <w:t>Solution Evaluation</w:t>
      </w:r>
      <w:bookmarkEnd w:id="482"/>
      <w:bookmarkEnd w:id="483"/>
    </w:p>
    <w:p w14:paraId="0DC95752" w14:textId="2140A98B" w:rsidR="00E730B1" w:rsidRDefault="00A325A7" w:rsidP="00A325A7">
      <w:pPr>
        <w:spacing w:after="160" w:line="256" w:lineRule="auto"/>
      </w:pPr>
      <w:r w:rsidRPr="00732D32">
        <w:t>This solution addresses Key Issue #</w:t>
      </w:r>
      <w:r>
        <w:t>20</w:t>
      </w:r>
      <w:r w:rsidRPr="00732D32">
        <w:t>.</w:t>
      </w:r>
    </w:p>
    <w:p w14:paraId="0027A77B" w14:textId="77777777" w:rsidR="00E730B1" w:rsidRDefault="00E730B1" w:rsidP="0013796B">
      <w:pPr>
        <w:pStyle w:val="Heading3"/>
      </w:pPr>
      <w:bookmarkStart w:id="484" w:name="_Toc160961824"/>
      <w:bookmarkStart w:id="485" w:name="_Toc181620159"/>
      <w:r>
        <w:t>Potential Security Requirements</w:t>
      </w:r>
      <w:bookmarkEnd w:id="484"/>
      <w:bookmarkEnd w:id="485"/>
    </w:p>
    <w:p w14:paraId="0F1E0CFF" w14:textId="77777777" w:rsidR="00F72975" w:rsidRDefault="00A325A7" w:rsidP="00A325A7">
      <w:pPr>
        <w:spacing w:after="0"/>
        <w:rPr>
          <w:rFonts w:eastAsiaTheme="minorEastAsia"/>
          <w:lang w:val="en-GB" w:eastAsia="zh-CN"/>
        </w:rPr>
      </w:pPr>
      <w:r w:rsidRPr="005F5E56">
        <w:rPr>
          <w:rFonts w:eastAsiaTheme="minorEastAsia"/>
          <w:lang w:val="en-GB" w:eastAsia="zh-CN"/>
        </w:rPr>
        <w:t>In addition to the existing security requirements</w:t>
      </w:r>
      <w:r>
        <w:rPr>
          <w:rFonts w:eastAsiaTheme="minorEastAsia"/>
          <w:lang w:val="en-GB" w:eastAsia="zh-CN"/>
        </w:rPr>
        <w:t xml:space="preserve"> in Clause 5.1.8.6 of </w:t>
      </w:r>
      <w:r w:rsidR="00436A9B">
        <w:rPr>
          <w:rFonts w:eastAsiaTheme="minorEastAsia"/>
          <w:lang w:val="en-GB" w:eastAsia="zh-CN"/>
        </w:rPr>
        <w:t>[i.</w:t>
      </w:r>
      <w:r w:rsidRPr="00AE6C5A">
        <w:rPr>
          <w:rFonts w:eastAsiaTheme="minorEastAsia"/>
          <w:lang w:val="en-GB" w:eastAsia="zh-CN"/>
        </w:rPr>
        <w:t>4</w:t>
      </w:r>
      <w:r w:rsidR="008143C8">
        <w:rPr>
          <w:rFonts w:eastAsiaTheme="minorEastAsia"/>
          <w:lang w:val="en-GB" w:eastAsia="zh-CN"/>
        </w:rPr>
        <w:t>7</w:t>
      </w:r>
      <w:r w:rsidRPr="00AE6C5A">
        <w:rPr>
          <w:rFonts w:eastAsiaTheme="minorEastAsia"/>
          <w:lang w:val="en-GB" w:eastAsia="zh-CN"/>
        </w:rPr>
        <w:t>]</w:t>
      </w:r>
      <w:r w:rsidRPr="005F5E56">
        <w:rPr>
          <w:rFonts w:eastAsiaTheme="minorEastAsia"/>
          <w:lang w:val="en-GB" w:eastAsia="zh-CN"/>
        </w:rPr>
        <w:t xml:space="preserve"> focused on the secure storage and deletion of sensitive data within the O-Cloud platform</w:t>
      </w:r>
      <w:r>
        <w:rPr>
          <w:rFonts w:eastAsiaTheme="minorEastAsia"/>
          <w:lang w:val="en-GB" w:eastAsia="zh-CN"/>
        </w:rPr>
        <w:t>, the following potential security requir</w:t>
      </w:r>
      <w:r w:rsidR="006A6B58">
        <w:rPr>
          <w:rFonts w:eastAsiaTheme="minorEastAsia"/>
          <w:lang w:val="en-GB" w:eastAsia="zh-CN"/>
        </w:rPr>
        <w:t>e</w:t>
      </w:r>
      <w:r>
        <w:rPr>
          <w:rFonts w:eastAsiaTheme="minorEastAsia"/>
          <w:lang w:val="en-GB" w:eastAsia="zh-CN"/>
        </w:rPr>
        <w:t>ments are proposed to ensure secure handling of private keys and certificates within the O-Cloud:</w:t>
      </w:r>
    </w:p>
    <w:p w14:paraId="4C8DAB98" w14:textId="4887719A" w:rsidR="00A325A7" w:rsidRDefault="00A325A7" w:rsidP="00A325A7">
      <w:pPr>
        <w:spacing w:after="0"/>
        <w:rPr>
          <w:rFonts w:eastAsiaTheme="minorEastAsia"/>
          <w:lang w:val="en-GB" w:eastAsia="zh-CN"/>
        </w:rPr>
      </w:pPr>
      <w:r>
        <w:rPr>
          <w:rFonts w:eastAsiaTheme="minorEastAsia"/>
          <w:lang w:val="en-GB" w:eastAsia="zh-CN"/>
        </w:rPr>
        <w:t xml:space="preserve">  </w:t>
      </w:r>
    </w:p>
    <w:p w14:paraId="71FCB9E9" w14:textId="77777777" w:rsidR="00A325A7" w:rsidRPr="00114518" w:rsidRDefault="00A325A7" w:rsidP="00A325A7">
      <w:pPr>
        <w:pStyle w:val="ListParagraph"/>
        <w:numPr>
          <w:ilvl w:val="0"/>
          <w:numId w:val="124"/>
        </w:numPr>
        <w:spacing w:after="0" w:line="360" w:lineRule="auto"/>
        <w:rPr>
          <w:rFonts w:eastAsiaTheme="minorEastAsia"/>
          <w:lang w:eastAsia="zh-CN"/>
        </w:rPr>
      </w:pPr>
      <w:r w:rsidRPr="00114518">
        <w:rPr>
          <w:rFonts w:eastAsiaTheme="minorEastAsia"/>
          <w:lang w:eastAsia="zh-CN"/>
        </w:rPr>
        <w:t xml:space="preserve">The O-Cloud should provide mechanisms for managing the entire lifecycle of digital certificates, including </w:t>
      </w:r>
      <w:r>
        <w:rPr>
          <w:rFonts w:eastAsiaTheme="minorEastAsia"/>
          <w:lang w:eastAsia="zh-CN"/>
        </w:rPr>
        <w:t>(re-)</w:t>
      </w:r>
      <w:r w:rsidRPr="00114518">
        <w:rPr>
          <w:rFonts w:eastAsiaTheme="minorEastAsia"/>
          <w:lang w:eastAsia="zh-CN"/>
        </w:rPr>
        <w:t>issuance, renewal, revocation, and expiration.</w:t>
      </w:r>
    </w:p>
    <w:p w14:paraId="07751BBB" w14:textId="77777777" w:rsidR="00A325A7" w:rsidRPr="00114518" w:rsidRDefault="00A325A7" w:rsidP="00A325A7">
      <w:pPr>
        <w:pStyle w:val="ListParagraph"/>
        <w:numPr>
          <w:ilvl w:val="0"/>
          <w:numId w:val="124"/>
        </w:numPr>
        <w:spacing w:after="0" w:line="360" w:lineRule="auto"/>
        <w:rPr>
          <w:rFonts w:eastAsiaTheme="minorEastAsia"/>
          <w:lang w:eastAsia="zh-CN"/>
        </w:rPr>
      </w:pPr>
      <w:r w:rsidRPr="00114518">
        <w:rPr>
          <w:rFonts w:eastAsiaTheme="minorEastAsia"/>
          <w:lang w:eastAsia="zh-CN"/>
        </w:rPr>
        <w:t>The O-Cloud should support automated renewal processes for certificates to avoid service interruptions due to expired</w:t>
      </w:r>
      <w:r>
        <w:rPr>
          <w:rFonts w:eastAsiaTheme="minorEastAsia"/>
          <w:lang w:eastAsia="zh-CN"/>
        </w:rPr>
        <w:t>/revoked</w:t>
      </w:r>
      <w:r w:rsidRPr="00114518">
        <w:rPr>
          <w:rFonts w:eastAsiaTheme="minorEastAsia"/>
          <w:lang w:eastAsia="zh-CN"/>
        </w:rPr>
        <w:t xml:space="preserve"> certificates</w:t>
      </w:r>
      <w:r>
        <w:rPr>
          <w:rFonts w:eastAsiaTheme="minorEastAsia"/>
          <w:lang w:eastAsia="zh-CN"/>
        </w:rPr>
        <w:t xml:space="preserve"> or during any PKI migration (change in CAs used for signing Application certificates)</w:t>
      </w:r>
      <w:r w:rsidRPr="00114518">
        <w:rPr>
          <w:rFonts w:eastAsiaTheme="minorEastAsia"/>
          <w:lang w:eastAsia="zh-CN"/>
        </w:rPr>
        <w:t>.</w:t>
      </w:r>
    </w:p>
    <w:p w14:paraId="32B5809E" w14:textId="77777777" w:rsidR="00A325A7" w:rsidRPr="00114518" w:rsidRDefault="00A325A7" w:rsidP="00A325A7">
      <w:pPr>
        <w:pStyle w:val="ListParagraph"/>
        <w:numPr>
          <w:ilvl w:val="0"/>
          <w:numId w:val="124"/>
        </w:numPr>
        <w:spacing w:after="0" w:line="360" w:lineRule="auto"/>
        <w:rPr>
          <w:rFonts w:eastAsiaTheme="minorEastAsia"/>
          <w:lang w:eastAsia="zh-CN"/>
        </w:rPr>
      </w:pPr>
      <w:r w:rsidRPr="00114518">
        <w:rPr>
          <w:rFonts w:eastAsiaTheme="minorEastAsia"/>
          <w:lang w:eastAsia="zh-CN"/>
        </w:rPr>
        <w:t>The O-Cloud should support integration with trusted CAs for the issuance of certificates.</w:t>
      </w:r>
    </w:p>
    <w:p w14:paraId="78140343" w14:textId="77777777" w:rsidR="00A325A7" w:rsidRPr="00114518" w:rsidRDefault="00A325A7" w:rsidP="00A325A7">
      <w:pPr>
        <w:pStyle w:val="ListParagraph"/>
        <w:numPr>
          <w:ilvl w:val="0"/>
          <w:numId w:val="124"/>
        </w:numPr>
        <w:spacing w:after="0" w:line="360" w:lineRule="auto"/>
        <w:rPr>
          <w:rFonts w:eastAsiaTheme="minorEastAsia"/>
          <w:lang w:eastAsia="zh-CN"/>
        </w:rPr>
      </w:pPr>
      <w:r w:rsidRPr="00114518">
        <w:rPr>
          <w:rFonts w:eastAsiaTheme="minorEastAsia"/>
          <w:lang w:eastAsia="zh-CN"/>
        </w:rPr>
        <w:t>The O-Cloud should support for various certificate management protocols like CMPv2 and ACME.</w:t>
      </w:r>
    </w:p>
    <w:p w14:paraId="406B1ADD" w14:textId="4AE74AD3" w:rsidR="001D256D" w:rsidRPr="001C0DCD" w:rsidRDefault="00A325A7" w:rsidP="00732D32">
      <w:pPr>
        <w:pStyle w:val="ListParagraph"/>
        <w:numPr>
          <w:ilvl w:val="0"/>
          <w:numId w:val="124"/>
        </w:numPr>
        <w:spacing w:after="0" w:line="360" w:lineRule="auto"/>
        <w:rPr>
          <w:rFonts w:eastAsiaTheme="minorEastAsia"/>
          <w:szCs w:val="20"/>
          <w:lang w:eastAsia="zh-CN"/>
        </w:rPr>
      </w:pPr>
      <w:r w:rsidRPr="00114518">
        <w:rPr>
          <w:rFonts w:eastAsiaTheme="minorEastAsia"/>
          <w:lang w:eastAsia="zh-CN"/>
        </w:rPr>
        <w:t>The O-Cloud should implement secure and robust mechanisms for the generation of cryptographic keys. This includes using high-entropy sources for randomness and adhering to industry-standard cryptographic algorithms such as NIST SP 800-133</w:t>
      </w:r>
      <w:r>
        <w:rPr>
          <w:rFonts w:eastAsiaTheme="minorEastAsia"/>
          <w:lang w:eastAsia="zh-CN"/>
        </w:rPr>
        <w:t xml:space="preserve"> </w:t>
      </w:r>
      <w:r w:rsidR="00436A9B">
        <w:rPr>
          <w:rFonts w:eastAsiaTheme="minorEastAsia"/>
          <w:lang w:eastAsia="zh-CN"/>
        </w:rPr>
        <w:t>[i.</w:t>
      </w:r>
      <w:r w:rsidRPr="00AE6C5A">
        <w:rPr>
          <w:rFonts w:eastAsiaTheme="minorEastAsia"/>
          <w:lang w:eastAsia="zh-CN"/>
        </w:rPr>
        <w:t>4</w:t>
      </w:r>
      <w:r w:rsidR="008143C8">
        <w:rPr>
          <w:rFonts w:eastAsiaTheme="minorEastAsia"/>
          <w:lang w:eastAsia="zh-CN"/>
        </w:rPr>
        <w:t>8</w:t>
      </w:r>
      <w:r w:rsidRPr="00AE6C5A">
        <w:rPr>
          <w:rFonts w:eastAsiaTheme="minorEastAsia"/>
          <w:lang w:eastAsia="zh-CN"/>
        </w:rPr>
        <w:t>]</w:t>
      </w:r>
      <w:r w:rsidRPr="00114518">
        <w:rPr>
          <w:rFonts w:eastAsiaTheme="minorEastAsia"/>
          <w:lang w:eastAsia="zh-CN"/>
        </w:rPr>
        <w:t xml:space="preserve"> and SOG-IS</w:t>
      </w:r>
      <w:r>
        <w:rPr>
          <w:rFonts w:eastAsiaTheme="minorEastAsia"/>
          <w:lang w:eastAsia="zh-CN"/>
        </w:rPr>
        <w:t xml:space="preserve"> </w:t>
      </w:r>
      <w:r w:rsidR="00436A9B">
        <w:rPr>
          <w:rFonts w:eastAsiaTheme="minorEastAsia"/>
          <w:lang w:eastAsia="zh-CN"/>
        </w:rPr>
        <w:t>[i.</w:t>
      </w:r>
      <w:r w:rsidRPr="00AE6C5A">
        <w:rPr>
          <w:rFonts w:eastAsiaTheme="minorEastAsia"/>
          <w:lang w:eastAsia="zh-CN"/>
        </w:rPr>
        <w:t>4</w:t>
      </w:r>
      <w:r w:rsidR="008143C8">
        <w:rPr>
          <w:rFonts w:eastAsiaTheme="minorEastAsia"/>
          <w:lang w:eastAsia="zh-CN"/>
        </w:rPr>
        <w:t>9</w:t>
      </w:r>
      <w:r w:rsidRPr="00AE6C5A">
        <w:rPr>
          <w:rFonts w:eastAsiaTheme="minorEastAsia"/>
          <w:lang w:eastAsia="zh-CN"/>
        </w:rPr>
        <w:t>]</w:t>
      </w:r>
      <w:r w:rsidRPr="00114518">
        <w:rPr>
          <w:rFonts w:eastAsiaTheme="minorEastAsia"/>
          <w:lang w:eastAsia="zh-CN"/>
        </w:rPr>
        <w:t>, ensuring the keys are of sufficient strength and quality.</w:t>
      </w:r>
    </w:p>
    <w:p w14:paraId="65126B8D" w14:textId="77777777" w:rsidR="005C5E64" w:rsidRPr="005C5E64" w:rsidRDefault="005C5E64" w:rsidP="005C5E64">
      <w:pPr>
        <w:pStyle w:val="ListParagraph"/>
        <w:numPr>
          <w:ilvl w:val="0"/>
          <w:numId w:val="124"/>
        </w:numPr>
        <w:rPr>
          <w:rFonts w:eastAsiaTheme="minorEastAsia"/>
          <w:szCs w:val="20"/>
          <w:lang w:eastAsia="zh-CN"/>
        </w:rPr>
      </w:pPr>
      <w:r w:rsidRPr="005C5E64">
        <w:rPr>
          <w:rFonts w:eastAsiaTheme="minorEastAsia"/>
          <w:szCs w:val="20"/>
          <w:lang w:eastAsia="zh-CN"/>
        </w:rPr>
        <w:t>The O-Cloud should raise alarms and/or notifications if the secure storage space has exceeded the configured limits and more data cannot be stored.</w:t>
      </w:r>
    </w:p>
    <w:p w14:paraId="53D9F072" w14:textId="77777777" w:rsidR="001C0DCD" w:rsidRPr="00A325A7" w:rsidRDefault="001C0DCD" w:rsidP="00001C2F">
      <w:pPr>
        <w:pStyle w:val="ListParagraph"/>
        <w:spacing w:after="0" w:line="360" w:lineRule="auto"/>
        <w:ind w:left="720"/>
        <w:rPr>
          <w:rFonts w:eastAsiaTheme="minorEastAsia"/>
          <w:szCs w:val="20"/>
          <w:lang w:eastAsia="zh-CN"/>
        </w:rPr>
      </w:pPr>
    </w:p>
    <w:p w14:paraId="22A3D94C" w14:textId="670AE65F" w:rsidR="006D3D77" w:rsidRDefault="006D3D77" w:rsidP="006D3D77">
      <w:pPr>
        <w:pStyle w:val="Heading2"/>
      </w:pPr>
      <w:bookmarkStart w:id="486" w:name="_Toc160961825"/>
      <w:bookmarkStart w:id="487" w:name="_Toc181620160"/>
      <w:r>
        <w:lastRenderedPageBreak/>
        <w:t>Solution #7: CMPv2</w:t>
      </w:r>
      <w:bookmarkEnd w:id="486"/>
      <w:bookmarkEnd w:id="487"/>
    </w:p>
    <w:p w14:paraId="02D3F59B" w14:textId="77777777" w:rsidR="006D3D77" w:rsidRDefault="006D3D77" w:rsidP="0013796B">
      <w:pPr>
        <w:pStyle w:val="Heading3"/>
      </w:pPr>
      <w:bookmarkStart w:id="488" w:name="_Toc160961826"/>
      <w:bookmarkStart w:id="489" w:name="_Toc181620161"/>
      <w:r>
        <w:t>Description</w:t>
      </w:r>
      <w:bookmarkEnd w:id="488"/>
      <w:bookmarkEnd w:id="489"/>
    </w:p>
    <w:p w14:paraId="1B2786E9" w14:textId="262E6D00" w:rsidR="00624D13" w:rsidRDefault="005A41AA" w:rsidP="005A41AA">
      <w:pPr>
        <w:spacing w:after="160" w:line="256" w:lineRule="auto"/>
        <w:rPr>
          <w:rFonts w:eastAsia="Calibri"/>
        </w:rPr>
      </w:pPr>
      <w:r w:rsidRPr="00732D32">
        <w:rPr>
          <w:rFonts w:eastAsia="Calibri"/>
        </w:rPr>
        <w:t xml:space="preserve">CMPv2 is described in RFC 4210 </w:t>
      </w:r>
      <w:r w:rsidR="00436A9B">
        <w:rPr>
          <w:rFonts w:eastAsia="Calibri"/>
        </w:rPr>
        <w:t>[i.</w:t>
      </w:r>
      <w:r w:rsidR="007A0067" w:rsidRPr="00732D32">
        <w:rPr>
          <w:rFonts w:eastAsia="Calibri"/>
        </w:rPr>
        <w:t>5]</w:t>
      </w:r>
      <w:r w:rsidRPr="00732D32">
        <w:rPr>
          <w:rFonts w:eastAsia="Calibri"/>
        </w:rPr>
        <w:t>.</w:t>
      </w:r>
    </w:p>
    <w:p w14:paraId="350B7DD5" w14:textId="77777777" w:rsidR="0084479E" w:rsidRDefault="0084479E" w:rsidP="005A41AA">
      <w:pPr>
        <w:spacing w:after="160" w:line="256" w:lineRule="auto"/>
        <w:rPr>
          <w:rFonts w:ascii="Calibri" w:eastAsia="Calibri" w:hAnsi="Calibri"/>
          <w:sz w:val="22"/>
          <w:szCs w:val="22"/>
        </w:rPr>
      </w:pPr>
    </w:p>
    <w:p w14:paraId="60AF8DCF" w14:textId="0EE84F49" w:rsidR="005A41AA" w:rsidRDefault="00082EFE" w:rsidP="0013796B">
      <w:pPr>
        <w:pStyle w:val="Heading3"/>
      </w:pPr>
      <w:bookmarkStart w:id="490" w:name="_Toc160961827"/>
      <w:bookmarkStart w:id="491" w:name="_Toc181620162"/>
      <w:r w:rsidRPr="00082EFE">
        <w:t>Impacts on Existing Interfaces and Functionality</w:t>
      </w:r>
      <w:bookmarkEnd w:id="490"/>
      <w:bookmarkEnd w:id="491"/>
    </w:p>
    <w:p w14:paraId="5ACAA205" w14:textId="0B3E3658" w:rsidR="004555B2" w:rsidRDefault="004555B2" w:rsidP="004555B2">
      <w:pPr>
        <w:spacing w:after="160" w:line="256" w:lineRule="auto"/>
        <w:rPr>
          <w:rFonts w:eastAsia="Calibri"/>
        </w:rPr>
      </w:pPr>
      <w:r w:rsidRPr="00732D32">
        <w:rPr>
          <w:rFonts w:eastAsia="Calibri"/>
        </w:rPr>
        <w:t>An O-RAN PNF, VNF, or CNF requiring a PKI certificate will need to support CMPv2.</w:t>
      </w:r>
    </w:p>
    <w:p w14:paraId="3049A681" w14:textId="77777777" w:rsidR="0084479E" w:rsidRDefault="0084479E" w:rsidP="004555B2">
      <w:pPr>
        <w:spacing w:after="160" w:line="256" w:lineRule="auto"/>
        <w:rPr>
          <w:rFonts w:ascii="Calibri" w:eastAsia="Calibri" w:hAnsi="Calibri"/>
          <w:sz w:val="22"/>
          <w:szCs w:val="22"/>
        </w:rPr>
      </w:pPr>
    </w:p>
    <w:p w14:paraId="518F8315" w14:textId="72FAAD35" w:rsidR="004555B2" w:rsidRDefault="004555B2" w:rsidP="0013796B">
      <w:pPr>
        <w:pStyle w:val="Heading3"/>
      </w:pPr>
      <w:bookmarkStart w:id="492" w:name="_Toc160961828"/>
      <w:bookmarkStart w:id="493" w:name="_Toc181620163"/>
      <w:r>
        <w:t>Solution Evaluation</w:t>
      </w:r>
      <w:bookmarkEnd w:id="492"/>
      <w:bookmarkEnd w:id="493"/>
    </w:p>
    <w:p w14:paraId="247CE4CD" w14:textId="5E186580" w:rsidR="0089017E" w:rsidRPr="00C33FA2" w:rsidRDefault="0089017E" w:rsidP="0089017E">
      <w:pPr>
        <w:spacing w:after="160" w:line="256" w:lineRule="auto"/>
        <w:rPr>
          <w:rFonts w:eastAsia="Calibri"/>
        </w:rPr>
      </w:pPr>
      <w:r w:rsidRPr="00C33FA2">
        <w:rPr>
          <w:rFonts w:eastAsia="Calibri"/>
        </w:rPr>
        <w:t xml:space="preserve">Current O-RAN specifications require CMPv2 for the management of the O-RU </w:t>
      </w:r>
      <w:r w:rsidR="00436A9B">
        <w:rPr>
          <w:rFonts w:eastAsia="Calibri"/>
        </w:rPr>
        <w:t>[i.</w:t>
      </w:r>
      <w:r w:rsidRPr="00C33FA2">
        <w:rPr>
          <w:rFonts w:eastAsia="Calibri"/>
        </w:rPr>
        <w:t>10].</w:t>
      </w:r>
    </w:p>
    <w:p w14:paraId="66624903" w14:textId="77777777" w:rsidR="0089017E" w:rsidRPr="00C33FA2" w:rsidRDefault="0089017E" w:rsidP="0089017E">
      <w:pPr>
        <w:spacing w:after="160" w:line="256" w:lineRule="auto"/>
        <w:rPr>
          <w:rFonts w:eastAsia="Calibri"/>
        </w:rPr>
      </w:pPr>
      <w:r w:rsidRPr="00C33FA2">
        <w:rPr>
          <w:rFonts w:eastAsia="Calibri"/>
        </w:rPr>
        <w:t>CMPv2 provides a solution for PKI certificate management protocol and procedures.</w:t>
      </w:r>
    </w:p>
    <w:p w14:paraId="5666EB71" w14:textId="77777777" w:rsidR="00DD2A5F" w:rsidRPr="00732D32" w:rsidRDefault="00DD2A5F" w:rsidP="00DD2A5F">
      <w:pPr>
        <w:spacing w:after="160" w:line="256" w:lineRule="auto"/>
        <w:rPr>
          <w:rFonts w:eastAsia="Calibri"/>
        </w:rPr>
      </w:pPr>
      <w:r w:rsidRPr="00732D32">
        <w:rPr>
          <w:rFonts w:eastAsia="Calibri"/>
        </w:rPr>
        <w:t>CMPv2 provides the following functionality for O-RAN certificate management.</w:t>
      </w:r>
    </w:p>
    <w:p w14:paraId="456321AC" w14:textId="6BA2A933" w:rsidR="00DD2A5F" w:rsidRPr="00ED6F80" w:rsidRDefault="00DD2A5F" w:rsidP="00DD2A5F">
      <w:pPr>
        <w:pStyle w:val="ListParagraph"/>
        <w:numPr>
          <w:ilvl w:val="0"/>
          <w:numId w:val="78"/>
        </w:numPr>
        <w:spacing w:after="160" w:line="256" w:lineRule="auto"/>
        <w:rPr>
          <w:rFonts w:eastAsia="Calibri"/>
          <w:szCs w:val="20"/>
        </w:rPr>
      </w:pPr>
      <w:r w:rsidRPr="00ED6F80">
        <w:rPr>
          <w:rFonts w:eastAsia="Calibri"/>
          <w:szCs w:val="20"/>
        </w:rPr>
        <w:t>CMPv2 supports automatic certificate enrolment</w:t>
      </w:r>
      <w:r w:rsidR="000A3366">
        <w:rPr>
          <w:rFonts w:eastAsia="Calibri"/>
          <w:szCs w:val="20"/>
        </w:rPr>
        <w:t>, rekey,</w:t>
      </w:r>
      <w:r w:rsidRPr="00ED6F80">
        <w:rPr>
          <w:rFonts w:eastAsia="Calibri"/>
          <w:szCs w:val="20"/>
        </w:rPr>
        <w:t xml:space="preserve"> and renewal procedure</w:t>
      </w:r>
      <w:r w:rsidR="001563CD">
        <w:rPr>
          <w:rFonts w:eastAsia="Calibri"/>
          <w:szCs w:val="20"/>
        </w:rPr>
        <w:t>s</w:t>
      </w:r>
      <w:r w:rsidRPr="00ED6F80">
        <w:rPr>
          <w:rFonts w:eastAsia="Calibri"/>
          <w:szCs w:val="20"/>
        </w:rPr>
        <w:t xml:space="preserve">. </w:t>
      </w:r>
    </w:p>
    <w:p w14:paraId="070F923D" w14:textId="77777777" w:rsidR="00DD2A5F" w:rsidRPr="00ED6F80" w:rsidRDefault="00DD2A5F" w:rsidP="00DD2A5F">
      <w:pPr>
        <w:pStyle w:val="ListParagraph"/>
        <w:numPr>
          <w:ilvl w:val="0"/>
          <w:numId w:val="78"/>
        </w:numPr>
        <w:spacing w:after="160" w:line="256" w:lineRule="auto"/>
        <w:rPr>
          <w:rFonts w:eastAsia="Calibri"/>
          <w:szCs w:val="20"/>
        </w:rPr>
      </w:pPr>
      <w:r w:rsidRPr="00ED6F80">
        <w:rPr>
          <w:rFonts w:eastAsia="Calibri"/>
          <w:szCs w:val="20"/>
        </w:rPr>
        <w:t xml:space="preserve">CMPv2 provides built-in integrity protection and authentication. </w:t>
      </w:r>
    </w:p>
    <w:p w14:paraId="7B69DDF6" w14:textId="6F809C8E" w:rsidR="00DD2A5F" w:rsidRPr="00ED6F80" w:rsidRDefault="00DD2A5F" w:rsidP="00DD2A5F">
      <w:pPr>
        <w:pStyle w:val="ListParagraph"/>
        <w:numPr>
          <w:ilvl w:val="0"/>
          <w:numId w:val="78"/>
        </w:numPr>
        <w:spacing w:after="160" w:line="256" w:lineRule="auto"/>
        <w:rPr>
          <w:rFonts w:eastAsia="Calibri"/>
          <w:szCs w:val="20"/>
        </w:rPr>
      </w:pPr>
      <w:r w:rsidRPr="00ED6F80">
        <w:rPr>
          <w:rFonts w:eastAsia="Calibri"/>
          <w:szCs w:val="20"/>
        </w:rPr>
        <w:t xml:space="preserve">CMPv2 provides revocation support for VNFs and CNFs with the operation of Revocation Request/Response, Revocation Announcement and CRL Announcement. </w:t>
      </w:r>
      <w:r w:rsidRPr="00ED6F80">
        <w:rPr>
          <w:szCs w:val="20"/>
        </w:rPr>
        <w:t xml:space="preserve"> This support allows for an </w:t>
      </w:r>
      <w:r w:rsidR="00EB77A6">
        <w:rPr>
          <w:szCs w:val="20"/>
        </w:rPr>
        <w:t xml:space="preserve">authorized </w:t>
      </w:r>
      <w:r w:rsidRPr="00ED6F80">
        <w:rPr>
          <w:szCs w:val="20"/>
        </w:rPr>
        <w:t>orchestrator to revoke a certificate for a VNF or CNF before it is removed.</w:t>
      </w:r>
    </w:p>
    <w:p w14:paraId="2775223A" w14:textId="77777777" w:rsidR="00DD2A5F" w:rsidRPr="00ED6F80" w:rsidRDefault="00DD2A5F" w:rsidP="00DD2A5F">
      <w:pPr>
        <w:pStyle w:val="ListParagraph"/>
        <w:numPr>
          <w:ilvl w:val="0"/>
          <w:numId w:val="78"/>
        </w:numPr>
        <w:spacing w:after="160" w:line="256" w:lineRule="auto"/>
        <w:rPr>
          <w:rFonts w:eastAsia="Calibri"/>
          <w:szCs w:val="20"/>
        </w:rPr>
      </w:pPr>
      <w:r w:rsidRPr="00ED6F80">
        <w:rPr>
          <w:rFonts w:eastAsia="Calibri"/>
          <w:szCs w:val="20"/>
        </w:rPr>
        <w:t>It is not recommended to have CMPv2 provide revocation support for a PNF for the following reasons:</w:t>
      </w:r>
    </w:p>
    <w:p w14:paraId="53AEC849" w14:textId="77777777" w:rsidR="00DD2A5F" w:rsidRPr="00ED6F80" w:rsidRDefault="00DD2A5F" w:rsidP="00DD2A5F">
      <w:pPr>
        <w:pStyle w:val="ListParagraph"/>
        <w:numPr>
          <w:ilvl w:val="1"/>
          <w:numId w:val="78"/>
        </w:numPr>
        <w:spacing w:after="160" w:line="256" w:lineRule="auto"/>
        <w:rPr>
          <w:rFonts w:eastAsia="Calibri"/>
          <w:szCs w:val="20"/>
        </w:rPr>
      </w:pPr>
      <w:r w:rsidRPr="00ED6F80">
        <w:rPr>
          <w:rFonts w:eastAsia="Calibri"/>
          <w:szCs w:val="20"/>
        </w:rPr>
        <w:t>Most Certificate Policies require a human review and authorization of revocation request due to the severity of consequences.</w:t>
      </w:r>
    </w:p>
    <w:p w14:paraId="734681B7" w14:textId="50EA77BB" w:rsidR="00DD2A5F" w:rsidRPr="00ED6F80" w:rsidRDefault="00DD2A5F" w:rsidP="00DD2A5F">
      <w:pPr>
        <w:pStyle w:val="ListParagraph"/>
        <w:numPr>
          <w:ilvl w:val="1"/>
          <w:numId w:val="78"/>
        </w:numPr>
        <w:spacing w:after="160" w:line="256" w:lineRule="auto"/>
        <w:rPr>
          <w:rFonts w:eastAsia="Calibri"/>
          <w:szCs w:val="20"/>
        </w:rPr>
      </w:pPr>
      <w:r w:rsidRPr="00ED6F80">
        <w:rPr>
          <w:rFonts w:eastAsia="Calibri"/>
          <w:szCs w:val="20"/>
        </w:rPr>
        <w:t>The revocation requests are typically submitted by humans rather than machines that own the certificates. Once a PNF is compromised</w:t>
      </w:r>
      <w:r w:rsidR="00DD2242">
        <w:rPr>
          <w:rFonts w:eastAsia="Calibri"/>
          <w:szCs w:val="20"/>
        </w:rPr>
        <w:t>,</w:t>
      </w:r>
      <w:r w:rsidRPr="00ED6F80">
        <w:rPr>
          <w:rFonts w:eastAsia="Calibri"/>
          <w:szCs w:val="20"/>
        </w:rPr>
        <w:t xml:space="preserve"> it cannot be relied upon to </w:t>
      </w:r>
      <w:r w:rsidR="006C4E52">
        <w:rPr>
          <w:rFonts w:eastAsia="Calibri"/>
          <w:szCs w:val="20"/>
        </w:rPr>
        <w:t xml:space="preserve">request </w:t>
      </w:r>
      <w:r w:rsidRPr="00ED6F80">
        <w:rPr>
          <w:rFonts w:eastAsia="Calibri"/>
          <w:szCs w:val="20"/>
        </w:rPr>
        <w:t xml:space="preserve">revocation for its own certificate and other elements in a domain may not be </w:t>
      </w:r>
      <w:r w:rsidR="00452C45">
        <w:rPr>
          <w:rFonts w:eastAsia="Calibri"/>
          <w:szCs w:val="20"/>
        </w:rPr>
        <w:t xml:space="preserve">able </w:t>
      </w:r>
      <w:r w:rsidRPr="00ED6F80">
        <w:rPr>
          <w:rFonts w:eastAsia="Calibri"/>
          <w:szCs w:val="20"/>
        </w:rPr>
        <w:t>to make practical use of an automated CMPv2 revocation messaging.</w:t>
      </w:r>
    </w:p>
    <w:p w14:paraId="72EB4A94" w14:textId="77777777" w:rsidR="00DD2A5F" w:rsidRPr="00ED6F80" w:rsidRDefault="00DD2A5F" w:rsidP="00DD2A5F">
      <w:pPr>
        <w:pStyle w:val="ListParagraph"/>
        <w:numPr>
          <w:ilvl w:val="1"/>
          <w:numId w:val="78"/>
        </w:numPr>
        <w:spacing w:after="160" w:line="256" w:lineRule="auto"/>
        <w:rPr>
          <w:rFonts w:eastAsia="Calibri"/>
          <w:szCs w:val="20"/>
        </w:rPr>
      </w:pPr>
      <w:r w:rsidRPr="00ED6F80">
        <w:rPr>
          <w:rFonts w:eastAsia="Calibri"/>
          <w:szCs w:val="20"/>
        </w:rPr>
        <w:t>Human operators may mistake an unapproved revocation request with an actual act of revocation and take pre-mature actions.</w:t>
      </w:r>
    </w:p>
    <w:p w14:paraId="47990EC5" w14:textId="68FACACC" w:rsidR="00DD2A5F" w:rsidRPr="00ED6F80" w:rsidRDefault="00DD2A5F" w:rsidP="00DD2A5F">
      <w:pPr>
        <w:pStyle w:val="ListParagraph"/>
        <w:numPr>
          <w:ilvl w:val="1"/>
          <w:numId w:val="78"/>
        </w:numPr>
        <w:spacing w:after="160" w:line="256" w:lineRule="auto"/>
        <w:rPr>
          <w:rFonts w:eastAsia="Calibri"/>
          <w:szCs w:val="20"/>
        </w:rPr>
      </w:pPr>
      <w:r w:rsidRPr="00ED6F80">
        <w:rPr>
          <w:rFonts w:eastAsia="Calibri"/>
          <w:szCs w:val="20"/>
        </w:rPr>
        <w:t xml:space="preserve">CRLs are better provided by CRL servers (either LDAP or HTTP access as stated in </w:t>
      </w:r>
      <w:r w:rsidR="00FF7BEF">
        <w:rPr>
          <w:rFonts w:eastAsia="Calibri"/>
          <w:szCs w:val="20"/>
        </w:rPr>
        <w:t>c</w:t>
      </w:r>
      <w:r w:rsidRPr="00ED6F80">
        <w:rPr>
          <w:rFonts w:eastAsia="Calibri"/>
          <w:szCs w:val="20"/>
        </w:rPr>
        <w:t>lause 6.1.1 of the 3GPP TS 33.310</w:t>
      </w:r>
      <w:r w:rsidR="00436A9B">
        <w:rPr>
          <w:rFonts w:eastAsia="Calibri"/>
          <w:szCs w:val="20"/>
        </w:rPr>
        <w:t>[i.</w:t>
      </w:r>
      <w:r w:rsidR="009467C5" w:rsidRPr="00ED6F80">
        <w:rPr>
          <w:rFonts w:eastAsia="Calibri"/>
          <w:szCs w:val="20"/>
        </w:rPr>
        <w:t>2</w:t>
      </w:r>
      <w:r w:rsidRPr="00ED6F80">
        <w:rPr>
          <w:rFonts w:eastAsia="Calibri"/>
          <w:szCs w:val="20"/>
        </w:rPr>
        <w:t>]) that simply act as web-servers with no trust authority. This provides much better scalability properties than an RA/CA responding to high volume of CMP requests for CRLs.</w:t>
      </w:r>
    </w:p>
    <w:p w14:paraId="55D870E9" w14:textId="77777777" w:rsidR="00DD2A5F" w:rsidRPr="00ED6F80" w:rsidRDefault="00DD2A5F" w:rsidP="00DD2A5F">
      <w:pPr>
        <w:pStyle w:val="ListParagraph"/>
        <w:numPr>
          <w:ilvl w:val="0"/>
          <w:numId w:val="78"/>
        </w:numPr>
        <w:spacing w:after="160" w:line="256" w:lineRule="auto"/>
        <w:rPr>
          <w:rFonts w:eastAsia="Calibri"/>
          <w:szCs w:val="20"/>
        </w:rPr>
      </w:pPr>
      <w:r w:rsidRPr="00ED6F80">
        <w:rPr>
          <w:rFonts w:eastAsia="Calibri"/>
          <w:szCs w:val="20"/>
        </w:rPr>
        <w:t>An O-RAN PNF, VNF, or CNF can use CMPv2 protocol or out-of-band procedures to register at the CA/RA.</w:t>
      </w:r>
    </w:p>
    <w:p w14:paraId="6B707036" w14:textId="77777777" w:rsidR="00DD2A5F" w:rsidRPr="00ED6F80" w:rsidRDefault="00DD2A5F" w:rsidP="00DD2A5F">
      <w:pPr>
        <w:pStyle w:val="ListParagraph"/>
        <w:numPr>
          <w:ilvl w:val="0"/>
          <w:numId w:val="78"/>
        </w:numPr>
        <w:spacing w:after="160" w:line="256" w:lineRule="auto"/>
        <w:rPr>
          <w:rFonts w:eastAsia="Calibri"/>
          <w:szCs w:val="20"/>
        </w:rPr>
      </w:pPr>
      <w:r w:rsidRPr="00ED6F80">
        <w:rPr>
          <w:rFonts w:eastAsia="Calibri"/>
          <w:szCs w:val="20"/>
        </w:rPr>
        <w:t>An O-RAN PNF, VNF, or CNF can use CMPv2 protocol to initiate the certificate request to the CA/RA, and receive the certificate from the CA/RA in a secure and automated procedure.</w:t>
      </w:r>
    </w:p>
    <w:p w14:paraId="113E1C95" w14:textId="66EFED5F" w:rsidR="00630D30" w:rsidRDefault="00DD2A5F" w:rsidP="00630D30">
      <w:pPr>
        <w:pStyle w:val="ListParagraph"/>
        <w:numPr>
          <w:ilvl w:val="0"/>
          <w:numId w:val="78"/>
        </w:numPr>
        <w:spacing w:after="160" w:line="256" w:lineRule="auto"/>
        <w:rPr>
          <w:rFonts w:eastAsia="Calibri"/>
          <w:szCs w:val="20"/>
        </w:rPr>
      </w:pPr>
      <w:r w:rsidRPr="00ED6F80">
        <w:rPr>
          <w:rFonts w:eastAsia="Calibri"/>
          <w:szCs w:val="20"/>
        </w:rPr>
        <w:t>An O-RAN PNF, VNF, or CNF can use CMPv2 protocol to update the key and certificate to the CA/RA, and receive the renewed certificate from the CA/RA before the certificate expires in a secure and automated procedure.</w:t>
      </w:r>
    </w:p>
    <w:p w14:paraId="3DBC1F6E" w14:textId="77777777" w:rsidR="0084479E" w:rsidRPr="00920FD1" w:rsidRDefault="0084479E" w:rsidP="00920FD1">
      <w:pPr>
        <w:spacing w:after="160" w:line="256" w:lineRule="auto"/>
        <w:rPr>
          <w:rFonts w:eastAsia="Calibri"/>
        </w:rPr>
      </w:pPr>
    </w:p>
    <w:p w14:paraId="4F33FD70" w14:textId="68CD7698" w:rsidR="00630D30" w:rsidRDefault="00630D30" w:rsidP="0013796B">
      <w:pPr>
        <w:pStyle w:val="Heading3"/>
      </w:pPr>
      <w:bookmarkStart w:id="494" w:name="_Toc160961829"/>
      <w:bookmarkStart w:id="495" w:name="_Toc181620164"/>
      <w:r>
        <w:t>Potential Security Requirements</w:t>
      </w:r>
      <w:bookmarkEnd w:id="494"/>
      <w:bookmarkEnd w:id="495"/>
    </w:p>
    <w:p w14:paraId="7407814A" w14:textId="6C635706" w:rsidR="000834A3" w:rsidRPr="00732D32" w:rsidRDefault="000834A3" w:rsidP="000834A3">
      <w:pPr>
        <w:spacing w:after="160" w:line="256" w:lineRule="auto"/>
        <w:rPr>
          <w:rFonts w:eastAsia="Calibri"/>
        </w:rPr>
      </w:pPr>
      <w:r>
        <w:rPr>
          <w:rFonts w:eastAsia="Calibri"/>
        </w:rPr>
        <w:t>Potential security requirements</w:t>
      </w:r>
      <w:r w:rsidR="002A2835">
        <w:rPr>
          <w:rFonts w:eastAsia="Calibri"/>
        </w:rPr>
        <w:t>:</w:t>
      </w:r>
    </w:p>
    <w:p w14:paraId="5EF7F61C" w14:textId="13C550D3" w:rsidR="000834A3" w:rsidRPr="00920FD1" w:rsidRDefault="000834A3" w:rsidP="00920FD1">
      <w:pPr>
        <w:pStyle w:val="ListParagraph"/>
        <w:numPr>
          <w:ilvl w:val="0"/>
          <w:numId w:val="121"/>
        </w:numPr>
        <w:spacing w:after="160" w:line="256" w:lineRule="auto"/>
        <w:rPr>
          <w:rFonts w:eastAsia="Calibri"/>
        </w:rPr>
      </w:pPr>
      <w:r w:rsidRPr="00920FD1">
        <w:rPr>
          <w:rFonts w:eastAsia="Calibri"/>
        </w:rPr>
        <w:lastRenderedPageBreak/>
        <w:t xml:space="preserve">An O-RAN PNF, VNF or CNF requiring a PKI certificate </w:t>
      </w:r>
      <w:r w:rsidR="00A94221">
        <w:rPr>
          <w:rFonts w:eastAsia="Calibri"/>
        </w:rPr>
        <w:t>should</w:t>
      </w:r>
      <w:r w:rsidR="00A94221" w:rsidRPr="00920FD1">
        <w:rPr>
          <w:rFonts w:eastAsia="Calibri"/>
        </w:rPr>
        <w:t xml:space="preserve"> </w:t>
      </w:r>
      <w:r w:rsidRPr="00920FD1">
        <w:rPr>
          <w:rFonts w:eastAsia="Calibri"/>
        </w:rPr>
        <w:t xml:space="preserve">support CMPv2 as defined in RFC-4210 </w:t>
      </w:r>
      <w:r w:rsidR="00436A9B">
        <w:rPr>
          <w:rFonts w:eastAsia="Calibri"/>
        </w:rPr>
        <w:t>[i.</w:t>
      </w:r>
      <w:r w:rsidRPr="00920FD1">
        <w:rPr>
          <w:rFonts w:eastAsia="Calibri"/>
        </w:rPr>
        <w:t>5].</w:t>
      </w:r>
    </w:p>
    <w:p w14:paraId="69A9753F" w14:textId="13BA6F3E" w:rsidR="000834A3" w:rsidRDefault="000834A3" w:rsidP="00920FD1">
      <w:pPr>
        <w:pStyle w:val="ListParagraph"/>
        <w:numPr>
          <w:ilvl w:val="0"/>
          <w:numId w:val="121"/>
        </w:numPr>
        <w:spacing w:after="160" w:line="256" w:lineRule="auto"/>
        <w:rPr>
          <w:rFonts w:eastAsia="Calibri"/>
        </w:rPr>
      </w:pPr>
      <w:r w:rsidRPr="00920FD1">
        <w:rPr>
          <w:rFonts w:eastAsia="Calibri"/>
        </w:rPr>
        <w:t xml:space="preserve">An O-RAN PNF, VNF, or CNF supporting CMPv2 </w:t>
      </w:r>
      <w:r w:rsidR="00A94221">
        <w:rPr>
          <w:rFonts w:eastAsia="Calibri"/>
        </w:rPr>
        <w:t>should</w:t>
      </w:r>
      <w:r w:rsidR="00A94221" w:rsidRPr="00920FD1">
        <w:rPr>
          <w:rFonts w:eastAsia="Calibri"/>
        </w:rPr>
        <w:t xml:space="preserve"> </w:t>
      </w:r>
      <w:r w:rsidRPr="00920FD1">
        <w:rPr>
          <w:rFonts w:eastAsia="Calibri"/>
        </w:rPr>
        <w:t xml:space="preserve">have the URL, FQDN, and/or IP address for the RA/CA pre-configured or configurable. The RA/CA are defined in RFC-4210 </w:t>
      </w:r>
      <w:r w:rsidR="00436A9B">
        <w:rPr>
          <w:rFonts w:eastAsia="Calibri"/>
        </w:rPr>
        <w:t>[i.</w:t>
      </w:r>
      <w:r w:rsidRPr="00920FD1">
        <w:rPr>
          <w:rFonts w:eastAsia="Calibri"/>
        </w:rPr>
        <w:t xml:space="preserve">5]. For an instance of a PNF being configurable, an O-RAN PNF can be configured with the IP address or FQDN of one or more Certification Authority (CA/RA) servers using DHCP Option 43 as specified in clause 4.2.2 of 3GPP TS 32.509 </w:t>
      </w:r>
      <w:r w:rsidR="00436A9B">
        <w:rPr>
          <w:rFonts w:eastAsia="Calibri"/>
        </w:rPr>
        <w:t>[i.</w:t>
      </w:r>
      <w:r w:rsidRPr="00920FD1">
        <w:rPr>
          <w:rFonts w:eastAsia="Calibri"/>
        </w:rPr>
        <w:t>8].</w:t>
      </w:r>
    </w:p>
    <w:p w14:paraId="2145E143" w14:textId="469B0C99" w:rsidR="00074354" w:rsidRPr="00001C2F" w:rsidRDefault="00074354" w:rsidP="00001C2F">
      <w:pPr>
        <w:pStyle w:val="ListParagraph"/>
        <w:numPr>
          <w:ilvl w:val="0"/>
          <w:numId w:val="121"/>
        </w:numPr>
        <w:rPr>
          <w:rFonts w:eastAsia="Calibri"/>
        </w:rPr>
      </w:pPr>
      <w:r w:rsidRPr="00074354">
        <w:rPr>
          <w:rFonts w:eastAsia="Calibri"/>
        </w:rPr>
        <w:t>An O-RAN PNF, VNF, or CNF supporting CMPv2 should raise notification and/or alarm if any polling request (as defined in RFC-4210 [5] clause 5.3.22) sent to CMPv2 server fails.</w:t>
      </w:r>
    </w:p>
    <w:p w14:paraId="20A72D38" w14:textId="77777777" w:rsidR="00050685" w:rsidRDefault="00050685" w:rsidP="00050685">
      <w:pPr>
        <w:pStyle w:val="ListParagraph"/>
        <w:numPr>
          <w:ilvl w:val="0"/>
          <w:numId w:val="121"/>
        </w:numPr>
        <w:spacing w:after="160" w:line="256" w:lineRule="auto"/>
        <w:rPr>
          <w:rFonts w:eastAsia="Calibri"/>
        </w:rPr>
      </w:pPr>
      <w:r w:rsidRPr="000C1E8D">
        <w:rPr>
          <w:rFonts w:eastAsia="Calibri"/>
        </w:rPr>
        <w:t>CRL servers (either LDAP or HTTP access as stated in clause 6.1.1 of the 3GPP TS 33.310[2])</w:t>
      </w:r>
      <w:r>
        <w:rPr>
          <w:rFonts w:eastAsia="Calibri"/>
        </w:rPr>
        <w:t xml:space="preserve"> should be used to check the revocation status of certificates.</w:t>
      </w:r>
    </w:p>
    <w:p w14:paraId="487E8FC4" w14:textId="77777777" w:rsidR="00050685" w:rsidRDefault="00050685" w:rsidP="00050685">
      <w:pPr>
        <w:pStyle w:val="ListParagraph"/>
        <w:numPr>
          <w:ilvl w:val="1"/>
          <w:numId w:val="121"/>
        </w:numPr>
        <w:spacing w:after="160" w:line="256" w:lineRule="auto"/>
        <w:rPr>
          <w:rFonts w:eastAsia="Calibri"/>
        </w:rPr>
      </w:pPr>
      <w:r>
        <w:rPr>
          <w:rFonts w:eastAsia="Calibri"/>
        </w:rPr>
        <w:t>If the check for revocation status fails for any reason, e.g., connectivity to CRL server fails, or DNS resolution of CRL server fails, then an alarm should be raised to enable operator to take appropriate actions.</w:t>
      </w:r>
    </w:p>
    <w:p w14:paraId="3A5E248D" w14:textId="77777777" w:rsidR="00050685" w:rsidRDefault="00050685" w:rsidP="00050685">
      <w:pPr>
        <w:pStyle w:val="ListParagraph"/>
        <w:numPr>
          <w:ilvl w:val="0"/>
          <w:numId w:val="121"/>
        </w:numPr>
        <w:spacing w:after="160" w:line="256" w:lineRule="auto"/>
        <w:rPr>
          <w:rFonts w:eastAsia="Calibri"/>
        </w:rPr>
      </w:pPr>
      <w:r>
        <w:rPr>
          <w:rFonts w:eastAsia="Calibri"/>
        </w:rPr>
        <w:t>Details of any revoked certificate should be updated in CRL servers by the</w:t>
      </w:r>
      <w:r w:rsidRPr="005E1352">
        <w:rPr>
          <w:rFonts w:eastAsia="Calibri"/>
        </w:rPr>
        <w:t xml:space="preserve"> </w:t>
      </w:r>
      <w:r>
        <w:rPr>
          <w:rFonts w:eastAsia="Calibri"/>
        </w:rPr>
        <w:t>operator’s PKI.</w:t>
      </w:r>
    </w:p>
    <w:p w14:paraId="4BBBA31E" w14:textId="31F6F58E" w:rsidR="00203B00" w:rsidRPr="00001C2F" w:rsidRDefault="00050685" w:rsidP="00001C2F">
      <w:pPr>
        <w:pStyle w:val="ListParagraph"/>
        <w:numPr>
          <w:ilvl w:val="1"/>
          <w:numId w:val="121"/>
        </w:numPr>
        <w:spacing w:after="160" w:line="256" w:lineRule="auto"/>
        <w:rPr>
          <w:rFonts w:eastAsia="Calibri"/>
        </w:rPr>
      </w:pPr>
      <w:r>
        <w:rPr>
          <w:rFonts w:eastAsia="Calibri"/>
        </w:rPr>
        <w:t>If, for some reason, this update fails, alarm and/or notifications should be raised to notify the operator.</w:t>
      </w:r>
    </w:p>
    <w:p w14:paraId="13249490" w14:textId="77777777" w:rsidR="00630D30" w:rsidRPr="00920FD1" w:rsidRDefault="00630D30" w:rsidP="00920FD1">
      <w:pPr>
        <w:spacing w:after="160" w:line="256" w:lineRule="auto"/>
        <w:ind w:left="360"/>
        <w:rPr>
          <w:rFonts w:eastAsia="Calibri"/>
        </w:rPr>
      </w:pPr>
    </w:p>
    <w:p w14:paraId="78CD5BE4" w14:textId="06837FF8" w:rsidR="0091129A" w:rsidRDefault="004C7E93" w:rsidP="0091129A">
      <w:pPr>
        <w:pStyle w:val="Heading2"/>
      </w:pPr>
      <w:bookmarkStart w:id="496" w:name="_Toc138940059"/>
      <w:bookmarkStart w:id="497" w:name="_Toc138940060"/>
      <w:bookmarkStart w:id="498" w:name="_Toc160961830"/>
      <w:bookmarkStart w:id="499" w:name="_Toc181620165"/>
      <w:bookmarkStart w:id="500" w:name="_Hlk138690898"/>
      <w:bookmarkStart w:id="501" w:name="_Hlk138746270"/>
      <w:bookmarkEnd w:id="496"/>
      <w:bookmarkEnd w:id="497"/>
      <w:r w:rsidRPr="004C7E93">
        <w:t>Solution #8: Vendor Root CA Certificate Renewal notification</w:t>
      </w:r>
      <w:bookmarkEnd w:id="498"/>
      <w:bookmarkEnd w:id="499"/>
    </w:p>
    <w:p w14:paraId="794B22CD" w14:textId="77777777" w:rsidR="0091129A" w:rsidRDefault="0091129A" w:rsidP="0013796B">
      <w:pPr>
        <w:pStyle w:val="Heading3"/>
      </w:pPr>
      <w:bookmarkStart w:id="502" w:name="_Toc160961831"/>
      <w:bookmarkStart w:id="503" w:name="_Toc181620166"/>
      <w:r>
        <w:t>Description</w:t>
      </w:r>
      <w:bookmarkEnd w:id="502"/>
      <w:bookmarkEnd w:id="503"/>
    </w:p>
    <w:p w14:paraId="53D40C37" w14:textId="3C616471" w:rsidR="002D755F" w:rsidRDefault="002D755F" w:rsidP="00732D32">
      <w:pPr>
        <w:spacing w:after="160" w:line="256" w:lineRule="auto"/>
      </w:pPr>
      <w:r>
        <w:t xml:space="preserve">The </w:t>
      </w:r>
      <w:r w:rsidR="004D5DF3">
        <w:t xml:space="preserve">PNFs using vendor-signed certificates for initial certificate </w:t>
      </w:r>
      <w:r w:rsidR="00187244">
        <w:t>enrolment</w:t>
      </w:r>
      <w:r w:rsidR="004D5DF3">
        <w:t xml:space="preserve"> </w:t>
      </w:r>
      <w:r>
        <w:t xml:space="preserve">shall raise a notification when </w:t>
      </w:r>
      <w:r w:rsidR="00720482">
        <w:t xml:space="preserve">vendor root CA </w:t>
      </w:r>
      <w:r>
        <w:t>certificate is about to expire in x days. The notifications are raised with severity increasing closer to expiration: As an example:</w:t>
      </w:r>
    </w:p>
    <w:bookmarkEnd w:id="500"/>
    <w:p w14:paraId="08E57BD7" w14:textId="2C413DD8" w:rsidR="002D755F" w:rsidRPr="00732D32" w:rsidRDefault="002D755F" w:rsidP="00732D32">
      <w:pPr>
        <w:pStyle w:val="EditorsNote"/>
        <w:numPr>
          <w:ilvl w:val="0"/>
          <w:numId w:val="82"/>
        </w:numPr>
        <w:jc w:val="both"/>
        <w:rPr>
          <w:color w:val="auto"/>
          <w:lang w:val="en-GB"/>
        </w:rPr>
      </w:pPr>
      <w:r w:rsidRPr="00732D32">
        <w:rPr>
          <w:color w:val="auto"/>
          <w:lang w:val="en-GB"/>
        </w:rPr>
        <w:t>WARNING when the certificate expires within the threshold</w:t>
      </w:r>
    </w:p>
    <w:p w14:paraId="66CCA31F" w14:textId="785B8E1F" w:rsidR="002D755F" w:rsidRPr="00732D32" w:rsidRDefault="002D755F" w:rsidP="00732D32">
      <w:pPr>
        <w:pStyle w:val="EditorsNote"/>
        <w:numPr>
          <w:ilvl w:val="0"/>
          <w:numId w:val="82"/>
        </w:numPr>
        <w:jc w:val="both"/>
        <w:rPr>
          <w:color w:val="auto"/>
          <w:lang w:val="en-GB"/>
        </w:rPr>
      </w:pPr>
      <w:r w:rsidRPr="00732D32">
        <w:rPr>
          <w:color w:val="auto"/>
          <w:lang w:val="en-GB"/>
        </w:rPr>
        <w:t>MINOR when the certificate expires within 1/3 of the threshold</w:t>
      </w:r>
    </w:p>
    <w:p w14:paraId="539AC90F" w14:textId="6B683864" w:rsidR="002D755F" w:rsidRPr="00732D32" w:rsidRDefault="002D755F" w:rsidP="00732D32">
      <w:pPr>
        <w:pStyle w:val="EditorsNote"/>
        <w:numPr>
          <w:ilvl w:val="0"/>
          <w:numId w:val="82"/>
        </w:numPr>
        <w:jc w:val="both"/>
        <w:rPr>
          <w:color w:val="auto"/>
          <w:lang w:val="en-GB"/>
        </w:rPr>
      </w:pPr>
      <w:r w:rsidRPr="00732D32">
        <w:rPr>
          <w:color w:val="auto"/>
          <w:lang w:val="en-GB"/>
        </w:rPr>
        <w:t>MAJOR when the certificate expires within 1/6 of the threshold</w:t>
      </w:r>
    </w:p>
    <w:p w14:paraId="633B0687" w14:textId="14ECAB5E" w:rsidR="00452DC4" w:rsidRPr="00720482" w:rsidRDefault="002D755F" w:rsidP="00732D32">
      <w:pPr>
        <w:pStyle w:val="EditorsNote"/>
        <w:numPr>
          <w:ilvl w:val="0"/>
          <w:numId w:val="82"/>
        </w:numPr>
        <w:jc w:val="both"/>
        <w:rPr>
          <w:color w:val="auto"/>
          <w:lang w:val="en-GB"/>
        </w:rPr>
      </w:pPr>
      <w:r w:rsidRPr="00720482">
        <w:rPr>
          <w:color w:val="auto"/>
          <w:lang w:val="en-GB"/>
        </w:rPr>
        <w:t>CRITICAL when the certificate expires within 1/30 of the threshold or 3 days, whichever is largest. This severity is used also after certificate expiration.</w:t>
      </w:r>
      <w:bookmarkEnd w:id="501"/>
    </w:p>
    <w:p w14:paraId="7EB78B40" w14:textId="77777777" w:rsidR="00720482" w:rsidRDefault="00720482" w:rsidP="00720482">
      <w:pPr>
        <w:pStyle w:val="EditorsNote"/>
        <w:ind w:left="0" w:firstLine="0"/>
        <w:jc w:val="both"/>
        <w:rPr>
          <w:lang w:val="en-GB"/>
        </w:rPr>
      </w:pPr>
    </w:p>
    <w:p w14:paraId="7FA8AC76" w14:textId="1B3666FC" w:rsidR="00ED6E03" w:rsidRDefault="00531658" w:rsidP="0013796B">
      <w:pPr>
        <w:pStyle w:val="Heading3"/>
      </w:pPr>
      <w:bookmarkStart w:id="504" w:name="_Toc160961832"/>
      <w:bookmarkStart w:id="505" w:name="_Toc181620167"/>
      <w:r>
        <w:t>Impacts on Existing Interfaces and Functionality</w:t>
      </w:r>
      <w:bookmarkEnd w:id="504"/>
      <w:bookmarkEnd w:id="505"/>
    </w:p>
    <w:p w14:paraId="04ED2A2D" w14:textId="12E8DED6" w:rsidR="00ED6E03" w:rsidRDefault="005020EC" w:rsidP="00ED6E03">
      <w:pPr>
        <w:spacing w:after="160" w:line="256" w:lineRule="auto"/>
      </w:pPr>
      <w:r>
        <w:t>None.</w:t>
      </w:r>
    </w:p>
    <w:p w14:paraId="50F870E9" w14:textId="77777777" w:rsidR="005020EC" w:rsidRDefault="005020EC" w:rsidP="00ED6E03">
      <w:pPr>
        <w:spacing w:after="160" w:line="256" w:lineRule="auto"/>
      </w:pPr>
    </w:p>
    <w:p w14:paraId="58C91923" w14:textId="2F25A376" w:rsidR="00ED6E03" w:rsidRDefault="003A07A2" w:rsidP="0013796B">
      <w:pPr>
        <w:pStyle w:val="Heading3"/>
      </w:pPr>
      <w:bookmarkStart w:id="506" w:name="_Toc160961833"/>
      <w:bookmarkStart w:id="507" w:name="_Toc181620168"/>
      <w:r>
        <w:t>Solution Evaluation</w:t>
      </w:r>
      <w:bookmarkEnd w:id="506"/>
      <w:bookmarkEnd w:id="507"/>
    </w:p>
    <w:p w14:paraId="3CDDAB26" w14:textId="0B2D9AD5" w:rsidR="00D60B4C" w:rsidRDefault="00D60B4C" w:rsidP="00D60B4C">
      <w:pPr>
        <w:spacing w:after="160" w:line="254" w:lineRule="auto"/>
        <w:jc w:val="both"/>
        <w:rPr>
          <w:rFonts w:eastAsia="Calibri"/>
        </w:rPr>
      </w:pPr>
      <w:r>
        <w:rPr>
          <w:rFonts w:eastAsia="Calibri"/>
        </w:rPr>
        <w:t>In many deployments, the validity periods of vendor root CA certificates are very long. Moreover, once a PNF is enrolled using vendor-signed certificates, the need for using vendor root CA certificates for authenticating PNFs is very rarely required. Such a scenario may only be necessary if a PNF deployed many years ago requires a factory recovery for some reason and is intended to be used as a fresh deployment after vendor root CA certificate expires.</w:t>
      </w:r>
    </w:p>
    <w:p w14:paraId="1EFB949E" w14:textId="77777777" w:rsidR="00D60B4C" w:rsidRDefault="00D60B4C" w:rsidP="00D60B4C">
      <w:pPr>
        <w:spacing w:after="160" w:line="254" w:lineRule="auto"/>
        <w:jc w:val="both"/>
        <w:rPr>
          <w:rFonts w:eastAsia="Calibri"/>
        </w:rPr>
      </w:pPr>
      <w:r>
        <w:rPr>
          <w:rFonts w:eastAsia="Calibri"/>
        </w:rPr>
        <w:t xml:space="preserve">This solution proposes notifications (alarms) to be raised with increasing levels of severity as the expiry date of vendor root CA certificate approaches. Operators need to keep track of such notifications and ensure timely updates of vendor certificates if necessary in order to ensure no impacts on system availability. </w:t>
      </w:r>
    </w:p>
    <w:p w14:paraId="6A15CF9B" w14:textId="77777777" w:rsidR="00D60B4C" w:rsidRDefault="00D60B4C" w:rsidP="00D60B4C">
      <w:pPr>
        <w:spacing w:after="160" w:line="254" w:lineRule="auto"/>
        <w:jc w:val="both"/>
        <w:rPr>
          <w:rFonts w:eastAsia="Calibri"/>
        </w:rPr>
      </w:pPr>
    </w:p>
    <w:p w14:paraId="1E6C2D4B" w14:textId="1B53BEE5" w:rsidR="00ED6E03" w:rsidRDefault="005020EC" w:rsidP="0013796B">
      <w:pPr>
        <w:pStyle w:val="Heading3"/>
      </w:pPr>
      <w:bookmarkStart w:id="508" w:name="_Toc160961834"/>
      <w:bookmarkStart w:id="509" w:name="_Toc181620169"/>
      <w:r>
        <w:lastRenderedPageBreak/>
        <w:t>Potential Security Requirements</w:t>
      </w:r>
      <w:bookmarkEnd w:id="508"/>
      <w:bookmarkEnd w:id="509"/>
    </w:p>
    <w:p w14:paraId="12F75514" w14:textId="7F572787" w:rsidR="004D7C5C" w:rsidRDefault="004D7C5C" w:rsidP="004D7C5C">
      <w:pPr>
        <w:spacing w:after="160" w:line="254" w:lineRule="auto"/>
        <w:jc w:val="both"/>
        <w:rPr>
          <w:rFonts w:eastAsia="Calibri"/>
        </w:rPr>
      </w:pPr>
      <w:r>
        <w:rPr>
          <w:rFonts w:eastAsia="Calibri"/>
        </w:rPr>
        <w:t xml:space="preserve">It is recommended that PNFs which use vendor-signed certificates for initial certificate </w:t>
      </w:r>
      <w:r w:rsidR="00187244">
        <w:rPr>
          <w:rFonts w:eastAsia="Calibri"/>
        </w:rPr>
        <w:t>enrolment</w:t>
      </w:r>
      <w:r>
        <w:rPr>
          <w:rFonts w:eastAsia="Calibri"/>
        </w:rPr>
        <w:t xml:space="preserve"> monitor the expiry of the root CA certificate used to sign the certificate. When the expiry of the vendor root CA certificate is approaching, PNFs can raise notifications (alarms) with increasing levels of severity as the expiry date gets closer.</w:t>
      </w:r>
    </w:p>
    <w:p w14:paraId="103C2DBE" w14:textId="77777777" w:rsidR="004D7C5C" w:rsidRPr="00A27766" w:rsidRDefault="004D7C5C" w:rsidP="00A27766">
      <w:pPr>
        <w:spacing w:after="160" w:line="254" w:lineRule="auto"/>
        <w:jc w:val="both"/>
        <w:rPr>
          <w:rFonts w:eastAsia="Calibri"/>
        </w:rPr>
      </w:pPr>
    </w:p>
    <w:p w14:paraId="3EDFBDAE" w14:textId="29E32787" w:rsidR="00A83EB1" w:rsidRDefault="00A83EB1" w:rsidP="00A83EB1">
      <w:pPr>
        <w:pStyle w:val="Heading2"/>
      </w:pPr>
      <w:bookmarkStart w:id="510" w:name="_Toc160961835"/>
      <w:bookmarkStart w:id="511" w:name="_Toc181620170"/>
      <w:r w:rsidRPr="004C7E93">
        <w:t>Solution #</w:t>
      </w:r>
      <w:r>
        <w:t>9</w:t>
      </w:r>
      <w:r w:rsidRPr="004C7E93">
        <w:t xml:space="preserve">: </w:t>
      </w:r>
      <w:r w:rsidR="002414BB" w:rsidRPr="002414BB">
        <w:t>Mitigating the risk of system overload due to bulk certificate updates</w:t>
      </w:r>
      <w:bookmarkEnd w:id="510"/>
      <w:bookmarkEnd w:id="511"/>
    </w:p>
    <w:p w14:paraId="287C8365" w14:textId="5743FBEB" w:rsidR="00A83EB1" w:rsidRDefault="00A83EB1" w:rsidP="0013796B">
      <w:pPr>
        <w:pStyle w:val="Heading3"/>
      </w:pPr>
      <w:bookmarkStart w:id="512" w:name="_Toc160961836"/>
      <w:bookmarkStart w:id="513" w:name="_Toc181620171"/>
      <w:r>
        <w:t>Description</w:t>
      </w:r>
      <w:bookmarkEnd w:id="512"/>
      <w:bookmarkEnd w:id="513"/>
    </w:p>
    <w:p w14:paraId="68611593" w14:textId="77777777" w:rsidR="009D4191" w:rsidRPr="00732D32" w:rsidRDefault="009D4191" w:rsidP="009D4191">
      <w:pPr>
        <w:spacing w:after="160" w:line="256" w:lineRule="auto"/>
        <w:rPr>
          <w:rFonts w:eastAsia="Calibri"/>
        </w:rPr>
      </w:pPr>
      <w:r w:rsidRPr="00732D32">
        <w:rPr>
          <w:rFonts w:eastAsia="Calibri"/>
        </w:rPr>
        <w:t>This solution proposes an optional Certificate Update Orchestrator (CUO), which monitors various possible triggers for certificate updates, and orchestrates the certificate updates in a staggered manner in order to prevent potential service outage during simultaneous certificate updates for a large number of NFs (PNFs/CNFs/VNFs). Operators may implement such an orchestrator in their datacenters where NFs are hosted. In some implementations, this may be implemented as an application running in the datacenter where SMO is hosted, or in the O-Cloud.</w:t>
      </w:r>
    </w:p>
    <w:p w14:paraId="6F85890F" w14:textId="4FFD4131" w:rsidR="009D4191" w:rsidRPr="00732D32" w:rsidRDefault="003B3BD7" w:rsidP="009D4191">
      <w:pPr>
        <w:spacing w:after="160" w:line="256" w:lineRule="auto"/>
        <w:rPr>
          <w:rFonts w:eastAsia="Calibri"/>
        </w:rPr>
      </w:pPr>
      <w:r>
        <w:rPr>
          <w:rFonts w:eastAsia="Calibri"/>
        </w:rPr>
        <w:fldChar w:fldCharType="begin"/>
      </w:r>
      <w:r>
        <w:rPr>
          <w:rFonts w:eastAsia="Calibri"/>
        </w:rPr>
        <w:instrText xml:space="preserve"> REF _Ref149416657 \h </w:instrText>
      </w:r>
      <w:r>
        <w:rPr>
          <w:rFonts w:eastAsia="Calibri"/>
        </w:rPr>
      </w:r>
      <w:r>
        <w:rPr>
          <w:rFonts w:eastAsia="Calibri"/>
        </w:rPr>
        <w:fldChar w:fldCharType="separate"/>
      </w:r>
      <w:r w:rsidR="005C1F48" w:rsidRPr="00A27766">
        <w:t xml:space="preserve">Figure </w:t>
      </w:r>
      <w:r w:rsidR="005C1F48" w:rsidRPr="00B567B1">
        <w:rPr>
          <w:b/>
        </w:rPr>
        <w:t>5</w:t>
      </w:r>
      <w:r w:rsidR="005C1F48">
        <w:noBreakHyphen/>
      </w:r>
      <w:r w:rsidR="005C1F48" w:rsidRPr="00B567B1">
        <w:rPr>
          <w:b/>
        </w:rPr>
        <w:t>11</w:t>
      </w:r>
      <w:r>
        <w:rPr>
          <w:rFonts w:eastAsia="Calibri"/>
        </w:rPr>
        <w:fldChar w:fldCharType="end"/>
      </w:r>
      <w:r w:rsidR="006C1954">
        <w:rPr>
          <w:rFonts w:eastAsia="Calibri"/>
        </w:rPr>
        <w:t xml:space="preserve"> </w:t>
      </w:r>
      <w:r w:rsidR="009D4191" w:rsidRPr="00732D32">
        <w:rPr>
          <w:rFonts w:eastAsia="Calibri"/>
        </w:rPr>
        <w:t xml:space="preserve">illustrates a possible implementation of CUO, showing the interfaces it may use. Implementations of CUO may vary, but this application should include </w:t>
      </w:r>
      <w:r w:rsidR="00DB1709">
        <w:rPr>
          <w:rFonts w:eastAsia="Calibri"/>
        </w:rPr>
        <w:t xml:space="preserve">the </w:t>
      </w:r>
      <w:r w:rsidR="009D4191" w:rsidRPr="00732D32">
        <w:rPr>
          <w:rFonts w:eastAsia="Calibri"/>
        </w:rPr>
        <w:t>following functionalities in order to mitigate the risks detailed in Key Issue #13.</w:t>
      </w:r>
    </w:p>
    <w:p w14:paraId="70E7EA6D" w14:textId="66B19C30" w:rsidR="009D4191" w:rsidRPr="00732D32" w:rsidRDefault="009D4191" w:rsidP="00732D32">
      <w:pPr>
        <w:pStyle w:val="ListParagraph"/>
        <w:numPr>
          <w:ilvl w:val="0"/>
          <w:numId w:val="82"/>
        </w:numPr>
        <w:spacing w:after="160" w:line="256" w:lineRule="auto"/>
        <w:rPr>
          <w:rFonts w:eastAsia="Calibri"/>
        </w:rPr>
      </w:pPr>
      <w:r w:rsidRPr="00732D32">
        <w:rPr>
          <w:rFonts w:eastAsia="Calibri"/>
          <w:szCs w:val="20"/>
        </w:rPr>
        <w:t>CUO schedules the required certificate updates in various network functions (physical as well as virtual) in a staggered manner.</w:t>
      </w:r>
    </w:p>
    <w:p w14:paraId="0C1939AF" w14:textId="63F34D92" w:rsidR="009D4191" w:rsidRPr="00732D32" w:rsidRDefault="009D4191" w:rsidP="00732D32">
      <w:pPr>
        <w:pStyle w:val="ListParagraph"/>
        <w:numPr>
          <w:ilvl w:val="1"/>
          <w:numId w:val="82"/>
        </w:numPr>
        <w:spacing w:after="160" w:line="256" w:lineRule="auto"/>
        <w:rPr>
          <w:rFonts w:eastAsia="Calibri"/>
        </w:rPr>
      </w:pPr>
      <w:r w:rsidRPr="00732D32">
        <w:rPr>
          <w:rFonts w:eastAsia="Calibri"/>
          <w:szCs w:val="20"/>
        </w:rPr>
        <w:t>The schedule can be derived in a manner that services or functions related to neighboring cells do not update the certificates simultaneously. This can ensure that the connected UEs will have at least one RL, and end-user service experience is not degraded due to any certificate updates.</w:t>
      </w:r>
    </w:p>
    <w:p w14:paraId="3EC69935" w14:textId="50423D6B" w:rsidR="009D4191" w:rsidRPr="00732D32" w:rsidRDefault="009D4191" w:rsidP="00732D32">
      <w:pPr>
        <w:pStyle w:val="ListParagraph"/>
        <w:numPr>
          <w:ilvl w:val="1"/>
          <w:numId w:val="82"/>
        </w:numPr>
        <w:spacing w:after="160" w:line="256" w:lineRule="auto"/>
        <w:rPr>
          <w:rFonts w:eastAsia="Calibri"/>
        </w:rPr>
      </w:pPr>
      <w:r w:rsidRPr="00732D32">
        <w:rPr>
          <w:rFonts w:eastAsia="Calibri"/>
          <w:szCs w:val="20"/>
        </w:rPr>
        <w:t>Time of initiation of certificate update in every network function can be planned and executed according to this schedule</w:t>
      </w:r>
    </w:p>
    <w:p w14:paraId="63F06DA7" w14:textId="377A7444" w:rsidR="009D4191" w:rsidRPr="00732D32" w:rsidRDefault="009D4191" w:rsidP="00732D32">
      <w:pPr>
        <w:pStyle w:val="ListParagraph"/>
        <w:numPr>
          <w:ilvl w:val="0"/>
          <w:numId w:val="82"/>
        </w:numPr>
        <w:spacing w:after="160" w:line="256" w:lineRule="auto"/>
        <w:rPr>
          <w:rFonts w:eastAsia="Calibri"/>
        </w:rPr>
      </w:pPr>
      <w:r w:rsidRPr="00732D32">
        <w:rPr>
          <w:rFonts w:eastAsia="Calibri"/>
          <w:szCs w:val="20"/>
        </w:rPr>
        <w:t>CUO monitors and predicts the time required for updating certificates in various network functions</w:t>
      </w:r>
    </w:p>
    <w:p w14:paraId="19AB92FC" w14:textId="45E25A51" w:rsidR="009D4191" w:rsidRPr="00732D32" w:rsidRDefault="009D4191" w:rsidP="00732D32">
      <w:pPr>
        <w:pStyle w:val="ListParagraph"/>
        <w:numPr>
          <w:ilvl w:val="1"/>
          <w:numId w:val="82"/>
        </w:numPr>
        <w:spacing w:after="160" w:line="256" w:lineRule="auto"/>
        <w:rPr>
          <w:rFonts w:eastAsia="Calibri"/>
        </w:rPr>
      </w:pPr>
      <w:r w:rsidRPr="00732D32">
        <w:rPr>
          <w:rFonts w:eastAsia="Calibri"/>
          <w:szCs w:val="20"/>
        </w:rPr>
        <w:t>it maintains an internal database where the past records of time taken for certificate updates are stored</w:t>
      </w:r>
    </w:p>
    <w:p w14:paraId="663295ED" w14:textId="5FF649A2" w:rsidR="009D4191" w:rsidRPr="00732D32" w:rsidRDefault="009D4191" w:rsidP="00732D32">
      <w:pPr>
        <w:pStyle w:val="ListParagraph"/>
        <w:numPr>
          <w:ilvl w:val="1"/>
          <w:numId w:val="82"/>
        </w:numPr>
        <w:spacing w:after="160" w:line="256" w:lineRule="auto"/>
        <w:rPr>
          <w:rFonts w:eastAsia="Calibri"/>
        </w:rPr>
      </w:pPr>
      <w:r w:rsidRPr="00732D32">
        <w:rPr>
          <w:rFonts w:eastAsia="Calibri"/>
          <w:szCs w:val="20"/>
        </w:rPr>
        <w:t>this database can be used in order to train ML algorithms for predicting the time required for updating certificates</w:t>
      </w:r>
    </w:p>
    <w:p w14:paraId="3DAE90C5" w14:textId="65ACA0DA" w:rsidR="009D4191" w:rsidRPr="00732D32" w:rsidRDefault="009D4191" w:rsidP="00732D32">
      <w:pPr>
        <w:pStyle w:val="ListParagraph"/>
        <w:numPr>
          <w:ilvl w:val="0"/>
          <w:numId w:val="82"/>
        </w:numPr>
        <w:spacing w:after="160" w:line="256" w:lineRule="auto"/>
        <w:rPr>
          <w:rFonts w:eastAsia="Calibri"/>
        </w:rPr>
      </w:pPr>
      <w:r w:rsidRPr="00732D32">
        <w:rPr>
          <w:rFonts w:eastAsia="Calibri"/>
          <w:szCs w:val="20"/>
        </w:rPr>
        <w:t>CUO also monitors and predicts the need for certificate renewals due to expiry, as well as updates due to revocation</w:t>
      </w:r>
    </w:p>
    <w:p w14:paraId="6CF4B014" w14:textId="411E7CFB" w:rsidR="009D4191" w:rsidRPr="00732D32" w:rsidRDefault="009D4191" w:rsidP="00732D32">
      <w:pPr>
        <w:pStyle w:val="ListParagraph"/>
        <w:numPr>
          <w:ilvl w:val="0"/>
          <w:numId w:val="82"/>
        </w:numPr>
        <w:spacing w:after="160" w:line="256" w:lineRule="auto"/>
        <w:rPr>
          <w:rFonts w:eastAsia="Calibri"/>
        </w:rPr>
      </w:pPr>
      <w:r w:rsidRPr="00732D32">
        <w:rPr>
          <w:rFonts w:eastAsia="Calibri"/>
          <w:szCs w:val="20"/>
        </w:rPr>
        <w:t>CUO coordinates with SON/RIC in order to increase the coverage of neighboring cells when certificate updates are performed on a specific cell. This can ensure zero impacts on end-user service experience during certificate updates.</w:t>
      </w:r>
    </w:p>
    <w:p w14:paraId="0213D94B" w14:textId="30DF8C61" w:rsidR="009D4191" w:rsidRPr="00732D32" w:rsidRDefault="009D4191" w:rsidP="00732D32">
      <w:pPr>
        <w:pStyle w:val="ListParagraph"/>
        <w:numPr>
          <w:ilvl w:val="0"/>
          <w:numId w:val="82"/>
        </w:numPr>
        <w:spacing w:after="160" w:line="256" w:lineRule="auto"/>
        <w:rPr>
          <w:rFonts w:eastAsia="Calibri"/>
        </w:rPr>
      </w:pPr>
      <w:r w:rsidRPr="00732D32">
        <w:rPr>
          <w:rFonts w:eastAsia="Calibri"/>
          <w:szCs w:val="20"/>
        </w:rPr>
        <w:t>CUO monitors the network performance parameters during the certificate update procedure executions, and reinforces the analytics to derive continuously enhanced scheduling for certificate updates</w:t>
      </w:r>
    </w:p>
    <w:p w14:paraId="4E83C69F" w14:textId="6F999B7E" w:rsidR="009D4191" w:rsidRPr="00732D32" w:rsidRDefault="009D4191" w:rsidP="00732D32">
      <w:pPr>
        <w:pStyle w:val="ListParagraph"/>
        <w:numPr>
          <w:ilvl w:val="0"/>
          <w:numId w:val="86"/>
        </w:numPr>
        <w:spacing w:after="160" w:line="256" w:lineRule="auto"/>
        <w:rPr>
          <w:rFonts w:eastAsia="Calibri"/>
        </w:rPr>
      </w:pPr>
      <w:r w:rsidRPr="00732D32">
        <w:rPr>
          <w:rFonts w:eastAsia="Calibri"/>
          <w:szCs w:val="20"/>
        </w:rPr>
        <w:t>CUO monitors the network performance parameters and considers lower network traffic for initiating and scheduling certificate update procedures</w:t>
      </w:r>
      <w:r w:rsidR="00046789" w:rsidRPr="00732D32">
        <w:rPr>
          <w:rFonts w:eastAsia="Calibri"/>
          <w:szCs w:val="20"/>
        </w:rPr>
        <w:t>.</w:t>
      </w:r>
    </w:p>
    <w:p w14:paraId="18AA959C" w14:textId="77777777" w:rsidR="0071156A" w:rsidRDefault="00A40325" w:rsidP="00732D32">
      <w:pPr>
        <w:keepNext/>
        <w:spacing w:after="160" w:line="256" w:lineRule="auto"/>
        <w:jc w:val="center"/>
      </w:pPr>
      <w:r>
        <w:rPr>
          <w:rFonts w:ascii="Calibri" w:eastAsia="Calibri" w:hAnsi="Calibri"/>
          <w:noProof/>
          <w:sz w:val="22"/>
          <w:szCs w:val="22"/>
        </w:rPr>
        <w:lastRenderedPageBreak/>
        <w:drawing>
          <wp:inline distT="0" distB="0" distL="0" distR="0" wp14:anchorId="1C4BB13D" wp14:editId="7596E92C">
            <wp:extent cx="4066540" cy="3316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6540" cy="3316605"/>
                    </a:xfrm>
                    <a:prstGeom prst="rect">
                      <a:avLst/>
                    </a:prstGeom>
                    <a:noFill/>
                  </pic:spPr>
                </pic:pic>
              </a:graphicData>
            </a:graphic>
          </wp:inline>
        </w:drawing>
      </w:r>
    </w:p>
    <w:p w14:paraId="30679A55" w14:textId="35B368D9" w:rsidR="009D4191" w:rsidRPr="00A27766" w:rsidRDefault="0071156A" w:rsidP="00732D32">
      <w:pPr>
        <w:pStyle w:val="Caption"/>
        <w:jc w:val="center"/>
        <w:rPr>
          <w:b w:val="0"/>
          <w:bCs w:val="0"/>
        </w:rPr>
      </w:pPr>
      <w:bookmarkStart w:id="514" w:name="_Ref149416657"/>
      <w:bookmarkStart w:id="515" w:name="_Ref138939456"/>
      <w:bookmarkStart w:id="516" w:name="_Toc160961895"/>
      <w:bookmarkStart w:id="517" w:name="_Toc170122236"/>
      <w:r w:rsidRPr="00A27766">
        <w:rPr>
          <w:b w:val="0"/>
          <w:bCs w:val="0"/>
        </w:rPr>
        <w:t xml:space="preserve">Figure </w:t>
      </w:r>
      <w:r w:rsidR="00C448D7">
        <w:rPr>
          <w:b w:val="0"/>
          <w:bCs w:val="0"/>
        </w:rPr>
        <w:fldChar w:fldCharType="begin"/>
      </w:r>
      <w:r w:rsidR="00C448D7">
        <w:rPr>
          <w:b w:val="0"/>
          <w:bCs w:val="0"/>
        </w:rPr>
        <w:instrText xml:space="preserve"> STYLEREF 1 \s </w:instrText>
      </w:r>
      <w:r w:rsidR="00C448D7">
        <w:rPr>
          <w:b w:val="0"/>
          <w:bCs w:val="0"/>
        </w:rPr>
        <w:fldChar w:fldCharType="separate"/>
      </w:r>
      <w:r w:rsidR="00C448D7">
        <w:rPr>
          <w:b w:val="0"/>
          <w:bCs w:val="0"/>
          <w:noProof/>
        </w:rPr>
        <w:t>5</w:t>
      </w:r>
      <w:r w:rsidR="00C448D7">
        <w:rPr>
          <w:b w:val="0"/>
          <w:bCs w:val="0"/>
        </w:rPr>
        <w:fldChar w:fldCharType="end"/>
      </w:r>
      <w:r w:rsidR="00C448D7">
        <w:rPr>
          <w:b w:val="0"/>
          <w:bCs w:val="0"/>
        </w:rPr>
        <w:noBreakHyphen/>
      </w:r>
      <w:r w:rsidR="00C448D7">
        <w:rPr>
          <w:b w:val="0"/>
          <w:bCs w:val="0"/>
        </w:rPr>
        <w:fldChar w:fldCharType="begin"/>
      </w:r>
      <w:r w:rsidR="00C448D7">
        <w:rPr>
          <w:b w:val="0"/>
          <w:bCs w:val="0"/>
        </w:rPr>
        <w:instrText xml:space="preserve"> SEQ Figure \* ARABIC \s 1 </w:instrText>
      </w:r>
      <w:r w:rsidR="00C448D7">
        <w:rPr>
          <w:b w:val="0"/>
          <w:bCs w:val="0"/>
        </w:rPr>
        <w:fldChar w:fldCharType="separate"/>
      </w:r>
      <w:r w:rsidR="00C448D7">
        <w:rPr>
          <w:b w:val="0"/>
          <w:bCs w:val="0"/>
          <w:noProof/>
        </w:rPr>
        <w:t>11</w:t>
      </w:r>
      <w:r w:rsidR="00C448D7">
        <w:rPr>
          <w:b w:val="0"/>
          <w:bCs w:val="0"/>
        </w:rPr>
        <w:fldChar w:fldCharType="end"/>
      </w:r>
      <w:bookmarkEnd w:id="514"/>
      <w:r w:rsidR="00495781">
        <w:rPr>
          <w:b w:val="0"/>
          <w:bCs w:val="0"/>
        </w:rPr>
        <w:t>:</w:t>
      </w:r>
      <w:bookmarkEnd w:id="515"/>
      <w:r w:rsidRPr="00A27766">
        <w:rPr>
          <w:b w:val="0"/>
          <w:bCs w:val="0"/>
        </w:rPr>
        <w:t xml:space="preserve"> Certificate Update Orchestrator</w:t>
      </w:r>
      <w:bookmarkEnd w:id="516"/>
      <w:bookmarkEnd w:id="517"/>
    </w:p>
    <w:p w14:paraId="1FB9DAF2" w14:textId="77777777" w:rsidR="009D4191" w:rsidRPr="009D4191" w:rsidRDefault="009D4191" w:rsidP="009D4191">
      <w:pPr>
        <w:spacing w:after="160" w:line="256" w:lineRule="auto"/>
        <w:rPr>
          <w:rFonts w:ascii="Calibri" w:eastAsia="Calibri" w:hAnsi="Calibri"/>
          <w:sz w:val="22"/>
          <w:szCs w:val="22"/>
        </w:rPr>
      </w:pPr>
    </w:p>
    <w:p w14:paraId="4F731152" w14:textId="60118BE0" w:rsidR="00EA2849" w:rsidRDefault="00EA2849" w:rsidP="0013796B">
      <w:pPr>
        <w:pStyle w:val="Heading3"/>
      </w:pPr>
      <w:bookmarkStart w:id="518" w:name="_Toc160961837"/>
      <w:bookmarkStart w:id="519" w:name="_Toc181620172"/>
      <w:r w:rsidRPr="00EA2849">
        <w:t>Impacts on Existing Interfaces and Functionality</w:t>
      </w:r>
      <w:bookmarkEnd w:id="518"/>
      <w:bookmarkEnd w:id="519"/>
    </w:p>
    <w:p w14:paraId="0C6C53EE" w14:textId="60C83261" w:rsidR="00EA2849" w:rsidRDefault="00EA2849" w:rsidP="00EA2849">
      <w:pPr>
        <w:spacing w:after="160" w:line="256" w:lineRule="auto"/>
        <w:rPr>
          <w:rFonts w:eastAsia="Calibri"/>
        </w:rPr>
      </w:pPr>
      <w:r w:rsidRPr="00732D32">
        <w:rPr>
          <w:rFonts w:eastAsia="Calibri"/>
        </w:rPr>
        <w:t>None.</w:t>
      </w:r>
    </w:p>
    <w:p w14:paraId="21CE9CAD" w14:textId="77777777" w:rsidR="004B2FF7" w:rsidRPr="00732D32" w:rsidRDefault="004B2FF7" w:rsidP="00EA2849">
      <w:pPr>
        <w:spacing w:after="160" w:line="256" w:lineRule="auto"/>
        <w:rPr>
          <w:rFonts w:eastAsia="Calibri"/>
        </w:rPr>
      </w:pPr>
    </w:p>
    <w:p w14:paraId="5365A3AA" w14:textId="65BCD41D" w:rsidR="00EA2849" w:rsidRDefault="00EA2849" w:rsidP="0013796B">
      <w:pPr>
        <w:pStyle w:val="Heading3"/>
      </w:pPr>
      <w:bookmarkStart w:id="520" w:name="_Toc160961838"/>
      <w:bookmarkStart w:id="521" w:name="_Toc181620173"/>
      <w:r>
        <w:t>Solution Evaluation</w:t>
      </w:r>
      <w:bookmarkEnd w:id="520"/>
      <w:bookmarkEnd w:id="521"/>
    </w:p>
    <w:p w14:paraId="49A1D3F0" w14:textId="77777777" w:rsidR="009D4191" w:rsidRPr="00732D32" w:rsidRDefault="009D4191" w:rsidP="009D4191">
      <w:pPr>
        <w:spacing w:after="160" w:line="256" w:lineRule="auto"/>
        <w:rPr>
          <w:rFonts w:eastAsia="Calibri"/>
        </w:rPr>
      </w:pPr>
      <w:r w:rsidRPr="00732D32">
        <w:rPr>
          <w:rFonts w:eastAsia="Calibri"/>
        </w:rPr>
        <w:t>This solution provides details of possible implementations which can help operators ensure that automated certificate management does not lead to un-intentional service outages in the live network. Such applications can be implemented by the operator and deployed in datacenters hosting the SMO, or in the O-Cloud, enabling easy access of data required for certificate update orchestration.</w:t>
      </w:r>
    </w:p>
    <w:p w14:paraId="604C6AC3" w14:textId="77777777" w:rsidR="009D4191" w:rsidRDefault="009D4191" w:rsidP="009D4191">
      <w:pPr>
        <w:spacing w:after="160" w:line="256" w:lineRule="auto"/>
        <w:rPr>
          <w:rFonts w:eastAsia="Calibri"/>
        </w:rPr>
      </w:pPr>
      <w:r w:rsidRPr="00732D32">
        <w:rPr>
          <w:rFonts w:eastAsia="Calibri"/>
        </w:rPr>
        <w:t>Any automated certificate management system would benefit from avoiding simultaneous certificate updates for several network entities. This can be followed as a guideline.</w:t>
      </w:r>
    </w:p>
    <w:p w14:paraId="3F6C992D" w14:textId="77777777" w:rsidR="004B2FF7" w:rsidRPr="00732D32" w:rsidRDefault="004B2FF7" w:rsidP="009D4191">
      <w:pPr>
        <w:spacing w:after="160" w:line="256" w:lineRule="auto"/>
        <w:rPr>
          <w:rFonts w:eastAsia="Calibri"/>
        </w:rPr>
      </w:pPr>
    </w:p>
    <w:p w14:paraId="1D33146E" w14:textId="3C15DB31" w:rsidR="00EA2849" w:rsidRDefault="00EA2849" w:rsidP="0013796B">
      <w:pPr>
        <w:pStyle w:val="Heading3"/>
      </w:pPr>
      <w:bookmarkStart w:id="522" w:name="_Toc160961839"/>
      <w:bookmarkStart w:id="523" w:name="_Toc181620174"/>
      <w:r>
        <w:t>Potential Secu</w:t>
      </w:r>
      <w:r w:rsidR="007A61CB">
        <w:t>rity Requirements</w:t>
      </w:r>
      <w:bookmarkEnd w:id="522"/>
      <w:bookmarkEnd w:id="523"/>
    </w:p>
    <w:p w14:paraId="4BA38DE3" w14:textId="77777777" w:rsidR="00EA2849" w:rsidRDefault="00EA2849" w:rsidP="00EA2849">
      <w:pPr>
        <w:spacing w:after="160" w:line="256" w:lineRule="auto"/>
        <w:rPr>
          <w:rFonts w:eastAsia="Calibri"/>
        </w:rPr>
      </w:pPr>
      <w:r w:rsidRPr="00732D32">
        <w:rPr>
          <w:rFonts w:eastAsia="Calibri"/>
        </w:rPr>
        <w:t>None.</w:t>
      </w:r>
    </w:p>
    <w:p w14:paraId="099685C2" w14:textId="77777777" w:rsidR="004B2FF7" w:rsidRPr="00732D32" w:rsidRDefault="004B2FF7" w:rsidP="00EA2849">
      <w:pPr>
        <w:spacing w:after="160" w:line="256" w:lineRule="auto"/>
        <w:rPr>
          <w:rFonts w:eastAsia="Calibri"/>
        </w:rPr>
      </w:pPr>
    </w:p>
    <w:p w14:paraId="4C5A7B7F" w14:textId="3C98D484" w:rsidR="00CC4538" w:rsidRDefault="00CC4538" w:rsidP="00CC4538">
      <w:pPr>
        <w:pStyle w:val="Heading2"/>
      </w:pPr>
      <w:bookmarkStart w:id="524" w:name="_Toc138940068"/>
      <w:bookmarkStart w:id="525" w:name="_Toc160961840"/>
      <w:bookmarkStart w:id="526" w:name="_Toc181620175"/>
      <w:bookmarkStart w:id="527" w:name="_Hlk138937482"/>
      <w:bookmarkEnd w:id="524"/>
      <w:r w:rsidRPr="004C7E93">
        <w:t>Solution #</w:t>
      </w:r>
      <w:r w:rsidR="001F1B62">
        <w:t>10</w:t>
      </w:r>
      <w:r w:rsidRPr="004C7E93">
        <w:t xml:space="preserve">: </w:t>
      </w:r>
      <w:r w:rsidR="00512C1C" w:rsidRPr="00512C1C">
        <w:t>Usage of PSK/Refnum for Initial Certificate Enrolment for PNFs</w:t>
      </w:r>
      <w:bookmarkEnd w:id="525"/>
      <w:bookmarkEnd w:id="526"/>
    </w:p>
    <w:p w14:paraId="464094CC" w14:textId="77777777" w:rsidR="00CC4538" w:rsidRDefault="00CC4538" w:rsidP="0013796B">
      <w:pPr>
        <w:pStyle w:val="Heading3"/>
      </w:pPr>
      <w:bookmarkStart w:id="528" w:name="_Toc160961841"/>
      <w:bookmarkStart w:id="529" w:name="_Toc181620176"/>
      <w:r>
        <w:t>Description</w:t>
      </w:r>
      <w:bookmarkEnd w:id="528"/>
      <w:bookmarkEnd w:id="529"/>
    </w:p>
    <w:p w14:paraId="6E57B10B" w14:textId="3ECA173C" w:rsidR="00C6243C" w:rsidRPr="00732D32" w:rsidRDefault="00C6243C" w:rsidP="00C6243C">
      <w:pPr>
        <w:keepLines/>
        <w:rPr>
          <w:lang w:eastAsia="x-none"/>
        </w:rPr>
      </w:pPr>
      <w:r w:rsidRPr="00732D32">
        <w:rPr>
          <w:lang w:eastAsia="x-none"/>
        </w:rPr>
        <w:t xml:space="preserve">This solution addresses key issue #2 of this TR. As described in RFC 4210 </w:t>
      </w:r>
      <w:r w:rsidR="00450C0D">
        <w:rPr>
          <w:lang w:eastAsia="x-none"/>
        </w:rPr>
        <w:fldChar w:fldCharType="begin"/>
      </w:r>
      <w:r w:rsidR="00450C0D">
        <w:rPr>
          <w:lang w:eastAsia="x-none"/>
        </w:rPr>
        <w:instrText xml:space="preserve"> REF _Ref149402744 \r \h </w:instrText>
      </w:r>
      <w:r w:rsidR="00450C0D">
        <w:rPr>
          <w:lang w:eastAsia="x-none"/>
        </w:rPr>
      </w:r>
      <w:r w:rsidR="00450C0D">
        <w:rPr>
          <w:lang w:eastAsia="x-none"/>
        </w:rPr>
        <w:fldChar w:fldCharType="separate"/>
      </w:r>
      <w:r w:rsidR="00436A9B">
        <w:rPr>
          <w:lang w:eastAsia="x-none"/>
        </w:rPr>
        <w:t>[i.</w:t>
      </w:r>
      <w:r w:rsidR="005C1F48">
        <w:rPr>
          <w:lang w:eastAsia="x-none"/>
        </w:rPr>
        <w:t>5]</w:t>
      </w:r>
      <w:r w:rsidR="00450C0D">
        <w:rPr>
          <w:lang w:eastAsia="x-none"/>
        </w:rPr>
        <w:fldChar w:fldCharType="end"/>
      </w:r>
      <w:r w:rsidR="001A30B9">
        <w:rPr>
          <w:lang w:eastAsia="x-none"/>
        </w:rPr>
        <w:t xml:space="preserve"> </w:t>
      </w:r>
      <w:r w:rsidRPr="00732D32">
        <w:rPr>
          <w:lang w:eastAsia="x-none"/>
        </w:rPr>
        <w:t xml:space="preserve">Section 4.2.2.2 Basic Authenticated Scheme, Initial Authentication Key (IAK) and reference value can be used for initial certificate enrolment using CMPv2. In this </w:t>
      </w:r>
      <w:r w:rsidR="00D7757C">
        <w:rPr>
          <w:lang w:eastAsia="x-none"/>
        </w:rPr>
        <w:t>document</w:t>
      </w:r>
      <w:r w:rsidRPr="00732D32">
        <w:rPr>
          <w:lang w:eastAsia="x-none"/>
        </w:rPr>
        <w:t>, IAK is referred to as PSK (Pre-shared Key) and reference value is referred to as Refnum.</w:t>
      </w:r>
    </w:p>
    <w:p w14:paraId="352FE9AF" w14:textId="724A6706" w:rsidR="00C6243C" w:rsidRPr="00732D32" w:rsidRDefault="00C6243C" w:rsidP="00C6243C">
      <w:pPr>
        <w:keepLines/>
        <w:rPr>
          <w:lang w:eastAsia="x-none"/>
        </w:rPr>
      </w:pPr>
      <w:r w:rsidRPr="00732D32">
        <w:rPr>
          <w:lang w:eastAsia="x-none"/>
        </w:rPr>
        <w:lastRenderedPageBreak/>
        <w:t>For PNFs, operators and vendors need to establish offline (out-of-band) secure methods in order to pre-provision PSK and Refnum values in PNFs which are planned to be newly deployed. The out-of-band methods may be automated, and clause 4.1 of this T</w:t>
      </w:r>
      <w:r w:rsidR="00CC4593">
        <w:rPr>
          <w:lang w:eastAsia="x-none"/>
        </w:rPr>
        <w:t xml:space="preserve">echnical </w:t>
      </w:r>
      <w:r w:rsidRPr="00732D32">
        <w:rPr>
          <w:lang w:eastAsia="x-none"/>
        </w:rPr>
        <w:t>R</w:t>
      </w:r>
      <w:r w:rsidR="00CC4593">
        <w:rPr>
          <w:lang w:eastAsia="x-none"/>
        </w:rPr>
        <w:t>eport</w:t>
      </w:r>
      <w:r w:rsidRPr="00732D32">
        <w:rPr>
          <w:lang w:eastAsia="x-none"/>
        </w:rPr>
        <w:t xml:space="preserve"> can be </w:t>
      </w:r>
      <w:r w:rsidR="00A63D12">
        <w:rPr>
          <w:lang w:eastAsia="x-none"/>
        </w:rPr>
        <w:t>referenced</w:t>
      </w:r>
      <w:r w:rsidR="00A63D12" w:rsidRPr="00732D32">
        <w:rPr>
          <w:lang w:eastAsia="x-none"/>
        </w:rPr>
        <w:t xml:space="preserve"> </w:t>
      </w:r>
      <w:r w:rsidRPr="00732D32">
        <w:rPr>
          <w:lang w:eastAsia="x-none"/>
        </w:rPr>
        <w:t>for any such automation.</w:t>
      </w:r>
    </w:p>
    <w:p w14:paraId="0A24ADA1" w14:textId="77777777" w:rsidR="00C6243C" w:rsidRPr="00732D32" w:rsidRDefault="00C6243C" w:rsidP="00C6243C">
      <w:pPr>
        <w:keepLines/>
        <w:numPr>
          <w:ilvl w:val="0"/>
          <w:numId w:val="87"/>
        </w:numPr>
        <w:spacing w:after="0"/>
        <w:ind w:left="284" w:hanging="284"/>
        <w:rPr>
          <w:lang w:eastAsia="x-none"/>
        </w:rPr>
      </w:pPr>
      <w:r w:rsidRPr="00732D32">
        <w:rPr>
          <w:lang w:eastAsia="x-none"/>
        </w:rPr>
        <w:t>PSK is used to sign the CMPv2 certification request, which is the first message sent from the PNF after initial deployment in the live network. PNF sends this request to operator’s PKI using pre-configured network details of operator’s PKI.</w:t>
      </w:r>
    </w:p>
    <w:p w14:paraId="3C259ECE" w14:textId="77777777" w:rsidR="00C6243C" w:rsidRPr="00732D32" w:rsidRDefault="00C6243C" w:rsidP="00C6243C">
      <w:pPr>
        <w:keepLines/>
        <w:numPr>
          <w:ilvl w:val="0"/>
          <w:numId w:val="87"/>
        </w:numPr>
        <w:spacing w:after="0"/>
        <w:ind w:left="284" w:hanging="284"/>
        <w:rPr>
          <w:lang w:eastAsia="x-none"/>
        </w:rPr>
      </w:pPr>
      <w:r w:rsidRPr="00732D32">
        <w:rPr>
          <w:lang w:eastAsia="x-none"/>
        </w:rPr>
        <w:t>The integrity of CMPv2 certification request is verified by the operator’s PKI using the PSK. Also, operator’s PKI verifies proof of possession of Refnum value which is included in the certification request.</w:t>
      </w:r>
    </w:p>
    <w:p w14:paraId="0A4A09D9" w14:textId="077F1DF2" w:rsidR="00C6243C" w:rsidRPr="00732D32" w:rsidRDefault="00C6243C" w:rsidP="00C6243C">
      <w:pPr>
        <w:keepLines/>
        <w:numPr>
          <w:ilvl w:val="0"/>
          <w:numId w:val="87"/>
        </w:numPr>
        <w:spacing w:after="0"/>
        <w:ind w:left="284" w:hanging="284"/>
        <w:rPr>
          <w:lang w:eastAsia="x-none"/>
        </w:rPr>
      </w:pPr>
      <w:r w:rsidRPr="00732D32">
        <w:rPr>
          <w:lang w:eastAsia="x-none"/>
        </w:rPr>
        <w:t>After successful verification of CMPv2 certification request, as per previous step, subsequent procedure is followed according to RFC 4210 Section 4.2.2.2 Basic Authenticated Scheme.</w:t>
      </w:r>
    </w:p>
    <w:p w14:paraId="55688879" w14:textId="77777777" w:rsidR="00C6243C" w:rsidRPr="00732D32" w:rsidRDefault="00C6243C" w:rsidP="00C6243C">
      <w:pPr>
        <w:keepLines/>
        <w:numPr>
          <w:ilvl w:val="0"/>
          <w:numId w:val="87"/>
        </w:numPr>
        <w:spacing w:after="0"/>
        <w:ind w:left="284" w:hanging="284"/>
        <w:rPr>
          <w:lang w:eastAsia="x-none"/>
        </w:rPr>
      </w:pPr>
      <w:r w:rsidRPr="00732D32">
        <w:rPr>
          <w:lang w:eastAsia="x-none"/>
        </w:rPr>
        <w:t>Upon successful completion of PSK/Refnum based initial enrolment, the newly deployed PNF receives the operator’s CA signed certificate, which is used for all subsequent establishment of secure connections with operator’s PKI.</w:t>
      </w:r>
    </w:p>
    <w:p w14:paraId="26485E1A" w14:textId="77777777" w:rsidR="00C6243C" w:rsidRPr="00732D32" w:rsidRDefault="00C6243C" w:rsidP="00C6243C">
      <w:pPr>
        <w:keepLines/>
        <w:numPr>
          <w:ilvl w:val="1"/>
          <w:numId w:val="87"/>
        </w:numPr>
        <w:spacing w:after="0"/>
        <w:ind w:left="709"/>
        <w:rPr>
          <w:lang w:eastAsia="x-none"/>
        </w:rPr>
      </w:pPr>
      <w:r w:rsidRPr="00732D32">
        <w:rPr>
          <w:lang w:eastAsia="x-none"/>
        </w:rPr>
        <w:t>PSK/Refnum values should not be used for any communications after initial enrolment.</w:t>
      </w:r>
    </w:p>
    <w:p w14:paraId="414EE49C" w14:textId="77777777" w:rsidR="00C6243C" w:rsidRPr="00732D32" w:rsidRDefault="00C6243C" w:rsidP="00C6243C">
      <w:pPr>
        <w:keepLines/>
        <w:numPr>
          <w:ilvl w:val="1"/>
          <w:numId w:val="87"/>
        </w:numPr>
        <w:spacing w:after="0"/>
        <w:ind w:left="709"/>
        <w:rPr>
          <w:lang w:eastAsia="x-none"/>
        </w:rPr>
      </w:pPr>
      <w:r w:rsidRPr="00732D32">
        <w:rPr>
          <w:lang w:eastAsia="x-none"/>
        </w:rPr>
        <w:t>If a factory recovery is required, new PSK/Refnum values should be provisioned by the operator.</w:t>
      </w:r>
    </w:p>
    <w:p w14:paraId="78D51E95" w14:textId="77777777" w:rsidR="00C6243C" w:rsidRDefault="00C6243C" w:rsidP="00CC4538">
      <w:pPr>
        <w:spacing w:after="160" w:line="256" w:lineRule="auto"/>
      </w:pPr>
    </w:p>
    <w:p w14:paraId="3B2B21F4" w14:textId="63628D95" w:rsidR="00CC4538" w:rsidRDefault="00816BC1" w:rsidP="0013796B">
      <w:pPr>
        <w:pStyle w:val="Heading3"/>
      </w:pPr>
      <w:bookmarkStart w:id="530" w:name="_Toc160961842"/>
      <w:bookmarkStart w:id="531" w:name="_Toc181620177"/>
      <w:r w:rsidRPr="00816BC1">
        <w:t>Impacts on Existing Interfaces and Functionality</w:t>
      </w:r>
      <w:bookmarkEnd w:id="530"/>
      <w:bookmarkEnd w:id="531"/>
    </w:p>
    <w:p w14:paraId="00C26B74" w14:textId="72E673E6" w:rsidR="00CC4538" w:rsidRDefault="00F5335A" w:rsidP="00CC4538">
      <w:pPr>
        <w:spacing w:after="160" w:line="256" w:lineRule="auto"/>
        <w:rPr>
          <w:rFonts w:eastAsia="Calibri"/>
        </w:rPr>
      </w:pPr>
      <w:r w:rsidRPr="00F5335A">
        <w:rPr>
          <w:rFonts w:eastAsia="Calibri"/>
        </w:rPr>
        <w:t>No new impacts identified by this solution</w:t>
      </w:r>
      <w:r w:rsidR="00CC4538" w:rsidRPr="00732D32">
        <w:rPr>
          <w:rFonts w:eastAsia="Calibri"/>
        </w:rPr>
        <w:t>.</w:t>
      </w:r>
    </w:p>
    <w:p w14:paraId="08EAB802" w14:textId="77777777" w:rsidR="004B2FF7" w:rsidRPr="00732D32" w:rsidRDefault="004B2FF7" w:rsidP="00CC4538">
      <w:pPr>
        <w:spacing w:after="160" w:line="256" w:lineRule="auto"/>
        <w:rPr>
          <w:rFonts w:eastAsia="Calibri"/>
        </w:rPr>
      </w:pPr>
    </w:p>
    <w:p w14:paraId="15523809" w14:textId="41E1937A" w:rsidR="00CC4538" w:rsidRDefault="002200F4" w:rsidP="0013796B">
      <w:pPr>
        <w:pStyle w:val="Heading3"/>
      </w:pPr>
      <w:bookmarkStart w:id="532" w:name="_Toc160961843"/>
      <w:bookmarkStart w:id="533" w:name="_Toc181620178"/>
      <w:r>
        <w:t>Solution Evaluation</w:t>
      </w:r>
      <w:bookmarkEnd w:id="532"/>
      <w:bookmarkEnd w:id="533"/>
    </w:p>
    <w:p w14:paraId="0E3C75FB" w14:textId="4AFC96B3" w:rsidR="00CC4538" w:rsidRDefault="003C2E03" w:rsidP="00CC4538">
      <w:pPr>
        <w:spacing w:after="160" w:line="256" w:lineRule="auto"/>
        <w:rPr>
          <w:rFonts w:eastAsia="Calibri"/>
        </w:rPr>
      </w:pPr>
      <w:r w:rsidRPr="00732D32">
        <w:rPr>
          <w:rFonts w:eastAsia="Calibri"/>
        </w:rPr>
        <w:t>This solution ensures backward compatibility for PNFs using PSK/Refnum based initial certificate enrolment.</w:t>
      </w:r>
    </w:p>
    <w:p w14:paraId="20C55CE4" w14:textId="77777777" w:rsidR="004B2FF7" w:rsidRPr="00732D32" w:rsidRDefault="004B2FF7" w:rsidP="00CC4538">
      <w:pPr>
        <w:spacing w:after="160" w:line="256" w:lineRule="auto"/>
        <w:rPr>
          <w:rFonts w:eastAsia="Calibri"/>
        </w:rPr>
      </w:pPr>
    </w:p>
    <w:p w14:paraId="6539152D" w14:textId="77777777" w:rsidR="00CC4538" w:rsidRDefault="00CC4538" w:rsidP="0013796B">
      <w:pPr>
        <w:pStyle w:val="Heading3"/>
      </w:pPr>
      <w:bookmarkStart w:id="534" w:name="_Toc160961844"/>
      <w:bookmarkStart w:id="535" w:name="_Toc181620179"/>
      <w:r>
        <w:t>Potential Security Requirements</w:t>
      </w:r>
      <w:bookmarkEnd w:id="534"/>
      <w:bookmarkEnd w:id="535"/>
    </w:p>
    <w:p w14:paraId="59EE43AD" w14:textId="2481E00E" w:rsidR="00CC4538" w:rsidRPr="00732D32" w:rsidRDefault="006D18A5" w:rsidP="00CC4538">
      <w:pPr>
        <w:spacing w:after="160" w:line="256" w:lineRule="auto"/>
        <w:rPr>
          <w:rFonts w:eastAsia="Calibri"/>
        </w:rPr>
      </w:pPr>
      <w:r w:rsidRPr="00732D32">
        <w:rPr>
          <w:rFonts w:eastAsia="Calibri"/>
        </w:rPr>
        <w:t>Any offline or out-of-band PSK/Refnum generation and distribution systems implemented by the operator should ensure that no rogue PNF can obtain valid PSK/Refnum values</w:t>
      </w:r>
      <w:r w:rsidR="00CC4538" w:rsidRPr="00732D32">
        <w:rPr>
          <w:rFonts w:eastAsia="Calibri"/>
        </w:rPr>
        <w:t>.</w:t>
      </w:r>
    </w:p>
    <w:bookmarkEnd w:id="527"/>
    <w:p w14:paraId="2AF76515" w14:textId="77777777" w:rsidR="00CC4538" w:rsidRDefault="00CC4538">
      <w:pPr>
        <w:spacing w:after="160" w:line="256" w:lineRule="auto"/>
        <w:rPr>
          <w:rFonts w:ascii="Calibri" w:eastAsia="Calibri" w:hAnsi="Calibri"/>
          <w:sz w:val="22"/>
          <w:szCs w:val="22"/>
        </w:rPr>
      </w:pPr>
    </w:p>
    <w:p w14:paraId="356025BD" w14:textId="7E02C096" w:rsidR="008C7996" w:rsidRDefault="008C7996" w:rsidP="008C7996">
      <w:pPr>
        <w:pStyle w:val="Heading2"/>
      </w:pPr>
      <w:bookmarkStart w:id="536" w:name="_Toc160961845"/>
      <w:bookmarkStart w:id="537" w:name="_Toc181620180"/>
      <w:r w:rsidRPr="004C7E93">
        <w:t>Solution #</w:t>
      </w:r>
      <w:r>
        <w:t>11</w:t>
      </w:r>
      <w:r w:rsidRPr="004C7E93">
        <w:t xml:space="preserve">: </w:t>
      </w:r>
      <w:r w:rsidR="00210DE2" w:rsidRPr="00210DE2">
        <w:t>Certificate renewal procedure</w:t>
      </w:r>
      <w:bookmarkEnd w:id="536"/>
      <w:bookmarkEnd w:id="537"/>
    </w:p>
    <w:p w14:paraId="44949E06" w14:textId="77777777" w:rsidR="008C7996" w:rsidRDefault="008C7996" w:rsidP="0013796B">
      <w:pPr>
        <w:pStyle w:val="Heading3"/>
      </w:pPr>
      <w:bookmarkStart w:id="538" w:name="_Toc160961846"/>
      <w:bookmarkStart w:id="539" w:name="_Toc181620181"/>
      <w:bookmarkStart w:id="540" w:name="_Hlk138746963"/>
      <w:r>
        <w:t>Description</w:t>
      </w:r>
      <w:bookmarkEnd w:id="538"/>
      <w:bookmarkEnd w:id="539"/>
    </w:p>
    <w:p w14:paraId="0AFD38FF" w14:textId="77777777" w:rsidR="006A6251" w:rsidRPr="00732D32" w:rsidRDefault="006A6251" w:rsidP="006A6251">
      <w:pPr>
        <w:keepLines/>
        <w:rPr>
          <w:iCs/>
          <w:lang w:eastAsia="x-none"/>
        </w:rPr>
      </w:pPr>
      <w:r w:rsidRPr="00732D32">
        <w:rPr>
          <w:iCs/>
          <w:lang w:eastAsia="x-none"/>
        </w:rPr>
        <w:t>There are two possible scenarios when certificate renewal is required for any network function in O-RAN:</w:t>
      </w:r>
    </w:p>
    <w:bookmarkEnd w:id="540"/>
    <w:p w14:paraId="2F80365A" w14:textId="77777777" w:rsidR="006A6251" w:rsidRPr="00732D32" w:rsidRDefault="006A6251" w:rsidP="006A6251">
      <w:pPr>
        <w:keepLines/>
        <w:numPr>
          <w:ilvl w:val="0"/>
          <w:numId w:val="88"/>
        </w:numPr>
        <w:rPr>
          <w:iCs/>
          <w:lang w:eastAsia="x-none"/>
        </w:rPr>
      </w:pPr>
      <w:r w:rsidRPr="00732D32">
        <w:rPr>
          <w:iCs/>
          <w:lang w:eastAsia="x-none"/>
        </w:rPr>
        <w:t>Certificate is about to expire in near future</w:t>
      </w:r>
    </w:p>
    <w:p w14:paraId="3529BA3E" w14:textId="7FFD8826" w:rsidR="0090682B" w:rsidRPr="00732D32" w:rsidRDefault="006A6251" w:rsidP="00950B70">
      <w:pPr>
        <w:keepLines/>
        <w:numPr>
          <w:ilvl w:val="0"/>
          <w:numId w:val="88"/>
        </w:numPr>
        <w:rPr>
          <w:iCs/>
          <w:lang w:eastAsia="x-none"/>
        </w:rPr>
      </w:pPr>
      <w:r w:rsidRPr="00732D32">
        <w:rPr>
          <w:iCs/>
          <w:lang w:eastAsia="x-none"/>
        </w:rPr>
        <w:t>NF is initialized but has an already expired certificate</w:t>
      </w:r>
      <w:r w:rsidR="0090682B" w:rsidRPr="00732D32">
        <w:rPr>
          <w:iCs/>
          <w:lang w:eastAsia="x-none"/>
        </w:rPr>
        <w:t>.</w:t>
      </w:r>
    </w:p>
    <w:p w14:paraId="3FA91779" w14:textId="141192AF" w:rsidR="00DB633D" w:rsidRDefault="00272B15" w:rsidP="0013796B">
      <w:pPr>
        <w:pStyle w:val="Heading4"/>
      </w:pPr>
      <w:r w:rsidRPr="00272B15">
        <w:t>Certificate is about to expire in near future</w:t>
      </w:r>
    </w:p>
    <w:p w14:paraId="2F112209" w14:textId="77777777" w:rsidR="000922C9" w:rsidRPr="00E6328D" w:rsidRDefault="000922C9" w:rsidP="000922C9">
      <w:pPr>
        <w:spacing w:after="160" w:line="256" w:lineRule="auto"/>
      </w:pPr>
      <w:r w:rsidRPr="00E6328D">
        <w:t>As mentioned in key issue #42, in order to ensure that there is no service un-availability due to certificate expiry, certificates should be automatically renewed with sufficient time before expiry.</w:t>
      </w:r>
    </w:p>
    <w:p w14:paraId="3F537C66" w14:textId="77777777" w:rsidR="000922C9" w:rsidRPr="00E6328D" w:rsidRDefault="000922C9" w:rsidP="000922C9">
      <w:pPr>
        <w:spacing w:after="160" w:line="256" w:lineRule="auto"/>
      </w:pPr>
      <w:r w:rsidRPr="00E6328D">
        <w:t>This solution proposes the following:</w:t>
      </w:r>
    </w:p>
    <w:p w14:paraId="00D839B0" w14:textId="72EF20DD" w:rsidR="000922C9" w:rsidRPr="00732D32" w:rsidRDefault="000922C9" w:rsidP="00732D32">
      <w:pPr>
        <w:keepLines/>
        <w:numPr>
          <w:ilvl w:val="0"/>
          <w:numId w:val="87"/>
        </w:numPr>
        <w:spacing w:after="0"/>
        <w:ind w:left="284" w:hanging="284"/>
        <w:rPr>
          <w:lang w:eastAsia="x-none"/>
        </w:rPr>
      </w:pPr>
      <w:r w:rsidRPr="00732D32">
        <w:rPr>
          <w:lang w:eastAsia="x-none"/>
        </w:rPr>
        <w:t>Operators can define a certificate renewal strategy, which could depend on the number of days to expiry or depending upon the alarm severity. Operators may also want to define a strategy for staggered certificate renewals.</w:t>
      </w:r>
    </w:p>
    <w:p w14:paraId="0229C63F" w14:textId="639C952E" w:rsidR="000922C9" w:rsidRPr="00732D32" w:rsidRDefault="000922C9" w:rsidP="00732D32">
      <w:pPr>
        <w:keepLines/>
        <w:numPr>
          <w:ilvl w:val="0"/>
          <w:numId w:val="87"/>
        </w:numPr>
        <w:spacing w:after="0"/>
        <w:ind w:left="284" w:hanging="284"/>
        <w:rPr>
          <w:lang w:eastAsia="x-none"/>
        </w:rPr>
      </w:pPr>
      <w:r w:rsidRPr="00732D32">
        <w:rPr>
          <w:lang w:eastAsia="x-none"/>
        </w:rPr>
        <w:t>When any certificate is about to expire in the near future, associated NF (PNF/CNF/VNF) sends alarms to NMS.</w:t>
      </w:r>
    </w:p>
    <w:p w14:paraId="17A6FFEF" w14:textId="542424AD" w:rsidR="000922C9" w:rsidRPr="00732D32" w:rsidRDefault="000922C9" w:rsidP="00732D32">
      <w:pPr>
        <w:keepLines/>
        <w:numPr>
          <w:ilvl w:val="1"/>
          <w:numId w:val="87"/>
        </w:numPr>
        <w:spacing w:after="0"/>
        <w:rPr>
          <w:lang w:eastAsia="x-none"/>
        </w:rPr>
      </w:pPr>
      <w:r w:rsidRPr="00732D32">
        <w:rPr>
          <w:lang w:eastAsia="x-none"/>
        </w:rPr>
        <w:t>There can be multiple alarms with different severity. For example, if a certificate is about to expire on 30th day a Minor alarm is raised, if a certificate is about to expire on 15th day a Major alarm is raised, and when there are less than 5 days remaining for the certificate expiry a Critical alarm is raised.</w:t>
      </w:r>
    </w:p>
    <w:p w14:paraId="7CB536C4" w14:textId="10EF31CA" w:rsidR="000922C9" w:rsidRPr="00732D32" w:rsidRDefault="000922C9" w:rsidP="00732D32">
      <w:pPr>
        <w:keepLines/>
        <w:numPr>
          <w:ilvl w:val="1"/>
          <w:numId w:val="87"/>
        </w:numPr>
        <w:spacing w:after="0"/>
        <w:rPr>
          <w:lang w:eastAsia="x-none"/>
        </w:rPr>
      </w:pPr>
      <w:r w:rsidRPr="00732D32">
        <w:rPr>
          <w:lang w:eastAsia="x-none"/>
        </w:rPr>
        <w:lastRenderedPageBreak/>
        <w:t>NOTE that when a higher severity alarm is raised for the same certificate expiry, the lower severity alarm should be automatically cleared.</w:t>
      </w:r>
    </w:p>
    <w:p w14:paraId="4F0304EF" w14:textId="03783D60" w:rsidR="000922C9" w:rsidRPr="00732D32" w:rsidRDefault="000922C9" w:rsidP="00732D32">
      <w:pPr>
        <w:keepLines/>
        <w:numPr>
          <w:ilvl w:val="0"/>
          <w:numId w:val="87"/>
        </w:numPr>
        <w:spacing w:after="0"/>
        <w:ind w:left="284" w:hanging="284"/>
        <w:rPr>
          <w:lang w:eastAsia="x-none"/>
        </w:rPr>
      </w:pPr>
      <w:r w:rsidRPr="00732D32">
        <w:rPr>
          <w:lang w:eastAsia="x-none"/>
        </w:rPr>
        <w:t xml:space="preserve">Automated certificate management system monitors these alarms and schedules certificate updates using CMPv2 protocol.  </w:t>
      </w:r>
    </w:p>
    <w:p w14:paraId="41E1337E" w14:textId="77777777" w:rsidR="000922C9" w:rsidRDefault="000922C9" w:rsidP="000922C9">
      <w:pPr>
        <w:spacing w:after="160" w:line="256" w:lineRule="auto"/>
      </w:pPr>
    </w:p>
    <w:p w14:paraId="64806DAB" w14:textId="77777777" w:rsidR="00950B70" w:rsidRDefault="0001136A" w:rsidP="00732D32">
      <w:pPr>
        <w:keepNext/>
        <w:spacing w:after="160" w:line="256" w:lineRule="auto"/>
        <w:jc w:val="center"/>
      </w:pPr>
      <w:r>
        <w:rPr>
          <w:noProof/>
        </w:rPr>
        <w:drawing>
          <wp:inline distT="0" distB="0" distL="0" distR="0" wp14:anchorId="0C4F46A1" wp14:editId="471A8EA7">
            <wp:extent cx="6115050" cy="4364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4364990"/>
                    </a:xfrm>
                    <a:prstGeom prst="rect">
                      <a:avLst/>
                    </a:prstGeom>
                    <a:noFill/>
                  </pic:spPr>
                </pic:pic>
              </a:graphicData>
            </a:graphic>
          </wp:inline>
        </w:drawing>
      </w:r>
    </w:p>
    <w:p w14:paraId="77814D79" w14:textId="46B1D331" w:rsidR="000922C9" w:rsidRPr="00A53F34" w:rsidRDefault="00950B70" w:rsidP="00732D32">
      <w:pPr>
        <w:pStyle w:val="Caption"/>
        <w:jc w:val="center"/>
      </w:pPr>
      <w:bookmarkStart w:id="541" w:name="_Toc160961896"/>
      <w:bookmarkStart w:id="542" w:name="_Toc170122237"/>
      <w:r w:rsidRPr="00A53F34">
        <w:t xml:space="preserve">Figure </w:t>
      </w:r>
      <w:fldSimple w:instr=" STYLEREF 1 \s ">
        <w:r w:rsidR="00C448D7">
          <w:rPr>
            <w:noProof/>
          </w:rPr>
          <w:t>5</w:t>
        </w:r>
      </w:fldSimple>
      <w:r w:rsidR="00C448D7">
        <w:noBreakHyphen/>
      </w:r>
      <w:fldSimple w:instr=" SEQ Figure \* ARABIC \s 1 ">
        <w:r w:rsidR="00C448D7">
          <w:rPr>
            <w:noProof/>
          </w:rPr>
          <w:t>12</w:t>
        </w:r>
      </w:fldSimple>
      <w:r w:rsidR="00495781">
        <w:t>:</w:t>
      </w:r>
      <w:r w:rsidRPr="00A53F34">
        <w:t xml:space="preserve"> Certificate renewal procedure</w:t>
      </w:r>
      <w:bookmarkEnd w:id="541"/>
      <w:bookmarkEnd w:id="542"/>
    </w:p>
    <w:p w14:paraId="232DBC75" w14:textId="469E9F15" w:rsidR="00EC10DB" w:rsidRDefault="00EC10DB" w:rsidP="000922C9">
      <w:pPr>
        <w:spacing w:after="160" w:line="256" w:lineRule="auto"/>
      </w:pPr>
    </w:p>
    <w:p w14:paraId="3001294E" w14:textId="0A5E9006" w:rsidR="00A63252" w:rsidRDefault="00A63252" w:rsidP="0013796B">
      <w:pPr>
        <w:pStyle w:val="Heading4"/>
      </w:pPr>
      <w:r w:rsidRPr="00A63252">
        <w:t>NF is initialized but has an already expired certificate</w:t>
      </w:r>
    </w:p>
    <w:p w14:paraId="101C166A" w14:textId="2EFFC71C" w:rsidR="008C7996" w:rsidRDefault="000922C9" w:rsidP="000922C9">
      <w:pPr>
        <w:spacing w:after="160" w:line="256" w:lineRule="auto"/>
      </w:pPr>
      <w:r>
        <w:t xml:space="preserve">If any NF is already initialized but has an expired certificate, it will fail to establish any secure connections. In this scenario, a Critical alarm should be raised frequently for the same </w:t>
      </w:r>
      <w:r w:rsidR="00F02759">
        <w:t xml:space="preserve">until </w:t>
      </w:r>
      <w:r>
        <w:t>the certificate gets renewed. For example, one critical alarm can be raised per day and it can trigger the operator to obtain a new certificate sooner. The provisioning of updated certificates need</w:t>
      </w:r>
      <w:r w:rsidR="00CD43C9">
        <w:t>s</w:t>
      </w:r>
      <w:r>
        <w:t xml:space="preserve"> to be done offline. </w:t>
      </w:r>
      <w:r w:rsidR="00F02759">
        <w:t xml:space="preserve">Until </w:t>
      </w:r>
      <w:r>
        <w:t>such time that the NF gets a renewed certificate, the NF should not be allowed to establish connection to the network.</w:t>
      </w:r>
    </w:p>
    <w:p w14:paraId="20949389" w14:textId="77777777" w:rsidR="008C7996" w:rsidRDefault="008C7996" w:rsidP="0013796B">
      <w:pPr>
        <w:pStyle w:val="Heading3"/>
      </w:pPr>
      <w:bookmarkStart w:id="543" w:name="_Toc160961847"/>
      <w:bookmarkStart w:id="544" w:name="_Toc181620182"/>
      <w:r w:rsidRPr="00816BC1">
        <w:t>Impacts on Existing Interfaces and Functionality</w:t>
      </w:r>
      <w:bookmarkEnd w:id="543"/>
      <w:bookmarkEnd w:id="544"/>
    </w:p>
    <w:p w14:paraId="7EECBCFE" w14:textId="77777777" w:rsidR="008C7996" w:rsidRDefault="008C7996" w:rsidP="008C7996">
      <w:pPr>
        <w:spacing w:after="160" w:line="256" w:lineRule="auto"/>
      </w:pPr>
      <w:r w:rsidRPr="00732D32">
        <w:t>None.</w:t>
      </w:r>
    </w:p>
    <w:p w14:paraId="5C39E951" w14:textId="77777777" w:rsidR="004B2FF7" w:rsidRPr="00732D32" w:rsidRDefault="004B2FF7" w:rsidP="008C7996">
      <w:pPr>
        <w:spacing w:after="160" w:line="256" w:lineRule="auto"/>
      </w:pPr>
    </w:p>
    <w:p w14:paraId="5B1B4E63" w14:textId="77777777" w:rsidR="008C7996" w:rsidRDefault="008C7996" w:rsidP="0013796B">
      <w:pPr>
        <w:pStyle w:val="Heading3"/>
      </w:pPr>
      <w:bookmarkStart w:id="545" w:name="_Toc160961848"/>
      <w:bookmarkStart w:id="546" w:name="_Toc181620183"/>
      <w:r>
        <w:t>Solution Evaluation</w:t>
      </w:r>
      <w:bookmarkEnd w:id="545"/>
      <w:bookmarkEnd w:id="546"/>
    </w:p>
    <w:p w14:paraId="419B1E61" w14:textId="7801BB28" w:rsidR="008C7996" w:rsidRDefault="00FB7D8C" w:rsidP="008C7996">
      <w:pPr>
        <w:spacing w:after="160" w:line="256" w:lineRule="auto"/>
      </w:pPr>
      <w:r w:rsidRPr="00732D32">
        <w:t>This solution addresses Key Issue #42</w:t>
      </w:r>
      <w:r w:rsidR="008C7996" w:rsidRPr="00732D32">
        <w:t>.</w:t>
      </w:r>
    </w:p>
    <w:p w14:paraId="165877E8" w14:textId="77777777" w:rsidR="004B2FF7" w:rsidRPr="00732D32" w:rsidRDefault="004B2FF7" w:rsidP="008C7996">
      <w:pPr>
        <w:spacing w:after="160" w:line="256" w:lineRule="auto"/>
      </w:pPr>
    </w:p>
    <w:p w14:paraId="76E95716" w14:textId="77777777" w:rsidR="008C7996" w:rsidRDefault="008C7996" w:rsidP="0013796B">
      <w:pPr>
        <w:pStyle w:val="Heading3"/>
      </w:pPr>
      <w:bookmarkStart w:id="547" w:name="_Toc160961849"/>
      <w:bookmarkStart w:id="548" w:name="_Toc181620184"/>
      <w:r>
        <w:lastRenderedPageBreak/>
        <w:t>Potential Security Requirements</w:t>
      </w:r>
      <w:bookmarkEnd w:id="547"/>
      <w:bookmarkEnd w:id="548"/>
    </w:p>
    <w:p w14:paraId="1492CC40" w14:textId="77777777" w:rsidR="00736795" w:rsidRPr="00732D32" w:rsidRDefault="00736795" w:rsidP="00736795">
      <w:pPr>
        <w:spacing w:after="160" w:line="256" w:lineRule="auto"/>
      </w:pPr>
      <w:r w:rsidRPr="00732D32">
        <w:t>Network management system should provide alarms/notifications to automated certificate management systems alerting about the certificates about to expire in the near future.</w:t>
      </w:r>
    </w:p>
    <w:p w14:paraId="5EB26261" w14:textId="77777777" w:rsidR="00736795" w:rsidRPr="00732D32" w:rsidRDefault="00736795" w:rsidP="00736795">
      <w:pPr>
        <w:spacing w:after="160" w:line="256" w:lineRule="auto"/>
      </w:pPr>
      <w:r w:rsidRPr="00732D32">
        <w:t>Automated certificate management system should monitor the expiry time of certificates used by all network functions and ensure that the certificates are renewed automatically before the expiry.</w:t>
      </w:r>
    </w:p>
    <w:p w14:paraId="08801B41" w14:textId="7315C87F" w:rsidR="00736795" w:rsidRDefault="00736795" w:rsidP="00736795">
      <w:pPr>
        <w:spacing w:after="160" w:line="256" w:lineRule="auto"/>
      </w:pPr>
      <w:r w:rsidRPr="00732D32">
        <w:t xml:space="preserve">If, for some reason, the certificates for NF(s) expire without getting renewed, Critical alarms should be raised till such a certificate gets renewed. Also, NF(s) with such expired certificates should not be allowed to establish connections with the </w:t>
      </w:r>
      <w:r w:rsidR="007B02D7">
        <w:t>O-RAN</w:t>
      </w:r>
      <w:r w:rsidRPr="00732D32">
        <w:t xml:space="preserve"> network.</w:t>
      </w:r>
    </w:p>
    <w:p w14:paraId="3D9A343E" w14:textId="77777777" w:rsidR="005A62D3" w:rsidRDefault="005A62D3">
      <w:pPr>
        <w:spacing w:after="160" w:line="256" w:lineRule="auto"/>
      </w:pPr>
    </w:p>
    <w:p w14:paraId="03DE6FFB" w14:textId="1D69D0DD" w:rsidR="00E30E81" w:rsidRDefault="00E30E81" w:rsidP="00E30E81">
      <w:pPr>
        <w:pStyle w:val="Heading2"/>
      </w:pPr>
      <w:bookmarkStart w:id="549" w:name="_Toc160961850"/>
      <w:bookmarkStart w:id="550" w:name="_Toc181620185"/>
      <w:r w:rsidRPr="004C7E93">
        <w:t>Solution #</w:t>
      </w:r>
      <w:r>
        <w:t>12</w:t>
      </w:r>
      <w:r w:rsidRPr="004C7E93">
        <w:t xml:space="preserve">: </w:t>
      </w:r>
      <w:r w:rsidR="002A0AEB" w:rsidRPr="002A0AEB">
        <w:t>Certificate Profile for O-RAN TLS Entity</w:t>
      </w:r>
      <w:bookmarkEnd w:id="549"/>
      <w:bookmarkEnd w:id="550"/>
    </w:p>
    <w:p w14:paraId="077A9367" w14:textId="77777777" w:rsidR="00E30E81" w:rsidRDefault="00E30E81" w:rsidP="0013796B">
      <w:pPr>
        <w:pStyle w:val="Heading3"/>
      </w:pPr>
      <w:bookmarkStart w:id="551" w:name="_Toc160961851"/>
      <w:bookmarkStart w:id="552" w:name="_Toc181620186"/>
      <w:r>
        <w:t>Description</w:t>
      </w:r>
      <w:bookmarkEnd w:id="551"/>
      <w:bookmarkEnd w:id="552"/>
    </w:p>
    <w:p w14:paraId="28DF4308" w14:textId="1707A52C" w:rsidR="00E30E81" w:rsidRDefault="00D03B01" w:rsidP="00732D32">
      <w:pPr>
        <w:keepLines/>
        <w:rPr>
          <w:lang w:eastAsia="x-none"/>
        </w:rPr>
      </w:pPr>
      <w:r w:rsidRPr="00732D32">
        <w:rPr>
          <w:lang w:eastAsia="x-none"/>
        </w:rPr>
        <w:t xml:space="preserve">This solution addresses key issue #33 of the TR. The solution addresses specific certificate profiling requirements for elements, interfaces and systems expressly defined in O-RAN. </w:t>
      </w:r>
    </w:p>
    <w:p w14:paraId="1392DAC4" w14:textId="77777777" w:rsidR="004B2FF7" w:rsidRPr="00732D32" w:rsidRDefault="004B2FF7" w:rsidP="00732D32">
      <w:pPr>
        <w:keepLines/>
        <w:rPr>
          <w:lang w:eastAsia="x-none"/>
        </w:rPr>
      </w:pPr>
    </w:p>
    <w:p w14:paraId="181B63D3" w14:textId="39661684" w:rsidR="00E30E81" w:rsidRDefault="008F3E91" w:rsidP="0013796B">
      <w:pPr>
        <w:pStyle w:val="Heading4"/>
      </w:pPr>
      <w:r w:rsidRPr="008F3E91">
        <w:t xml:space="preserve">Certificate Profiling Requirements for TLS Entity </w:t>
      </w:r>
    </w:p>
    <w:p w14:paraId="1129BBBD" w14:textId="1838F2DB" w:rsidR="00EE3CD8" w:rsidRDefault="00EE3CD8" w:rsidP="00E30E81">
      <w:pPr>
        <w:spacing w:after="160" w:line="256" w:lineRule="auto"/>
        <w:rPr>
          <w:rFonts w:eastAsia="Calibri"/>
        </w:rPr>
      </w:pPr>
      <w:r w:rsidRPr="00EE3CD8">
        <w:rPr>
          <w:rFonts w:eastAsia="Calibri"/>
        </w:rPr>
        <w:t xml:space="preserve">The present </w:t>
      </w:r>
      <w:r w:rsidR="00D7757C">
        <w:rPr>
          <w:rFonts w:eastAsia="Calibri"/>
        </w:rPr>
        <w:t>clause</w:t>
      </w:r>
      <w:r w:rsidR="00D7757C" w:rsidRPr="00EE3CD8">
        <w:rPr>
          <w:rFonts w:eastAsia="Calibri"/>
        </w:rPr>
        <w:t xml:space="preserve"> </w:t>
      </w:r>
      <w:r w:rsidRPr="00EE3CD8">
        <w:rPr>
          <w:rFonts w:eastAsia="Calibri"/>
        </w:rPr>
        <w:t>defines the certificate profile requirements for the O-RAN nodes that use the TLS protocol for secured communication in the O-RAN network. The nodes involved and the interfaces are described in the table below. The present clause addresses the certificate profile requirements for the TLS end entity that behave either as client, server or both.</w:t>
      </w:r>
    </w:p>
    <w:tbl>
      <w:tblPr>
        <w:tblW w:w="9625" w:type="dxa"/>
        <w:tblCellMar>
          <w:left w:w="0" w:type="dxa"/>
          <w:right w:w="0" w:type="dxa"/>
        </w:tblCellMar>
        <w:tblLook w:val="0600" w:firstRow="0" w:lastRow="0" w:firstColumn="0" w:lastColumn="0" w:noHBand="1" w:noVBand="1"/>
      </w:tblPr>
      <w:tblGrid>
        <w:gridCol w:w="980"/>
        <w:gridCol w:w="2614"/>
        <w:gridCol w:w="2791"/>
        <w:gridCol w:w="3240"/>
      </w:tblGrid>
      <w:tr w:rsidR="00CB2D55" w:rsidRPr="00085839" w14:paraId="536F410F" w14:textId="77777777" w:rsidTr="0097397D">
        <w:trPr>
          <w:trHeight w:val="516"/>
        </w:trPr>
        <w:tc>
          <w:tcPr>
            <w:tcW w:w="980" w:type="dxa"/>
            <w:tcBorders>
              <w:top w:val="single" w:sz="4" w:space="0" w:color="auto"/>
              <w:left w:val="single" w:sz="4" w:space="0" w:color="auto"/>
              <w:bottom w:val="single" w:sz="8" w:space="0" w:color="000000"/>
              <w:right w:val="single" w:sz="8" w:space="0" w:color="000000"/>
            </w:tcBorders>
            <w:shd w:val="clear" w:color="auto" w:fill="C0C0C0"/>
            <w:tcMar>
              <w:top w:w="12" w:type="dxa"/>
              <w:left w:w="12" w:type="dxa"/>
              <w:bottom w:w="0" w:type="dxa"/>
              <w:right w:w="12" w:type="dxa"/>
            </w:tcMar>
            <w:vAlign w:val="center"/>
            <w:hideMark/>
          </w:tcPr>
          <w:p w14:paraId="57716BD2" w14:textId="77777777" w:rsidR="00CB2D55" w:rsidRPr="0097397D" w:rsidRDefault="00CB2D55" w:rsidP="0097397D">
            <w:pPr>
              <w:keepLines/>
              <w:rPr>
                <w:lang w:eastAsia="x-none"/>
              </w:rPr>
            </w:pPr>
            <w:r w:rsidRPr="0097397D">
              <w:rPr>
                <w:b/>
                <w:bCs/>
                <w:lang w:eastAsia="x-none"/>
              </w:rPr>
              <w:t>Use Case</w:t>
            </w:r>
          </w:p>
        </w:tc>
        <w:tc>
          <w:tcPr>
            <w:tcW w:w="2614" w:type="dxa"/>
            <w:tcBorders>
              <w:top w:val="single" w:sz="4" w:space="0" w:color="auto"/>
              <w:left w:val="single" w:sz="8" w:space="0" w:color="000000"/>
              <w:bottom w:val="single" w:sz="8" w:space="0" w:color="000000"/>
              <w:right w:val="single" w:sz="8" w:space="0" w:color="000000"/>
            </w:tcBorders>
            <w:shd w:val="clear" w:color="auto" w:fill="C0C0C0"/>
            <w:tcMar>
              <w:top w:w="12" w:type="dxa"/>
              <w:left w:w="12" w:type="dxa"/>
              <w:bottom w:w="0" w:type="dxa"/>
              <w:right w:w="12" w:type="dxa"/>
            </w:tcMar>
            <w:vAlign w:val="center"/>
            <w:hideMark/>
          </w:tcPr>
          <w:p w14:paraId="35423D44" w14:textId="77777777" w:rsidR="00CB2D55" w:rsidRPr="0097397D" w:rsidRDefault="00CB2D55" w:rsidP="0097397D">
            <w:pPr>
              <w:keepLines/>
              <w:rPr>
                <w:lang w:eastAsia="x-none"/>
              </w:rPr>
            </w:pPr>
            <w:r w:rsidRPr="0097397D">
              <w:rPr>
                <w:b/>
                <w:bCs/>
                <w:lang w:eastAsia="x-none"/>
              </w:rPr>
              <w:t xml:space="preserve">Interface </w:t>
            </w:r>
          </w:p>
        </w:tc>
        <w:tc>
          <w:tcPr>
            <w:tcW w:w="2791" w:type="dxa"/>
            <w:tcBorders>
              <w:top w:val="single" w:sz="4" w:space="0" w:color="auto"/>
              <w:left w:val="single" w:sz="8" w:space="0" w:color="000000"/>
              <w:bottom w:val="single" w:sz="8" w:space="0" w:color="000000"/>
              <w:right w:val="single" w:sz="8" w:space="0" w:color="000000"/>
            </w:tcBorders>
            <w:shd w:val="clear" w:color="auto" w:fill="C0C0C0"/>
            <w:tcMar>
              <w:top w:w="12" w:type="dxa"/>
              <w:left w:w="12" w:type="dxa"/>
              <w:bottom w:w="0" w:type="dxa"/>
              <w:right w:w="12" w:type="dxa"/>
            </w:tcMar>
            <w:vAlign w:val="center"/>
            <w:hideMark/>
          </w:tcPr>
          <w:p w14:paraId="49353BB6" w14:textId="77777777" w:rsidR="00CB2D55" w:rsidRPr="0097397D" w:rsidRDefault="00CB2D55" w:rsidP="0097397D">
            <w:pPr>
              <w:keepLines/>
              <w:rPr>
                <w:lang w:eastAsia="x-none"/>
              </w:rPr>
            </w:pPr>
            <w:r w:rsidRPr="0097397D">
              <w:rPr>
                <w:b/>
                <w:bCs/>
                <w:lang w:eastAsia="x-none"/>
              </w:rPr>
              <w:t>Nodes involved</w:t>
            </w:r>
          </w:p>
        </w:tc>
        <w:tc>
          <w:tcPr>
            <w:tcW w:w="3240" w:type="dxa"/>
            <w:tcBorders>
              <w:top w:val="single" w:sz="4" w:space="0" w:color="auto"/>
              <w:left w:val="single" w:sz="8" w:space="0" w:color="000000"/>
              <w:bottom w:val="single" w:sz="8" w:space="0" w:color="000000"/>
              <w:right w:val="single" w:sz="4" w:space="0" w:color="auto"/>
            </w:tcBorders>
            <w:shd w:val="clear" w:color="auto" w:fill="C0C0C0"/>
            <w:tcMar>
              <w:top w:w="12" w:type="dxa"/>
              <w:left w:w="12" w:type="dxa"/>
              <w:bottom w:w="0" w:type="dxa"/>
              <w:right w:w="12" w:type="dxa"/>
            </w:tcMar>
            <w:vAlign w:val="center"/>
            <w:hideMark/>
          </w:tcPr>
          <w:p w14:paraId="1A407F13" w14:textId="77777777" w:rsidR="00CB2D55" w:rsidRPr="0097397D" w:rsidRDefault="00CB2D55" w:rsidP="0097397D">
            <w:pPr>
              <w:keepLines/>
              <w:rPr>
                <w:lang w:eastAsia="x-none"/>
              </w:rPr>
            </w:pPr>
            <w:r w:rsidRPr="0097397D">
              <w:rPr>
                <w:b/>
                <w:bCs/>
                <w:lang w:eastAsia="x-none"/>
              </w:rPr>
              <w:t>Security Mechanism</w:t>
            </w:r>
          </w:p>
        </w:tc>
      </w:tr>
      <w:tr w:rsidR="00CB2D55" w:rsidRPr="00085839" w14:paraId="4461ED6D" w14:textId="77777777" w:rsidTr="0097397D">
        <w:trPr>
          <w:trHeight w:val="679"/>
        </w:trPr>
        <w:tc>
          <w:tcPr>
            <w:tcW w:w="980" w:type="dxa"/>
            <w:tcBorders>
              <w:top w:val="single" w:sz="8" w:space="0" w:color="000000"/>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3B8AFB6B" w14:textId="77777777" w:rsidR="00CB2D55" w:rsidRPr="0097397D" w:rsidRDefault="00CB2D55" w:rsidP="0097397D">
            <w:pPr>
              <w:keepLines/>
              <w:rPr>
                <w:lang w:eastAsia="x-none"/>
              </w:rPr>
            </w:pPr>
            <w:r w:rsidRPr="0097397D">
              <w:rPr>
                <w:lang w:eastAsia="x-none"/>
              </w:rPr>
              <w:t>1</w:t>
            </w:r>
          </w:p>
        </w:tc>
        <w:tc>
          <w:tcPr>
            <w:tcW w:w="2614" w:type="dxa"/>
            <w:tcBorders>
              <w:top w:val="single" w:sz="8" w:space="0" w:color="000000"/>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5DDC0366" w14:textId="77777777" w:rsidR="00CB2D55" w:rsidRPr="0097397D" w:rsidRDefault="00CB2D55" w:rsidP="0097397D">
            <w:pPr>
              <w:keepLines/>
              <w:rPr>
                <w:lang w:eastAsia="x-none"/>
              </w:rPr>
            </w:pPr>
            <w:r w:rsidRPr="0097397D">
              <w:rPr>
                <w:lang w:eastAsia="x-none"/>
              </w:rPr>
              <w:t>Open Front Haul(M-Plane)</w:t>
            </w:r>
          </w:p>
        </w:tc>
        <w:tc>
          <w:tcPr>
            <w:tcW w:w="2791" w:type="dxa"/>
            <w:tcBorders>
              <w:top w:val="single" w:sz="8" w:space="0" w:color="000000"/>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5C7B3D7D" w14:textId="77777777" w:rsidR="00CB2D55" w:rsidRPr="0097397D" w:rsidRDefault="00CB2D55" w:rsidP="0097397D">
            <w:pPr>
              <w:keepLines/>
              <w:rPr>
                <w:lang w:val="pt-BR" w:eastAsia="x-none"/>
              </w:rPr>
            </w:pPr>
            <w:r w:rsidRPr="0097397D">
              <w:rPr>
                <w:lang w:eastAsia="x-none"/>
              </w:rPr>
              <w:t xml:space="preserve"> </w:t>
            </w:r>
            <w:r w:rsidRPr="0097397D">
              <w:rPr>
                <w:lang w:val="pt-BR" w:eastAsia="x-none"/>
              </w:rPr>
              <w:t>O-RU and O-DU /SMO</w:t>
            </w:r>
          </w:p>
        </w:tc>
        <w:tc>
          <w:tcPr>
            <w:tcW w:w="3240" w:type="dxa"/>
            <w:tcBorders>
              <w:top w:val="single" w:sz="8" w:space="0" w:color="000000"/>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7EF2D1A7" w14:textId="26D27DDC" w:rsidR="00CB2D55" w:rsidRPr="0097397D" w:rsidRDefault="00CB2D55" w:rsidP="0097397D">
            <w:pPr>
              <w:keepLines/>
              <w:rPr>
                <w:lang w:eastAsia="x-none"/>
              </w:rPr>
            </w:pPr>
            <w:r w:rsidRPr="0097397D">
              <w:rPr>
                <w:lang w:eastAsia="x-none"/>
              </w:rPr>
              <w:t>mTLS</w:t>
            </w:r>
            <w:r w:rsidR="00A14714">
              <w:rPr>
                <w:lang w:eastAsia="x-none"/>
              </w:rPr>
              <w:t>,</w:t>
            </w:r>
            <w:r w:rsidRPr="0097397D">
              <w:rPr>
                <w:lang w:eastAsia="x-none"/>
              </w:rPr>
              <w:t xml:space="preserve"> SSHv2, </w:t>
            </w:r>
            <w:r w:rsidR="007B2339">
              <w:rPr>
                <w:lang w:eastAsia="x-none"/>
              </w:rPr>
              <w:t xml:space="preserve">FTPES </w:t>
            </w:r>
            <w:r w:rsidR="00436A9B">
              <w:rPr>
                <w:lang w:eastAsia="x-none"/>
              </w:rPr>
              <w:t>[i.</w:t>
            </w:r>
            <w:r w:rsidR="007B2339">
              <w:rPr>
                <w:lang w:eastAsia="x-none"/>
              </w:rPr>
              <w:t xml:space="preserve">e, </w:t>
            </w:r>
            <w:r w:rsidRPr="0097397D">
              <w:rPr>
                <w:lang w:eastAsia="x-none"/>
              </w:rPr>
              <w:t>O-RU becomes the client</w:t>
            </w:r>
            <w:r w:rsidR="000532CB">
              <w:rPr>
                <w:lang w:eastAsia="x-none"/>
              </w:rPr>
              <w:t>]</w:t>
            </w:r>
          </w:p>
        </w:tc>
      </w:tr>
      <w:tr w:rsidR="00CB2D55" w:rsidRPr="00085839" w14:paraId="2FFADC05" w14:textId="77777777" w:rsidTr="0097397D">
        <w:trPr>
          <w:trHeight w:val="454"/>
        </w:trPr>
        <w:tc>
          <w:tcPr>
            <w:tcW w:w="98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7BDE4EE1" w14:textId="77777777" w:rsidR="00CB2D55" w:rsidRPr="0097397D" w:rsidRDefault="00CB2D55" w:rsidP="0097397D">
            <w:pPr>
              <w:keepLines/>
              <w:rPr>
                <w:lang w:eastAsia="x-none"/>
              </w:rPr>
            </w:pPr>
            <w:r w:rsidRPr="0097397D">
              <w:rPr>
                <w:lang w:eastAsia="x-none"/>
              </w:rPr>
              <w:t>2</w:t>
            </w:r>
          </w:p>
        </w:tc>
        <w:tc>
          <w:tcPr>
            <w:tcW w:w="261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1A84F73D" w14:textId="77777777" w:rsidR="00CB2D55" w:rsidRPr="0097397D" w:rsidRDefault="00CB2D55" w:rsidP="0097397D">
            <w:pPr>
              <w:keepLines/>
              <w:rPr>
                <w:lang w:eastAsia="x-none"/>
              </w:rPr>
            </w:pPr>
            <w:r w:rsidRPr="0097397D">
              <w:rPr>
                <w:lang w:eastAsia="x-none"/>
              </w:rPr>
              <w:t xml:space="preserve">A1 Interface </w:t>
            </w:r>
          </w:p>
        </w:tc>
        <w:tc>
          <w:tcPr>
            <w:tcW w:w="279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7A0DAF68" w14:textId="77777777" w:rsidR="00CB2D55" w:rsidRPr="0097397D" w:rsidRDefault="00CB2D55" w:rsidP="0097397D">
            <w:pPr>
              <w:keepLines/>
              <w:rPr>
                <w:lang w:eastAsia="x-none"/>
              </w:rPr>
            </w:pPr>
            <w:r w:rsidRPr="0097397D">
              <w:rPr>
                <w:lang w:eastAsia="x-none"/>
              </w:rPr>
              <w:t>Near-RT RIC and Non-RT-RIC</w:t>
            </w:r>
          </w:p>
        </w:tc>
        <w:tc>
          <w:tcPr>
            <w:tcW w:w="32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7A0F1739" w14:textId="77777777" w:rsidR="00CB2D55" w:rsidRPr="0097397D" w:rsidRDefault="00CB2D55" w:rsidP="0097397D">
            <w:pPr>
              <w:keepLines/>
              <w:rPr>
                <w:lang w:eastAsia="x-none"/>
              </w:rPr>
            </w:pPr>
            <w:r w:rsidRPr="0097397D">
              <w:rPr>
                <w:lang w:eastAsia="x-none"/>
              </w:rPr>
              <w:t>mTLS</w:t>
            </w:r>
          </w:p>
        </w:tc>
      </w:tr>
      <w:tr w:rsidR="00CB2D55" w:rsidRPr="00085839" w14:paraId="28C12161" w14:textId="77777777" w:rsidTr="0097397D">
        <w:trPr>
          <w:trHeight w:val="481"/>
        </w:trPr>
        <w:tc>
          <w:tcPr>
            <w:tcW w:w="98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45D77E76" w14:textId="77777777" w:rsidR="00CB2D55" w:rsidRPr="0097397D" w:rsidRDefault="00CB2D55" w:rsidP="0097397D">
            <w:pPr>
              <w:keepLines/>
              <w:rPr>
                <w:lang w:eastAsia="x-none"/>
              </w:rPr>
            </w:pPr>
            <w:r w:rsidRPr="0097397D">
              <w:rPr>
                <w:lang w:eastAsia="x-none"/>
              </w:rPr>
              <w:t>3</w:t>
            </w:r>
          </w:p>
        </w:tc>
        <w:tc>
          <w:tcPr>
            <w:tcW w:w="261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771B5C1E" w14:textId="77777777" w:rsidR="00CB2D55" w:rsidRPr="0097397D" w:rsidRDefault="00CB2D55" w:rsidP="0097397D">
            <w:pPr>
              <w:keepLines/>
              <w:rPr>
                <w:lang w:eastAsia="x-none"/>
              </w:rPr>
            </w:pPr>
            <w:r w:rsidRPr="0097397D">
              <w:rPr>
                <w:lang w:eastAsia="x-none"/>
              </w:rPr>
              <w:t>Open Front Haul (CUS-Plane)</w:t>
            </w:r>
          </w:p>
        </w:tc>
        <w:tc>
          <w:tcPr>
            <w:tcW w:w="279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6FA9D046" w14:textId="77777777" w:rsidR="00CB2D55" w:rsidRPr="0097397D" w:rsidRDefault="00CB2D55" w:rsidP="0097397D">
            <w:pPr>
              <w:keepLines/>
              <w:rPr>
                <w:lang w:eastAsia="x-none"/>
              </w:rPr>
            </w:pPr>
            <w:r w:rsidRPr="0097397D">
              <w:rPr>
                <w:lang w:eastAsia="x-none"/>
              </w:rPr>
              <w:t>O-DU and O-RU</w:t>
            </w:r>
          </w:p>
        </w:tc>
        <w:tc>
          <w:tcPr>
            <w:tcW w:w="32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60A8047D" w14:textId="77777777" w:rsidR="00CB2D55" w:rsidRPr="0097397D" w:rsidRDefault="00CB2D55" w:rsidP="0097397D">
            <w:pPr>
              <w:keepLines/>
              <w:rPr>
                <w:lang w:eastAsia="x-none"/>
              </w:rPr>
            </w:pPr>
            <w:r w:rsidRPr="0097397D">
              <w:rPr>
                <w:lang w:eastAsia="x-none"/>
              </w:rPr>
              <w:t>IEEE 802.1X with EAP-TLS</w:t>
            </w:r>
          </w:p>
        </w:tc>
      </w:tr>
      <w:tr w:rsidR="00CB2D55" w:rsidRPr="00085839" w14:paraId="74FCAD20" w14:textId="77777777" w:rsidTr="0097397D">
        <w:trPr>
          <w:trHeight w:val="768"/>
        </w:trPr>
        <w:tc>
          <w:tcPr>
            <w:tcW w:w="98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142A4448" w14:textId="77777777" w:rsidR="00CB2D55" w:rsidRPr="0097397D" w:rsidRDefault="00CB2D55" w:rsidP="0097397D">
            <w:pPr>
              <w:keepLines/>
              <w:rPr>
                <w:lang w:eastAsia="x-none"/>
              </w:rPr>
            </w:pPr>
            <w:r w:rsidRPr="0097397D">
              <w:rPr>
                <w:lang w:eastAsia="x-none"/>
              </w:rPr>
              <w:t>4</w:t>
            </w:r>
          </w:p>
        </w:tc>
        <w:tc>
          <w:tcPr>
            <w:tcW w:w="261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348A40EB" w14:textId="77777777" w:rsidR="00CB2D55" w:rsidRPr="0097397D" w:rsidRDefault="00CB2D55" w:rsidP="0097397D">
            <w:pPr>
              <w:keepLines/>
              <w:rPr>
                <w:lang w:eastAsia="x-none"/>
              </w:rPr>
            </w:pPr>
            <w:r w:rsidRPr="0097397D">
              <w:rPr>
                <w:lang w:eastAsia="x-none"/>
              </w:rPr>
              <w:t>O1</w:t>
            </w:r>
          </w:p>
        </w:tc>
        <w:tc>
          <w:tcPr>
            <w:tcW w:w="279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36E94B24" w14:textId="77777777" w:rsidR="00CB2D55" w:rsidRPr="0097397D" w:rsidRDefault="00CB2D55" w:rsidP="0097397D">
            <w:pPr>
              <w:keepLines/>
              <w:rPr>
                <w:lang w:eastAsia="x-none"/>
              </w:rPr>
            </w:pPr>
            <w:r w:rsidRPr="0097397D">
              <w:rPr>
                <w:lang w:eastAsia="x-none"/>
              </w:rPr>
              <w:t xml:space="preserve">SMO and O-RAN Management Elements </w:t>
            </w:r>
          </w:p>
        </w:tc>
        <w:tc>
          <w:tcPr>
            <w:tcW w:w="32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2EF480C4" w14:textId="77777777" w:rsidR="00CB2D55" w:rsidRPr="0097397D" w:rsidRDefault="00CB2D55" w:rsidP="0097397D">
            <w:pPr>
              <w:keepLines/>
              <w:rPr>
                <w:lang w:eastAsia="x-none"/>
              </w:rPr>
            </w:pPr>
            <w:r w:rsidRPr="0097397D">
              <w:rPr>
                <w:lang w:eastAsia="x-none"/>
              </w:rPr>
              <w:t>mTLS</w:t>
            </w:r>
          </w:p>
        </w:tc>
      </w:tr>
      <w:tr w:rsidR="00CB2D55" w:rsidRPr="00085839" w14:paraId="5F7A1A44" w14:textId="77777777" w:rsidTr="0097397D">
        <w:trPr>
          <w:trHeight w:val="36"/>
        </w:trPr>
        <w:tc>
          <w:tcPr>
            <w:tcW w:w="98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1C8AA13C" w14:textId="77777777" w:rsidR="00CB2D55" w:rsidRPr="0097397D" w:rsidRDefault="00CB2D55" w:rsidP="0097397D">
            <w:pPr>
              <w:keepLines/>
              <w:rPr>
                <w:lang w:eastAsia="x-none"/>
              </w:rPr>
            </w:pPr>
            <w:r w:rsidRPr="0097397D">
              <w:rPr>
                <w:lang w:eastAsia="x-none"/>
              </w:rPr>
              <w:t>5</w:t>
            </w:r>
          </w:p>
        </w:tc>
        <w:tc>
          <w:tcPr>
            <w:tcW w:w="261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0D5830F9" w14:textId="77777777" w:rsidR="00CB2D55" w:rsidRPr="0097397D" w:rsidRDefault="00CB2D55" w:rsidP="0097397D">
            <w:pPr>
              <w:keepLines/>
              <w:rPr>
                <w:lang w:eastAsia="x-none"/>
              </w:rPr>
            </w:pPr>
            <w:r w:rsidRPr="0097397D">
              <w:rPr>
                <w:lang w:eastAsia="x-none"/>
              </w:rPr>
              <w:t>O2</w:t>
            </w:r>
          </w:p>
        </w:tc>
        <w:tc>
          <w:tcPr>
            <w:tcW w:w="279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0B5B8073" w14:textId="77777777" w:rsidR="00CB2D55" w:rsidRPr="0097397D" w:rsidRDefault="00CB2D55" w:rsidP="0097397D">
            <w:pPr>
              <w:keepLines/>
              <w:rPr>
                <w:lang w:eastAsia="x-none"/>
              </w:rPr>
            </w:pPr>
            <w:r w:rsidRPr="0097397D">
              <w:rPr>
                <w:lang w:eastAsia="x-none"/>
              </w:rPr>
              <w:t>SMO and O-Cloud</w:t>
            </w:r>
          </w:p>
        </w:tc>
        <w:tc>
          <w:tcPr>
            <w:tcW w:w="32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505B73E6" w14:textId="77777777" w:rsidR="00CB2D55" w:rsidRPr="0097397D" w:rsidRDefault="00CB2D55" w:rsidP="0097397D">
            <w:pPr>
              <w:keepLines/>
              <w:rPr>
                <w:lang w:eastAsia="x-none"/>
              </w:rPr>
            </w:pPr>
            <w:r w:rsidRPr="0097397D">
              <w:rPr>
                <w:lang w:eastAsia="x-none"/>
              </w:rPr>
              <w:t>mTLS</w:t>
            </w:r>
          </w:p>
        </w:tc>
      </w:tr>
      <w:tr w:rsidR="00CB2D55" w:rsidRPr="00085839" w14:paraId="60113DF8" w14:textId="77777777" w:rsidTr="0097397D">
        <w:trPr>
          <w:trHeight w:val="36"/>
        </w:trPr>
        <w:tc>
          <w:tcPr>
            <w:tcW w:w="98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6A4E8921" w14:textId="77777777" w:rsidR="00CB2D55" w:rsidRPr="00162585" w:rsidRDefault="00CB2D55" w:rsidP="0097397D">
            <w:pPr>
              <w:keepLines/>
              <w:rPr>
                <w:lang w:eastAsia="x-none"/>
              </w:rPr>
            </w:pPr>
            <w:r>
              <w:rPr>
                <w:lang w:eastAsia="x-none"/>
              </w:rPr>
              <w:t>6</w:t>
            </w:r>
          </w:p>
        </w:tc>
        <w:tc>
          <w:tcPr>
            <w:tcW w:w="261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61EF9C70" w14:textId="77777777" w:rsidR="00CB2D55" w:rsidRPr="00162585" w:rsidRDefault="00CB2D55" w:rsidP="0097397D">
            <w:pPr>
              <w:keepLines/>
              <w:rPr>
                <w:lang w:eastAsia="x-none"/>
              </w:rPr>
            </w:pPr>
            <w:r>
              <w:rPr>
                <w:lang w:eastAsia="x-none"/>
              </w:rPr>
              <w:t>E2</w:t>
            </w:r>
          </w:p>
        </w:tc>
        <w:tc>
          <w:tcPr>
            <w:tcW w:w="279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405172A4" w14:textId="1BC16A82" w:rsidR="00CB2D55" w:rsidRPr="00162585" w:rsidRDefault="00CB2D55" w:rsidP="0097397D">
            <w:pPr>
              <w:keepLines/>
              <w:rPr>
                <w:lang w:eastAsia="x-none"/>
              </w:rPr>
            </w:pPr>
            <w:r w:rsidRPr="00F909B3">
              <w:rPr>
                <w:lang w:eastAsia="x-none"/>
              </w:rPr>
              <w:t>Near-RT RIC (</w:t>
            </w:r>
            <w:r w:rsidR="00FA5FED">
              <w:rPr>
                <w:lang w:eastAsia="x-none"/>
              </w:rPr>
              <w:t>xApp</w:t>
            </w:r>
            <w:r w:rsidRPr="00F909B3">
              <w:rPr>
                <w:lang w:eastAsia="x-none"/>
              </w:rPr>
              <w:t>s) and O-CU-CP and O-CU-UP</w:t>
            </w:r>
          </w:p>
        </w:tc>
        <w:tc>
          <w:tcPr>
            <w:tcW w:w="32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0FA7E462" w14:textId="77777777" w:rsidR="00CB2D55" w:rsidRPr="00F909B3" w:rsidRDefault="00CB2D55" w:rsidP="0097397D">
            <w:pPr>
              <w:keepLines/>
              <w:rPr>
                <w:lang w:eastAsia="x-none"/>
              </w:rPr>
            </w:pPr>
            <w:r w:rsidRPr="00F909B3">
              <w:rPr>
                <w:lang w:eastAsia="x-none"/>
              </w:rPr>
              <w:t>NDS/IP(IPsec) or DTLS</w:t>
            </w:r>
          </w:p>
          <w:p w14:paraId="36F13F2C" w14:textId="77777777" w:rsidR="00CB2D55" w:rsidRPr="00162585" w:rsidRDefault="00CB2D55" w:rsidP="0097397D">
            <w:pPr>
              <w:keepLines/>
              <w:rPr>
                <w:lang w:eastAsia="x-none"/>
              </w:rPr>
            </w:pPr>
          </w:p>
        </w:tc>
      </w:tr>
      <w:tr w:rsidR="00CB2D55" w:rsidRPr="006B6466" w14:paraId="5B5F1A0A" w14:textId="77777777" w:rsidTr="0097397D">
        <w:trPr>
          <w:trHeight w:val="749"/>
        </w:trPr>
        <w:tc>
          <w:tcPr>
            <w:tcW w:w="98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10833BC6" w14:textId="77777777" w:rsidR="00CB2D55" w:rsidRDefault="00CB2D55" w:rsidP="0097397D">
            <w:pPr>
              <w:keepLines/>
              <w:rPr>
                <w:lang w:eastAsia="x-none"/>
              </w:rPr>
            </w:pPr>
            <w:r>
              <w:rPr>
                <w:lang w:eastAsia="x-none"/>
              </w:rPr>
              <w:t>7</w:t>
            </w:r>
          </w:p>
        </w:tc>
        <w:tc>
          <w:tcPr>
            <w:tcW w:w="261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1598C4E4" w14:textId="77777777" w:rsidR="00CB2D55" w:rsidRDefault="00CB2D55" w:rsidP="0097397D">
            <w:pPr>
              <w:keepLines/>
              <w:rPr>
                <w:lang w:eastAsia="x-none"/>
              </w:rPr>
            </w:pPr>
            <w:r>
              <w:rPr>
                <w:lang w:eastAsia="x-none"/>
              </w:rPr>
              <w:t>F1</w:t>
            </w:r>
          </w:p>
        </w:tc>
        <w:tc>
          <w:tcPr>
            <w:tcW w:w="279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20C62DE1" w14:textId="77777777" w:rsidR="00CB2D55" w:rsidRPr="0097397D" w:rsidRDefault="00CB2D55" w:rsidP="0097397D">
            <w:pPr>
              <w:keepLines/>
              <w:rPr>
                <w:lang w:val="pt-BR" w:eastAsia="x-none"/>
              </w:rPr>
            </w:pPr>
            <w:r w:rsidRPr="0097397D">
              <w:rPr>
                <w:lang w:val="pt-BR" w:eastAsia="x-none"/>
              </w:rPr>
              <w:t>O-CU-CP and O-DU (F1-</w:t>
            </w:r>
            <w:r>
              <w:rPr>
                <w:lang w:val="pt-BR" w:eastAsia="x-none"/>
              </w:rPr>
              <w:t>C</w:t>
            </w:r>
            <w:r w:rsidRPr="0097397D">
              <w:rPr>
                <w:lang w:val="pt-BR" w:eastAsia="x-none"/>
              </w:rPr>
              <w:t>)                                                                                             O-CU_UP and O-DU(F1-U)</w:t>
            </w:r>
          </w:p>
          <w:p w14:paraId="6DDADC6A" w14:textId="77777777" w:rsidR="00CB2D55" w:rsidRPr="0097397D" w:rsidRDefault="00CB2D55" w:rsidP="0097397D">
            <w:pPr>
              <w:keepLines/>
              <w:rPr>
                <w:lang w:val="pt-BR" w:eastAsia="x-none"/>
              </w:rPr>
            </w:pPr>
          </w:p>
        </w:tc>
        <w:tc>
          <w:tcPr>
            <w:tcW w:w="32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center"/>
          </w:tcPr>
          <w:p w14:paraId="0046B9E2" w14:textId="77777777" w:rsidR="00CB2D55" w:rsidRPr="00F909B3" w:rsidRDefault="00CB2D55" w:rsidP="0097397D">
            <w:pPr>
              <w:keepLines/>
              <w:rPr>
                <w:lang w:eastAsia="x-none"/>
              </w:rPr>
            </w:pPr>
            <w:r w:rsidRPr="00F909B3">
              <w:rPr>
                <w:lang w:eastAsia="x-none"/>
              </w:rPr>
              <w:t>NDS/IP(IPsec) or DTLS</w:t>
            </w:r>
          </w:p>
          <w:p w14:paraId="3455D1D1" w14:textId="77777777" w:rsidR="00CB2D55" w:rsidRPr="0097397D" w:rsidRDefault="00CB2D55" w:rsidP="0097397D">
            <w:pPr>
              <w:keepLines/>
              <w:rPr>
                <w:lang w:val="pt-BR" w:eastAsia="x-none"/>
              </w:rPr>
            </w:pPr>
          </w:p>
        </w:tc>
      </w:tr>
    </w:tbl>
    <w:p w14:paraId="7FC09F66" w14:textId="77777777" w:rsidR="00CB2D55" w:rsidRDefault="00CB2D55" w:rsidP="00E30E81">
      <w:pPr>
        <w:spacing w:after="160" w:line="256" w:lineRule="auto"/>
        <w:rPr>
          <w:rFonts w:eastAsia="Calibri"/>
        </w:rPr>
      </w:pPr>
    </w:p>
    <w:p w14:paraId="654126A2" w14:textId="29A5EF3A" w:rsidR="00386233" w:rsidRPr="00386233" w:rsidRDefault="00386233" w:rsidP="00386233">
      <w:pPr>
        <w:keepLines/>
        <w:numPr>
          <w:ilvl w:val="0"/>
          <w:numId w:val="89"/>
        </w:numPr>
        <w:contextualSpacing/>
        <w:rPr>
          <w:rFonts w:eastAsia="MS PGothic" w:cs="MS PGothic"/>
          <w:szCs w:val="22"/>
          <w:lang w:eastAsia="x-none"/>
        </w:rPr>
      </w:pPr>
      <w:r w:rsidRPr="00386233">
        <w:rPr>
          <w:rFonts w:eastAsia="MS PGothic" w:cs="MS PGothic"/>
          <w:szCs w:val="22"/>
          <w:lang w:eastAsia="x-none"/>
        </w:rPr>
        <w:t>The architecture for issuing TLS client and server certificates is as per 3GPP 33</w:t>
      </w:r>
      <w:r w:rsidR="000435DA">
        <w:rPr>
          <w:rFonts w:eastAsia="MS PGothic" w:cs="MS PGothic"/>
          <w:szCs w:val="22"/>
          <w:lang w:eastAsia="x-none"/>
        </w:rPr>
        <w:t>.</w:t>
      </w:r>
      <w:r w:rsidRPr="00386233">
        <w:rPr>
          <w:rFonts w:eastAsia="MS PGothic" w:cs="MS PGothic"/>
          <w:szCs w:val="22"/>
          <w:lang w:eastAsia="x-none"/>
        </w:rPr>
        <w:t xml:space="preserve">310 </w:t>
      </w:r>
      <w:r w:rsidR="00436A9B">
        <w:rPr>
          <w:rFonts w:eastAsia="MS PGothic" w:cs="MS PGothic"/>
          <w:szCs w:val="22"/>
          <w:lang w:eastAsia="x-none"/>
        </w:rPr>
        <w:t>[i.</w:t>
      </w:r>
      <w:r w:rsidRPr="00386233">
        <w:rPr>
          <w:rFonts w:eastAsia="MS PGothic" w:cs="MS PGothic"/>
          <w:szCs w:val="22"/>
          <w:lang w:eastAsia="x-none"/>
        </w:rPr>
        <w:t>2] clause 5.1.1.2.</w:t>
      </w:r>
      <w:r w:rsidRPr="00386233">
        <w:rPr>
          <w:rFonts w:eastAsia="MS PGothic" w:cs="MS PGothic"/>
          <w:szCs w:val="22"/>
          <w:lang w:eastAsia="ja-JP"/>
        </w:rPr>
        <w:t xml:space="preserve"> TLS certificates will be directly signed by the CA in the operator domain that the entity belongs to.</w:t>
      </w:r>
    </w:p>
    <w:p w14:paraId="0F740C84" w14:textId="5DD7475B" w:rsidR="00386233" w:rsidRPr="00386233" w:rsidRDefault="00386233" w:rsidP="00386233">
      <w:pPr>
        <w:keepLines/>
        <w:numPr>
          <w:ilvl w:val="0"/>
          <w:numId w:val="89"/>
        </w:numPr>
        <w:contextualSpacing/>
        <w:rPr>
          <w:rFonts w:eastAsia="MS PGothic" w:cs="MS PGothic"/>
          <w:szCs w:val="22"/>
          <w:lang w:eastAsia="x-none"/>
        </w:rPr>
      </w:pPr>
      <w:r w:rsidRPr="00386233">
        <w:rPr>
          <w:rFonts w:eastAsia="MS PGothic" w:cs="MS PGothic"/>
          <w:szCs w:val="22"/>
          <w:lang w:eastAsia="x-none"/>
        </w:rPr>
        <w:t>The common rules for all certificates defined in 3GPP33.310</w:t>
      </w:r>
      <w:r w:rsidR="000435DA">
        <w:rPr>
          <w:rFonts w:eastAsia="MS PGothic" w:cs="MS PGothic"/>
          <w:szCs w:val="22"/>
          <w:lang w:eastAsia="x-none"/>
        </w:rPr>
        <w:t xml:space="preserve"> </w:t>
      </w:r>
      <w:r w:rsidR="00436A9B">
        <w:rPr>
          <w:rFonts w:eastAsia="MS PGothic" w:cs="MS PGothic"/>
          <w:szCs w:val="22"/>
          <w:lang w:eastAsia="x-none"/>
        </w:rPr>
        <w:t>[i.</w:t>
      </w:r>
      <w:r w:rsidRPr="00386233">
        <w:rPr>
          <w:rFonts w:eastAsia="MS PGothic" w:cs="MS PGothic"/>
          <w:szCs w:val="22"/>
          <w:lang w:eastAsia="x-none"/>
        </w:rPr>
        <w:t xml:space="preserve">2], clause 6.1.1, clause 6.1.3.a will apply to this present </w:t>
      </w:r>
      <w:r w:rsidR="00D7757C">
        <w:rPr>
          <w:rFonts w:eastAsia="MS PGothic" w:cs="MS PGothic"/>
          <w:szCs w:val="22"/>
          <w:lang w:eastAsia="x-none"/>
        </w:rPr>
        <w:t>clause</w:t>
      </w:r>
      <w:r w:rsidRPr="00386233">
        <w:rPr>
          <w:rFonts w:eastAsia="MS PGothic" w:cs="MS PGothic"/>
          <w:szCs w:val="22"/>
          <w:lang w:eastAsia="x-none"/>
        </w:rPr>
        <w:t xml:space="preserve">. </w:t>
      </w:r>
    </w:p>
    <w:p w14:paraId="7210DA80" w14:textId="0ED14EB6" w:rsidR="00386233" w:rsidRPr="00386233" w:rsidRDefault="00386233" w:rsidP="00386233">
      <w:pPr>
        <w:keepLines/>
        <w:numPr>
          <w:ilvl w:val="0"/>
          <w:numId w:val="89"/>
        </w:numPr>
        <w:contextualSpacing/>
        <w:rPr>
          <w:rFonts w:eastAsia="MS PGothic" w:cs="MS PGothic"/>
          <w:szCs w:val="22"/>
          <w:lang w:eastAsia="x-none"/>
        </w:rPr>
      </w:pPr>
      <w:r w:rsidRPr="00386233">
        <w:rPr>
          <w:rFonts w:eastAsia="MS PGothic" w:cs="MS PGothic"/>
          <w:szCs w:val="22"/>
          <w:lang w:eastAsia="x-none"/>
        </w:rPr>
        <w:t>All certificates used during the enrolment process of O</w:t>
      </w:r>
      <w:r w:rsidR="00272738">
        <w:rPr>
          <w:rFonts w:eastAsia="MS PGothic" w:cs="MS PGothic"/>
          <w:szCs w:val="22"/>
          <w:lang w:eastAsia="x-none"/>
        </w:rPr>
        <w:t>-</w:t>
      </w:r>
      <w:r w:rsidRPr="00386233">
        <w:rPr>
          <w:rFonts w:eastAsia="MS PGothic" w:cs="MS PGothic"/>
          <w:szCs w:val="22"/>
          <w:lang w:eastAsia="x-none"/>
        </w:rPr>
        <w:t xml:space="preserve">RAN entities will follow the requirements given in clause 4.X.1.3 of the present document. </w:t>
      </w:r>
    </w:p>
    <w:p w14:paraId="0B9B4355" w14:textId="26D94C3F" w:rsidR="00386233" w:rsidRPr="00386233" w:rsidRDefault="00386233" w:rsidP="00386233">
      <w:pPr>
        <w:keepLines/>
        <w:numPr>
          <w:ilvl w:val="0"/>
          <w:numId w:val="89"/>
        </w:numPr>
        <w:contextualSpacing/>
        <w:rPr>
          <w:rFonts w:eastAsia="MS PGothic" w:cs="MS PGothic"/>
          <w:color w:val="FF0000"/>
          <w:szCs w:val="22"/>
          <w:lang w:eastAsia="x-none"/>
        </w:rPr>
      </w:pPr>
      <w:r w:rsidRPr="00386233">
        <w:rPr>
          <w:rFonts w:eastAsia="MS PGothic" w:cs="MS PGothic"/>
          <w:szCs w:val="22"/>
          <w:lang w:eastAsia="x-none"/>
        </w:rPr>
        <w:lastRenderedPageBreak/>
        <w:t xml:space="preserve">The CA-browser forum </w:t>
      </w:r>
      <w:r w:rsidR="00436A9B">
        <w:rPr>
          <w:rFonts w:eastAsia="MS PGothic" w:cs="MS PGothic"/>
          <w:szCs w:val="22"/>
          <w:lang w:eastAsia="x-none"/>
        </w:rPr>
        <w:t>[i.</w:t>
      </w:r>
      <w:r w:rsidRPr="00386233">
        <w:rPr>
          <w:rFonts w:eastAsia="MS PGothic" w:cs="MS PGothic"/>
          <w:szCs w:val="22"/>
          <w:lang w:eastAsia="x-none"/>
        </w:rPr>
        <w:t>20] has the following requirement for the certificate operational and key usage periods. Certificates issued on or after 1 September 2020 should not have a Validity Period greater than 397 days</w:t>
      </w:r>
      <w:r w:rsidRPr="00386233">
        <w:rPr>
          <w:rFonts w:eastAsia="MS PGothic" w:cs="MS PGothic"/>
          <w:color w:val="FF0000"/>
          <w:szCs w:val="22"/>
          <w:lang w:eastAsia="x-none"/>
        </w:rPr>
        <w:t>.</w:t>
      </w:r>
    </w:p>
    <w:p w14:paraId="5E72DDD5" w14:textId="77777777" w:rsidR="00386233" w:rsidRPr="00386233" w:rsidRDefault="00386233" w:rsidP="00386233">
      <w:pPr>
        <w:keepLines/>
        <w:numPr>
          <w:ilvl w:val="0"/>
          <w:numId w:val="89"/>
        </w:numPr>
        <w:contextualSpacing/>
        <w:rPr>
          <w:rFonts w:eastAsia="MS PGothic" w:cs="MS PGothic"/>
          <w:szCs w:val="22"/>
          <w:lang w:eastAsia="x-none"/>
        </w:rPr>
      </w:pPr>
      <w:r w:rsidRPr="00386233">
        <w:rPr>
          <w:rFonts w:eastAsia="MS PGothic" w:cs="MS PGothic"/>
          <w:b/>
          <w:bCs/>
          <w:szCs w:val="22"/>
          <w:lang w:eastAsia="x-none"/>
        </w:rPr>
        <w:t xml:space="preserve">SubjectAltName </w:t>
      </w:r>
      <w:r w:rsidRPr="00386233">
        <w:rPr>
          <w:rFonts w:eastAsia="MS PGothic" w:cs="MS PGothic"/>
          <w:szCs w:val="22"/>
          <w:lang w:eastAsia="x-none"/>
        </w:rPr>
        <w:t>:</w:t>
      </w:r>
    </w:p>
    <w:p w14:paraId="77B518EE" w14:textId="5F10CC1E" w:rsidR="00386233" w:rsidRPr="00386233" w:rsidRDefault="00386233" w:rsidP="00386233">
      <w:pPr>
        <w:keepLines/>
        <w:numPr>
          <w:ilvl w:val="0"/>
          <w:numId w:val="90"/>
        </w:numPr>
        <w:contextualSpacing/>
        <w:rPr>
          <w:rFonts w:eastAsia="MS PGothic" w:cs="MS PGothic"/>
          <w:szCs w:val="22"/>
          <w:lang w:eastAsia="x-none"/>
        </w:rPr>
      </w:pPr>
      <w:r w:rsidRPr="00386233">
        <w:rPr>
          <w:rFonts w:eastAsia="MS PGothic" w:cs="MS PGothic"/>
          <w:szCs w:val="22"/>
          <w:lang w:eastAsia="ja-JP"/>
        </w:rPr>
        <w:t>According to RFC 5280</w:t>
      </w:r>
      <w:r w:rsidR="00436A9B">
        <w:rPr>
          <w:rFonts w:eastAsia="MS PGothic" w:cs="MS PGothic"/>
          <w:szCs w:val="22"/>
          <w:lang w:eastAsia="ja-JP"/>
        </w:rPr>
        <w:t>[i.</w:t>
      </w:r>
      <w:r w:rsidRPr="00386233">
        <w:rPr>
          <w:rFonts w:eastAsia="MS PGothic" w:cs="MS PGothic"/>
          <w:szCs w:val="22"/>
          <w:lang w:eastAsia="ja-JP"/>
        </w:rPr>
        <w:t xml:space="preserve">13], subjectAltName can be </w:t>
      </w:r>
      <w:r w:rsidR="004E37F1" w:rsidRPr="00386233">
        <w:rPr>
          <w:rFonts w:eastAsia="MS PGothic" w:cs="MS PGothic"/>
          <w:szCs w:val="22"/>
          <w:lang w:eastAsia="ja-JP"/>
        </w:rPr>
        <w:t xml:space="preserve">an </w:t>
      </w:r>
      <w:r w:rsidR="004E37F1" w:rsidRPr="00B8319F">
        <w:rPr>
          <w:rFonts w:eastAsia="MS PGothic" w:cs="MS PGothic"/>
          <w:szCs w:val="22"/>
          <w:lang w:eastAsia="ja-JP"/>
        </w:rPr>
        <w:t>Internet electronic mail</w:t>
      </w:r>
      <w:r w:rsidR="004E37F1">
        <w:rPr>
          <w:rFonts w:eastAsia="MS PGothic" w:cs="MS PGothic"/>
          <w:szCs w:val="22"/>
          <w:lang w:eastAsia="ja-JP"/>
        </w:rPr>
        <w:t xml:space="preserve"> address, </w:t>
      </w:r>
      <w:r w:rsidRPr="00386233">
        <w:rPr>
          <w:rFonts w:eastAsia="MS PGothic" w:cs="MS PGothic"/>
          <w:szCs w:val="22"/>
          <w:lang w:eastAsia="ja-JP"/>
        </w:rPr>
        <w:t xml:space="preserve">a DNS name, an IP address, and a Uniform Resource Identifier (URI). </w:t>
      </w:r>
      <w:r w:rsidRPr="00386233">
        <w:rPr>
          <w:rFonts w:eastAsia="MS PGothic" w:cs="MS PGothic"/>
          <w:szCs w:val="22"/>
          <w:lang w:eastAsia="x-none"/>
        </w:rPr>
        <w:t>As per RFC 6125</w:t>
      </w:r>
      <w:r w:rsidR="00436A9B">
        <w:rPr>
          <w:rFonts w:eastAsia="MS PGothic" w:cs="MS PGothic"/>
          <w:szCs w:val="22"/>
          <w:lang w:eastAsia="x-none"/>
        </w:rPr>
        <w:t>[i.</w:t>
      </w:r>
      <w:r w:rsidRPr="00386233">
        <w:rPr>
          <w:rFonts w:eastAsia="MS PGothic" w:cs="MS PGothic"/>
          <w:szCs w:val="22"/>
          <w:lang w:eastAsia="x-none"/>
        </w:rPr>
        <w:t>18],</w:t>
      </w:r>
      <w:r w:rsidRPr="00386233">
        <w:rPr>
          <w:rFonts w:ascii="var(--bs-font-monospace)" w:eastAsia="MS PGothic" w:hAnsi="var(--bs-font-monospace)" w:cs="Courier New"/>
          <w:sz w:val="24"/>
          <w:szCs w:val="24"/>
          <w:lang w:eastAsia="ja-JP"/>
        </w:rPr>
        <w:t xml:space="preserve"> </w:t>
      </w:r>
      <w:r w:rsidRPr="00386233">
        <w:rPr>
          <w:rFonts w:eastAsia="MS PGothic" w:cs="MS PGothic"/>
          <w:szCs w:val="22"/>
          <w:lang w:eastAsia="x-none"/>
        </w:rPr>
        <w:t>an application service can be identified by a name or names carried in the subject field (i.e., a CN-ID) and/or in one of the following identifier types within subjectAltName entries (DNS-ID, SRV-ID. URI-ID).</w:t>
      </w:r>
    </w:p>
    <w:p w14:paraId="798A5985" w14:textId="77777777" w:rsidR="00386233" w:rsidRPr="00386233" w:rsidRDefault="00386233" w:rsidP="00386233">
      <w:pPr>
        <w:keepLines/>
        <w:ind w:left="2208"/>
        <w:contextualSpacing/>
        <w:rPr>
          <w:rFonts w:eastAsia="MS PGothic" w:cs="MS PGothic"/>
          <w:szCs w:val="22"/>
          <w:lang w:eastAsia="x-none"/>
        </w:rPr>
      </w:pPr>
    </w:p>
    <w:p w14:paraId="4B993548" w14:textId="43D936BE" w:rsidR="00386233" w:rsidRPr="00732D32" w:rsidRDefault="00386233" w:rsidP="00386233">
      <w:pPr>
        <w:keepLines/>
        <w:numPr>
          <w:ilvl w:val="0"/>
          <w:numId w:val="90"/>
        </w:numPr>
        <w:spacing w:after="0"/>
        <w:contextualSpacing/>
        <w:rPr>
          <w:rFonts w:eastAsia="MS PGothic" w:cs="MS PGothic"/>
          <w:szCs w:val="22"/>
          <w:lang w:eastAsia="x-none"/>
        </w:rPr>
      </w:pPr>
      <w:r w:rsidRPr="000D5953">
        <w:rPr>
          <w:rFonts w:eastAsia="MS PGothic" w:cs="MS PGothic"/>
          <w:szCs w:val="22"/>
          <w:lang w:eastAsia="ja-JP"/>
        </w:rPr>
        <w:t xml:space="preserve">RFC 6066 </w:t>
      </w:r>
      <w:r w:rsidR="00436A9B">
        <w:rPr>
          <w:rFonts w:eastAsia="MS PGothic" w:cs="MS PGothic"/>
          <w:szCs w:val="22"/>
          <w:lang w:eastAsia="ja-JP"/>
        </w:rPr>
        <w:t>[i.</w:t>
      </w:r>
      <w:r w:rsidRPr="000D5953">
        <w:rPr>
          <w:rFonts w:eastAsia="MS PGothic" w:cs="MS PGothic"/>
          <w:szCs w:val="22"/>
          <w:lang w:eastAsia="ja-JP"/>
        </w:rPr>
        <w:t xml:space="preserve">17], which is applicable to TLS 1.2, defines that currently, only server names supported in SNI extension to TLS are DNS hostnames where "HostName" contains the fully qualified DNS hostname (FQDN) of the TLS server. RFC 6066 </w:t>
      </w:r>
      <w:r w:rsidR="00436A9B">
        <w:rPr>
          <w:rFonts w:eastAsia="MS PGothic" w:cs="MS PGothic"/>
          <w:szCs w:val="22"/>
          <w:lang w:eastAsia="ja-JP"/>
        </w:rPr>
        <w:t>[i.</w:t>
      </w:r>
      <w:r w:rsidRPr="000D5953">
        <w:rPr>
          <w:rFonts w:eastAsia="MS PGothic" w:cs="MS PGothic"/>
          <w:szCs w:val="22"/>
          <w:lang w:eastAsia="ja-JP"/>
        </w:rPr>
        <w:t>17] also defines</w:t>
      </w:r>
      <w:r w:rsidRPr="00732D32">
        <w:rPr>
          <w:rFonts w:eastAsia="MS PGothic" w:cs="MS PGothic"/>
          <w:szCs w:val="22"/>
          <w:lang w:eastAsia="ja-JP"/>
        </w:rPr>
        <w:t xml:space="preserve"> </w:t>
      </w:r>
      <w:r w:rsidRPr="000D5953">
        <w:rPr>
          <w:rFonts w:eastAsia="MS PGothic" w:cs="MS PGothic"/>
          <w:szCs w:val="22"/>
          <w:lang w:eastAsia="ja-JP"/>
        </w:rPr>
        <w:t>that literal IPv4 and IPv6 addresses are not permitted in "HostName". In practice, this means that at least one subjectAltName attribute with FQDN is to be included in server-side TLS end-entity certificates and subjectAltName will not contain only IP address in TLS server certificates.</w:t>
      </w:r>
    </w:p>
    <w:p w14:paraId="4F9DEFA2" w14:textId="77777777" w:rsidR="00386233" w:rsidRPr="00386233" w:rsidRDefault="00386233" w:rsidP="00386233">
      <w:pPr>
        <w:keepLines/>
        <w:numPr>
          <w:ilvl w:val="0"/>
          <w:numId w:val="89"/>
        </w:numPr>
        <w:contextualSpacing/>
        <w:rPr>
          <w:rFonts w:eastAsia="MS PGothic" w:cs="MS PGothic"/>
          <w:b/>
          <w:bCs/>
          <w:szCs w:val="22"/>
          <w:lang w:eastAsia="x-none"/>
        </w:rPr>
      </w:pPr>
      <w:r w:rsidRPr="00386233">
        <w:rPr>
          <w:rFonts w:eastAsia="MS PGothic" w:cs="MS PGothic"/>
          <w:b/>
          <w:bCs/>
          <w:szCs w:val="22"/>
          <w:lang w:eastAsia="x-none"/>
        </w:rPr>
        <w:t>Extensions:</w:t>
      </w:r>
    </w:p>
    <w:p w14:paraId="78FF09F1" w14:textId="77777777" w:rsidR="00386233" w:rsidRPr="00386233" w:rsidRDefault="00386233" w:rsidP="00386233">
      <w:pPr>
        <w:keepLines/>
        <w:ind w:left="1704"/>
        <w:contextualSpacing/>
        <w:rPr>
          <w:rFonts w:eastAsia="MS PGothic" w:cs="MS PGothic"/>
          <w:szCs w:val="22"/>
          <w:lang w:eastAsia="ja-JP"/>
        </w:rPr>
      </w:pPr>
      <w:r w:rsidRPr="00386233">
        <w:rPr>
          <w:rFonts w:eastAsia="MS PGothic" w:cs="MS PGothic"/>
          <w:szCs w:val="22"/>
          <w:lang w:eastAsia="ja-JP"/>
        </w:rPr>
        <w:t xml:space="preserve">Mandatory critical key usage: </w:t>
      </w:r>
    </w:p>
    <w:p w14:paraId="6B2D588F" w14:textId="02058950" w:rsidR="00386233" w:rsidRPr="00386233" w:rsidRDefault="00386233" w:rsidP="00386233">
      <w:pPr>
        <w:keepLines/>
        <w:numPr>
          <w:ilvl w:val="0"/>
          <w:numId w:val="91"/>
        </w:numPr>
        <w:contextualSpacing/>
        <w:rPr>
          <w:rFonts w:eastAsia="MS PGothic" w:cs="MS PGothic"/>
          <w:szCs w:val="22"/>
          <w:lang w:eastAsia="ja-JP"/>
        </w:rPr>
      </w:pPr>
      <w:r w:rsidRPr="00386233">
        <w:rPr>
          <w:rFonts w:eastAsia="MS PGothic" w:cs="MS PGothic"/>
          <w:szCs w:val="22"/>
          <w:lang w:eastAsia="ja-JP"/>
        </w:rPr>
        <w:t>digitalSignature for both TLS client and Server certificates. This applies for RSA signature certificate, ECDSA signature certificate, or DSA signature certificate</w:t>
      </w:r>
      <w:r w:rsidR="00C33F34">
        <w:rPr>
          <w:rFonts w:eastAsia="MS PGothic" w:cs="MS PGothic"/>
          <w:szCs w:val="22"/>
          <w:lang w:eastAsia="ja-JP"/>
        </w:rPr>
        <w:t>.</w:t>
      </w:r>
    </w:p>
    <w:p w14:paraId="45AB6973" w14:textId="77777777" w:rsidR="00386233" w:rsidRPr="00386233" w:rsidRDefault="00386233" w:rsidP="00386233">
      <w:pPr>
        <w:keepLines/>
        <w:ind w:left="1704"/>
        <w:contextualSpacing/>
        <w:rPr>
          <w:rFonts w:eastAsia="MS PGothic" w:cs="MS PGothic"/>
          <w:szCs w:val="22"/>
          <w:lang w:eastAsia="ja-JP"/>
        </w:rPr>
      </w:pPr>
    </w:p>
    <w:p w14:paraId="5BF93239" w14:textId="7F15FF65" w:rsidR="00386233" w:rsidRPr="00386233" w:rsidRDefault="00386233" w:rsidP="00386233">
      <w:pPr>
        <w:keepLines/>
        <w:numPr>
          <w:ilvl w:val="0"/>
          <w:numId w:val="91"/>
        </w:numPr>
        <w:contextualSpacing/>
        <w:rPr>
          <w:rFonts w:eastAsia="MS PGothic" w:cs="MS PGothic"/>
          <w:szCs w:val="22"/>
          <w:lang w:eastAsia="ja-JP"/>
        </w:rPr>
      </w:pPr>
      <w:r w:rsidRPr="00386233">
        <w:rPr>
          <w:rFonts w:eastAsia="MS PGothic" w:cs="MS PGothic"/>
          <w:szCs w:val="22"/>
          <w:lang w:eastAsia="ja-JP"/>
        </w:rPr>
        <w:t xml:space="preserve">According to TLS1.3 RFC 8446 </w:t>
      </w:r>
      <w:r w:rsidR="00436A9B">
        <w:rPr>
          <w:rFonts w:eastAsia="MS PGothic" w:cs="MS PGothic"/>
          <w:szCs w:val="22"/>
          <w:lang w:eastAsia="ja-JP"/>
        </w:rPr>
        <w:t>[i.</w:t>
      </w:r>
      <w:r w:rsidRPr="00386233">
        <w:rPr>
          <w:rFonts w:eastAsia="MS PGothic" w:cs="MS PGothic"/>
          <w:szCs w:val="22"/>
          <w:lang w:eastAsia="ja-JP"/>
        </w:rPr>
        <w:t xml:space="preserve">15] key agreement may </w:t>
      </w:r>
      <w:r w:rsidR="00C33F34" w:rsidRPr="00386233">
        <w:rPr>
          <w:rFonts w:eastAsia="MS PGothic" w:cs="MS PGothic"/>
          <w:szCs w:val="22"/>
          <w:lang w:eastAsia="ja-JP"/>
        </w:rPr>
        <w:t>be used</w:t>
      </w:r>
      <w:r w:rsidRPr="00386233">
        <w:rPr>
          <w:rFonts w:eastAsia="MS PGothic" w:cs="MS PGothic"/>
          <w:szCs w:val="22"/>
          <w:lang w:eastAsia="ja-JP"/>
        </w:rPr>
        <w:t xml:space="preserve"> for Diffie-Hellman certificates. This applies for the ECDH certificate, DH certificate.  </w:t>
      </w:r>
    </w:p>
    <w:p w14:paraId="02089F8F" w14:textId="77777777" w:rsidR="00386233" w:rsidRPr="00386233" w:rsidRDefault="00386233" w:rsidP="00386233">
      <w:pPr>
        <w:keepLines/>
        <w:ind w:left="1704"/>
        <w:contextualSpacing/>
        <w:rPr>
          <w:rFonts w:eastAsia="MS PGothic" w:cs="MS PGothic"/>
          <w:szCs w:val="22"/>
          <w:lang w:eastAsia="ja-JP"/>
        </w:rPr>
      </w:pPr>
    </w:p>
    <w:p w14:paraId="1FDDE52D" w14:textId="6821122E" w:rsidR="00386233" w:rsidRPr="00386233" w:rsidRDefault="00386233" w:rsidP="00386233">
      <w:pPr>
        <w:keepLines/>
        <w:spacing w:after="0"/>
        <w:ind w:left="1704"/>
        <w:contextualSpacing/>
        <w:rPr>
          <w:rFonts w:eastAsia="MS PGothic" w:cs="MS PGothic"/>
          <w:szCs w:val="22"/>
          <w:lang w:eastAsia="ja-JP"/>
        </w:rPr>
      </w:pPr>
      <w:r w:rsidRPr="00386233">
        <w:rPr>
          <w:rFonts w:eastAsia="MS PGothic" w:cs="MS PGothic"/>
          <w:szCs w:val="22"/>
          <w:lang w:eastAsia="ja-JP"/>
        </w:rPr>
        <w:t>Optional and non-critical TLS Feature Extension: RFC7633</w:t>
      </w:r>
      <w:r w:rsidR="00436A9B">
        <w:rPr>
          <w:rFonts w:eastAsia="MS PGothic" w:cs="MS PGothic"/>
          <w:szCs w:val="22"/>
          <w:lang w:eastAsia="ja-JP"/>
        </w:rPr>
        <w:t>[i.</w:t>
      </w:r>
      <w:r w:rsidRPr="00386233">
        <w:rPr>
          <w:rFonts w:eastAsia="MS PGothic" w:cs="MS PGothic"/>
          <w:szCs w:val="22"/>
          <w:lang w:eastAsia="ja-JP"/>
        </w:rPr>
        <w:t xml:space="preserve">19] defines a certificate extension that indicates that clients expect stapled OCSP responses with a value of </w:t>
      </w:r>
      <w:r w:rsidR="000563F9">
        <w:rPr>
          <w:rFonts w:eastAsia="MS PGothic" w:cs="MS PGothic"/>
          <w:szCs w:val="22"/>
          <w:lang w:eastAsia="ja-JP"/>
        </w:rPr>
        <w:t xml:space="preserve"> </w:t>
      </w:r>
      <w:r w:rsidRPr="00386233">
        <w:rPr>
          <w:rFonts w:eastAsia="MS PGothic" w:cs="MS PGothic"/>
          <w:szCs w:val="22"/>
          <w:lang w:eastAsia="ja-JP"/>
        </w:rPr>
        <w:t xml:space="preserve">“status_request(5)” for the certificate and aborts the handshake ("hard-fail") if such a response is not available. </w:t>
      </w:r>
    </w:p>
    <w:p w14:paraId="1EADB9FB" w14:textId="77777777" w:rsidR="00386233" w:rsidRPr="00386233" w:rsidRDefault="00386233" w:rsidP="00386233">
      <w:pPr>
        <w:keepLines/>
        <w:spacing w:after="0"/>
        <w:ind w:left="1704"/>
        <w:contextualSpacing/>
        <w:rPr>
          <w:rFonts w:eastAsia="MS PGothic" w:cs="MS PGothic"/>
          <w:szCs w:val="22"/>
          <w:lang w:eastAsia="ja-JP"/>
        </w:rPr>
      </w:pPr>
    </w:p>
    <w:p w14:paraId="09C4995E" w14:textId="22B7D3D9" w:rsidR="00386233" w:rsidRPr="00386233" w:rsidRDefault="00386233" w:rsidP="00386233">
      <w:pPr>
        <w:keepLines/>
        <w:spacing w:after="0"/>
        <w:ind w:left="1704"/>
        <w:contextualSpacing/>
        <w:rPr>
          <w:rFonts w:eastAsia="MS PGothic" w:cs="MS PGothic"/>
          <w:szCs w:val="22"/>
          <w:lang w:eastAsia="ja-JP"/>
        </w:rPr>
      </w:pPr>
      <w:r w:rsidRPr="00386233">
        <w:rPr>
          <w:rFonts w:eastAsia="MS PGothic" w:cs="MS PGothic"/>
          <w:szCs w:val="22"/>
          <w:lang w:eastAsia="ja-JP"/>
        </w:rPr>
        <w:t xml:space="preserve">As per RFC 9325 for the common use cases of public key certificates in TLS, servers ought to support the following as a best practice: OCSP RFC 6960 </w:t>
      </w:r>
      <w:r w:rsidR="00436A9B">
        <w:rPr>
          <w:rFonts w:eastAsia="MS PGothic" w:cs="MS PGothic"/>
          <w:szCs w:val="22"/>
          <w:lang w:eastAsia="ja-JP"/>
        </w:rPr>
        <w:t>[i.</w:t>
      </w:r>
      <w:r w:rsidRPr="00386233">
        <w:rPr>
          <w:rFonts w:eastAsia="MS PGothic" w:cs="MS PGothic"/>
          <w:szCs w:val="22"/>
          <w:lang w:eastAsia="ja-JP"/>
        </w:rPr>
        <w:t>26] and OCSP stapling using the status_request extension defined in RFC 6066</w:t>
      </w:r>
      <w:r w:rsidR="00436A9B">
        <w:rPr>
          <w:rFonts w:eastAsia="MS PGothic" w:cs="MS PGothic"/>
          <w:szCs w:val="22"/>
          <w:lang w:eastAsia="ja-JP"/>
        </w:rPr>
        <w:t>[i.</w:t>
      </w:r>
      <w:r w:rsidRPr="00386233">
        <w:rPr>
          <w:rFonts w:eastAsia="MS PGothic" w:cs="MS PGothic"/>
          <w:szCs w:val="22"/>
          <w:lang w:eastAsia="ja-JP"/>
        </w:rPr>
        <w:t xml:space="preserve">17] The exact mechanism for embedding the status_request extension differs between TLS 1.2 and 1.3.  As a matter of local policy, server operators may request that CAs issue must-staple </w:t>
      </w:r>
      <w:r w:rsidR="00AB2255">
        <w:rPr>
          <w:rFonts w:eastAsia="MS PGothic" w:cs="MS PGothic"/>
          <w:szCs w:val="22"/>
          <w:lang w:eastAsia="ja-JP"/>
        </w:rPr>
        <w:t xml:space="preserve">[i.19] </w:t>
      </w:r>
      <w:r w:rsidRPr="00386233">
        <w:rPr>
          <w:rFonts w:eastAsia="MS PGothic" w:cs="MS PGothic"/>
          <w:szCs w:val="22"/>
          <w:lang w:eastAsia="ja-JP"/>
        </w:rPr>
        <w:t>certificates for the server and/or for client authentication.</w:t>
      </w:r>
    </w:p>
    <w:p w14:paraId="563C740D" w14:textId="77777777" w:rsidR="00386233" w:rsidRPr="00386233" w:rsidRDefault="00386233" w:rsidP="00386233">
      <w:pPr>
        <w:keepLines/>
        <w:spacing w:after="0"/>
        <w:ind w:left="1704"/>
        <w:contextualSpacing/>
        <w:rPr>
          <w:rFonts w:eastAsia="MS PGothic" w:cs="MS PGothic"/>
          <w:szCs w:val="22"/>
          <w:lang w:eastAsia="ja-JP"/>
        </w:rPr>
      </w:pPr>
    </w:p>
    <w:p w14:paraId="683D0CCF" w14:textId="41722D9E" w:rsidR="00386233" w:rsidRPr="00386233" w:rsidRDefault="00386233" w:rsidP="00386233">
      <w:pPr>
        <w:keepLines/>
        <w:spacing w:after="0"/>
        <w:ind w:left="1704"/>
        <w:contextualSpacing/>
        <w:rPr>
          <w:rFonts w:eastAsia="MS PGothic" w:cs="MS PGothic"/>
          <w:szCs w:val="22"/>
          <w:lang w:eastAsia="ja-JP"/>
        </w:rPr>
      </w:pPr>
      <w:r w:rsidRPr="00386233">
        <w:rPr>
          <w:rFonts w:eastAsia="MS PGothic" w:cs="MS PGothic"/>
          <w:szCs w:val="22"/>
          <w:lang w:eastAsia="ja-JP"/>
        </w:rPr>
        <w:t>Certificate Policies: A certificate policy (CP) is a designated set of rules that defines the applicability of a certificate to a particular community or a class of application with common security requirements.  A CP is represented in a certificate by an "Object Identifier" (OID). The process of crafting a certificate policy can be derived from the guidelines defined in IETF RFC 3647</w:t>
      </w:r>
      <w:r w:rsidR="00436A9B">
        <w:rPr>
          <w:rFonts w:eastAsia="MS PGothic" w:cs="MS PGothic"/>
          <w:szCs w:val="22"/>
          <w:lang w:eastAsia="ja-JP"/>
        </w:rPr>
        <w:t>[i.</w:t>
      </w:r>
      <w:r w:rsidRPr="00386233">
        <w:rPr>
          <w:rFonts w:eastAsia="MS PGothic" w:cs="MS PGothic"/>
          <w:szCs w:val="22"/>
          <w:lang w:eastAsia="ja-JP"/>
        </w:rPr>
        <w:t>27]</w:t>
      </w:r>
      <w:r w:rsidR="003C52B4">
        <w:rPr>
          <w:rFonts w:eastAsia="MS PGothic" w:cs="MS PGothic"/>
          <w:szCs w:val="22"/>
          <w:lang w:eastAsia="ja-JP"/>
        </w:rPr>
        <w:t>.</w:t>
      </w:r>
    </w:p>
    <w:p w14:paraId="5D9A486E" w14:textId="77777777" w:rsidR="00386233" w:rsidRPr="0097397D" w:rsidRDefault="00386233" w:rsidP="00E30E81">
      <w:pPr>
        <w:spacing w:after="160" w:line="256" w:lineRule="auto"/>
        <w:rPr>
          <w:rFonts w:eastAsia="Calibri"/>
        </w:rPr>
      </w:pPr>
    </w:p>
    <w:p w14:paraId="2721EEE5" w14:textId="77777777" w:rsidR="00697D93" w:rsidRDefault="00697D93" w:rsidP="0013796B">
      <w:pPr>
        <w:pStyle w:val="Heading3"/>
      </w:pPr>
      <w:bookmarkStart w:id="553" w:name="_Toc160961852"/>
      <w:bookmarkStart w:id="554" w:name="_Toc181620187"/>
      <w:r w:rsidRPr="00816BC1">
        <w:t>Impacts on Existing Interfaces and Functionality</w:t>
      </w:r>
      <w:bookmarkEnd w:id="553"/>
      <w:bookmarkEnd w:id="554"/>
    </w:p>
    <w:p w14:paraId="5BD67C3D" w14:textId="77777777" w:rsidR="00697D93" w:rsidRDefault="00697D93" w:rsidP="00697D93">
      <w:pPr>
        <w:spacing w:after="160" w:line="256" w:lineRule="auto"/>
        <w:rPr>
          <w:rFonts w:eastAsia="Calibri"/>
        </w:rPr>
      </w:pPr>
      <w:r w:rsidRPr="002914FD">
        <w:rPr>
          <w:rFonts w:eastAsia="Calibri"/>
        </w:rPr>
        <w:t>No new impacts were identified by this solution</w:t>
      </w:r>
      <w:r w:rsidRPr="0097397D">
        <w:rPr>
          <w:rFonts w:eastAsia="Calibri"/>
        </w:rPr>
        <w:t>.</w:t>
      </w:r>
    </w:p>
    <w:p w14:paraId="5FD24DBC" w14:textId="77777777" w:rsidR="004B2FF7" w:rsidRPr="0097397D" w:rsidRDefault="004B2FF7" w:rsidP="00697D93">
      <w:pPr>
        <w:spacing w:after="160" w:line="256" w:lineRule="auto"/>
        <w:rPr>
          <w:rFonts w:eastAsia="Calibri"/>
        </w:rPr>
      </w:pPr>
    </w:p>
    <w:p w14:paraId="10C14ABC" w14:textId="77777777" w:rsidR="00E30E81" w:rsidRDefault="00E30E81" w:rsidP="0013796B">
      <w:pPr>
        <w:pStyle w:val="Heading3"/>
      </w:pPr>
      <w:bookmarkStart w:id="555" w:name="_Toc160961853"/>
      <w:bookmarkStart w:id="556" w:name="_Toc181620188"/>
      <w:r>
        <w:t>Solution Evaluation</w:t>
      </w:r>
      <w:bookmarkEnd w:id="555"/>
      <w:bookmarkEnd w:id="556"/>
    </w:p>
    <w:p w14:paraId="625CB6AE" w14:textId="65C976AD" w:rsidR="00E30E81" w:rsidRDefault="00093224" w:rsidP="00E30E81">
      <w:pPr>
        <w:spacing w:after="160" w:line="256" w:lineRule="auto"/>
        <w:rPr>
          <w:rFonts w:eastAsia="Calibri"/>
        </w:rPr>
      </w:pPr>
      <w:r w:rsidRPr="00093224">
        <w:rPr>
          <w:rFonts w:eastAsia="Calibri"/>
        </w:rPr>
        <w:t>The following table defined below captures the certificate profile for the TLS end entity (Client and Server).</w:t>
      </w:r>
    </w:p>
    <w:tbl>
      <w:tblPr>
        <w:tblW w:w="10100" w:type="dxa"/>
        <w:tblLook w:val="04A0" w:firstRow="1" w:lastRow="0" w:firstColumn="1" w:lastColumn="0" w:noHBand="0" w:noVBand="1"/>
      </w:tblPr>
      <w:tblGrid>
        <w:gridCol w:w="2563"/>
        <w:gridCol w:w="2239"/>
        <w:gridCol w:w="1646"/>
        <w:gridCol w:w="3430"/>
        <w:gridCol w:w="222"/>
      </w:tblGrid>
      <w:tr w:rsidR="00D8451B" w:rsidRPr="00D8451B" w14:paraId="3C7C9630" w14:textId="77777777" w:rsidTr="0097397D">
        <w:trPr>
          <w:gridAfter w:val="1"/>
          <w:wAfter w:w="222" w:type="dxa"/>
          <w:trHeight w:val="300"/>
        </w:trPr>
        <w:tc>
          <w:tcPr>
            <w:tcW w:w="987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0AAA25E6" w14:textId="638100C2" w:rsidR="00D8451B" w:rsidRPr="00732D32" w:rsidRDefault="007B02D7" w:rsidP="0097397D">
            <w:pPr>
              <w:spacing w:after="0"/>
              <w:jc w:val="center"/>
              <w:rPr>
                <w:rFonts w:eastAsia="Times New Roman"/>
                <w:b/>
                <w:bCs/>
                <w:color w:val="000000"/>
                <w:sz w:val="18"/>
                <w:szCs w:val="18"/>
              </w:rPr>
            </w:pPr>
            <w:r>
              <w:rPr>
                <w:rFonts w:eastAsia="Times New Roman"/>
                <w:b/>
                <w:bCs/>
                <w:color w:val="000000"/>
                <w:sz w:val="18"/>
                <w:szCs w:val="18"/>
              </w:rPr>
              <w:t>O-RAN</w:t>
            </w:r>
            <w:r w:rsidR="00D8451B" w:rsidRPr="00732D32">
              <w:rPr>
                <w:rFonts w:eastAsia="Times New Roman"/>
                <w:b/>
                <w:bCs/>
                <w:color w:val="000000"/>
                <w:sz w:val="18"/>
                <w:szCs w:val="18"/>
              </w:rPr>
              <w:t xml:space="preserve"> TLS Client and Server Certificate Profile</w:t>
            </w:r>
          </w:p>
        </w:tc>
      </w:tr>
      <w:tr w:rsidR="00D8451B" w:rsidRPr="00D8451B" w14:paraId="57DA17F1" w14:textId="77777777" w:rsidTr="0097397D">
        <w:trPr>
          <w:gridAfter w:val="1"/>
          <w:wAfter w:w="222" w:type="dxa"/>
          <w:trHeight w:val="300"/>
        </w:trPr>
        <w:tc>
          <w:tcPr>
            <w:tcW w:w="480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9A7AAB"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Version</w:t>
            </w:r>
          </w:p>
        </w:tc>
        <w:tc>
          <w:tcPr>
            <w:tcW w:w="5076" w:type="dxa"/>
            <w:gridSpan w:val="2"/>
            <w:tcBorders>
              <w:top w:val="single" w:sz="8" w:space="0" w:color="auto"/>
              <w:left w:val="nil"/>
              <w:bottom w:val="single" w:sz="8" w:space="0" w:color="auto"/>
              <w:right w:val="single" w:sz="8" w:space="0" w:color="000000"/>
            </w:tcBorders>
            <w:shd w:val="clear" w:color="auto" w:fill="auto"/>
            <w:vAlign w:val="center"/>
            <w:hideMark/>
          </w:tcPr>
          <w:p w14:paraId="4B60B3AF"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v3</w:t>
            </w:r>
          </w:p>
        </w:tc>
      </w:tr>
      <w:tr w:rsidR="00D8451B" w:rsidRPr="00D8451B" w14:paraId="429A38FB" w14:textId="77777777" w:rsidTr="0097397D">
        <w:trPr>
          <w:gridAfter w:val="1"/>
          <w:wAfter w:w="222" w:type="dxa"/>
          <w:trHeight w:val="684"/>
        </w:trPr>
        <w:tc>
          <w:tcPr>
            <w:tcW w:w="480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4D54A72"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Serial Number</w:t>
            </w:r>
          </w:p>
        </w:tc>
        <w:tc>
          <w:tcPr>
            <w:tcW w:w="5076" w:type="dxa"/>
            <w:gridSpan w:val="2"/>
            <w:tcBorders>
              <w:top w:val="single" w:sz="8" w:space="0" w:color="auto"/>
              <w:left w:val="nil"/>
              <w:bottom w:val="single" w:sz="8" w:space="0" w:color="auto"/>
              <w:right w:val="single" w:sz="8" w:space="0" w:color="000000"/>
            </w:tcBorders>
            <w:shd w:val="clear" w:color="auto" w:fill="auto"/>
            <w:vAlign w:val="center"/>
            <w:hideMark/>
          </w:tcPr>
          <w:p w14:paraId="6595E5B5"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Must be Unique Positive Integer in the context of the issuing CA </w:t>
            </w:r>
          </w:p>
        </w:tc>
      </w:tr>
      <w:tr w:rsidR="00D8451B" w:rsidRPr="00D8451B" w14:paraId="48FAF780" w14:textId="77777777" w:rsidTr="0097397D">
        <w:trPr>
          <w:gridAfter w:val="1"/>
          <w:wAfter w:w="222" w:type="dxa"/>
          <w:trHeight w:val="984"/>
        </w:trPr>
        <w:tc>
          <w:tcPr>
            <w:tcW w:w="4802"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188C210"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lastRenderedPageBreak/>
              <w:t>Subject DN</w:t>
            </w:r>
          </w:p>
        </w:tc>
        <w:tc>
          <w:tcPr>
            <w:tcW w:w="5076" w:type="dxa"/>
            <w:gridSpan w:val="2"/>
            <w:tcBorders>
              <w:top w:val="single" w:sz="8" w:space="0" w:color="auto"/>
              <w:left w:val="nil"/>
              <w:bottom w:val="nil"/>
              <w:right w:val="single" w:sz="8" w:space="0" w:color="000000"/>
            </w:tcBorders>
            <w:shd w:val="clear" w:color="auto" w:fill="auto"/>
            <w:vAlign w:val="center"/>
            <w:hideMark/>
          </w:tcPr>
          <w:p w14:paraId="6689A139"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(C=&lt;country&gt;), O=&lt;Organization Name&gt;, CN=&lt;Some distinguishing name&gt;. Organization and CN can be in UTF8 format. Note that C is optional element.</w:t>
            </w:r>
          </w:p>
        </w:tc>
      </w:tr>
      <w:tr w:rsidR="00D8451B" w:rsidRPr="00D8451B" w14:paraId="0004CEC0" w14:textId="77777777" w:rsidTr="0097397D">
        <w:trPr>
          <w:gridAfter w:val="1"/>
          <w:wAfter w:w="222" w:type="dxa"/>
          <w:trHeight w:val="912"/>
        </w:trPr>
        <w:tc>
          <w:tcPr>
            <w:tcW w:w="4802" w:type="dxa"/>
            <w:gridSpan w:val="2"/>
            <w:vMerge/>
            <w:tcBorders>
              <w:top w:val="single" w:sz="8" w:space="0" w:color="auto"/>
              <w:left w:val="single" w:sz="8" w:space="0" w:color="auto"/>
              <w:bottom w:val="single" w:sz="8" w:space="0" w:color="000000"/>
              <w:right w:val="single" w:sz="8" w:space="0" w:color="000000"/>
            </w:tcBorders>
            <w:vAlign w:val="center"/>
            <w:hideMark/>
          </w:tcPr>
          <w:p w14:paraId="5EF5C3A3" w14:textId="77777777" w:rsidR="00D8451B" w:rsidRPr="00732D32" w:rsidRDefault="00D8451B" w:rsidP="0097397D">
            <w:pPr>
              <w:spacing w:after="0"/>
              <w:rPr>
                <w:rFonts w:eastAsia="Times New Roman"/>
                <w:color w:val="000000"/>
                <w:sz w:val="18"/>
                <w:szCs w:val="18"/>
              </w:rPr>
            </w:pPr>
          </w:p>
        </w:tc>
        <w:tc>
          <w:tcPr>
            <w:tcW w:w="5076" w:type="dxa"/>
            <w:gridSpan w:val="2"/>
            <w:tcBorders>
              <w:top w:val="nil"/>
              <w:left w:val="nil"/>
              <w:bottom w:val="nil"/>
              <w:right w:val="single" w:sz="8" w:space="0" w:color="000000"/>
            </w:tcBorders>
            <w:shd w:val="clear" w:color="auto" w:fill="auto"/>
            <w:vAlign w:val="center"/>
            <w:hideMark/>
          </w:tcPr>
          <w:p w14:paraId="155F31C3" w14:textId="77777777" w:rsidR="00D8451B" w:rsidRPr="00732D32" w:rsidRDefault="00D8451B" w:rsidP="0097397D">
            <w:pPr>
              <w:spacing w:after="0"/>
              <w:rPr>
                <w:rFonts w:eastAsia="Times New Roman"/>
                <w:color w:val="000000"/>
                <w:sz w:val="18"/>
                <w:szCs w:val="18"/>
              </w:rPr>
            </w:pPr>
            <w:r w:rsidRPr="00B567B1">
              <w:rPr>
                <w:color w:val="000000"/>
                <w:sz w:val="18"/>
                <w:lang w:val="fr-FR"/>
              </w:rPr>
              <w:t xml:space="preserve">cn=&lt;hostname&gt;, (ou=&lt;servers&gt;), dc=&lt;domain&gt;, dc=&lt;domain&gt;. </w:t>
            </w:r>
            <w:r w:rsidRPr="00732D32">
              <w:rPr>
                <w:rFonts w:eastAsia="Times New Roman"/>
                <w:color w:val="000000"/>
                <w:sz w:val="18"/>
                <w:szCs w:val="18"/>
              </w:rPr>
              <w:t>Note that ou is an optional element.</w:t>
            </w:r>
          </w:p>
        </w:tc>
      </w:tr>
      <w:tr w:rsidR="00D8451B" w:rsidRPr="00D8451B" w14:paraId="4010CA09" w14:textId="77777777" w:rsidTr="0097397D">
        <w:trPr>
          <w:gridAfter w:val="1"/>
          <w:wAfter w:w="222" w:type="dxa"/>
          <w:trHeight w:val="300"/>
        </w:trPr>
        <w:tc>
          <w:tcPr>
            <w:tcW w:w="4802" w:type="dxa"/>
            <w:gridSpan w:val="2"/>
            <w:vMerge/>
            <w:tcBorders>
              <w:top w:val="single" w:sz="8" w:space="0" w:color="auto"/>
              <w:left w:val="single" w:sz="8" w:space="0" w:color="auto"/>
              <w:bottom w:val="single" w:sz="8" w:space="0" w:color="000000"/>
              <w:right w:val="single" w:sz="8" w:space="0" w:color="000000"/>
            </w:tcBorders>
            <w:vAlign w:val="center"/>
            <w:hideMark/>
          </w:tcPr>
          <w:p w14:paraId="537C451C" w14:textId="77777777" w:rsidR="00D8451B" w:rsidRPr="00732D32" w:rsidRDefault="00D8451B" w:rsidP="0097397D">
            <w:pPr>
              <w:spacing w:after="0"/>
              <w:rPr>
                <w:rFonts w:eastAsia="Times New Roman"/>
                <w:color w:val="000000"/>
                <w:sz w:val="18"/>
                <w:szCs w:val="18"/>
              </w:rPr>
            </w:pPr>
          </w:p>
        </w:tc>
        <w:tc>
          <w:tcPr>
            <w:tcW w:w="5076" w:type="dxa"/>
            <w:gridSpan w:val="2"/>
            <w:tcBorders>
              <w:top w:val="nil"/>
              <w:left w:val="nil"/>
              <w:bottom w:val="single" w:sz="8" w:space="0" w:color="auto"/>
              <w:right w:val="single" w:sz="8" w:space="0" w:color="000000"/>
            </w:tcBorders>
            <w:shd w:val="clear" w:color="auto" w:fill="auto"/>
            <w:vAlign w:val="center"/>
            <w:hideMark/>
          </w:tcPr>
          <w:p w14:paraId="61742733" w14:textId="77777777" w:rsidR="00D8451B" w:rsidRPr="00732D32" w:rsidRDefault="00D8451B" w:rsidP="0097397D">
            <w:pPr>
              <w:spacing w:after="0"/>
              <w:rPr>
                <w:rFonts w:eastAsia="Times New Roman"/>
                <w:b/>
                <w:bCs/>
                <w:color w:val="FF0000"/>
                <w:sz w:val="18"/>
                <w:szCs w:val="18"/>
              </w:rPr>
            </w:pPr>
            <w:r w:rsidRPr="00732D32">
              <w:rPr>
                <w:rFonts w:eastAsia="Times New Roman"/>
                <w:b/>
                <w:bCs/>
                <w:color w:val="FF0000"/>
                <w:sz w:val="18"/>
                <w:szCs w:val="18"/>
              </w:rPr>
              <w:t> </w:t>
            </w:r>
          </w:p>
        </w:tc>
      </w:tr>
      <w:tr w:rsidR="00D8451B" w:rsidRPr="00D8451B" w14:paraId="394492D8" w14:textId="77777777" w:rsidTr="0097397D">
        <w:trPr>
          <w:gridAfter w:val="1"/>
          <w:wAfter w:w="222" w:type="dxa"/>
          <w:trHeight w:val="300"/>
        </w:trPr>
        <w:tc>
          <w:tcPr>
            <w:tcW w:w="480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F23946F"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Validity Period</w:t>
            </w:r>
          </w:p>
        </w:tc>
        <w:tc>
          <w:tcPr>
            <w:tcW w:w="5076" w:type="dxa"/>
            <w:gridSpan w:val="2"/>
            <w:tcBorders>
              <w:top w:val="single" w:sz="8" w:space="0" w:color="auto"/>
              <w:left w:val="nil"/>
              <w:bottom w:val="single" w:sz="8" w:space="0" w:color="auto"/>
              <w:right w:val="single" w:sz="8" w:space="0" w:color="000000"/>
            </w:tcBorders>
            <w:shd w:val="clear" w:color="auto" w:fill="auto"/>
            <w:vAlign w:val="center"/>
            <w:hideMark/>
          </w:tcPr>
          <w:p w14:paraId="73024601"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1 year or less</w:t>
            </w:r>
          </w:p>
        </w:tc>
      </w:tr>
      <w:tr w:rsidR="00D8451B" w:rsidRPr="00D8451B" w14:paraId="7C3D35C4" w14:textId="77777777" w:rsidTr="0097397D">
        <w:trPr>
          <w:gridAfter w:val="1"/>
          <w:wAfter w:w="222" w:type="dxa"/>
          <w:trHeight w:val="456"/>
        </w:trPr>
        <w:tc>
          <w:tcPr>
            <w:tcW w:w="480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6C23353"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Signature</w:t>
            </w:r>
          </w:p>
        </w:tc>
        <w:tc>
          <w:tcPr>
            <w:tcW w:w="5076" w:type="dxa"/>
            <w:gridSpan w:val="2"/>
            <w:tcBorders>
              <w:top w:val="single" w:sz="8" w:space="0" w:color="auto"/>
              <w:left w:val="nil"/>
              <w:bottom w:val="single" w:sz="8" w:space="0" w:color="auto"/>
              <w:right w:val="single" w:sz="8" w:space="0" w:color="000000"/>
            </w:tcBorders>
            <w:shd w:val="clear" w:color="auto" w:fill="auto"/>
            <w:vAlign w:val="center"/>
            <w:hideMark/>
          </w:tcPr>
          <w:p w14:paraId="3337BC3D" w14:textId="544CDC5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See clause 6.1.1 of 3GPP 33.310</w:t>
            </w:r>
            <w:r w:rsidR="00436A9B">
              <w:rPr>
                <w:rFonts w:eastAsia="Times New Roman"/>
                <w:color w:val="000000"/>
                <w:sz w:val="18"/>
                <w:szCs w:val="18"/>
              </w:rPr>
              <w:t>[i.</w:t>
            </w:r>
            <w:r w:rsidRPr="00732D32">
              <w:rPr>
                <w:rFonts w:eastAsia="Times New Roman"/>
                <w:color w:val="000000"/>
                <w:sz w:val="18"/>
                <w:szCs w:val="18"/>
              </w:rPr>
              <w:t>2] for the list of supported signature algorithms.</w:t>
            </w:r>
          </w:p>
        </w:tc>
      </w:tr>
      <w:tr w:rsidR="00D8451B" w:rsidRPr="00D8451B" w14:paraId="28B316DB" w14:textId="77777777" w:rsidTr="0097397D">
        <w:trPr>
          <w:gridAfter w:val="1"/>
          <w:wAfter w:w="222" w:type="dxa"/>
          <w:trHeight w:val="456"/>
        </w:trPr>
        <w:tc>
          <w:tcPr>
            <w:tcW w:w="480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3449697"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Subject Public Key Info</w:t>
            </w:r>
          </w:p>
        </w:tc>
        <w:tc>
          <w:tcPr>
            <w:tcW w:w="5076" w:type="dxa"/>
            <w:gridSpan w:val="2"/>
            <w:tcBorders>
              <w:top w:val="single" w:sz="8" w:space="0" w:color="auto"/>
              <w:left w:val="nil"/>
              <w:bottom w:val="single" w:sz="8" w:space="0" w:color="auto"/>
              <w:right w:val="single" w:sz="8" w:space="0" w:color="000000"/>
            </w:tcBorders>
            <w:shd w:val="clear" w:color="auto" w:fill="auto"/>
            <w:vAlign w:val="center"/>
            <w:hideMark/>
          </w:tcPr>
          <w:p w14:paraId="0951F866" w14:textId="23ADDC8F"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See clause 6.1.1 of 3GPP 33.310</w:t>
            </w:r>
            <w:r w:rsidR="00436A9B">
              <w:rPr>
                <w:rFonts w:eastAsia="Times New Roman"/>
                <w:color w:val="000000"/>
                <w:sz w:val="18"/>
                <w:szCs w:val="18"/>
              </w:rPr>
              <w:t>[i.</w:t>
            </w:r>
            <w:r w:rsidRPr="00732D32">
              <w:rPr>
                <w:rFonts w:eastAsia="Times New Roman"/>
                <w:color w:val="000000"/>
                <w:sz w:val="18"/>
                <w:szCs w:val="18"/>
              </w:rPr>
              <w:t>2] for the list of supported public key types.</w:t>
            </w:r>
          </w:p>
        </w:tc>
      </w:tr>
      <w:tr w:rsidR="00D8451B" w:rsidRPr="00D8451B" w14:paraId="4F0BF103" w14:textId="77777777" w:rsidTr="0097397D">
        <w:trPr>
          <w:gridAfter w:val="1"/>
          <w:wAfter w:w="222" w:type="dxa"/>
          <w:trHeight w:val="300"/>
        </w:trPr>
        <w:tc>
          <w:tcPr>
            <w:tcW w:w="2563" w:type="dxa"/>
            <w:tcBorders>
              <w:top w:val="nil"/>
              <w:left w:val="single" w:sz="8" w:space="0" w:color="auto"/>
              <w:bottom w:val="single" w:sz="8" w:space="0" w:color="auto"/>
              <w:right w:val="single" w:sz="8" w:space="0" w:color="auto"/>
            </w:tcBorders>
            <w:shd w:val="clear" w:color="auto" w:fill="auto"/>
            <w:vAlign w:val="center"/>
            <w:hideMark/>
          </w:tcPr>
          <w:p w14:paraId="79809311" w14:textId="77777777" w:rsidR="00D8451B" w:rsidRPr="00732D32" w:rsidRDefault="00D8451B" w:rsidP="0097397D">
            <w:pPr>
              <w:spacing w:after="0"/>
              <w:jc w:val="center"/>
              <w:rPr>
                <w:rFonts w:eastAsia="Times New Roman"/>
                <w:b/>
                <w:bCs/>
                <w:color w:val="000000"/>
                <w:sz w:val="18"/>
                <w:szCs w:val="18"/>
              </w:rPr>
            </w:pPr>
            <w:r w:rsidRPr="00732D32">
              <w:rPr>
                <w:rFonts w:eastAsia="Times New Roman"/>
                <w:b/>
                <w:bCs/>
                <w:color w:val="000000"/>
                <w:sz w:val="18"/>
                <w:szCs w:val="18"/>
              </w:rPr>
              <w:t>Extensions</w:t>
            </w:r>
          </w:p>
        </w:tc>
        <w:tc>
          <w:tcPr>
            <w:tcW w:w="2239" w:type="dxa"/>
            <w:tcBorders>
              <w:top w:val="nil"/>
              <w:left w:val="nil"/>
              <w:bottom w:val="single" w:sz="8" w:space="0" w:color="auto"/>
              <w:right w:val="single" w:sz="8" w:space="0" w:color="auto"/>
            </w:tcBorders>
            <w:shd w:val="clear" w:color="auto" w:fill="auto"/>
            <w:vAlign w:val="center"/>
            <w:hideMark/>
          </w:tcPr>
          <w:p w14:paraId="5496E644" w14:textId="77777777" w:rsidR="00D8451B" w:rsidRPr="00732D32" w:rsidRDefault="00D8451B" w:rsidP="0097397D">
            <w:pPr>
              <w:spacing w:after="0"/>
              <w:jc w:val="center"/>
              <w:rPr>
                <w:rFonts w:eastAsia="Times New Roman"/>
                <w:b/>
                <w:bCs/>
                <w:color w:val="000000"/>
                <w:sz w:val="18"/>
                <w:szCs w:val="18"/>
              </w:rPr>
            </w:pPr>
            <w:r w:rsidRPr="00732D32">
              <w:rPr>
                <w:rFonts w:eastAsia="Times New Roman"/>
                <w:b/>
                <w:bCs/>
                <w:color w:val="000000"/>
                <w:sz w:val="18"/>
                <w:szCs w:val="18"/>
              </w:rPr>
              <w:t>Mandatory</w:t>
            </w:r>
          </w:p>
        </w:tc>
        <w:tc>
          <w:tcPr>
            <w:tcW w:w="1646" w:type="dxa"/>
            <w:tcBorders>
              <w:top w:val="nil"/>
              <w:left w:val="nil"/>
              <w:bottom w:val="single" w:sz="8" w:space="0" w:color="auto"/>
              <w:right w:val="single" w:sz="8" w:space="0" w:color="auto"/>
            </w:tcBorders>
            <w:shd w:val="clear" w:color="auto" w:fill="auto"/>
            <w:vAlign w:val="center"/>
            <w:hideMark/>
          </w:tcPr>
          <w:p w14:paraId="3C0C988B" w14:textId="77777777" w:rsidR="00D8451B" w:rsidRPr="00732D32" w:rsidRDefault="00D8451B" w:rsidP="0097397D">
            <w:pPr>
              <w:spacing w:after="0"/>
              <w:jc w:val="center"/>
              <w:rPr>
                <w:rFonts w:eastAsia="Times New Roman"/>
                <w:b/>
                <w:bCs/>
                <w:color w:val="000000"/>
                <w:sz w:val="18"/>
                <w:szCs w:val="18"/>
              </w:rPr>
            </w:pPr>
            <w:r w:rsidRPr="00732D32">
              <w:rPr>
                <w:rFonts w:eastAsia="Times New Roman"/>
                <w:b/>
                <w:bCs/>
                <w:color w:val="000000"/>
                <w:sz w:val="18"/>
                <w:szCs w:val="18"/>
              </w:rPr>
              <w:t>Criticality</w:t>
            </w:r>
          </w:p>
        </w:tc>
        <w:tc>
          <w:tcPr>
            <w:tcW w:w="3430" w:type="dxa"/>
            <w:tcBorders>
              <w:top w:val="nil"/>
              <w:left w:val="nil"/>
              <w:bottom w:val="single" w:sz="8" w:space="0" w:color="auto"/>
              <w:right w:val="single" w:sz="8" w:space="0" w:color="auto"/>
            </w:tcBorders>
            <w:shd w:val="clear" w:color="auto" w:fill="auto"/>
            <w:vAlign w:val="center"/>
            <w:hideMark/>
          </w:tcPr>
          <w:p w14:paraId="4A44DE2B" w14:textId="77777777" w:rsidR="00D8451B" w:rsidRPr="00732D32" w:rsidRDefault="00D8451B" w:rsidP="0097397D">
            <w:pPr>
              <w:spacing w:after="0"/>
              <w:jc w:val="center"/>
              <w:rPr>
                <w:rFonts w:eastAsia="Times New Roman"/>
                <w:b/>
                <w:bCs/>
                <w:color w:val="000000"/>
                <w:sz w:val="18"/>
                <w:szCs w:val="18"/>
              </w:rPr>
            </w:pPr>
            <w:r w:rsidRPr="00732D32">
              <w:rPr>
                <w:rFonts w:eastAsia="Times New Roman"/>
                <w:b/>
                <w:bCs/>
                <w:color w:val="000000"/>
                <w:sz w:val="18"/>
                <w:szCs w:val="18"/>
              </w:rPr>
              <w:t>Value</w:t>
            </w:r>
          </w:p>
        </w:tc>
      </w:tr>
      <w:tr w:rsidR="00D8451B" w:rsidRPr="00D8451B" w14:paraId="328B95CF" w14:textId="77777777" w:rsidTr="0097397D">
        <w:trPr>
          <w:gridAfter w:val="1"/>
          <w:wAfter w:w="222" w:type="dxa"/>
          <w:trHeight w:val="1152"/>
        </w:trPr>
        <w:tc>
          <w:tcPr>
            <w:tcW w:w="2563" w:type="dxa"/>
            <w:tcBorders>
              <w:top w:val="nil"/>
              <w:left w:val="single" w:sz="8" w:space="0" w:color="auto"/>
              <w:bottom w:val="nil"/>
              <w:right w:val="single" w:sz="8" w:space="0" w:color="auto"/>
            </w:tcBorders>
            <w:shd w:val="clear" w:color="auto" w:fill="auto"/>
            <w:vAlign w:val="center"/>
            <w:hideMark/>
          </w:tcPr>
          <w:p w14:paraId="1829CE51"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keyUsage</w:t>
            </w:r>
          </w:p>
        </w:tc>
        <w:tc>
          <w:tcPr>
            <w:tcW w:w="2239" w:type="dxa"/>
            <w:tcBorders>
              <w:top w:val="nil"/>
              <w:left w:val="single" w:sz="8" w:space="0" w:color="auto"/>
              <w:bottom w:val="nil"/>
              <w:right w:val="single" w:sz="8" w:space="0" w:color="auto"/>
            </w:tcBorders>
            <w:shd w:val="clear" w:color="auto" w:fill="auto"/>
            <w:vAlign w:val="center"/>
            <w:hideMark/>
          </w:tcPr>
          <w:p w14:paraId="16DCC52E"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TRUE</w:t>
            </w:r>
          </w:p>
        </w:tc>
        <w:tc>
          <w:tcPr>
            <w:tcW w:w="1646" w:type="dxa"/>
            <w:tcBorders>
              <w:top w:val="nil"/>
              <w:left w:val="single" w:sz="8" w:space="0" w:color="auto"/>
              <w:bottom w:val="nil"/>
              <w:right w:val="single" w:sz="8" w:space="0" w:color="auto"/>
            </w:tcBorders>
            <w:shd w:val="clear" w:color="auto" w:fill="auto"/>
            <w:vAlign w:val="center"/>
            <w:hideMark/>
          </w:tcPr>
          <w:p w14:paraId="2E8541B1"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TRUE</w:t>
            </w:r>
          </w:p>
        </w:tc>
        <w:tc>
          <w:tcPr>
            <w:tcW w:w="3430" w:type="dxa"/>
            <w:tcBorders>
              <w:top w:val="nil"/>
              <w:left w:val="nil"/>
              <w:bottom w:val="single" w:sz="8" w:space="0" w:color="auto"/>
              <w:right w:val="single" w:sz="8" w:space="0" w:color="auto"/>
            </w:tcBorders>
            <w:shd w:val="clear" w:color="auto" w:fill="auto"/>
            <w:vAlign w:val="center"/>
            <w:hideMark/>
          </w:tcPr>
          <w:p w14:paraId="4935DDD2"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digitalSignature for TLS clients and servers </w:t>
            </w:r>
          </w:p>
        </w:tc>
      </w:tr>
      <w:tr w:rsidR="00D8451B" w:rsidRPr="00D8451B" w14:paraId="4AE3B380" w14:textId="77777777" w:rsidTr="0097397D">
        <w:trPr>
          <w:trHeight w:val="696"/>
        </w:trPr>
        <w:tc>
          <w:tcPr>
            <w:tcW w:w="25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FEFBD8"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extendedKeyUsage</w:t>
            </w:r>
          </w:p>
        </w:tc>
        <w:tc>
          <w:tcPr>
            <w:tcW w:w="22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410588C"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16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221CCD9"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single" w:sz="8" w:space="0" w:color="auto"/>
              <w:right w:val="single" w:sz="8" w:space="0" w:color="auto"/>
            </w:tcBorders>
            <w:shd w:val="clear" w:color="auto" w:fill="auto"/>
            <w:vAlign w:val="center"/>
            <w:hideMark/>
          </w:tcPr>
          <w:p w14:paraId="45BC8071"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id-kp-clientAuth TLS clients</w:t>
            </w:r>
          </w:p>
        </w:tc>
        <w:tc>
          <w:tcPr>
            <w:tcW w:w="222" w:type="dxa"/>
            <w:vAlign w:val="center"/>
            <w:hideMark/>
          </w:tcPr>
          <w:p w14:paraId="6B984032" w14:textId="77777777" w:rsidR="00D8451B" w:rsidRPr="00D8451B" w:rsidRDefault="00D8451B" w:rsidP="0097397D">
            <w:pPr>
              <w:spacing w:after="0"/>
              <w:rPr>
                <w:rFonts w:eastAsia="Times New Roman"/>
              </w:rPr>
            </w:pPr>
          </w:p>
        </w:tc>
      </w:tr>
      <w:tr w:rsidR="00D8451B" w:rsidRPr="00D8451B" w14:paraId="2F9EAEEB" w14:textId="77777777" w:rsidTr="0097397D">
        <w:trPr>
          <w:trHeight w:val="912"/>
        </w:trPr>
        <w:tc>
          <w:tcPr>
            <w:tcW w:w="2563" w:type="dxa"/>
            <w:vMerge/>
            <w:tcBorders>
              <w:top w:val="single" w:sz="8" w:space="0" w:color="auto"/>
              <w:left w:val="single" w:sz="8" w:space="0" w:color="auto"/>
              <w:bottom w:val="single" w:sz="8" w:space="0" w:color="000000"/>
              <w:right w:val="single" w:sz="8" w:space="0" w:color="auto"/>
            </w:tcBorders>
            <w:vAlign w:val="center"/>
            <w:hideMark/>
          </w:tcPr>
          <w:p w14:paraId="1C6A20BA" w14:textId="77777777" w:rsidR="00D8451B" w:rsidRPr="00732D32" w:rsidRDefault="00D8451B" w:rsidP="0097397D">
            <w:pPr>
              <w:spacing w:after="0"/>
              <w:rPr>
                <w:rFonts w:eastAsia="Times New Roman"/>
                <w:color w:val="000000"/>
                <w:sz w:val="18"/>
                <w:szCs w:val="18"/>
              </w:rPr>
            </w:pPr>
          </w:p>
        </w:tc>
        <w:tc>
          <w:tcPr>
            <w:tcW w:w="2239" w:type="dxa"/>
            <w:vMerge/>
            <w:tcBorders>
              <w:top w:val="single" w:sz="8" w:space="0" w:color="auto"/>
              <w:left w:val="single" w:sz="8" w:space="0" w:color="auto"/>
              <w:bottom w:val="single" w:sz="8" w:space="0" w:color="000000"/>
              <w:right w:val="single" w:sz="8" w:space="0" w:color="auto"/>
            </w:tcBorders>
            <w:vAlign w:val="center"/>
            <w:hideMark/>
          </w:tcPr>
          <w:p w14:paraId="2E763046" w14:textId="77777777" w:rsidR="00D8451B" w:rsidRPr="00732D32" w:rsidRDefault="00D8451B" w:rsidP="0097397D">
            <w:pPr>
              <w:spacing w:after="0"/>
              <w:rPr>
                <w:rFonts w:eastAsia="Times New Roman"/>
                <w:color w:val="000000"/>
                <w:sz w:val="18"/>
                <w:szCs w:val="18"/>
              </w:rPr>
            </w:pPr>
          </w:p>
        </w:tc>
        <w:tc>
          <w:tcPr>
            <w:tcW w:w="1646" w:type="dxa"/>
            <w:vMerge/>
            <w:tcBorders>
              <w:top w:val="single" w:sz="8" w:space="0" w:color="auto"/>
              <w:left w:val="single" w:sz="8" w:space="0" w:color="auto"/>
              <w:bottom w:val="single" w:sz="8" w:space="0" w:color="000000"/>
              <w:right w:val="single" w:sz="8" w:space="0" w:color="auto"/>
            </w:tcBorders>
            <w:vAlign w:val="center"/>
            <w:hideMark/>
          </w:tcPr>
          <w:p w14:paraId="0726C9D2"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single" w:sz="8" w:space="0" w:color="auto"/>
              <w:right w:val="single" w:sz="8" w:space="0" w:color="auto"/>
            </w:tcBorders>
            <w:shd w:val="clear" w:color="auto" w:fill="auto"/>
            <w:vAlign w:val="center"/>
            <w:hideMark/>
          </w:tcPr>
          <w:p w14:paraId="76192F57"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id-kp-serverAuth for TLS servers </w:t>
            </w:r>
          </w:p>
        </w:tc>
        <w:tc>
          <w:tcPr>
            <w:tcW w:w="222" w:type="dxa"/>
            <w:vAlign w:val="center"/>
            <w:hideMark/>
          </w:tcPr>
          <w:p w14:paraId="3F3A0355" w14:textId="77777777" w:rsidR="00D8451B" w:rsidRPr="00D8451B" w:rsidRDefault="00D8451B" w:rsidP="0097397D">
            <w:pPr>
              <w:spacing w:after="0"/>
              <w:rPr>
                <w:rFonts w:eastAsia="Times New Roman"/>
              </w:rPr>
            </w:pPr>
          </w:p>
        </w:tc>
      </w:tr>
      <w:tr w:rsidR="00D8451B" w:rsidRPr="00D8451B" w14:paraId="42EE3BC7" w14:textId="77777777" w:rsidTr="0097397D">
        <w:trPr>
          <w:trHeight w:val="1608"/>
        </w:trPr>
        <w:tc>
          <w:tcPr>
            <w:tcW w:w="2563" w:type="dxa"/>
            <w:vMerge/>
            <w:tcBorders>
              <w:top w:val="single" w:sz="8" w:space="0" w:color="auto"/>
              <w:left w:val="single" w:sz="8" w:space="0" w:color="auto"/>
              <w:bottom w:val="single" w:sz="8" w:space="0" w:color="000000"/>
              <w:right w:val="single" w:sz="8" w:space="0" w:color="auto"/>
            </w:tcBorders>
            <w:vAlign w:val="center"/>
            <w:hideMark/>
          </w:tcPr>
          <w:p w14:paraId="75A93B72" w14:textId="77777777" w:rsidR="00D8451B" w:rsidRPr="00732D32" w:rsidRDefault="00D8451B" w:rsidP="0097397D">
            <w:pPr>
              <w:spacing w:after="0"/>
              <w:rPr>
                <w:rFonts w:eastAsia="Times New Roman"/>
                <w:color w:val="000000"/>
                <w:sz w:val="18"/>
                <w:szCs w:val="18"/>
              </w:rPr>
            </w:pPr>
          </w:p>
        </w:tc>
        <w:tc>
          <w:tcPr>
            <w:tcW w:w="2239" w:type="dxa"/>
            <w:vMerge/>
            <w:tcBorders>
              <w:top w:val="single" w:sz="8" w:space="0" w:color="auto"/>
              <w:left w:val="single" w:sz="8" w:space="0" w:color="auto"/>
              <w:bottom w:val="single" w:sz="8" w:space="0" w:color="000000"/>
              <w:right w:val="single" w:sz="8" w:space="0" w:color="auto"/>
            </w:tcBorders>
            <w:vAlign w:val="center"/>
            <w:hideMark/>
          </w:tcPr>
          <w:p w14:paraId="785A6897" w14:textId="77777777" w:rsidR="00D8451B" w:rsidRPr="00732D32" w:rsidRDefault="00D8451B" w:rsidP="0097397D">
            <w:pPr>
              <w:spacing w:after="0"/>
              <w:rPr>
                <w:rFonts w:eastAsia="Times New Roman"/>
                <w:color w:val="000000"/>
                <w:sz w:val="18"/>
                <w:szCs w:val="18"/>
              </w:rPr>
            </w:pPr>
          </w:p>
        </w:tc>
        <w:tc>
          <w:tcPr>
            <w:tcW w:w="1646" w:type="dxa"/>
            <w:vMerge/>
            <w:tcBorders>
              <w:top w:val="single" w:sz="8" w:space="0" w:color="auto"/>
              <w:left w:val="single" w:sz="8" w:space="0" w:color="auto"/>
              <w:bottom w:val="single" w:sz="8" w:space="0" w:color="000000"/>
              <w:right w:val="single" w:sz="8" w:space="0" w:color="auto"/>
            </w:tcBorders>
            <w:vAlign w:val="center"/>
            <w:hideMark/>
          </w:tcPr>
          <w:p w14:paraId="3F6B6383"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single" w:sz="8" w:space="0" w:color="auto"/>
              <w:right w:val="single" w:sz="8" w:space="0" w:color="auto"/>
            </w:tcBorders>
            <w:shd w:val="clear" w:color="auto" w:fill="auto"/>
            <w:vAlign w:val="center"/>
            <w:hideMark/>
          </w:tcPr>
          <w:p w14:paraId="15D57FC5"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Entities that may be both client and server will have both OIDs set.</w:t>
            </w:r>
          </w:p>
        </w:tc>
        <w:tc>
          <w:tcPr>
            <w:tcW w:w="222" w:type="dxa"/>
            <w:vAlign w:val="center"/>
            <w:hideMark/>
          </w:tcPr>
          <w:p w14:paraId="3A93609D" w14:textId="77777777" w:rsidR="00D8451B" w:rsidRPr="00D8451B" w:rsidRDefault="00D8451B" w:rsidP="0097397D">
            <w:pPr>
              <w:spacing w:after="0"/>
              <w:rPr>
                <w:rFonts w:eastAsia="Times New Roman"/>
              </w:rPr>
            </w:pPr>
          </w:p>
        </w:tc>
      </w:tr>
      <w:tr w:rsidR="00D8451B" w:rsidRPr="00D8451B" w14:paraId="4CAA539E" w14:textId="77777777" w:rsidTr="0097397D">
        <w:trPr>
          <w:trHeight w:val="1152"/>
        </w:trPr>
        <w:tc>
          <w:tcPr>
            <w:tcW w:w="2563" w:type="dxa"/>
            <w:tcBorders>
              <w:top w:val="nil"/>
              <w:left w:val="single" w:sz="8" w:space="0" w:color="auto"/>
              <w:bottom w:val="single" w:sz="8" w:space="0" w:color="auto"/>
              <w:right w:val="single" w:sz="8" w:space="0" w:color="auto"/>
            </w:tcBorders>
            <w:shd w:val="clear" w:color="auto" w:fill="auto"/>
            <w:vAlign w:val="center"/>
          </w:tcPr>
          <w:p w14:paraId="48782BD7"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certificatePolicies</w:t>
            </w:r>
          </w:p>
        </w:tc>
        <w:tc>
          <w:tcPr>
            <w:tcW w:w="2239" w:type="dxa"/>
            <w:tcBorders>
              <w:top w:val="nil"/>
              <w:left w:val="nil"/>
              <w:bottom w:val="single" w:sz="8" w:space="0" w:color="auto"/>
              <w:right w:val="single" w:sz="8" w:space="0" w:color="auto"/>
            </w:tcBorders>
            <w:shd w:val="clear" w:color="auto" w:fill="auto"/>
            <w:vAlign w:val="center"/>
          </w:tcPr>
          <w:p w14:paraId="4536BC2F"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1646" w:type="dxa"/>
            <w:tcBorders>
              <w:top w:val="nil"/>
              <w:left w:val="nil"/>
              <w:bottom w:val="single" w:sz="8" w:space="0" w:color="auto"/>
              <w:right w:val="single" w:sz="8" w:space="0" w:color="auto"/>
            </w:tcBorders>
            <w:shd w:val="clear" w:color="auto" w:fill="auto"/>
            <w:vAlign w:val="center"/>
          </w:tcPr>
          <w:p w14:paraId="5FDE322F"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single" w:sz="8" w:space="0" w:color="auto"/>
              <w:right w:val="single" w:sz="8" w:space="0" w:color="auto"/>
            </w:tcBorders>
            <w:shd w:val="clear" w:color="auto" w:fill="auto"/>
            <w:vAlign w:val="center"/>
          </w:tcPr>
          <w:p w14:paraId="6A38307B" w14:textId="255825D0" w:rsidR="00D8451B" w:rsidRPr="00732D32" w:rsidRDefault="00D8451B" w:rsidP="00732D32">
            <w:pPr>
              <w:spacing w:after="0"/>
              <w:rPr>
                <w:rFonts w:eastAsia="Times New Roman"/>
                <w:color w:val="000000"/>
                <w:sz w:val="18"/>
                <w:szCs w:val="18"/>
              </w:rPr>
            </w:pPr>
            <w:r w:rsidRPr="00732D32">
              <w:rPr>
                <w:rFonts w:eastAsia="Times New Roman"/>
                <w:color w:val="000000"/>
                <w:sz w:val="18"/>
                <w:szCs w:val="18"/>
              </w:rPr>
              <w:t>If added, then it should be populated with a CP object identifier(OID). These OIDs correspond to specific policies established by the certificate issuer</w:t>
            </w:r>
            <w:r w:rsidR="00E45441">
              <w:rPr>
                <w:rFonts w:eastAsia="Times New Roman"/>
                <w:color w:val="000000"/>
                <w:sz w:val="18"/>
                <w:szCs w:val="18"/>
              </w:rPr>
              <w:t>.</w:t>
            </w:r>
          </w:p>
        </w:tc>
        <w:tc>
          <w:tcPr>
            <w:tcW w:w="222" w:type="dxa"/>
            <w:vAlign w:val="center"/>
          </w:tcPr>
          <w:p w14:paraId="08A8BEBF" w14:textId="77777777" w:rsidR="00D8451B" w:rsidRPr="00D8451B" w:rsidRDefault="00D8451B" w:rsidP="0097397D">
            <w:pPr>
              <w:spacing w:after="0"/>
              <w:rPr>
                <w:rFonts w:eastAsia="Times New Roman"/>
              </w:rPr>
            </w:pPr>
          </w:p>
        </w:tc>
      </w:tr>
      <w:tr w:rsidR="00D8451B" w:rsidRPr="00D8451B" w14:paraId="2FCDBB04" w14:textId="77777777" w:rsidTr="0097397D">
        <w:trPr>
          <w:trHeight w:val="1152"/>
        </w:trPr>
        <w:tc>
          <w:tcPr>
            <w:tcW w:w="2563" w:type="dxa"/>
            <w:tcBorders>
              <w:top w:val="nil"/>
              <w:left w:val="single" w:sz="8" w:space="0" w:color="auto"/>
              <w:bottom w:val="single" w:sz="8" w:space="0" w:color="auto"/>
              <w:right w:val="single" w:sz="8" w:space="0" w:color="auto"/>
            </w:tcBorders>
            <w:shd w:val="clear" w:color="auto" w:fill="auto"/>
            <w:vAlign w:val="center"/>
            <w:hideMark/>
          </w:tcPr>
          <w:p w14:paraId="3D56B103"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authorityKeyIdentifier</w:t>
            </w:r>
          </w:p>
        </w:tc>
        <w:tc>
          <w:tcPr>
            <w:tcW w:w="2239" w:type="dxa"/>
            <w:tcBorders>
              <w:top w:val="nil"/>
              <w:left w:val="nil"/>
              <w:bottom w:val="single" w:sz="8" w:space="0" w:color="auto"/>
              <w:right w:val="single" w:sz="8" w:space="0" w:color="auto"/>
            </w:tcBorders>
            <w:shd w:val="clear" w:color="auto" w:fill="auto"/>
            <w:vAlign w:val="center"/>
            <w:hideMark/>
          </w:tcPr>
          <w:p w14:paraId="41D1870C"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1646" w:type="dxa"/>
            <w:tcBorders>
              <w:top w:val="nil"/>
              <w:left w:val="nil"/>
              <w:bottom w:val="single" w:sz="8" w:space="0" w:color="auto"/>
              <w:right w:val="single" w:sz="8" w:space="0" w:color="auto"/>
            </w:tcBorders>
            <w:shd w:val="clear" w:color="auto" w:fill="auto"/>
            <w:vAlign w:val="center"/>
            <w:hideMark/>
          </w:tcPr>
          <w:p w14:paraId="1E36B1BA"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single" w:sz="8" w:space="0" w:color="auto"/>
              <w:right w:val="single" w:sz="8" w:space="0" w:color="auto"/>
            </w:tcBorders>
            <w:shd w:val="clear" w:color="auto" w:fill="auto"/>
            <w:vAlign w:val="center"/>
            <w:hideMark/>
          </w:tcPr>
          <w:p w14:paraId="334CE24C" w14:textId="5FF32374"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This is same as the subjectKeyIdentifier of the Issuer’s certificate. CA utilizes the method as defined in </w:t>
            </w:r>
            <w:r w:rsidR="00FF7BEF">
              <w:rPr>
                <w:rFonts w:eastAsia="Times New Roman"/>
                <w:color w:val="000000"/>
                <w:sz w:val="18"/>
                <w:szCs w:val="18"/>
              </w:rPr>
              <w:t>section</w:t>
            </w:r>
            <w:r w:rsidR="00FF7BEF" w:rsidRPr="00732D32">
              <w:rPr>
                <w:rFonts w:eastAsia="Times New Roman"/>
                <w:color w:val="000000"/>
                <w:sz w:val="18"/>
                <w:szCs w:val="18"/>
              </w:rPr>
              <w:t xml:space="preserve"> </w:t>
            </w:r>
            <w:r w:rsidRPr="00732D32">
              <w:rPr>
                <w:rFonts w:eastAsia="Times New Roman"/>
                <w:color w:val="000000"/>
                <w:sz w:val="18"/>
                <w:szCs w:val="18"/>
              </w:rPr>
              <w:t>2 of RFC 7093</w:t>
            </w:r>
            <w:r w:rsidR="00436A9B">
              <w:rPr>
                <w:rFonts w:eastAsia="Times New Roman"/>
                <w:color w:val="000000"/>
                <w:sz w:val="18"/>
                <w:szCs w:val="18"/>
              </w:rPr>
              <w:t>[i.</w:t>
            </w:r>
            <w:r w:rsidRPr="00732D32">
              <w:rPr>
                <w:rFonts w:eastAsia="Times New Roman"/>
                <w:color w:val="000000"/>
                <w:sz w:val="18"/>
                <w:szCs w:val="18"/>
              </w:rPr>
              <w:t>24]</w:t>
            </w:r>
            <w:r w:rsidR="00E45441">
              <w:rPr>
                <w:rFonts w:eastAsia="Times New Roman"/>
                <w:color w:val="000000"/>
                <w:sz w:val="18"/>
                <w:szCs w:val="18"/>
              </w:rPr>
              <w:t>.</w:t>
            </w:r>
            <w:r w:rsidRPr="00732D32">
              <w:rPr>
                <w:rFonts w:eastAsia="Times New Roman"/>
                <w:color w:val="000000"/>
                <w:sz w:val="18"/>
                <w:szCs w:val="18"/>
              </w:rPr>
              <w:t xml:space="preserve"> </w:t>
            </w:r>
          </w:p>
        </w:tc>
        <w:tc>
          <w:tcPr>
            <w:tcW w:w="222" w:type="dxa"/>
            <w:vAlign w:val="center"/>
            <w:hideMark/>
          </w:tcPr>
          <w:p w14:paraId="27923A27" w14:textId="77777777" w:rsidR="00D8451B" w:rsidRPr="00D8451B" w:rsidRDefault="00D8451B" w:rsidP="0097397D">
            <w:pPr>
              <w:spacing w:after="0"/>
              <w:rPr>
                <w:rFonts w:eastAsia="Times New Roman"/>
              </w:rPr>
            </w:pPr>
          </w:p>
        </w:tc>
      </w:tr>
      <w:tr w:rsidR="00D8451B" w:rsidRPr="00D8451B" w14:paraId="7FEDB656" w14:textId="77777777" w:rsidTr="0097397D">
        <w:trPr>
          <w:trHeight w:val="3204"/>
        </w:trPr>
        <w:tc>
          <w:tcPr>
            <w:tcW w:w="2563" w:type="dxa"/>
            <w:tcBorders>
              <w:top w:val="nil"/>
              <w:left w:val="single" w:sz="8" w:space="0" w:color="auto"/>
              <w:bottom w:val="single" w:sz="8" w:space="0" w:color="auto"/>
              <w:right w:val="single" w:sz="8" w:space="0" w:color="auto"/>
            </w:tcBorders>
            <w:shd w:val="clear" w:color="auto" w:fill="auto"/>
            <w:vAlign w:val="center"/>
            <w:hideMark/>
          </w:tcPr>
          <w:p w14:paraId="028C61EC"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subjectKeyIdentifier</w:t>
            </w:r>
          </w:p>
        </w:tc>
        <w:tc>
          <w:tcPr>
            <w:tcW w:w="2239" w:type="dxa"/>
            <w:tcBorders>
              <w:top w:val="nil"/>
              <w:left w:val="nil"/>
              <w:bottom w:val="single" w:sz="8" w:space="0" w:color="auto"/>
              <w:right w:val="single" w:sz="8" w:space="0" w:color="auto"/>
            </w:tcBorders>
            <w:shd w:val="clear" w:color="auto" w:fill="auto"/>
            <w:vAlign w:val="center"/>
            <w:hideMark/>
          </w:tcPr>
          <w:p w14:paraId="5E954990"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1646" w:type="dxa"/>
            <w:tcBorders>
              <w:top w:val="nil"/>
              <w:left w:val="nil"/>
              <w:bottom w:val="single" w:sz="8" w:space="0" w:color="auto"/>
              <w:right w:val="single" w:sz="8" w:space="0" w:color="auto"/>
            </w:tcBorders>
            <w:shd w:val="clear" w:color="auto" w:fill="auto"/>
            <w:vAlign w:val="center"/>
            <w:hideMark/>
          </w:tcPr>
          <w:p w14:paraId="20340750"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single" w:sz="8" w:space="0" w:color="auto"/>
              <w:right w:val="single" w:sz="8" w:space="0" w:color="auto"/>
            </w:tcBorders>
            <w:shd w:val="clear" w:color="auto" w:fill="auto"/>
            <w:vAlign w:val="center"/>
            <w:hideMark/>
          </w:tcPr>
          <w:p w14:paraId="0709450F" w14:textId="0DA3FA40" w:rsidR="00D8451B" w:rsidRPr="00732D32" w:rsidRDefault="00D8451B" w:rsidP="0097397D">
            <w:pPr>
              <w:rPr>
                <w:rFonts w:eastAsia="Times New Roman"/>
                <w:color w:val="000000"/>
                <w:sz w:val="18"/>
                <w:szCs w:val="18"/>
              </w:rPr>
            </w:pPr>
            <w:r w:rsidRPr="00732D32">
              <w:rPr>
                <w:rFonts w:eastAsia="Times New Roman"/>
                <w:color w:val="000000"/>
                <w:sz w:val="18"/>
                <w:szCs w:val="18"/>
              </w:rPr>
              <w:t xml:space="preserve">This is calculated by the issuing CA utilizing method as defined in </w:t>
            </w:r>
            <w:r w:rsidR="00FF7BEF">
              <w:rPr>
                <w:rFonts w:eastAsia="Times New Roman"/>
                <w:color w:val="000000"/>
                <w:sz w:val="18"/>
                <w:szCs w:val="18"/>
              </w:rPr>
              <w:t>section</w:t>
            </w:r>
            <w:r w:rsidR="00FF7BEF" w:rsidRPr="00732D32">
              <w:rPr>
                <w:rFonts w:eastAsia="Times New Roman"/>
                <w:color w:val="000000"/>
                <w:sz w:val="18"/>
                <w:szCs w:val="18"/>
              </w:rPr>
              <w:t xml:space="preserve"> </w:t>
            </w:r>
            <w:r w:rsidRPr="00732D32">
              <w:rPr>
                <w:rFonts w:eastAsia="Times New Roman"/>
                <w:color w:val="000000"/>
                <w:sz w:val="18"/>
                <w:szCs w:val="18"/>
              </w:rPr>
              <w:t>2 of RFC 7093</w:t>
            </w:r>
            <w:r w:rsidR="00436A9B">
              <w:rPr>
                <w:rFonts w:eastAsia="Times New Roman"/>
                <w:color w:val="000000"/>
                <w:sz w:val="18"/>
                <w:szCs w:val="18"/>
              </w:rPr>
              <w:t>[i.</w:t>
            </w:r>
            <w:r w:rsidRPr="00732D32">
              <w:rPr>
                <w:rFonts w:eastAsia="Times New Roman"/>
                <w:color w:val="000000"/>
                <w:sz w:val="18"/>
                <w:szCs w:val="18"/>
              </w:rPr>
              <w:t>24]</w:t>
            </w:r>
            <w:r w:rsidR="00E45441">
              <w:rPr>
                <w:rFonts w:eastAsia="Times New Roman"/>
                <w:color w:val="000000"/>
                <w:sz w:val="18"/>
                <w:szCs w:val="18"/>
              </w:rPr>
              <w:t>.</w:t>
            </w:r>
            <w:r w:rsidRPr="00732D32">
              <w:rPr>
                <w:rFonts w:eastAsia="Times New Roman"/>
                <w:color w:val="000000"/>
                <w:sz w:val="18"/>
                <w:szCs w:val="18"/>
              </w:rPr>
              <w:t xml:space="preserve"> </w:t>
            </w:r>
          </w:p>
        </w:tc>
        <w:tc>
          <w:tcPr>
            <w:tcW w:w="222" w:type="dxa"/>
            <w:vAlign w:val="center"/>
            <w:hideMark/>
          </w:tcPr>
          <w:p w14:paraId="09AAFE62" w14:textId="77777777" w:rsidR="00D8451B" w:rsidRPr="00D8451B" w:rsidRDefault="00D8451B" w:rsidP="0097397D">
            <w:pPr>
              <w:spacing w:after="0"/>
              <w:rPr>
                <w:rFonts w:eastAsia="Times New Roman"/>
              </w:rPr>
            </w:pPr>
          </w:p>
        </w:tc>
      </w:tr>
      <w:tr w:rsidR="00D8451B" w:rsidRPr="00D8451B" w14:paraId="2AC67DE9" w14:textId="77777777" w:rsidTr="0097397D">
        <w:trPr>
          <w:trHeight w:val="288"/>
        </w:trPr>
        <w:tc>
          <w:tcPr>
            <w:tcW w:w="2563" w:type="dxa"/>
            <w:vMerge w:val="restart"/>
            <w:tcBorders>
              <w:top w:val="nil"/>
              <w:left w:val="single" w:sz="8" w:space="0" w:color="auto"/>
              <w:bottom w:val="single" w:sz="8" w:space="0" w:color="000000"/>
              <w:right w:val="single" w:sz="8" w:space="0" w:color="auto"/>
            </w:tcBorders>
            <w:shd w:val="clear" w:color="auto" w:fill="auto"/>
            <w:vAlign w:val="center"/>
            <w:hideMark/>
          </w:tcPr>
          <w:p w14:paraId="5D78FF0C"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lastRenderedPageBreak/>
              <w:t>cRLDistributionPoint</w:t>
            </w:r>
          </w:p>
        </w:tc>
        <w:tc>
          <w:tcPr>
            <w:tcW w:w="2239" w:type="dxa"/>
            <w:vMerge w:val="restart"/>
            <w:tcBorders>
              <w:top w:val="nil"/>
              <w:left w:val="single" w:sz="8" w:space="0" w:color="auto"/>
              <w:bottom w:val="single" w:sz="8" w:space="0" w:color="000000"/>
              <w:right w:val="single" w:sz="8" w:space="0" w:color="auto"/>
            </w:tcBorders>
            <w:shd w:val="clear" w:color="auto" w:fill="auto"/>
            <w:vAlign w:val="center"/>
            <w:hideMark/>
          </w:tcPr>
          <w:p w14:paraId="05DD484E"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TRUE</w:t>
            </w:r>
          </w:p>
        </w:tc>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14:paraId="152B7CC1"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nil"/>
              <w:right w:val="single" w:sz="8" w:space="0" w:color="auto"/>
            </w:tcBorders>
            <w:shd w:val="clear" w:color="auto" w:fill="auto"/>
            <w:vAlign w:val="center"/>
            <w:hideMark/>
          </w:tcPr>
          <w:p w14:paraId="405DB63B"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distributionPoint</w:t>
            </w:r>
          </w:p>
        </w:tc>
        <w:tc>
          <w:tcPr>
            <w:tcW w:w="222" w:type="dxa"/>
            <w:vAlign w:val="center"/>
            <w:hideMark/>
          </w:tcPr>
          <w:p w14:paraId="6624BF29" w14:textId="77777777" w:rsidR="00D8451B" w:rsidRPr="00D8451B" w:rsidRDefault="00D8451B" w:rsidP="0097397D">
            <w:pPr>
              <w:spacing w:after="0"/>
              <w:rPr>
                <w:rFonts w:eastAsia="Times New Roman"/>
              </w:rPr>
            </w:pPr>
          </w:p>
        </w:tc>
      </w:tr>
      <w:tr w:rsidR="00D8451B" w:rsidRPr="00D8451B" w14:paraId="65C18DAE" w14:textId="77777777" w:rsidTr="0097397D">
        <w:trPr>
          <w:trHeight w:val="924"/>
        </w:trPr>
        <w:tc>
          <w:tcPr>
            <w:tcW w:w="2563" w:type="dxa"/>
            <w:vMerge/>
            <w:tcBorders>
              <w:top w:val="nil"/>
              <w:left w:val="single" w:sz="8" w:space="0" w:color="auto"/>
              <w:bottom w:val="single" w:sz="8" w:space="0" w:color="000000"/>
              <w:right w:val="single" w:sz="8" w:space="0" w:color="auto"/>
            </w:tcBorders>
            <w:vAlign w:val="center"/>
            <w:hideMark/>
          </w:tcPr>
          <w:p w14:paraId="1BD90A58" w14:textId="77777777" w:rsidR="00D8451B" w:rsidRPr="00732D32" w:rsidRDefault="00D8451B" w:rsidP="0097397D">
            <w:pPr>
              <w:spacing w:after="0"/>
              <w:rPr>
                <w:rFonts w:eastAsia="Times New Roman"/>
                <w:color w:val="000000"/>
                <w:sz w:val="18"/>
                <w:szCs w:val="18"/>
              </w:rPr>
            </w:pPr>
          </w:p>
        </w:tc>
        <w:tc>
          <w:tcPr>
            <w:tcW w:w="2239" w:type="dxa"/>
            <w:vMerge/>
            <w:tcBorders>
              <w:top w:val="nil"/>
              <w:left w:val="single" w:sz="8" w:space="0" w:color="auto"/>
              <w:bottom w:val="single" w:sz="8" w:space="0" w:color="000000"/>
              <w:right w:val="single" w:sz="8" w:space="0" w:color="auto"/>
            </w:tcBorders>
            <w:vAlign w:val="center"/>
            <w:hideMark/>
          </w:tcPr>
          <w:p w14:paraId="706E9C5F" w14:textId="77777777" w:rsidR="00D8451B" w:rsidRPr="00732D32" w:rsidRDefault="00D8451B" w:rsidP="0097397D">
            <w:pPr>
              <w:spacing w:after="0"/>
              <w:rPr>
                <w:rFonts w:eastAsia="Times New Roman"/>
                <w:color w:val="000000"/>
                <w:sz w:val="18"/>
                <w:szCs w:val="18"/>
              </w:rPr>
            </w:pPr>
          </w:p>
        </w:tc>
        <w:tc>
          <w:tcPr>
            <w:tcW w:w="1646" w:type="dxa"/>
            <w:vMerge/>
            <w:tcBorders>
              <w:top w:val="nil"/>
              <w:left w:val="single" w:sz="8" w:space="0" w:color="auto"/>
              <w:bottom w:val="single" w:sz="8" w:space="0" w:color="000000"/>
              <w:right w:val="single" w:sz="8" w:space="0" w:color="auto"/>
            </w:tcBorders>
            <w:vAlign w:val="center"/>
            <w:hideMark/>
          </w:tcPr>
          <w:p w14:paraId="5E71D083"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single" w:sz="8" w:space="0" w:color="auto"/>
              <w:right w:val="single" w:sz="8" w:space="0" w:color="auto"/>
            </w:tcBorders>
            <w:shd w:val="clear" w:color="auto" w:fill="auto"/>
            <w:vAlign w:val="center"/>
            <w:hideMark/>
          </w:tcPr>
          <w:p w14:paraId="4F590FED" w14:textId="66C42C4F"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According to RFC 5280 </w:t>
            </w:r>
            <w:r w:rsidR="00436A9B">
              <w:rPr>
                <w:rFonts w:eastAsia="Times New Roman"/>
                <w:color w:val="000000"/>
                <w:sz w:val="18"/>
                <w:szCs w:val="18"/>
              </w:rPr>
              <w:t>[i.</w:t>
            </w:r>
            <w:r w:rsidRPr="00732D32">
              <w:rPr>
                <w:rFonts w:eastAsia="Times New Roman"/>
                <w:color w:val="000000"/>
                <w:sz w:val="18"/>
                <w:szCs w:val="18"/>
              </w:rPr>
              <w:t>13] this indicates if the CRL is available for retrieval using access protocol and location with HTTP URI or LDAP.</w:t>
            </w:r>
          </w:p>
        </w:tc>
        <w:tc>
          <w:tcPr>
            <w:tcW w:w="222" w:type="dxa"/>
            <w:vAlign w:val="center"/>
            <w:hideMark/>
          </w:tcPr>
          <w:p w14:paraId="26C4C4E0" w14:textId="77777777" w:rsidR="00D8451B" w:rsidRPr="00D8451B" w:rsidRDefault="00D8451B" w:rsidP="0097397D">
            <w:pPr>
              <w:spacing w:after="0"/>
              <w:rPr>
                <w:rFonts w:eastAsia="Times New Roman"/>
              </w:rPr>
            </w:pPr>
          </w:p>
        </w:tc>
      </w:tr>
      <w:tr w:rsidR="00D8451B" w:rsidRPr="00D8451B" w14:paraId="77B3A078" w14:textId="77777777" w:rsidTr="0097397D">
        <w:trPr>
          <w:trHeight w:val="1428"/>
        </w:trPr>
        <w:tc>
          <w:tcPr>
            <w:tcW w:w="2563" w:type="dxa"/>
            <w:tcBorders>
              <w:top w:val="nil"/>
              <w:left w:val="single" w:sz="8" w:space="0" w:color="auto"/>
              <w:bottom w:val="single" w:sz="8" w:space="0" w:color="auto"/>
              <w:right w:val="single" w:sz="8" w:space="0" w:color="auto"/>
            </w:tcBorders>
            <w:shd w:val="clear" w:color="auto" w:fill="auto"/>
            <w:vAlign w:val="center"/>
            <w:hideMark/>
          </w:tcPr>
          <w:p w14:paraId="4D6530EA"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subjectAltName</w:t>
            </w:r>
          </w:p>
        </w:tc>
        <w:tc>
          <w:tcPr>
            <w:tcW w:w="2239" w:type="dxa"/>
            <w:tcBorders>
              <w:top w:val="nil"/>
              <w:left w:val="nil"/>
              <w:bottom w:val="single" w:sz="8" w:space="0" w:color="auto"/>
              <w:right w:val="single" w:sz="8" w:space="0" w:color="auto"/>
            </w:tcBorders>
            <w:shd w:val="clear" w:color="auto" w:fill="auto"/>
            <w:vAlign w:val="center"/>
            <w:hideMark/>
          </w:tcPr>
          <w:p w14:paraId="3E125FA5"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TRUE</w:t>
            </w:r>
          </w:p>
        </w:tc>
        <w:tc>
          <w:tcPr>
            <w:tcW w:w="1646" w:type="dxa"/>
            <w:tcBorders>
              <w:top w:val="nil"/>
              <w:left w:val="nil"/>
              <w:bottom w:val="single" w:sz="8" w:space="0" w:color="auto"/>
              <w:right w:val="single" w:sz="8" w:space="0" w:color="auto"/>
            </w:tcBorders>
            <w:shd w:val="clear" w:color="auto" w:fill="auto"/>
            <w:vAlign w:val="center"/>
            <w:hideMark/>
          </w:tcPr>
          <w:p w14:paraId="61EC003A"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TRUE</w:t>
            </w:r>
          </w:p>
        </w:tc>
        <w:tc>
          <w:tcPr>
            <w:tcW w:w="3430" w:type="dxa"/>
            <w:tcBorders>
              <w:top w:val="nil"/>
              <w:left w:val="nil"/>
              <w:bottom w:val="single" w:sz="8" w:space="0" w:color="auto"/>
              <w:right w:val="single" w:sz="8" w:space="0" w:color="auto"/>
            </w:tcBorders>
            <w:shd w:val="clear" w:color="auto" w:fill="auto"/>
            <w:vAlign w:val="center"/>
            <w:hideMark/>
          </w:tcPr>
          <w:p w14:paraId="35D18F42" w14:textId="75869403" w:rsidR="00D8451B" w:rsidRPr="00732D32" w:rsidRDefault="00243F7E" w:rsidP="0097397D">
            <w:pPr>
              <w:spacing w:after="0"/>
              <w:rPr>
                <w:rFonts w:eastAsia="Times New Roman"/>
                <w:color w:val="000000"/>
                <w:sz w:val="18"/>
                <w:szCs w:val="18"/>
              </w:rPr>
            </w:pPr>
            <w:r>
              <w:rPr>
                <w:rFonts w:eastAsia="Times New Roman"/>
                <w:color w:val="000000"/>
                <w:sz w:val="18"/>
                <w:szCs w:val="18"/>
              </w:rPr>
              <w:t>Clause</w:t>
            </w:r>
            <w:r w:rsidRPr="00732D32">
              <w:rPr>
                <w:rFonts w:eastAsia="Times New Roman"/>
                <w:color w:val="000000"/>
                <w:sz w:val="18"/>
                <w:szCs w:val="18"/>
              </w:rPr>
              <w:t xml:space="preserve"> </w:t>
            </w:r>
            <w:r w:rsidR="00D8451B" w:rsidRPr="00732D32">
              <w:rPr>
                <w:rFonts w:eastAsia="Times New Roman"/>
                <w:color w:val="000000"/>
                <w:sz w:val="18"/>
                <w:szCs w:val="18"/>
              </w:rPr>
              <w:t>4.</w:t>
            </w:r>
            <w:r w:rsidR="00327950">
              <w:rPr>
                <w:rFonts w:eastAsia="Times New Roman"/>
                <w:color w:val="000000"/>
                <w:sz w:val="18"/>
                <w:szCs w:val="18"/>
              </w:rPr>
              <w:t>12</w:t>
            </w:r>
            <w:r w:rsidR="00D8451B" w:rsidRPr="00732D32">
              <w:rPr>
                <w:rFonts w:eastAsia="Times New Roman"/>
                <w:color w:val="000000"/>
                <w:sz w:val="18"/>
                <w:szCs w:val="18"/>
              </w:rPr>
              <w:t xml:space="preserve">.1.1 details the use </w:t>
            </w:r>
            <w:r w:rsidR="00BA5FA9">
              <w:rPr>
                <w:rFonts w:eastAsia="Times New Roman"/>
                <w:color w:val="000000"/>
                <w:sz w:val="18"/>
                <w:szCs w:val="18"/>
              </w:rPr>
              <w:t>o</w:t>
            </w:r>
            <w:r w:rsidR="00103091">
              <w:rPr>
                <w:rFonts w:eastAsia="Times New Roman"/>
                <w:color w:val="000000"/>
                <w:sz w:val="18"/>
                <w:szCs w:val="18"/>
              </w:rPr>
              <w:t xml:space="preserve">f </w:t>
            </w:r>
            <w:r w:rsidR="00D8451B" w:rsidRPr="00732D32">
              <w:rPr>
                <w:rFonts w:eastAsia="Times New Roman"/>
                <w:color w:val="000000"/>
                <w:sz w:val="18"/>
                <w:szCs w:val="18"/>
              </w:rPr>
              <w:t>subjectAltName in TLS client and Server certificates.</w:t>
            </w:r>
          </w:p>
        </w:tc>
        <w:tc>
          <w:tcPr>
            <w:tcW w:w="222" w:type="dxa"/>
            <w:vAlign w:val="center"/>
            <w:hideMark/>
          </w:tcPr>
          <w:p w14:paraId="437196D1" w14:textId="77777777" w:rsidR="00D8451B" w:rsidRPr="00D8451B" w:rsidRDefault="00D8451B" w:rsidP="0097397D">
            <w:pPr>
              <w:spacing w:after="0"/>
              <w:rPr>
                <w:rFonts w:eastAsia="Times New Roman"/>
              </w:rPr>
            </w:pPr>
          </w:p>
        </w:tc>
      </w:tr>
      <w:tr w:rsidR="00D8451B" w:rsidRPr="00D8451B" w14:paraId="285677F9" w14:textId="77777777" w:rsidTr="0097397D">
        <w:trPr>
          <w:trHeight w:val="288"/>
        </w:trPr>
        <w:tc>
          <w:tcPr>
            <w:tcW w:w="2563" w:type="dxa"/>
            <w:vMerge w:val="restart"/>
            <w:tcBorders>
              <w:top w:val="nil"/>
              <w:left w:val="single" w:sz="8" w:space="0" w:color="auto"/>
              <w:bottom w:val="single" w:sz="8" w:space="0" w:color="000000"/>
              <w:right w:val="single" w:sz="8" w:space="0" w:color="auto"/>
            </w:tcBorders>
            <w:shd w:val="clear" w:color="auto" w:fill="auto"/>
            <w:vAlign w:val="center"/>
            <w:hideMark/>
          </w:tcPr>
          <w:p w14:paraId="412025E9"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authorityInfoAccess</w:t>
            </w:r>
          </w:p>
        </w:tc>
        <w:tc>
          <w:tcPr>
            <w:tcW w:w="2239" w:type="dxa"/>
            <w:vMerge w:val="restart"/>
            <w:tcBorders>
              <w:top w:val="nil"/>
              <w:left w:val="single" w:sz="8" w:space="0" w:color="auto"/>
              <w:bottom w:val="single" w:sz="8" w:space="0" w:color="000000"/>
              <w:right w:val="single" w:sz="8" w:space="0" w:color="auto"/>
            </w:tcBorders>
            <w:shd w:val="clear" w:color="auto" w:fill="auto"/>
            <w:vAlign w:val="center"/>
            <w:hideMark/>
          </w:tcPr>
          <w:p w14:paraId="095B417A"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14:paraId="0CEB9308"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nil"/>
              <w:right w:val="single" w:sz="8" w:space="0" w:color="auto"/>
            </w:tcBorders>
            <w:shd w:val="clear" w:color="auto" w:fill="auto"/>
            <w:vAlign w:val="center"/>
            <w:hideMark/>
          </w:tcPr>
          <w:p w14:paraId="447445BD"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id-ad-caIssuers</w:t>
            </w:r>
          </w:p>
        </w:tc>
        <w:tc>
          <w:tcPr>
            <w:tcW w:w="222" w:type="dxa"/>
            <w:vAlign w:val="center"/>
            <w:hideMark/>
          </w:tcPr>
          <w:p w14:paraId="3BA44777" w14:textId="77777777" w:rsidR="00D8451B" w:rsidRPr="00D8451B" w:rsidRDefault="00D8451B" w:rsidP="0097397D">
            <w:pPr>
              <w:spacing w:after="0"/>
              <w:rPr>
                <w:rFonts w:eastAsia="Times New Roman"/>
              </w:rPr>
            </w:pPr>
          </w:p>
        </w:tc>
      </w:tr>
      <w:tr w:rsidR="00D8451B" w:rsidRPr="00D8451B" w14:paraId="2C888FAE" w14:textId="77777777" w:rsidTr="0097397D">
        <w:trPr>
          <w:trHeight w:val="2292"/>
        </w:trPr>
        <w:tc>
          <w:tcPr>
            <w:tcW w:w="2563" w:type="dxa"/>
            <w:vMerge/>
            <w:tcBorders>
              <w:top w:val="nil"/>
              <w:left w:val="single" w:sz="8" w:space="0" w:color="auto"/>
              <w:bottom w:val="single" w:sz="8" w:space="0" w:color="000000"/>
              <w:right w:val="single" w:sz="8" w:space="0" w:color="auto"/>
            </w:tcBorders>
            <w:vAlign w:val="center"/>
            <w:hideMark/>
          </w:tcPr>
          <w:p w14:paraId="184559D6" w14:textId="77777777" w:rsidR="00D8451B" w:rsidRPr="00732D32" w:rsidRDefault="00D8451B" w:rsidP="0097397D">
            <w:pPr>
              <w:spacing w:after="0"/>
              <w:rPr>
                <w:rFonts w:eastAsia="Times New Roman"/>
                <w:color w:val="000000"/>
                <w:sz w:val="18"/>
                <w:szCs w:val="18"/>
              </w:rPr>
            </w:pPr>
          </w:p>
        </w:tc>
        <w:tc>
          <w:tcPr>
            <w:tcW w:w="2239" w:type="dxa"/>
            <w:vMerge/>
            <w:tcBorders>
              <w:top w:val="nil"/>
              <w:left w:val="single" w:sz="8" w:space="0" w:color="auto"/>
              <w:bottom w:val="single" w:sz="8" w:space="0" w:color="000000"/>
              <w:right w:val="single" w:sz="8" w:space="0" w:color="auto"/>
            </w:tcBorders>
            <w:vAlign w:val="center"/>
            <w:hideMark/>
          </w:tcPr>
          <w:p w14:paraId="37941A12" w14:textId="77777777" w:rsidR="00D8451B" w:rsidRPr="00732D32" w:rsidRDefault="00D8451B" w:rsidP="0097397D">
            <w:pPr>
              <w:spacing w:after="0"/>
              <w:rPr>
                <w:rFonts w:eastAsia="Times New Roman"/>
                <w:color w:val="000000"/>
                <w:sz w:val="18"/>
                <w:szCs w:val="18"/>
              </w:rPr>
            </w:pPr>
          </w:p>
        </w:tc>
        <w:tc>
          <w:tcPr>
            <w:tcW w:w="1646" w:type="dxa"/>
            <w:vMerge/>
            <w:tcBorders>
              <w:top w:val="nil"/>
              <w:left w:val="single" w:sz="8" w:space="0" w:color="auto"/>
              <w:bottom w:val="single" w:sz="8" w:space="0" w:color="000000"/>
              <w:right w:val="single" w:sz="8" w:space="0" w:color="auto"/>
            </w:tcBorders>
            <w:vAlign w:val="center"/>
            <w:hideMark/>
          </w:tcPr>
          <w:p w14:paraId="47B8E846"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single" w:sz="8" w:space="0" w:color="auto"/>
              <w:right w:val="single" w:sz="8" w:space="0" w:color="auto"/>
            </w:tcBorders>
            <w:shd w:val="clear" w:color="auto" w:fill="auto"/>
            <w:vAlign w:val="center"/>
            <w:hideMark/>
          </w:tcPr>
          <w:p w14:paraId="1BB3A710" w14:textId="0EE4C258"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According to RFC 5280 </w:t>
            </w:r>
            <w:r w:rsidR="00436A9B">
              <w:rPr>
                <w:rFonts w:eastAsia="Times New Roman"/>
                <w:color w:val="000000"/>
                <w:sz w:val="18"/>
                <w:szCs w:val="18"/>
              </w:rPr>
              <w:t>[i.</w:t>
            </w:r>
            <w:r w:rsidRPr="00732D32">
              <w:rPr>
                <w:rFonts w:eastAsia="Times New Roman"/>
                <w:color w:val="000000"/>
                <w:sz w:val="18"/>
                <w:szCs w:val="18"/>
              </w:rPr>
              <w:t>13] id-ad-caIssuers describes the referenced description server and the access protocol and location, for example, using one or multiple HTTP and/or LDAP URIs.The referenced CA issuers description is intended to aid certificate</w:t>
            </w:r>
            <w:r w:rsidRPr="00732D32">
              <w:rPr>
                <w:rFonts w:eastAsia="Times New Roman"/>
                <w:color w:val="000000"/>
                <w:sz w:val="18"/>
                <w:szCs w:val="18"/>
              </w:rPr>
              <w:br/>
              <w:t>users in the selection of a certification path that terminates at a point trusted by the certificate user</w:t>
            </w:r>
            <w:r w:rsidR="006A3847">
              <w:rPr>
                <w:rFonts w:eastAsia="Times New Roman"/>
                <w:color w:val="000000"/>
                <w:sz w:val="18"/>
                <w:szCs w:val="18"/>
              </w:rPr>
              <w:t>.</w:t>
            </w:r>
            <w:r w:rsidRPr="00732D32">
              <w:rPr>
                <w:rFonts w:eastAsia="Times New Roman"/>
                <w:color w:val="000000"/>
                <w:sz w:val="18"/>
                <w:szCs w:val="18"/>
              </w:rPr>
              <w:t xml:space="preserve"> </w:t>
            </w:r>
          </w:p>
        </w:tc>
        <w:tc>
          <w:tcPr>
            <w:tcW w:w="222" w:type="dxa"/>
            <w:vAlign w:val="center"/>
            <w:hideMark/>
          </w:tcPr>
          <w:p w14:paraId="561CDE4A" w14:textId="77777777" w:rsidR="00D8451B" w:rsidRPr="00D8451B" w:rsidRDefault="00D8451B" w:rsidP="0097397D">
            <w:pPr>
              <w:spacing w:after="0"/>
              <w:rPr>
                <w:rFonts w:eastAsia="Times New Roman"/>
              </w:rPr>
            </w:pPr>
          </w:p>
        </w:tc>
      </w:tr>
      <w:tr w:rsidR="00D8451B" w:rsidRPr="00D8451B" w14:paraId="081E81CC" w14:textId="77777777" w:rsidTr="0097397D">
        <w:trPr>
          <w:trHeight w:val="288"/>
        </w:trPr>
        <w:tc>
          <w:tcPr>
            <w:tcW w:w="2563" w:type="dxa"/>
            <w:vMerge/>
            <w:tcBorders>
              <w:top w:val="nil"/>
              <w:left w:val="single" w:sz="8" w:space="0" w:color="auto"/>
              <w:bottom w:val="single" w:sz="8" w:space="0" w:color="000000"/>
              <w:right w:val="single" w:sz="8" w:space="0" w:color="auto"/>
            </w:tcBorders>
            <w:vAlign w:val="center"/>
            <w:hideMark/>
          </w:tcPr>
          <w:p w14:paraId="0DFCD50A" w14:textId="77777777" w:rsidR="00D8451B" w:rsidRPr="00732D32" w:rsidRDefault="00D8451B" w:rsidP="0097397D">
            <w:pPr>
              <w:spacing w:after="0"/>
              <w:rPr>
                <w:rFonts w:eastAsia="Times New Roman"/>
                <w:color w:val="000000"/>
                <w:sz w:val="18"/>
                <w:szCs w:val="18"/>
              </w:rPr>
            </w:pPr>
          </w:p>
        </w:tc>
        <w:tc>
          <w:tcPr>
            <w:tcW w:w="2239" w:type="dxa"/>
            <w:vMerge/>
            <w:tcBorders>
              <w:top w:val="nil"/>
              <w:left w:val="single" w:sz="8" w:space="0" w:color="auto"/>
              <w:bottom w:val="single" w:sz="8" w:space="0" w:color="000000"/>
              <w:right w:val="single" w:sz="8" w:space="0" w:color="auto"/>
            </w:tcBorders>
            <w:vAlign w:val="center"/>
            <w:hideMark/>
          </w:tcPr>
          <w:p w14:paraId="37859768" w14:textId="77777777" w:rsidR="00D8451B" w:rsidRPr="00732D32" w:rsidRDefault="00D8451B" w:rsidP="0097397D">
            <w:pPr>
              <w:spacing w:after="0"/>
              <w:rPr>
                <w:rFonts w:eastAsia="Times New Roman"/>
                <w:color w:val="000000"/>
                <w:sz w:val="18"/>
                <w:szCs w:val="18"/>
              </w:rPr>
            </w:pPr>
          </w:p>
        </w:tc>
        <w:tc>
          <w:tcPr>
            <w:tcW w:w="1646" w:type="dxa"/>
            <w:vMerge/>
            <w:tcBorders>
              <w:top w:val="nil"/>
              <w:left w:val="single" w:sz="8" w:space="0" w:color="auto"/>
              <w:bottom w:val="single" w:sz="8" w:space="0" w:color="000000"/>
              <w:right w:val="single" w:sz="8" w:space="0" w:color="auto"/>
            </w:tcBorders>
            <w:vAlign w:val="center"/>
            <w:hideMark/>
          </w:tcPr>
          <w:p w14:paraId="1B0E4228"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nil"/>
              <w:right w:val="single" w:sz="8" w:space="0" w:color="auto"/>
            </w:tcBorders>
            <w:shd w:val="clear" w:color="auto" w:fill="auto"/>
            <w:vAlign w:val="center"/>
            <w:hideMark/>
          </w:tcPr>
          <w:p w14:paraId="0D0CB60D"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id-ad-ocsp</w:t>
            </w:r>
          </w:p>
        </w:tc>
        <w:tc>
          <w:tcPr>
            <w:tcW w:w="222" w:type="dxa"/>
            <w:vAlign w:val="center"/>
            <w:hideMark/>
          </w:tcPr>
          <w:p w14:paraId="3BB0C912" w14:textId="77777777" w:rsidR="00D8451B" w:rsidRPr="00D8451B" w:rsidRDefault="00D8451B" w:rsidP="0097397D">
            <w:pPr>
              <w:spacing w:after="0"/>
              <w:rPr>
                <w:rFonts w:eastAsia="Times New Roman"/>
              </w:rPr>
            </w:pPr>
          </w:p>
        </w:tc>
      </w:tr>
      <w:tr w:rsidR="00D8451B" w:rsidRPr="00D8451B" w14:paraId="1F76EA98" w14:textId="77777777" w:rsidTr="0097397D">
        <w:trPr>
          <w:trHeight w:val="696"/>
        </w:trPr>
        <w:tc>
          <w:tcPr>
            <w:tcW w:w="2563" w:type="dxa"/>
            <w:vMerge/>
            <w:tcBorders>
              <w:top w:val="nil"/>
              <w:left w:val="single" w:sz="8" w:space="0" w:color="auto"/>
              <w:bottom w:val="single" w:sz="8" w:space="0" w:color="000000"/>
              <w:right w:val="single" w:sz="8" w:space="0" w:color="auto"/>
            </w:tcBorders>
            <w:vAlign w:val="center"/>
            <w:hideMark/>
          </w:tcPr>
          <w:p w14:paraId="156622D0" w14:textId="77777777" w:rsidR="00D8451B" w:rsidRPr="00732D32" w:rsidRDefault="00D8451B" w:rsidP="0097397D">
            <w:pPr>
              <w:spacing w:after="0"/>
              <w:rPr>
                <w:rFonts w:eastAsia="Times New Roman"/>
                <w:color w:val="000000"/>
                <w:sz w:val="18"/>
                <w:szCs w:val="18"/>
              </w:rPr>
            </w:pPr>
          </w:p>
        </w:tc>
        <w:tc>
          <w:tcPr>
            <w:tcW w:w="2239" w:type="dxa"/>
            <w:vMerge/>
            <w:tcBorders>
              <w:top w:val="nil"/>
              <w:left w:val="single" w:sz="8" w:space="0" w:color="auto"/>
              <w:bottom w:val="single" w:sz="8" w:space="0" w:color="000000"/>
              <w:right w:val="single" w:sz="8" w:space="0" w:color="auto"/>
            </w:tcBorders>
            <w:vAlign w:val="center"/>
            <w:hideMark/>
          </w:tcPr>
          <w:p w14:paraId="0A5245C8" w14:textId="77777777" w:rsidR="00D8451B" w:rsidRPr="00732D32" w:rsidRDefault="00D8451B" w:rsidP="0097397D">
            <w:pPr>
              <w:spacing w:after="0"/>
              <w:rPr>
                <w:rFonts w:eastAsia="Times New Roman"/>
                <w:color w:val="000000"/>
                <w:sz w:val="18"/>
                <w:szCs w:val="18"/>
              </w:rPr>
            </w:pPr>
          </w:p>
        </w:tc>
        <w:tc>
          <w:tcPr>
            <w:tcW w:w="1646" w:type="dxa"/>
            <w:vMerge/>
            <w:tcBorders>
              <w:top w:val="nil"/>
              <w:left w:val="single" w:sz="8" w:space="0" w:color="auto"/>
              <w:bottom w:val="single" w:sz="8" w:space="0" w:color="000000"/>
              <w:right w:val="single" w:sz="8" w:space="0" w:color="auto"/>
            </w:tcBorders>
            <w:vAlign w:val="center"/>
            <w:hideMark/>
          </w:tcPr>
          <w:p w14:paraId="114BB053"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single" w:sz="8" w:space="0" w:color="auto"/>
              <w:right w:val="single" w:sz="8" w:space="0" w:color="auto"/>
            </w:tcBorders>
            <w:shd w:val="clear" w:color="auto" w:fill="auto"/>
            <w:vAlign w:val="center"/>
            <w:hideMark/>
          </w:tcPr>
          <w:p w14:paraId="1FB80924" w14:textId="7900762B"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 xml:space="preserve">According to RFC 5280 </w:t>
            </w:r>
            <w:r w:rsidR="00436A9B">
              <w:rPr>
                <w:rFonts w:eastAsia="Times New Roman"/>
                <w:color w:val="000000"/>
                <w:sz w:val="18"/>
                <w:szCs w:val="18"/>
              </w:rPr>
              <w:t>[i.</w:t>
            </w:r>
            <w:r w:rsidRPr="00732D32">
              <w:rPr>
                <w:rFonts w:eastAsia="Times New Roman"/>
                <w:color w:val="000000"/>
                <w:sz w:val="18"/>
                <w:szCs w:val="18"/>
              </w:rPr>
              <w:t>13] id-ad-ocsp defines the location of the OCSP responder using HTTP URI.</w:t>
            </w:r>
          </w:p>
        </w:tc>
        <w:tc>
          <w:tcPr>
            <w:tcW w:w="222" w:type="dxa"/>
            <w:vAlign w:val="center"/>
            <w:hideMark/>
          </w:tcPr>
          <w:p w14:paraId="72436B43" w14:textId="77777777" w:rsidR="00D8451B" w:rsidRPr="00D8451B" w:rsidRDefault="00D8451B" w:rsidP="0097397D">
            <w:pPr>
              <w:spacing w:after="0"/>
              <w:rPr>
                <w:rFonts w:eastAsia="Times New Roman"/>
              </w:rPr>
            </w:pPr>
          </w:p>
        </w:tc>
      </w:tr>
      <w:tr w:rsidR="00D8451B" w:rsidRPr="00D8451B" w14:paraId="78F64BA0" w14:textId="77777777" w:rsidTr="0097397D">
        <w:trPr>
          <w:trHeight w:val="288"/>
        </w:trPr>
        <w:tc>
          <w:tcPr>
            <w:tcW w:w="2563" w:type="dxa"/>
            <w:vMerge w:val="restart"/>
            <w:tcBorders>
              <w:top w:val="nil"/>
              <w:left w:val="single" w:sz="8" w:space="0" w:color="auto"/>
              <w:bottom w:val="single" w:sz="8" w:space="0" w:color="000000"/>
              <w:right w:val="single" w:sz="8" w:space="0" w:color="auto"/>
            </w:tcBorders>
            <w:shd w:val="clear" w:color="auto" w:fill="auto"/>
            <w:vAlign w:val="center"/>
            <w:hideMark/>
          </w:tcPr>
          <w:p w14:paraId="3012896F" w14:textId="77777777"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TLS feature extension</w:t>
            </w:r>
          </w:p>
        </w:tc>
        <w:tc>
          <w:tcPr>
            <w:tcW w:w="2239" w:type="dxa"/>
            <w:vMerge w:val="restart"/>
            <w:tcBorders>
              <w:top w:val="nil"/>
              <w:left w:val="single" w:sz="8" w:space="0" w:color="auto"/>
              <w:bottom w:val="single" w:sz="8" w:space="0" w:color="000000"/>
              <w:right w:val="single" w:sz="8" w:space="0" w:color="auto"/>
            </w:tcBorders>
            <w:shd w:val="clear" w:color="auto" w:fill="auto"/>
            <w:vAlign w:val="center"/>
            <w:hideMark/>
          </w:tcPr>
          <w:p w14:paraId="522F345A"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14:paraId="77F8300B" w14:textId="77777777" w:rsidR="00D8451B" w:rsidRPr="00732D32" w:rsidRDefault="00D8451B" w:rsidP="0097397D">
            <w:pPr>
              <w:spacing w:after="0"/>
              <w:jc w:val="center"/>
              <w:rPr>
                <w:rFonts w:eastAsia="Times New Roman"/>
                <w:color w:val="000000"/>
                <w:sz w:val="18"/>
                <w:szCs w:val="18"/>
              </w:rPr>
            </w:pPr>
            <w:r w:rsidRPr="00732D32">
              <w:rPr>
                <w:rFonts w:eastAsia="Times New Roman"/>
                <w:color w:val="000000"/>
                <w:sz w:val="18"/>
                <w:szCs w:val="18"/>
              </w:rPr>
              <w:t>FALSE</w:t>
            </w:r>
          </w:p>
        </w:tc>
        <w:tc>
          <w:tcPr>
            <w:tcW w:w="3430" w:type="dxa"/>
            <w:tcBorders>
              <w:top w:val="nil"/>
              <w:left w:val="nil"/>
              <w:bottom w:val="nil"/>
              <w:right w:val="single" w:sz="8" w:space="0" w:color="auto"/>
            </w:tcBorders>
            <w:shd w:val="clear" w:color="auto" w:fill="auto"/>
            <w:vAlign w:val="center"/>
            <w:hideMark/>
          </w:tcPr>
          <w:p w14:paraId="0757FD8D" w14:textId="475BAFCB" w:rsidR="00D8451B" w:rsidRPr="00732D32" w:rsidRDefault="00D8451B" w:rsidP="0097397D">
            <w:pPr>
              <w:spacing w:after="0"/>
              <w:rPr>
                <w:rFonts w:eastAsia="Times New Roman"/>
                <w:color w:val="000000"/>
                <w:sz w:val="18"/>
                <w:szCs w:val="18"/>
              </w:rPr>
            </w:pPr>
            <w:r w:rsidRPr="00732D32">
              <w:rPr>
                <w:rFonts w:eastAsia="Times New Roman"/>
                <w:color w:val="000000"/>
                <w:sz w:val="18"/>
                <w:szCs w:val="18"/>
              </w:rPr>
              <w:t>id-pe-tlsfeature:</w:t>
            </w:r>
            <w:r w:rsidRPr="00D8451B">
              <w:t xml:space="preserve"> </w:t>
            </w:r>
            <w:r w:rsidR="00C46EF0">
              <w:t>“</w:t>
            </w:r>
            <w:r w:rsidRPr="00D8451B">
              <w:t>status_request(5)”</w:t>
            </w:r>
          </w:p>
        </w:tc>
        <w:tc>
          <w:tcPr>
            <w:tcW w:w="222" w:type="dxa"/>
            <w:vAlign w:val="center"/>
            <w:hideMark/>
          </w:tcPr>
          <w:p w14:paraId="55A6BEE5" w14:textId="77777777" w:rsidR="00D8451B" w:rsidRPr="00D8451B" w:rsidRDefault="00D8451B" w:rsidP="0097397D">
            <w:pPr>
              <w:spacing w:after="0"/>
              <w:rPr>
                <w:rFonts w:eastAsia="Times New Roman"/>
              </w:rPr>
            </w:pPr>
          </w:p>
        </w:tc>
      </w:tr>
      <w:tr w:rsidR="00D8451B" w:rsidRPr="00D8451B" w14:paraId="6A6C7969" w14:textId="77777777" w:rsidTr="0097397D">
        <w:trPr>
          <w:trHeight w:val="1380"/>
        </w:trPr>
        <w:tc>
          <w:tcPr>
            <w:tcW w:w="2563" w:type="dxa"/>
            <w:vMerge/>
            <w:tcBorders>
              <w:top w:val="nil"/>
              <w:left w:val="single" w:sz="8" w:space="0" w:color="auto"/>
              <w:bottom w:val="single" w:sz="8" w:space="0" w:color="000000"/>
              <w:right w:val="single" w:sz="8" w:space="0" w:color="auto"/>
            </w:tcBorders>
            <w:vAlign w:val="center"/>
            <w:hideMark/>
          </w:tcPr>
          <w:p w14:paraId="1BC043AC" w14:textId="77777777" w:rsidR="00D8451B" w:rsidRPr="00732D32" w:rsidRDefault="00D8451B" w:rsidP="0097397D">
            <w:pPr>
              <w:spacing w:after="0"/>
              <w:rPr>
                <w:rFonts w:eastAsia="Times New Roman"/>
                <w:color w:val="000000"/>
                <w:sz w:val="18"/>
                <w:szCs w:val="18"/>
              </w:rPr>
            </w:pPr>
          </w:p>
        </w:tc>
        <w:tc>
          <w:tcPr>
            <w:tcW w:w="2239" w:type="dxa"/>
            <w:vMerge/>
            <w:tcBorders>
              <w:top w:val="nil"/>
              <w:left w:val="single" w:sz="8" w:space="0" w:color="auto"/>
              <w:bottom w:val="single" w:sz="8" w:space="0" w:color="000000"/>
              <w:right w:val="single" w:sz="8" w:space="0" w:color="auto"/>
            </w:tcBorders>
            <w:vAlign w:val="center"/>
            <w:hideMark/>
          </w:tcPr>
          <w:p w14:paraId="39F0CB6B" w14:textId="77777777" w:rsidR="00D8451B" w:rsidRPr="00732D32" w:rsidRDefault="00D8451B" w:rsidP="0097397D">
            <w:pPr>
              <w:spacing w:after="0"/>
              <w:rPr>
                <w:rFonts w:eastAsia="Times New Roman"/>
                <w:color w:val="000000"/>
                <w:sz w:val="18"/>
                <w:szCs w:val="18"/>
              </w:rPr>
            </w:pPr>
          </w:p>
        </w:tc>
        <w:tc>
          <w:tcPr>
            <w:tcW w:w="1646" w:type="dxa"/>
            <w:vMerge/>
            <w:tcBorders>
              <w:top w:val="nil"/>
              <w:left w:val="single" w:sz="8" w:space="0" w:color="auto"/>
              <w:bottom w:val="single" w:sz="8" w:space="0" w:color="000000"/>
              <w:right w:val="single" w:sz="8" w:space="0" w:color="auto"/>
            </w:tcBorders>
            <w:vAlign w:val="center"/>
            <w:hideMark/>
          </w:tcPr>
          <w:p w14:paraId="65B8889B" w14:textId="77777777" w:rsidR="00D8451B" w:rsidRPr="00732D32" w:rsidRDefault="00D8451B" w:rsidP="0097397D">
            <w:pPr>
              <w:spacing w:after="0"/>
              <w:rPr>
                <w:rFonts w:eastAsia="Times New Roman"/>
                <w:color w:val="000000"/>
                <w:sz w:val="18"/>
                <w:szCs w:val="18"/>
              </w:rPr>
            </w:pPr>
          </w:p>
        </w:tc>
        <w:tc>
          <w:tcPr>
            <w:tcW w:w="3430" w:type="dxa"/>
            <w:tcBorders>
              <w:top w:val="nil"/>
              <w:left w:val="nil"/>
              <w:bottom w:val="single" w:sz="8" w:space="0" w:color="auto"/>
              <w:right w:val="single" w:sz="8" w:space="0" w:color="auto"/>
            </w:tcBorders>
            <w:shd w:val="clear" w:color="auto" w:fill="auto"/>
            <w:vAlign w:val="center"/>
            <w:hideMark/>
          </w:tcPr>
          <w:p w14:paraId="735DA01C" w14:textId="253021F9" w:rsidR="00D8451B" w:rsidRPr="00D8451B" w:rsidRDefault="00D8451B" w:rsidP="0097397D">
            <w:pPr>
              <w:keepLines/>
              <w:contextualSpacing/>
            </w:pPr>
            <w:r w:rsidRPr="00732D32">
              <w:rPr>
                <w:rFonts w:eastAsia="Times New Roman"/>
                <w:color w:val="000000"/>
                <w:sz w:val="18"/>
                <w:szCs w:val="18"/>
              </w:rPr>
              <w:t xml:space="preserve">This can be used according to RFC 7633 </w:t>
            </w:r>
            <w:r w:rsidR="00436A9B">
              <w:rPr>
                <w:rFonts w:eastAsia="Times New Roman"/>
                <w:color w:val="000000"/>
                <w:sz w:val="18"/>
                <w:szCs w:val="18"/>
              </w:rPr>
              <w:t>[i.</w:t>
            </w:r>
            <w:r w:rsidRPr="00732D32">
              <w:rPr>
                <w:rFonts w:eastAsia="Times New Roman"/>
                <w:color w:val="000000"/>
                <w:sz w:val="18"/>
                <w:szCs w:val="18"/>
              </w:rPr>
              <w:t xml:space="preserve">19] to prevent downgrade attacks that are not otherwise prevented by the TLS protocol; </w:t>
            </w:r>
            <w:r w:rsidRPr="00D8451B">
              <w:t>RFC</w:t>
            </w:r>
            <w:r w:rsidR="00BC65C6">
              <w:t xml:space="preserve"> </w:t>
            </w:r>
            <w:r w:rsidRPr="00D8451B">
              <w:t>7633</w:t>
            </w:r>
            <w:r w:rsidR="00436A9B">
              <w:t>[i.</w:t>
            </w:r>
            <w:r w:rsidRPr="00D8451B">
              <w:t xml:space="preserve">19] also defines a certificate extension that indicates that clients expects stapled OCSP responses with a value of “status_request(5)” for the certificate and aborts the handshake ("hard-fail") if such a response is not available. </w:t>
            </w:r>
          </w:p>
          <w:p w14:paraId="69D45166" w14:textId="77777777" w:rsidR="00D8451B" w:rsidRPr="00732D32" w:rsidRDefault="00D8451B" w:rsidP="0097397D">
            <w:pPr>
              <w:spacing w:after="0"/>
              <w:rPr>
                <w:rFonts w:eastAsia="Times New Roman"/>
                <w:color w:val="000000"/>
                <w:sz w:val="18"/>
                <w:szCs w:val="18"/>
              </w:rPr>
            </w:pPr>
          </w:p>
        </w:tc>
        <w:tc>
          <w:tcPr>
            <w:tcW w:w="222" w:type="dxa"/>
            <w:vAlign w:val="center"/>
            <w:hideMark/>
          </w:tcPr>
          <w:p w14:paraId="1143A062" w14:textId="77777777" w:rsidR="00D8451B" w:rsidRPr="00D8451B" w:rsidRDefault="00D8451B" w:rsidP="0097397D">
            <w:pPr>
              <w:spacing w:after="0"/>
              <w:rPr>
                <w:rFonts w:eastAsia="Times New Roman"/>
              </w:rPr>
            </w:pPr>
          </w:p>
        </w:tc>
      </w:tr>
    </w:tbl>
    <w:p w14:paraId="3820494F" w14:textId="77777777" w:rsidR="00093224" w:rsidRPr="0097397D" w:rsidRDefault="00093224" w:rsidP="00E30E81">
      <w:pPr>
        <w:spacing w:after="160" w:line="256" w:lineRule="auto"/>
        <w:rPr>
          <w:rFonts w:eastAsia="Calibri"/>
        </w:rPr>
      </w:pPr>
    </w:p>
    <w:p w14:paraId="202E511A" w14:textId="77777777" w:rsidR="00900685" w:rsidRPr="0097397D" w:rsidRDefault="00900685" w:rsidP="00900685">
      <w:pPr>
        <w:spacing w:after="160" w:line="256" w:lineRule="auto"/>
        <w:rPr>
          <w:rFonts w:eastAsia="Calibri"/>
        </w:rPr>
      </w:pPr>
    </w:p>
    <w:p w14:paraId="2BEA0E64" w14:textId="37AF27BB" w:rsidR="00900685" w:rsidRDefault="009E42AF" w:rsidP="0013796B">
      <w:pPr>
        <w:pStyle w:val="Heading3"/>
      </w:pPr>
      <w:bookmarkStart w:id="557" w:name="_Toc160961854"/>
      <w:bookmarkStart w:id="558" w:name="_Toc181620189"/>
      <w:r w:rsidRPr="00377BAB">
        <w:t>Potential Security Requirements</w:t>
      </w:r>
      <w:bookmarkEnd w:id="557"/>
      <w:bookmarkEnd w:id="558"/>
    </w:p>
    <w:p w14:paraId="5BFC4686" w14:textId="5D0068CA" w:rsidR="00E6786B" w:rsidRDefault="00E6786B" w:rsidP="00900685">
      <w:pPr>
        <w:spacing w:after="160" w:line="256" w:lineRule="auto"/>
        <w:rPr>
          <w:rFonts w:eastAsia="Calibri"/>
        </w:rPr>
      </w:pPr>
      <w:r w:rsidRPr="00E6786B">
        <w:rPr>
          <w:rFonts w:eastAsia="Calibri"/>
        </w:rPr>
        <w:t xml:space="preserve">The TLS entity certificates should adhere to the certificate profile outlined in clause </w:t>
      </w:r>
      <w:r w:rsidR="00ED7253">
        <w:rPr>
          <w:rFonts w:eastAsia="Calibri"/>
        </w:rPr>
        <w:t>5</w:t>
      </w:r>
      <w:r w:rsidRPr="00E6786B">
        <w:rPr>
          <w:rFonts w:eastAsia="Calibri"/>
        </w:rPr>
        <w:t xml:space="preserve">.12.3, based on their respective roles. The CA responsible for handling the certificate signing request should ensure compliance in accordance with the certificate profile specified in clause </w:t>
      </w:r>
      <w:r w:rsidR="00C9364E">
        <w:rPr>
          <w:rFonts w:eastAsia="Calibri"/>
        </w:rPr>
        <w:t>5</w:t>
      </w:r>
      <w:r w:rsidRPr="00E6786B">
        <w:rPr>
          <w:rFonts w:eastAsia="Calibri"/>
        </w:rPr>
        <w:t>.12.3.</w:t>
      </w:r>
    </w:p>
    <w:p w14:paraId="7A684D58" w14:textId="77777777" w:rsidR="00E30E81" w:rsidRDefault="00E30E81">
      <w:pPr>
        <w:spacing w:after="160" w:line="256" w:lineRule="auto"/>
      </w:pPr>
      <w:bookmarkStart w:id="559" w:name="_Hlk160877110"/>
    </w:p>
    <w:p w14:paraId="338BBF1F" w14:textId="03487FBA" w:rsidR="00C47932" w:rsidRDefault="00C47932" w:rsidP="00C47932">
      <w:pPr>
        <w:pStyle w:val="Heading2"/>
      </w:pPr>
      <w:bookmarkStart w:id="560" w:name="_Toc160961855"/>
      <w:bookmarkStart w:id="561" w:name="_Toc181620190"/>
      <w:r>
        <w:t>Solution #</w:t>
      </w:r>
      <w:r w:rsidR="000D1783">
        <w:t>13</w:t>
      </w:r>
      <w:r>
        <w:t xml:space="preserve">: </w:t>
      </w:r>
      <w:r w:rsidR="00AD0EF0" w:rsidRPr="00A14384">
        <w:t>Identifying RA and CA as separate logical entities</w:t>
      </w:r>
      <w:r w:rsidR="00AD0EF0">
        <w:t xml:space="preserve"> with flexible deployment options</w:t>
      </w:r>
      <w:bookmarkEnd w:id="560"/>
      <w:bookmarkEnd w:id="561"/>
    </w:p>
    <w:p w14:paraId="132FDF42" w14:textId="3DA31C20" w:rsidR="00C47932" w:rsidRDefault="00AD4597" w:rsidP="0013796B">
      <w:pPr>
        <w:pStyle w:val="Heading3"/>
      </w:pPr>
      <w:bookmarkStart w:id="562" w:name="_Toc160961856"/>
      <w:bookmarkStart w:id="563" w:name="_Toc181620191"/>
      <w:r>
        <w:t xml:space="preserve">General </w:t>
      </w:r>
      <w:r w:rsidR="00C47932">
        <w:t>Description</w:t>
      </w:r>
      <w:bookmarkEnd w:id="562"/>
      <w:bookmarkEnd w:id="563"/>
    </w:p>
    <w:p w14:paraId="5ECB89B8" w14:textId="77777777" w:rsidR="005621BE" w:rsidRDefault="005621BE" w:rsidP="005621BE">
      <w:pPr>
        <w:jc w:val="both"/>
        <w:rPr>
          <w:iCs/>
        </w:rPr>
      </w:pPr>
      <w:r>
        <w:rPr>
          <w:iCs/>
        </w:rPr>
        <w:t>This solution addresses Key Issue #1.</w:t>
      </w:r>
    </w:p>
    <w:p w14:paraId="416F4DFE" w14:textId="198581BE" w:rsidR="005621BE" w:rsidRPr="002A46C2" w:rsidRDefault="005621BE" w:rsidP="005621BE">
      <w:pPr>
        <w:jc w:val="both"/>
        <w:rPr>
          <w:iCs/>
        </w:rPr>
      </w:pPr>
      <w:r w:rsidRPr="002A46C2">
        <w:rPr>
          <w:iCs/>
        </w:rPr>
        <w:t>Reference : RFC</w:t>
      </w:r>
      <w:r>
        <w:rPr>
          <w:iCs/>
        </w:rPr>
        <w:t xml:space="preserve"> </w:t>
      </w:r>
      <w:r w:rsidRPr="002A46C2">
        <w:rPr>
          <w:iCs/>
        </w:rPr>
        <w:t>4210</w:t>
      </w:r>
      <w:r w:rsidR="00914824">
        <w:rPr>
          <w:iCs/>
        </w:rPr>
        <w:t xml:space="preserve"> </w:t>
      </w:r>
      <w:r w:rsidR="00914824">
        <w:rPr>
          <w:iCs/>
        </w:rPr>
        <w:fldChar w:fldCharType="begin"/>
      </w:r>
      <w:r w:rsidR="00914824">
        <w:rPr>
          <w:iCs/>
        </w:rPr>
        <w:instrText xml:space="preserve"> REF _Ref149402744 \r \h </w:instrText>
      </w:r>
      <w:r w:rsidR="00914824">
        <w:rPr>
          <w:iCs/>
        </w:rPr>
      </w:r>
      <w:r w:rsidR="00914824">
        <w:rPr>
          <w:iCs/>
        </w:rPr>
        <w:fldChar w:fldCharType="separate"/>
      </w:r>
      <w:r w:rsidR="00436A9B">
        <w:rPr>
          <w:iCs/>
        </w:rPr>
        <w:t>[i.</w:t>
      </w:r>
      <w:r w:rsidR="005C1F48">
        <w:rPr>
          <w:iCs/>
        </w:rPr>
        <w:t>5]</w:t>
      </w:r>
      <w:r w:rsidR="00914824">
        <w:rPr>
          <w:iCs/>
        </w:rPr>
        <w:fldChar w:fldCharType="end"/>
      </w:r>
      <w:r w:rsidRPr="002A46C2">
        <w:rPr>
          <w:iCs/>
        </w:rPr>
        <w:t xml:space="preserve"> Appendix A :</w:t>
      </w:r>
    </w:p>
    <w:p w14:paraId="660FEEA6" w14:textId="77777777" w:rsidR="005621BE" w:rsidRPr="002A46C2" w:rsidRDefault="005621BE" w:rsidP="005621BE">
      <w:pPr>
        <w:jc w:val="both"/>
        <w:rPr>
          <w:iCs/>
        </w:rPr>
      </w:pPr>
      <w:r w:rsidRPr="002A46C2">
        <w:rPr>
          <w:iCs/>
        </w:rPr>
        <w:lastRenderedPageBreak/>
        <w:t>The reasons that justify the presence of an RA can be split into those that are due to technical factors and those which are organizational in nature.</w:t>
      </w:r>
    </w:p>
    <w:bookmarkEnd w:id="559"/>
    <w:p w14:paraId="0C434D4B" w14:textId="77777777" w:rsidR="005621BE" w:rsidRDefault="005621BE" w:rsidP="005621BE">
      <w:pPr>
        <w:pStyle w:val="ListParagraph"/>
        <w:numPr>
          <w:ilvl w:val="0"/>
          <w:numId w:val="92"/>
        </w:numPr>
        <w:spacing w:after="0"/>
        <w:jc w:val="both"/>
        <w:rPr>
          <w:rFonts w:eastAsia="Yu Mincho"/>
          <w:iCs/>
          <w:szCs w:val="20"/>
          <w:lang w:eastAsia="en-US"/>
        </w:rPr>
      </w:pPr>
      <w:r w:rsidRPr="00A14384">
        <w:rPr>
          <w:rFonts w:eastAsia="Yu Mincho"/>
          <w:iCs/>
          <w:szCs w:val="20"/>
          <w:lang w:eastAsia="en-US"/>
        </w:rPr>
        <w:t>If hardware tokens are in use, then not all end entities will have the equipment needed to initialize these; the RA equipment can include the necessary functionality (this may also be a matter of policy).</w:t>
      </w:r>
    </w:p>
    <w:p w14:paraId="0CF8FACF" w14:textId="77777777" w:rsidR="005621BE" w:rsidRPr="00A14384" w:rsidRDefault="005621BE" w:rsidP="005621BE">
      <w:pPr>
        <w:pStyle w:val="ListParagraph"/>
        <w:numPr>
          <w:ilvl w:val="1"/>
          <w:numId w:val="92"/>
        </w:numPr>
        <w:spacing w:after="0"/>
        <w:jc w:val="both"/>
        <w:rPr>
          <w:rFonts w:eastAsia="Yu Mincho"/>
          <w:iCs/>
          <w:szCs w:val="20"/>
          <w:lang w:eastAsia="en-US"/>
        </w:rPr>
      </w:pPr>
      <w:r>
        <w:rPr>
          <w:rFonts w:eastAsia="Yu Mincho"/>
          <w:iCs/>
          <w:szCs w:val="20"/>
          <w:lang w:eastAsia="en-US"/>
        </w:rPr>
        <w:t>NOTE: This aspect may not be directly related to certificate management, and hence not important for this study.</w:t>
      </w:r>
    </w:p>
    <w:p w14:paraId="46BA9264" w14:textId="77777777" w:rsidR="005621BE" w:rsidRDefault="005621BE" w:rsidP="005621BE">
      <w:pPr>
        <w:pStyle w:val="ListParagraph"/>
        <w:numPr>
          <w:ilvl w:val="0"/>
          <w:numId w:val="92"/>
        </w:numPr>
        <w:spacing w:after="0"/>
        <w:jc w:val="both"/>
        <w:rPr>
          <w:rFonts w:eastAsia="Yu Mincho"/>
          <w:iCs/>
          <w:szCs w:val="20"/>
          <w:lang w:eastAsia="en-US"/>
        </w:rPr>
      </w:pPr>
      <w:r w:rsidRPr="00A14384">
        <w:rPr>
          <w:rFonts w:eastAsia="Yu Mincho"/>
          <w:iCs/>
          <w:szCs w:val="20"/>
          <w:lang w:eastAsia="en-US"/>
        </w:rPr>
        <w:t>Some end entities may not have the capability to publish certificates; again, the RA may be suitably placed for this.</w:t>
      </w:r>
    </w:p>
    <w:p w14:paraId="7E8EF332" w14:textId="6706F202" w:rsidR="005621BE" w:rsidRPr="00A72E9E" w:rsidRDefault="005621BE" w:rsidP="005621BE">
      <w:pPr>
        <w:pStyle w:val="ListParagraph"/>
        <w:numPr>
          <w:ilvl w:val="0"/>
          <w:numId w:val="92"/>
        </w:numPr>
        <w:spacing w:after="0"/>
        <w:jc w:val="both"/>
        <w:rPr>
          <w:rFonts w:eastAsia="Yu Mincho"/>
          <w:iCs/>
          <w:szCs w:val="20"/>
          <w:lang w:eastAsia="en-US"/>
        </w:rPr>
      </w:pPr>
      <w:r w:rsidRPr="00A72E9E">
        <w:rPr>
          <w:rFonts w:eastAsia="Yu Mincho"/>
          <w:iCs/>
          <w:szCs w:val="20"/>
          <w:lang w:eastAsia="en-US"/>
        </w:rPr>
        <w:t>The RA will be able to issue signed revocation requests on behalf of end entities associated with it, whereas the end entity may not be able to do this (if the key pair is completely lost).</w:t>
      </w:r>
    </w:p>
    <w:p w14:paraId="4D14C272" w14:textId="77777777" w:rsidR="005621BE" w:rsidRDefault="005621BE" w:rsidP="005621BE">
      <w:pPr>
        <w:jc w:val="both"/>
        <w:rPr>
          <w:iCs/>
        </w:rPr>
      </w:pPr>
    </w:p>
    <w:p w14:paraId="30745DDE" w14:textId="77777777" w:rsidR="005621BE" w:rsidRPr="00A72E9E" w:rsidRDefault="005621BE" w:rsidP="005621BE">
      <w:pPr>
        <w:jc w:val="both"/>
        <w:rPr>
          <w:iCs/>
        </w:rPr>
      </w:pPr>
      <w:r w:rsidRPr="00A72E9E">
        <w:rPr>
          <w:iCs/>
        </w:rPr>
        <w:t>Some of the organizational reasons that argue for the presence of an RA are the following.</w:t>
      </w:r>
    </w:p>
    <w:p w14:paraId="25A04E88" w14:textId="77777777" w:rsidR="005621BE" w:rsidRPr="00A14384" w:rsidRDefault="005621BE" w:rsidP="005621BE">
      <w:pPr>
        <w:pStyle w:val="ListParagraph"/>
        <w:numPr>
          <w:ilvl w:val="0"/>
          <w:numId w:val="92"/>
        </w:numPr>
        <w:spacing w:after="0"/>
        <w:jc w:val="both"/>
        <w:rPr>
          <w:rFonts w:eastAsia="Yu Mincho"/>
          <w:iCs/>
          <w:szCs w:val="20"/>
          <w:lang w:eastAsia="en-US"/>
        </w:rPr>
      </w:pPr>
      <w:r w:rsidRPr="00A14384">
        <w:rPr>
          <w:rFonts w:eastAsia="Yu Mincho"/>
          <w:iCs/>
          <w:szCs w:val="20"/>
          <w:lang w:eastAsia="en-US"/>
        </w:rPr>
        <w:t>It may be more cost effective to concentrate functionality in the RA equipment than to supply functionality to all end entities (especially if special token initialization equipment is to be used).</w:t>
      </w:r>
    </w:p>
    <w:p w14:paraId="11F17321" w14:textId="77777777" w:rsidR="005621BE" w:rsidRPr="00A14384" w:rsidRDefault="005621BE" w:rsidP="005621BE">
      <w:pPr>
        <w:pStyle w:val="ListParagraph"/>
        <w:numPr>
          <w:ilvl w:val="0"/>
          <w:numId w:val="92"/>
        </w:numPr>
        <w:spacing w:after="0"/>
        <w:jc w:val="both"/>
        <w:rPr>
          <w:rFonts w:eastAsia="Yu Mincho"/>
          <w:iCs/>
          <w:szCs w:val="20"/>
          <w:lang w:eastAsia="en-US"/>
        </w:rPr>
      </w:pPr>
      <w:r w:rsidRPr="00A14384">
        <w:rPr>
          <w:rFonts w:eastAsia="Yu Mincho"/>
          <w:iCs/>
          <w:szCs w:val="20"/>
          <w:lang w:eastAsia="en-US"/>
        </w:rPr>
        <w:t>Establishing R</w:t>
      </w:r>
      <w:r>
        <w:rPr>
          <w:rFonts w:eastAsia="Yu Mincho"/>
          <w:iCs/>
          <w:szCs w:val="20"/>
          <w:lang w:eastAsia="en-US"/>
        </w:rPr>
        <w:t>A</w:t>
      </w:r>
      <w:r w:rsidRPr="00A14384">
        <w:rPr>
          <w:rFonts w:eastAsia="Yu Mincho"/>
          <w:iCs/>
          <w:szCs w:val="20"/>
          <w:lang w:eastAsia="en-US"/>
        </w:rPr>
        <w:t>s within an organization can reduce the number of C</w:t>
      </w:r>
      <w:r>
        <w:rPr>
          <w:rFonts w:eastAsia="Yu Mincho"/>
          <w:iCs/>
          <w:szCs w:val="20"/>
          <w:lang w:eastAsia="en-US"/>
        </w:rPr>
        <w:t>A</w:t>
      </w:r>
      <w:r w:rsidRPr="00A14384">
        <w:rPr>
          <w:rFonts w:eastAsia="Yu Mincho"/>
          <w:iCs/>
          <w:szCs w:val="20"/>
          <w:lang w:eastAsia="en-US"/>
        </w:rPr>
        <w:t>s required, which is sometimes desirable.</w:t>
      </w:r>
    </w:p>
    <w:p w14:paraId="76DA638B" w14:textId="77777777" w:rsidR="005621BE" w:rsidRDefault="005621BE" w:rsidP="005621BE">
      <w:pPr>
        <w:pStyle w:val="ListParagraph"/>
        <w:numPr>
          <w:ilvl w:val="0"/>
          <w:numId w:val="92"/>
        </w:numPr>
        <w:spacing w:after="0"/>
        <w:jc w:val="both"/>
        <w:rPr>
          <w:rFonts w:eastAsia="Yu Mincho"/>
          <w:iCs/>
          <w:szCs w:val="20"/>
          <w:lang w:eastAsia="en-US"/>
        </w:rPr>
      </w:pPr>
      <w:r w:rsidRPr="003C1165">
        <w:rPr>
          <w:rFonts w:eastAsia="Yu Mincho"/>
          <w:iCs/>
          <w:szCs w:val="20"/>
          <w:lang w:eastAsia="en-US"/>
        </w:rPr>
        <w:t>RAs may be better placed to identify people with their “electronic” names, especially if the CA is physically remote from the end entity.</w:t>
      </w:r>
    </w:p>
    <w:p w14:paraId="3329D24B" w14:textId="77777777" w:rsidR="005621BE" w:rsidRDefault="005621BE" w:rsidP="005621BE">
      <w:pPr>
        <w:pStyle w:val="ListParagraph"/>
        <w:numPr>
          <w:ilvl w:val="1"/>
          <w:numId w:val="92"/>
        </w:numPr>
        <w:spacing w:after="0"/>
        <w:jc w:val="both"/>
        <w:rPr>
          <w:rFonts w:eastAsia="Yu Mincho"/>
          <w:iCs/>
          <w:szCs w:val="20"/>
          <w:lang w:eastAsia="en-US"/>
        </w:rPr>
      </w:pPr>
      <w:r>
        <w:rPr>
          <w:rFonts w:eastAsia="Yu Mincho"/>
          <w:iCs/>
          <w:szCs w:val="20"/>
          <w:lang w:eastAsia="en-US"/>
        </w:rPr>
        <w:t xml:space="preserve">NOTE: </w:t>
      </w:r>
      <w:r w:rsidRPr="002A4CB6">
        <w:rPr>
          <w:rFonts w:eastAsia="Yu Mincho"/>
          <w:iCs/>
          <w:szCs w:val="20"/>
          <w:lang w:eastAsia="en-US"/>
        </w:rPr>
        <w:t>Authenticating a human with a certificate is</w:t>
      </w:r>
      <w:r>
        <w:rPr>
          <w:rFonts w:eastAsia="Yu Mincho"/>
          <w:iCs/>
          <w:szCs w:val="20"/>
          <w:lang w:eastAsia="en-US"/>
        </w:rPr>
        <w:t xml:space="preserve"> outside the scope of O-RAN, and therefore, this point is not relevant for this study.</w:t>
      </w:r>
    </w:p>
    <w:p w14:paraId="66755864" w14:textId="77777777" w:rsidR="005621BE" w:rsidRPr="003C1165" w:rsidRDefault="005621BE" w:rsidP="005621BE">
      <w:pPr>
        <w:pStyle w:val="ListParagraph"/>
        <w:numPr>
          <w:ilvl w:val="0"/>
          <w:numId w:val="92"/>
        </w:numPr>
        <w:spacing w:after="0"/>
        <w:jc w:val="both"/>
        <w:rPr>
          <w:rFonts w:eastAsia="Yu Mincho"/>
          <w:iCs/>
          <w:szCs w:val="20"/>
          <w:lang w:eastAsia="en-US"/>
        </w:rPr>
      </w:pPr>
      <w:r w:rsidRPr="003C1165">
        <w:rPr>
          <w:rFonts w:eastAsia="Yu Mincho"/>
          <w:iCs/>
          <w:szCs w:val="20"/>
          <w:lang w:eastAsia="en-US"/>
        </w:rPr>
        <w:t>For many applications, there will already be in place some administrative structure so that candidates for the role of RA are easy to find (which may not be true of the CA).</w:t>
      </w:r>
    </w:p>
    <w:p w14:paraId="3ECCE9AB" w14:textId="77777777" w:rsidR="005621BE" w:rsidRDefault="005621BE" w:rsidP="005621BE">
      <w:pPr>
        <w:jc w:val="both"/>
        <w:rPr>
          <w:iCs/>
        </w:rPr>
      </w:pPr>
    </w:p>
    <w:p w14:paraId="562D09D4" w14:textId="31CF168A" w:rsidR="005621BE" w:rsidRDefault="005621BE" w:rsidP="005621BE">
      <w:pPr>
        <w:jc w:val="both"/>
        <w:rPr>
          <w:iCs/>
        </w:rPr>
      </w:pPr>
      <w:r>
        <w:rPr>
          <w:iCs/>
        </w:rPr>
        <w:t>Based on the above description from RFC 4210</w:t>
      </w:r>
      <w:r w:rsidR="00914824">
        <w:rPr>
          <w:iCs/>
        </w:rPr>
        <w:t xml:space="preserve"> </w:t>
      </w:r>
      <w:r w:rsidR="00914824">
        <w:rPr>
          <w:iCs/>
        </w:rPr>
        <w:fldChar w:fldCharType="begin"/>
      </w:r>
      <w:r w:rsidR="00914824">
        <w:rPr>
          <w:iCs/>
        </w:rPr>
        <w:instrText xml:space="preserve"> REF _Ref149402744 \r \h </w:instrText>
      </w:r>
      <w:r w:rsidR="00914824">
        <w:rPr>
          <w:iCs/>
        </w:rPr>
      </w:r>
      <w:r w:rsidR="00914824">
        <w:rPr>
          <w:iCs/>
        </w:rPr>
        <w:fldChar w:fldCharType="separate"/>
      </w:r>
      <w:r w:rsidR="00436A9B">
        <w:rPr>
          <w:iCs/>
        </w:rPr>
        <w:t>[i.</w:t>
      </w:r>
      <w:r w:rsidR="005C1F48">
        <w:rPr>
          <w:iCs/>
        </w:rPr>
        <w:t>5]</w:t>
      </w:r>
      <w:r w:rsidR="00914824">
        <w:rPr>
          <w:iCs/>
        </w:rPr>
        <w:fldChar w:fldCharType="end"/>
      </w:r>
      <w:r>
        <w:rPr>
          <w:iCs/>
        </w:rPr>
        <w:t xml:space="preserve">, it is recommended that operators assess the organizational policies and requirements for making a decision on whether or not, there is a need for having RA and CA deployed separately for O-RAN. </w:t>
      </w:r>
    </w:p>
    <w:p w14:paraId="18DEF983" w14:textId="77777777" w:rsidR="005621BE" w:rsidRDefault="005621BE" w:rsidP="005621BE">
      <w:pPr>
        <w:jc w:val="both"/>
        <w:rPr>
          <w:iCs/>
        </w:rPr>
      </w:pPr>
      <w:r>
        <w:rPr>
          <w:iCs/>
        </w:rPr>
        <w:t xml:space="preserve">From O-RAN perspective, considering PNFs, CNFs and VNFs as “end entities” to whom </w:t>
      </w:r>
      <w:r w:rsidRPr="00087D19">
        <w:rPr>
          <w:iCs/>
        </w:rPr>
        <w:t>certificates need to be issued by operator’s CA</w:t>
      </w:r>
      <w:r>
        <w:rPr>
          <w:iCs/>
        </w:rPr>
        <w:t>, a separate RA can be considered for the following scenarios:</w:t>
      </w:r>
    </w:p>
    <w:p w14:paraId="3D16D4DB" w14:textId="77777777" w:rsidR="005621BE" w:rsidRPr="003A3BBE" w:rsidRDefault="005621BE" w:rsidP="005621BE">
      <w:pPr>
        <w:pStyle w:val="ListParagraph"/>
        <w:numPr>
          <w:ilvl w:val="0"/>
          <w:numId w:val="93"/>
        </w:numPr>
        <w:spacing w:after="0"/>
        <w:jc w:val="both"/>
        <w:rPr>
          <w:rFonts w:eastAsia="Yu Mincho"/>
          <w:iCs/>
          <w:szCs w:val="20"/>
          <w:lang w:eastAsia="en-US"/>
        </w:rPr>
      </w:pPr>
      <w:r w:rsidRPr="003A3BBE">
        <w:rPr>
          <w:rFonts w:eastAsia="Yu Mincho"/>
          <w:iCs/>
          <w:szCs w:val="20"/>
          <w:lang w:eastAsia="en-US"/>
        </w:rPr>
        <w:t xml:space="preserve">For </w:t>
      </w:r>
      <w:r>
        <w:rPr>
          <w:rFonts w:eastAsia="Yu Mincho"/>
          <w:iCs/>
          <w:szCs w:val="20"/>
          <w:lang w:eastAsia="en-US"/>
        </w:rPr>
        <w:t xml:space="preserve">registration of </w:t>
      </w:r>
      <w:r w:rsidRPr="003A3BBE">
        <w:rPr>
          <w:rFonts w:eastAsia="Yu Mincho"/>
          <w:iCs/>
          <w:szCs w:val="20"/>
          <w:lang w:eastAsia="en-US"/>
        </w:rPr>
        <w:t xml:space="preserve">xApps, Near-RT RIC </w:t>
      </w:r>
      <w:r>
        <w:rPr>
          <w:rFonts w:eastAsia="Yu Mincho"/>
          <w:iCs/>
          <w:szCs w:val="20"/>
          <w:lang w:eastAsia="en-US"/>
        </w:rPr>
        <w:t>can act</w:t>
      </w:r>
      <w:r w:rsidRPr="003A3BBE">
        <w:rPr>
          <w:rFonts w:eastAsia="Yu Mincho"/>
          <w:iCs/>
          <w:szCs w:val="20"/>
          <w:lang w:eastAsia="en-US"/>
        </w:rPr>
        <w:t xml:space="preserve"> as RA</w:t>
      </w:r>
    </w:p>
    <w:p w14:paraId="2FF0AD3A" w14:textId="77777777" w:rsidR="005621BE" w:rsidRPr="003A3BBE" w:rsidRDefault="005621BE" w:rsidP="005621BE">
      <w:pPr>
        <w:pStyle w:val="ListParagraph"/>
        <w:numPr>
          <w:ilvl w:val="0"/>
          <w:numId w:val="93"/>
        </w:numPr>
        <w:spacing w:after="0"/>
        <w:jc w:val="both"/>
        <w:rPr>
          <w:rFonts w:eastAsia="Yu Mincho"/>
          <w:iCs/>
          <w:szCs w:val="20"/>
          <w:lang w:eastAsia="en-US"/>
        </w:rPr>
      </w:pPr>
      <w:r w:rsidRPr="003A3BBE">
        <w:rPr>
          <w:rFonts w:eastAsia="Yu Mincho"/>
          <w:iCs/>
          <w:szCs w:val="20"/>
          <w:lang w:eastAsia="en-US"/>
        </w:rPr>
        <w:t>For</w:t>
      </w:r>
      <w:r>
        <w:rPr>
          <w:rFonts w:eastAsia="Yu Mincho"/>
          <w:iCs/>
          <w:szCs w:val="20"/>
          <w:lang w:eastAsia="en-US"/>
        </w:rPr>
        <w:t xml:space="preserve"> registration of</w:t>
      </w:r>
      <w:r w:rsidRPr="003A3BBE">
        <w:rPr>
          <w:rFonts w:eastAsia="Yu Mincho"/>
          <w:iCs/>
          <w:szCs w:val="20"/>
          <w:lang w:eastAsia="en-US"/>
        </w:rPr>
        <w:t xml:space="preserve"> rApps, Non-RT RIC </w:t>
      </w:r>
      <w:r>
        <w:rPr>
          <w:rFonts w:eastAsia="Yu Mincho"/>
          <w:iCs/>
          <w:szCs w:val="20"/>
          <w:lang w:eastAsia="en-US"/>
        </w:rPr>
        <w:t>can act</w:t>
      </w:r>
      <w:r w:rsidRPr="003A3BBE">
        <w:rPr>
          <w:rFonts w:eastAsia="Yu Mincho"/>
          <w:iCs/>
          <w:szCs w:val="20"/>
          <w:lang w:eastAsia="en-US"/>
        </w:rPr>
        <w:t xml:space="preserve"> as RA</w:t>
      </w:r>
    </w:p>
    <w:p w14:paraId="3F32517A" w14:textId="77777777" w:rsidR="005621BE" w:rsidRPr="003A3BBE" w:rsidRDefault="005621BE" w:rsidP="005621BE">
      <w:pPr>
        <w:pStyle w:val="ListParagraph"/>
        <w:numPr>
          <w:ilvl w:val="0"/>
          <w:numId w:val="93"/>
        </w:numPr>
        <w:spacing w:after="0"/>
        <w:jc w:val="both"/>
        <w:rPr>
          <w:rFonts w:eastAsia="Yu Mincho"/>
          <w:iCs/>
          <w:szCs w:val="20"/>
          <w:lang w:eastAsia="en-US"/>
        </w:rPr>
      </w:pPr>
      <w:r w:rsidRPr="003A3BBE">
        <w:rPr>
          <w:rFonts w:eastAsia="Yu Mincho"/>
          <w:iCs/>
          <w:szCs w:val="20"/>
          <w:lang w:eastAsia="en-US"/>
        </w:rPr>
        <w:t xml:space="preserve">Similarly, for </w:t>
      </w:r>
      <w:r>
        <w:rPr>
          <w:rFonts w:eastAsia="Yu Mincho"/>
          <w:iCs/>
          <w:szCs w:val="20"/>
          <w:lang w:eastAsia="en-US"/>
        </w:rPr>
        <w:t xml:space="preserve">registration of </w:t>
      </w:r>
      <w:r w:rsidRPr="003A3BBE">
        <w:rPr>
          <w:rFonts w:eastAsia="Yu Mincho"/>
          <w:iCs/>
          <w:szCs w:val="20"/>
          <w:lang w:eastAsia="en-US"/>
        </w:rPr>
        <w:t>PNFs, RA may be hosted in SMO.</w:t>
      </w:r>
    </w:p>
    <w:p w14:paraId="086C9322" w14:textId="77777777" w:rsidR="005621BE" w:rsidRPr="003A3BBE" w:rsidRDefault="005621BE" w:rsidP="005621BE">
      <w:pPr>
        <w:pStyle w:val="ListParagraph"/>
        <w:numPr>
          <w:ilvl w:val="0"/>
          <w:numId w:val="93"/>
        </w:numPr>
        <w:spacing w:after="0"/>
        <w:jc w:val="both"/>
        <w:rPr>
          <w:rFonts w:eastAsia="Yu Mincho"/>
          <w:iCs/>
          <w:szCs w:val="20"/>
          <w:lang w:eastAsia="en-US"/>
        </w:rPr>
      </w:pPr>
      <w:r w:rsidRPr="003A3BBE">
        <w:rPr>
          <w:rFonts w:eastAsia="Yu Mincho"/>
          <w:iCs/>
          <w:szCs w:val="20"/>
          <w:lang w:eastAsia="en-US"/>
        </w:rPr>
        <w:t xml:space="preserve">As an alternative deployment, RA can be hosted in O-Cloud </w:t>
      </w:r>
      <w:r>
        <w:rPr>
          <w:rFonts w:eastAsia="Yu Mincho"/>
          <w:iCs/>
          <w:szCs w:val="20"/>
          <w:lang w:eastAsia="en-US"/>
        </w:rPr>
        <w:t>and it can cater</w:t>
      </w:r>
      <w:r w:rsidRPr="003A3BBE">
        <w:rPr>
          <w:rFonts w:eastAsia="Yu Mincho"/>
          <w:iCs/>
          <w:szCs w:val="20"/>
          <w:lang w:eastAsia="en-US"/>
        </w:rPr>
        <w:t xml:space="preserve"> to registration of all PNFs/CNFs/VNFs</w:t>
      </w:r>
    </w:p>
    <w:p w14:paraId="52C463E7" w14:textId="006932B9" w:rsidR="00C47932" w:rsidRPr="007C602F" w:rsidRDefault="00C47932" w:rsidP="00C47932">
      <w:pPr>
        <w:pStyle w:val="EditorsNote"/>
        <w:ind w:left="0" w:firstLine="0"/>
        <w:rPr>
          <w:color w:val="auto"/>
        </w:rPr>
      </w:pPr>
      <w:r w:rsidRPr="00732D32">
        <w:rPr>
          <w:color w:val="auto"/>
        </w:rPr>
        <w:t>.</w:t>
      </w:r>
    </w:p>
    <w:p w14:paraId="533970A1" w14:textId="77777777" w:rsidR="00C47932" w:rsidRDefault="00C47932" w:rsidP="0013796B">
      <w:pPr>
        <w:pStyle w:val="Heading3"/>
      </w:pPr>
      <w:bookmarkStart w:id="564" w:name="_Toc160961857"/>
      <w:bookmarkStart w:id="565" w:name="_Toc181620192"/>
      <w:bookmarkStart w:id="566" w:name="_Hlk160877222"/>
      <w:r>
        <w:t>Impacts on Existing Interfaces and Functionality</w:t>
      </w:r>
      <w:bookmarkEnd w:id="564"/>
      <w:bookmarkEnd w:id="565"/>
    </w:p>
    <w:p w14:paraId="4012B439" w14:textId="4AA23A36" w:rsidR="006947CE" w:rsidRDefault="006947CE" w:rsidP="00C11463">
      <w:pPr>
        <w:jc w:val="both"/>
      </w:pPr>
      <w:r w:rsidRPr="00AD71E7">
        <w:t>None.</w:t>
      </w:r>
    </w:p>
    <w:p w14:paraId="29C9E44A" w14:textId="77777777" w:rsidR="00313C31" w:rsidRDefault="00313C31" w:rsidP="00C11463">
      <w:pPr>
        <w:jc w:val="both"/>
      </w:pPr>
    </w:p>
    <w:p w14:paraId="46501476" w14:textId="77777777" w:rsidR="00C47932" w:rsidRDefault="00C47932" w:rsidP="0013796B">
      <w:pPr>
        <w:pStyle w:val="Heading3"/>
      </w:pPr>
      <w:bookmarkStart w:id="567" w:name="_Toc160961858"/>
      <w:bookmarkStart w:id="568" w:name="_Toc181620193"/>
      <w:r>
        <w:t>Solution Evaluation</w:t>
      </w:r>
      <w:bookmarkEnd w:id="567"/>
      <w:bookmarkEnd w:id="568"/>
    </w:p>
    <w:p w14:paraId="1D0E7450" w14:textId="4CBFA9F8" w:rsidR="00E9124B" w:rsidRDefault="00E9124B" w:rsidP="00C11463">
      <w:pPr>
        <w:jc w:val="both"/>
        <w:rPr>
          <w:iCs/>
        </w:rPr>
      </w:pPr>
      <w:r w:rsidRPr="00AD71E7">
        <w:rPr>
          <w:iCs/>
        </w:rPr>
        <w:t xml:space="preserve">This solution </w:t>
      </w:r>
      <w:r>
        <w:rPr>
          <w:iCs/>
        </w:rPr>
        <w:t>addresses Key Issue #1.</w:t>
      </w:r>
    </w:p>
    <w:p w14:paraId="222777B9" w14:textId="77777777" w:rsidR="00313C31" w:rsidRDefault="00313C31" w:rsidP="00C11463">
      <w:pPr>
        <w:jc w:val="both"/>
      </w:pPr>
    </w:p>
    <w:p w14:paraId="3CBCD14E" w14:textId="77777777" w:rsidR="00C47932" w:rsidRDefault="00C47932" w:rsidP="0013796B">
      <w:pPr>
        <w:pStyle w:val="Heading3"/>
      </w:pPr>
      <w:bookmarkStart w:id="569" w:name="_Toc160961859"/>
      <w:bookmarkStart w:id="570" w:name="_Toc181620194"/>
      <w:r>
        <w:t>Potential Security Requirements</w:t>
      </w:r>
      <w:bookmarkEnd w:id="569"/>
      <w:bookmarkEnd w:id="570"/>
    </w:p>
    <w:p w14:paraId="70B9A1DD" w14:textId="77777777" w:rsidR="00AF43D5" w:rsidRDefault="00AF43D5" w:rsidP="00AF43D5">
      <w:pPr>
        <w:jc w:val="both"/>
      </w:pPr>
      <w:r>
        <w:rPr>
          <w:iCs/>
        </w:rPr>
        <w:t>From O-RAN standardization point of view, RA and CA should be considered as separate logical entities. Operator may decide on deploy these entities in an integrated manner or separately.</w:t>
      </w:r>
    </w:p>
    <w:bookmarkEnd w:id="566"/>
    <w:p w14:paraId="775D1505" w14:textId="77777777" w:rsidR="00EC426A" w:rsidRDefault="00EC426A" w:rsidP="00EC426A">
      <w:pPr>
        <w:spacing w:after="160" w:line="256" w:lineRule="auto"/>
      </w:pPr>
    </w:p>
    <w:p w14:paraId="48FC5D6C" w14:textId="47E94478" w:rsidR="00EC426A" w:rsidRDefault="00EC426A" w:rsidP="00EC426A">
      <w:pPr>
        <w:pStyle w:val="Heading2"/>
      </w:pPr>
      <w:bookmarkStart w:id="571" w:name="_Toc160961860"/>
      <w:bookmarkStart w:id="572" w:name="_Toc181620195"/>
      <w:r>
        <w:lastRenderedPageBreak/>
        <w:t>Solution #1</w:t>
      </w:r>
      <w:r w:rsidR="00054D09">
        <w:t>4</w:t>
      </w:r>
      <w:r>
        <w:t xml:space="preserve">: </w:t>
      </w:r>
      <w:r w:rsidR="007F5488" w:rsidRPr="007F5488">
        <w:t>Securing Root CA Private Key</w:t>
      </w:r>
      <w:bookmarkEnd w:id="571"/>
      <w:bookmarkEnd w:id="572"/>
    </w:p>
    <w:p w14:paraId="1498D4C6" w14:textId="77777777" w:rsidR="00EC426A" w:rsidRDefault="00EC426A" w:rsidP="0013796B">
      <w:pPr>
        <w:pStyle w:val="Heading3"/>
      </w:pPr>
      <w:bookmarkStart w:id="573" w:name="_Toc160961861"/>
      <w:bookmarkStart w:id="574" w:name="_Toc181620196"/>
      <w:r>
        <w:t>General Description</w:t>
      </w:r>
      <w:bookmarkEnd w:id="573"/>
      <w:bookmarkEnd w:id="574"/>
    </w:p>
    <w:p w14:paraId="0E44B803" w14:textId="6168592D" w:rsidR="008D689D" w:rsidRPr="00F90003" w:rsidRDefault="00F26DEA" w:rsidP="008D689D">
      <w:pPr>
        <w:rPr>
          <w:iCs/>
        </w:rPr>
      </w:pPr>
      <w:r w:rsidRPr="00B567B1">
        <w:rPr>
          <w:iCs/>
        </w:rPr>
        <w:t xml:space="preserve">Solution #14 addresses Key Issue </w:t>
      </w:r>
      <w:r w:rsidR="008D689D" w:rsidRPr="00F90003">
        <w:rPr>
          <w:iCs/>
        </w:rPr>
        <w:t>#20 Secure Storage of Trust Anchors and Private Keys</w:t>
      </w:r>
      <w:r w:rsidRPr="00B567B1">
        <w:rPr>
          <w:iCs/>
        </w:rPr>
        <w:t>.</w:t>
      </w:r>
    </w:p>
    <w:p w14:paraId="564088E4" w14:textId="77777777" w:rsidR="008D689D" w:rsidRPr="008D689D" w:rsidRDefault="008D689D" w:rsidP="008D689D">
      <w:pPr>
        <w:rPr>
          <w:iCs/>
        </w:rPr>
      </w:pPr>
      <w:r w:rsidRPr="008D689D">
        <w:rPr>
          <w:iCs/>
        </w:rPr>
        <w:t xml:space="preserve">Securing the root CA private key is critical for the integrity of Public Key Infrastructure (PKI). A compromised root CA private key can lead to unauthorized certificate issuance, enabling identity spoofing and undermining trust in the entire PKI ecosystem. To secure root CA private keys, it’s essential to maintain Root CA offline as a security best practice. </w:t>
      </w:r>
    </w:p>
    <w:p w14:paraId="04D08300" w14:textId="77777777" w:rsidR="008D689D" w:rsidRPr="00B567B1" w:rsidRDefault="008D689D" w:rsidP="008D689D">
      <w:pPr>
        <w:rPr>
          <w:b/>
          <w:bCs/>
          <w:iCs/>
        </w:rPr>
      </w:pPr>
      <w:r w:rsidRPr="00B567B1">
        <w:rPr>
          <w:b/>
          <w:bCs/>
          <w:iCs/>
        </w:rPr>
        <w:t xml:space="preserve">Importance of maintaining Root CA offline </w:t>
      </w:r>
    </w:p>
    <w:p w14:paraId="4E3E4741" w14:textId="77777777" w:rsidR="008D689D" w:rsidRPr="008D689D" w:rsidRDefault="008D689D" w:rsidP="008D689D">
      <w:pPr>
        <w:rPr>
          <w:iCs/>
        </w:rPr>
      </w:pPr>
      <w:r w:rsidRPr="008D689D">
        <w:rPr>
          <w:iCs/>
        </w:rPr>
        <w:t xml:space="preserve">The Primary objective of keeping the root Certificate Authority (CA) offline is to secure the private key associated with the root CA. The root CA private key security is critical because it is used to sign certificates issued by intermediate or Subordinate CAs, and its compromise could lead to fraudulent or unauthorized certificate issuance, impacting the trust of the O-RAN operator public key infrastructure. </w:t>
      </w:r>
    </w:p>
    <w:p w14:paraId="4640618E" w14:textId="77777777" w:rsidR="008D689D" w:rsidRPr="008D689D" w:rsidRDefault="008D689D" w:rsidP="008D689D">
      <w:pPr>
        <w:rPr>
          <w:iCs/>
        </w:rPr>
      </w:pPr>
      <w:r w:rsidRPr="008D689D">
        <w:rPr>
          <w:iCs/>
        </w:rPr>
        <w:t xml:space="preserve">By maintaining the root CA offline, the private key is protected from various threats and unauthorized access, and thereby enhancing the security of the PKI infrastructure. </w:t>
      </w:r>
    </w:p>
    <w:p w14:paraId="2EEB4F5E" w14:textId="77777777" w:rsidR="008D689D" w:rsidRPr="008D689D" w:rsidRDefault="008D689D" w:rsidP="008D689D">
      <w:pPr>
        <w:rPr>
          <w:iCs/>
        </w:rPr>
      </w:pPr>
      <w:r w:rsidRPr="008D689D">
        <w:rPr>
          <w:iCs/>
        </w:rPr>
        <w:t xml:space="preserve">Keeping the root CA offline, often referred to as “offline root CA”, means that private key of the root Certificate Authority (CA) is stored on a system that is not connected to any network or the internet. It is physically isolated from other systems and kept in a secure, air-gapped environment. This isolation reduces the risk of the root CA private key being exposed to online threats and unauthorised access and enhancing the security and trustworthiness of the PKI in O-RAN systems. </w:t>
      </w:r>
    </w:p>
    <w:p w14:paraId="14508744" w14:textId="77777777" w:rsidR="008D689D" w:rsidRPr="008D689D" w:rsidRDefault="008D689D" w:rsidP="008D689D">
      <w:pPr>
        <w:rPr>
          <w:iCs/>
        </w:rPr>
      </w:pPr>
      <w:r w:rsidRPr="008D689D">
        <w:rPr>
          <w:iCs/>
        </w:rPr>
        <w:t xml:space="preserve">The root CA needs to be online only during its initial setup and when issuing certificates for intermediate or Subordinate CAs. Once these intermediate or subordinate CAs certificates are signed, the root CA can be taken offline and stored securely. The root CA serves as a trust anchor for the PKI, and its primary role is to issue certificates for subordinate or intermediate CAs. Subordinate or Intermediate CAs then handle the issuance of certificates to O-RAN VNFs/CNFs, while root CA remains securely offline to maintain PKI integrity. </w:t>
      </w:r>
    </w:p>
    <w:p w14:paraId="3A934EFF" w14:textId="70A06EAB" w:rsidR="00EC426A" w:rsidRDefault="008D689D" w:rsidP="008D689D">
      <w:pPr>
        <w:rPr>
          <w:iCs/>
        </w:rPr>
      </w:pPr>
      <w:r w:rsidRPr="008D689D">
        <w:rPr>
          <w:iCs/>
        </w:rPr>
        <w:t>Note: while it’s common for a root CA’s private key to be stored in HSM for added security, the term “root CA offline” refers to the network connectivity of the root CA system, not the specific use of an HSM. HSM provides additional layers of security by storing the private key in tamper-resistant hardware, but it doesn’t directly affect the network connectivity status of the root CA system.</w:t>
      </w:r>
      <w:r w:rsidR="00257FDD">
        <w:rPr>
          <w:iCs/>
        </w:rPr>
        <w:t xml:space="preserve"> </w:t>
      </w:r>
      <w:r w:rsidR="00436A9B">
        <w:rPr>
          <w:iCs/>
        </w:rPr>
        <w:t>[i.</w:t>
      </w:r>
      <w:r w:rsidR="00257FDD">
        <w:rPr>
          <w:iCs/>
        </w:rPr>
        <w:t>7]</w:t>
      </w:r>
    </w:p>
    <w:p w14:paraId="147DE813" w14:textId="77777777" w:rsidR="00665680" w:rsidRDefault="00665680" w:rsidP="008D689D">
      <w:pPr>
        <w:rPr>
          <w:iCs/>
        </w:rPr>
      </w:pPr>
    </w:p>
    <w:p w14:paraId="1FC27491" w14:textId="77777777" w:rsidR="00A14749" w:rsidRDefault="00A14749" w:rsidP="0013796B">
      <w:pPr>
        <w:pStyle w:val="Heading3"/>
      </w:pPr>
      <w:bookmarkStart w:id="575" w:name="_Toc160961862"/>
      <w:bookmarkStart w:id="576" w:name="_Toc181620197"/>
      <w:r>
        <w:t>Impacts on Existing Interfaces and Functionality</w:t>
      </w:r>
      <w:bookmarkEnd w:id="575"/>
      <w:bookmarkEnd w:id="576"/>
    </w:p>
    <w:p w14:paraId="01FEA8C9" w14:textId="77777777" w:rsidR="00A14749" w:rsidRDefault="00A14749" w:rsidP="00A14749">
      <w:pPr>
        <w:jc w:val="both"/>
      </w:pPr>
      <w:r w:rsidRPr="00AD71E7">
        <w:t>None.</w:t>
      </w:r>
    </w:p>
    <w:p w14:paraId="219DCCC9" w14:textId="77777777" w:rsidR="00A14749" w:rsidRDefault="00A14749" w:rsidP="00A14749">
      <w:pPr>
        <w:jc w:val="both"/>
      </w:pPr>
    </w:p>
    <w:p w14:paraId="3DC6037A" w14:textId="77777777" w:rsidR="00A14749" w:rsidRDefault="00A14749" w:rsidP="0013796B">
      <w:pPr>
        <w:pStyle w:val="Heading3"/>
      </w:pPr>
      <w:bookmarkStart w:id="577" w:name="_Toc160961863"/>
      <w:bookmarkStart w:id="578" w:name="_Toc181620198"/>
      <w:r>
        <w:t>Solution Evaluation</w:t>
      </w:r>
      <w:bookmarkEnd w:id="577"/>
      <w:bookmarkEnd w:id="578"/>
    </w:p>
    <w:p w14:paraId="70804299" w14:textId="4C9D828D" w:rsidR="00A14749" w:rsidRDefault="00A14749" w:rsidP="00A14749">
      <w:pPr>
        <w:jc w:val="both"/>
        <w:rPr>
          <w:iCs/>
        </w:rPr>
      </w:pPr>
      <w:r w:rsidRPr="00AD71E7">
        <w:rPr>
          <w:iCs/>
        </w:rPr>
        <w:t xml:space="preserve">This solution </w:t>
      </w:r>
      <w:r>
        <w:rPr>
          <w:iCs/>
        </w:rPr>
        <w:t>addresses Key Issue #</w:t>
      </w:r>
      <w:r w:rsidR="00267716">
        <w:rPr>
          <w:iCs/>
        </w:rPr>
        <w:t>20</w:t>
      </w:r>
      <w:r>
        <w:rPr>
          <w:iCs/>
        </w:rPr>
        <w:t>.</w:t>
      </w:r>
    </w:p>
    <w:p w14:paraId="0387DB46" w14:textId="77777777" w:rsidR="00A14749" w:rsidRDefault="00A14749" w:rsidP="00A14749">
      <w:pPr>
        <w:jc w:val="both"/>
      </w:pPr>
    </w:p>
    <w:p w14:paraId="0DF3D14B" w14:textId="77777777" w:rsidR="00A14749" w:rsidRDefault="00A14749" w:rsidP="0013796B">
      <w:pPr>
        <w:pStyle w:val="Heading3"/>
      </w:pPr>
      <w:bookmarkStart w:id="579" w:name="_Toc160961864"/>
      <w:bookmarkStart w:id="580" w:name="_Toc181620199"/>
      <w:r>
        <w:t>Potential Security Requirements</w:t>
      </w:r>
      <w:bookmarkEnd w:id="579"/>
      <w:bookmarkEnd w:id="580"/>
    </w:p>
    <w:p w14:paraId="43468A75" w14:textId="77777777" w:rsidR="00BF0330" w:rsidRPr="00BF0330" w:rsidRDefault="00BF0330" w:rsidP="00BF0330">
      <w:pPr>
        <w:jc w:val="both"/>
        <w:rPr>
          <w:iCs/>
        </w:rPr>
      </w:pPr>
      <w:r w:rsidRPr="00BF0330">
        <w:rPr>
          <w:iCs/>
        </w:rPr>
        <w:t xml:space="preserve">From O-RAN standardization point of view, it’s recommended to maintain Root CA offline status. </w:t>
      </w:r>
    </w:p>
    <w:p w14:paraId="43C905AD" w14:textId="7C1D1E49" w:rsidR="00BF0330" w:rsidRDefault="00BF0330" w:rsidP="00BF0330">
      <w:pPr>
        <w:jc w:val="both"/>
        <w:rPr>
          <w:iCs/>
        </w:rPr>
      </w:pPr>
      <w:r w:rsidRPr="00BF0330">
        <w:rPr>
          <w:iCs/>
        </w:rPr>
        <w:t>Note: This recommendation applies only if Private CA uses intermediate CAs</w:t>
      </w:r>
      <w:r w:rsidR="00B07F6D">
        <w:rPr>
          <w:iCs/>
        </w:rPr>
        <w:t>.</w:t>
      </w:r>
      <w:r w:rsidRPr="00BF0330">
        <w:rPr>
          <w:iCs/>
        </w:rPr>
        <w:t xml:space="preserve"> </w:t>
      </w:r>
    </w:p>
    <w:p w14:paraId="050D8F31" w14:textId="77777777" w:rsidR="00A14749" w:rsidRDefault="00A14749" w:rsidP="008D689D"/>
    <w:p w14:paraId="36F1C387" w14:textId="44CEBA08" w:rsidR="00EA1FAD" w:rsidRDefault="00EA1FAD" w:rsidP="00EA1FAD">
      <w:pPr>
        <w:pStyle w:val="Heading2"/>
      </w:pPr>
      <w:bookmarkStart w:id="581" w:name="_Toc181620200"/>
      <w:r>
        <w:lastRenderedPageBreak/>
        <w:t xml:space="preserve">Solution #15: </w:t>
      </w:r>
      <w:r w:rsidR="00F20E51" w:rsidRPr="00F20E51">
        <w:t xml:space="preserve">Certificate </w:t>
      </w:r>
      <w:r w:rsidR="00187244">
        <w:t>enrolment</w:t>
      </w:r>
      <w:r w:rsidR="00F20E51" w:rsidRPr="00F20E51">
        <w:t xml:space="preserve"> for new NF Deployment  using CMPv2</w:t>
      </w:r>
      <w:bookmarkEnd w:id="581"/>
    </w:p>
    <w:p w14:paraId="73E6E3A3" w14:textId="77777777" w:rsidR="00EA1FAD" w:rsidRDefault="00EA1FAD" w:rsidP="00EA1FAD">
      <w:pPr>
        <w:pStyle w:val="Heading3"/>
      </w:pPr>
      <w:bookmarkStart w:id="582" w:name="_Toc181620201"/>
      <w:r>
        <w:t>General Description</w:t>
      </w:r>
      <w:bookmarkEnd w:id="582"/>
    </w:p>
    <w:p w14:paraId="617E84AC" w14:textId="673F691E" w:rsidR="0044315E" w:rsidRDefault="00112FF7" w:rsidP="00EA1FAD">
      <w:pPr>
        <w:rPr>
          <w:iCs/>
        </w:rPr>
      </w:pPr>
      <w:r>
        <w:rPr>
          <w:iCs/>
        </w:rPr>
        <w:fldChar w:fldCharType="begin"/>
      </w:r>
      <w:r>
        <w:rPr>
          <w:iCs/>
        </w:rPr>
        <w:instrText xml:space="preserve"> REF _Ref173146289 \h </w:instrText>
      </w:r>
      <w:r>
        <w:rPr>
          <w:iCs/>
        </w:rPr>
      </w:r>
      <w:r>
        <w:rPr>
          <w:iCs/>
        </w:rPr>
        <w:fldChar w:fldCharType="separate"/>
      </w:r>
      <w:r>
        <w:t xml:space="preserve">Figure </w:t>
      </w:r>
      <w:r>
        <w:rPr>
          <w:noProof/>
        </w:rPr>
        <w:t>5</w:t>
      </w:r>
      <w:r>
        <w:noBreakHyphen/>
      </w:r>
      <w:r>
        <w:rPr>
          <w:noProof/>
        </w:rPr>
        <w:t>13</w:t>
      </w:r>
      <w:r>
        <w:rPr>
          <w:iCs/>
        </w:rPr>
        <w:fldChar w:fldCharType="end"/>
      </w:r>
      <w:r>
        <w:rPr>
          <w:iCs/>
        </w:rPr>
        <w:t xml:space="preserve"> </w:t>
      </w:r>
      <w:r w:rsidR="0044315E" w:rsidRPr="0044315E">
        <w:rPr>
          <w:iCs/>
        </w:rPr>
        <w:t xml:space="preserve">illustrates the steps performed to configure </w:t>
      </w:r>
      <w:r w:rsidR="00187244">
        <w:rPr>
          <w:iCs/>
        </w:rPr>
        <w:t>enrolment</w:t>
      </w:r>
      <w:r w:rsidR="0044315E" w:rsidRPr="0044315E">
        <w:rPr>
          <w:iCs/>
        </w:rPr>
        <w:t xml:space="preserve"> certificate for new NF Deployment.  The </w:t>
      </w:r>
      <w:r w:rsidR="00187244">
        <w:rPr>
          <w:iCs/>
        </w:rPr>
        <w:t>enrolment</w:t>
      </w:r>
      <w:r w:rsidR="0044315E" w:rsidRPr="0044315E">
        <w:rPr>
          <w:iCs/>
        </w:rPr>
        <w:t xml:space="preserve"> certificate shall be used for secured communication between SMO and Cloudified NF. The below procedure is specified as part of Instantiate Network Function on O-Cloud in clause 3.2.1 of ORAN TS Cloudification and Orchestration Use Cases and Requirements for O-RAN Virtualized RAN </w:t>
      </w:r>
      <w:r w:rsidR="00436A9B">
        <w:rPr>
          <w:iCs/>
        </w:rPr>
        <w:t>[i.</w:t>
      </w:r>
      <w:r w:rsidR="005356D9">
        <w:rPr>
          <w:iCs/>
        </w:rPr>
        <w:t>52</w:t>
      </w:r>
      <w:r w:rsidR="0044315E" w:rsidRPr="0044315E">
        <w:rPr>
          <w:iCs/>
        </w:rPr>
        <w:t>].</w:t>
      </w:r>
    </w:p>
    <w:tbl>
      <w:tblPr>
        <w:tblW w:w="9799" w:type="dxa"/>
        <w:tblInd w:w="11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835"/>
        <w:gridCol w:w="6095"/>
        <w:gridCol w:w="1869"/>
      </w:tblGrid>
      <w:tr w:rsidR="00811A2D" w:rsidRPr="00C740C4" w14:paraId="1BE12A6B" w14:textId="77777777" w:rsidTr="00291DD3">
        <w:trPr>
          <w:tblHeader/>
        </w:trPr>
        <w:tc>
          <w:tcPr>
            <w:tcW w:w="1835" w:type="dxa"/>
            <w:shd w:val="clear" w:color="auto" w:fill="F2F2F2" w:themeFill="background1" w:themeFillShade="F2"/>
          </w:tcPr>
          <w:p w14:paraId="30CB8BE7" w14:textId="77777777" w:rsidR="00811A2D" w:rsidRPr="00C740C4" w:rsidRDefault="00811A2D" w:rsidP="00291DD3">
            <w:pPr>
              <w:pStyle w:val="TAH"/>
            </w:pPr>
            <w:r w:rsidRPr="00C740C4">
              <w:lastRenderedPageBreak/>
              <w:t>Use case stage</w:t>
            </w:r>
          </w:p>
        </w:tc>
        <w:tc>
          <w:tcPr>
            <w:tcW w:w="6095" w:type="dxa"/>
            <w:shd w:val="clear" w:color="auto" w:fill="F2F2F2" w:themeFill="background1" w:themeFillShade="F2"/>
          </w:tcPr>
          <w:p w14:paraId="0BC2FB68" w14:textId="77777777" w:rsidR="00811A2D" w:rsidRPr="00C740C4" w:rsidRDefault="00811A2D" w:rsidP="00291DD3">
            <w:pPr>
              <w:pStyle w:val="TAH"/>
            </w:pPr>
            <w:r w:rsidRPr="00C740C4">
              <w:t>Evolution / specification</w:t>
            </w:r>
          </w:p>
        </w:tc>
        <w:tc>
          <w:tcPr>
            <w:tcW w:w="1869" w:type="dxa"/>
            <w:shd w:val="clear" w:color="auto" w:fill="F2F2F2" w:themeFill="background1" w:themeFillShade="F2"/>
          </w:tcPr>
          <w:p w14:paraId="52337A21" w14:textId="77777777" w:rsidR="00811A2D" w:rsidRPr="00C740C4" w:rsidRDefault="00811A2D" w:rsidP="00291DD3">
            <w:pPr>
              <w:pStyle w:val="TAH"/>
            </w:pPr>
            <w:r w:rsidRPr="00C740C4">
              <w:t>&lt;&lt;Uses&gt;&gt; Related use</w:t>
            </w:r>
          </w:p>
        </w:tc>
      </w:tr>
      <w:tr w:rsidR="00811A2D" w:rsidRPr="00286492" w14:paraId="542B4AC4" w14:textId="77777777" w:rsidTr="00291DD3">
        <w:tc>
          <w:tcPr>
            <w:tcW w:w="1835" w:type="dxa"/>
            <w:shd w:val="clear" w:color="auto" w:fill="auto"/>
          </w:tcPr>
          <w:p w14:paraId="282509F6" w14:textId="77777777" w:rsidR="00811A2D" w:rsidRPr="00286492" w:rsidRDefault="00811A2D" w:rsidP="00291DD3">
            <w:pPr>
              <w:pStyle w:val="TAL"/>
            </w:pPr>
            <w:r>
              <w:t xml:space="preserve">Goal </w:t>
            </w:r>
          </w:p>
        </w:tc>
        <w:tc>
          <w:tcPr>
            <w:tcW w:w="6095" w:type="dxa"/>
            <w:shd w:val="clear" w:color="auto" w:fill="auto"/>
          </w:tcPr>
          <w:p w14:paraId="2FFBF9F6" w14:textId="0146E7DB" w:rsidR="00811A2D" w:rsidRPr="00570643" w:rsidRDefault="00811A2D" w:rsidP="00291DD3">
            <w:pPr>
              <w:pStyle w:val="TAL"/>
              <w:rPr>
                <w:rFonts w:cs="Arial"/>
              </w:rPr>
            </w:pPr>
            <w:r>
              <w:rPr>
                <w:rFonts w:cs="Arial"/>
              </w:rPr>
              <w:t xml:space="preserve">Provisioning </w:t>
            </w:r>
            <w:r w:rsidR="00187244">
              <w:rPr>
                <w:rFonts w:cs="Arial"/>
              </w:rPr>
              <w:t>enrolment</w:t>
            </w:r>
            <w:r>
              <w:rPr>
                <w:rFonts w:cs="Arial"/>
              </w:rPr>
              <w:t xml:space="preserve"> certificate for new NF Deployment to perform initial  configuration</w:t>
            </w:r>
          </w:p>
        </w:tc>
        <w:tc>
          <w:tcPr>
            <w:tcW w:w="1869" w:type="dxa"/>
            <w:shd w:val="clear" w:color="auto" w:fill="auto"/>
          </w:tcPr>
          <w:p w14:paraId="70B112CE" w14:textId="77777777" w:rsidR="00811A2D" w:rsidRPr="00286492" w:rsidRDefault="00811A2D" w:rsidP="00291DD3">
            <w:pPr>
              <w:pStyle w:val="TAL"/>
            </w:pPr>
            <w:r>
              <w:t xml:space="preserve">             </w:t>
            </w:r>
          </w:p>
        </w:tc>
      </w:tr>
      <w:tr w:rsidR="00811A2D" w:rsidRPr="009304F1" w14:paraId="3C0978F9"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1BE02AA1" w14:textId="77777777" w:rsidR="00811A2D" w:rsidRPr="009304F1" w:rsidRDefault="00811A2D" w:rsidP="00291DD3">
            <w:pPr>
              <w:pStyle w:val="TAL"/>
            </w:pPr>
            <w:r w:rsidRPr="009304F1">
              <w:t>Actors and Roles</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01D02BC6" w14:textId="18395CA1" w:rsidR="00811A2D" w:rsidRDefault="00811A2D" w:rsidP="00291DD3">
            <w:pPr>
              <w:pStyle w:val="TAL"/>
              <w:rPr>
                <w:rFonts w:cs="Arial"/>
                <w:szCs w:val="18"/>
              </w:rPr>
            </w:pPr>
            <w:r>
              <w:rPr>
                <w:rFonts w:cs="Arial"/>
                <w:szCs w:val="18"/>
                <w:lang w:bidi="ar-KW"/>
              </w:rPr>
              <w:t>NFO</w:t>
            </w:r>
            <w:r w:rsidRPr="009D189A">
              <w:rPr>
                <w:rFonts w:cs="Arial"/>
                <w:szCs w:val="18"/>
                <w:lang w:bidi="ar-KW"/>
              </w:rPr>
              <w:t xml:space="preserve"> </w:t>
            </w:r>
            <w:r>
              <w:rPr>
                <w:rFonts w:cs="Arial"/>
                <w:szCs w:val="18"/>
                <w:lang w:bidi="ar-KW"/>
              </w:rPr>
              <w:t>S</w:t>
            </w:r>
            <w:r w:rsidRPr="009D189A">
              <w:rPr>
                <w:rFonts w:cs="Arial"/>
                <w:szCs w:val="18"/>
                <w:lang w:bidi="ar-KW"/>
              </w:rPr>
              <w:t xml:space="preserve">ervice </w:t>
            </w:r>
            <w:r>
              <w:rPr>
                <w:rFonts w:cs="Arial"/>
                <w:szCs w:val="18"/>
                <w:lang w:bidi="ar-KW"/>
              </w:rPr>
              <w:t>C</w:t>
            </w:r>
            <w:r w:rsidRPr="009D189A">
              <w:rPr>
                <w:rFonts w:cs="Arial"/>
                <w:szCs w:val="18"/>
                <w:lang w:bidi="ar-KW"/>
              </w:rPr>
              <w:t>onsumer</w:t>
            </w:r>
            <w:r>
              <w:rPr>
                <w:rFonts w:cs="Arial"/>
                <w:szCs w:val="18"/>
                <w:lang w:bidi="ar-KW"/>
              </w:rPr>
              <w:t xml:space="preserve"> -</w:t>
            </w:r>
            <w:r w:rsidRPr="00080750">
              <w:rPr>
                <w:rFonts w:cs="Arial"/>
                <w:lang w:val="en-GB"/>
              </w:rPr>
              <w:t xml:space="preserve"> Any service consumer allowed to consume NFO services</w:t>
            </w:r>
            <w:r>
              <w:rPr>
                <w:rFonts w:cs="Arial"/>
                <w:lang w:val="en-GB"/>
              </w:rPr>
              <w:t xml:space="preserve"> </w:t>
            </w:r>
            <w:r w:rsidR="00436A9B">
              <w:rPr>
                <w:rFonts w:cs="Arial"/>
                <w:lang w:val="en-GB"/>
              </w:rPr>
              <w:t>[i.</w:t>
            </w:r>
            <w:r w:rsidR="005356D9">
              <w:rPr>
                <w:rFonts w:cs="Arial"/>
                <w:lang w:val="en-GB"/>
              </w:rPr>
              <w:t>52</w:t>
            </w:r>
            <w:r>
              <w:rPr>
                <w:rFonts w:cs="Arial"/>
                <w:lang w:val="en-GB"/>
              </w:rPr>
              <w:t>];</w:t>
            </w:r>
          </w:p>
          <w:p w14:paraId="2A2BF0C5" w14:textId="77777777" w:rsidR="00811A2D" w:rsidRDefault="00811A2D" w:rsidP="00291DD3">
            <w:pPr>
              <w:pStyle w:val="TAL"/>
              <w:rPr>
                <w:rFonts w:cs="Arial"/>
                <w:szCs w:val="18"/>
              </w:rPr>
            </w:pPr>
          </w:p>
          <w:p w14:paraId="72C084FD" w14:textId="6BA35C70" w:rsidR="00811A2D" w:rsidRDefault="00811A2D" w:rsidP="00291DD3">
            <w:pPr>
              <w:pStyle w:val="TAL"/>
              <w:rPr>
                <w:rFonts w:cs="Arial"/>
                <w:szCs w:val="18"/>
              </w:rPr>
            </w:pPr>
            <w:r>
              <w:rPr>
                <w:rFonts w:cs="Arial"/>
                <w:szCs w:val="18"/>
              </w:rPr>
              <w:t>SMO -</w:t>
            </w:r>
            <w:r w:rsidRPr="00A91445">
              <w:rPr>
                <w:rFonts w:cs="Arial"/>
                <w:szCs w:val="18"/>
              </w:rPr>
              <w:t>A Service Management and Orchestration framework</w:t>
            </w:r>
            <w:r>
              <w:rPr>
                <w:rFonts w:cs="Arial"/>
                <w:szCs w:val="18"/>
              </w:rPr>
              <w:t xml:space="preserve"> </w:t>
            </w:r>
            <w:r w:rsidR="00436A9B">
              <w:rPr>
                <w:rFonts w:cs="Arial"/>
                <w:szCs w:val="18"/>
              </w:rPr>
              <w:t>[i.</w:t>
            </w:r>
            <w:r w:rsidR="00724754">
              <w:rPr>
                <w:rFonts w:cs="Arial"/>
                <w:szCs w:val="18"/>
              </w:rPr>
              <w:t>51</w:t>
            </w:r>
            <w:r>
              <w:rPr>
                <w:rFonts w:cs="Arial"/>
                <w:szCs w:val="18"/>
              </w:rPr>
              <w:t>];</w:t>
            </w:r>
          </w:p>
          <w:p w14:paraId="5EBAE36E" w14:textId="77777777" w:rsidR="00811A2D" w:rsidRDefault="00811A2D" w:rsidP="00291DD3">
            <w:pPr>
              <w:pStyle w:val="TAL"/>
              <w:rPr>
                <w:rFonts w:cs="Arial"/>
                <w:szCs w:val="18"/>
              </w:rPr>
            </w:pPr>
          </w:p>
          <w:p w14:paraId="42B3E72D" w14:textId="751E12C2" w:rsidR="00811A2D" w:rsidRDefault="00811A2D" w:rsidP="00291DD3">
            <w:pPr>
              <w:pStyle w:val="TAL"/>
              <w:rPr>
                <w:rFonts w:cs="Arial"/>
                <w:szCs w:val="18"/>
                <w:lang w:bidi="ar-KW"/>
              </w:rPr>
            </w:pPr>
            <w:r w:rsidRPr="006659B5">
              <w:rPr>
                <w:rFonts w:cs="Arial"/>
                <w:szCs w:val="18"/>
                <w:lang w:bidi="ar-KW"/>
              </w:rPr>
              <w:t>NFO – Network Function Orchestration</w:t>
            </w:r>
            <w:r>
              <w:rPr>
                <w:rFonts w:cs="Arial"/>
                <w:szCs w:val="18"/>
                <w:lang w:bidi="ar-KW"/>
              </w:rPr>
              <w:t xml:space="preserve"> </w:t>
            </w:r>
            <w:r w:rsidR="00436A9B">
              <w:rPr>
                <w:rFonts w:cs="Arial"/>
                <w:szCs w:val="18"/>
                <w:lang w:bidi="ar-KW"/>
              </w:rPr>
              <w:t>[i.</w:t>
            </w:r>
            <w:r w:rsidR="00724754">
              <w:rPr>
                <w:rFonts w:cs="Arial"/>
                <w:szCs w:val="18"/>
                <w:lang w:bidi="ar-KW"/>
              </w:rPr>
              <w:t>51</w:t>
            </w:r>
            <w:r>
              <w:rPr>
                <w:rFonts w:cs="Arial"/>
                <w:szCs w:val="18"/>
                <w:lang w:bidi="ar-KW"/>
              </w:rPr>
              <w:t>];</w:t>
            </w:r>
          </w:p>
          <w:p w14:paraId="0AB878A0" w14:textId="77777777" w:rsidR="00811A2D" w:rsidRDefault="00811A2D" w:rsidP="00291DD3">
            <w:pPr>
              <w:pStyle w:val="TAL"/>
              <w:rPr>
                <w:rFonts w:cs="Arial"/>
                <w:szCs w:val="18"/>
              </w:rPr>
            </w:pPr>
          </w:p>
          <w:p w14:paraId="61F84C58" w14:textId="5C38F7AD" w:rsidR="00811A2D" w:rsidRDefault="00811A2D" w:rsidP="00291DD3">
            <w:pPr>
              <w:pStyle w:val="TAL"/>
              <w:tabs>
                <w:tab w:val="right" w:pos="5879"/>
              </w:tabs>
              <w:rPr>
                <w:rFonts w:cs="Arial"/>
                <w:szCs w:val="18"/>
              </w:rPr>
            </w:pPr>
            <w:r>
              <w:rPr>
                <w:szCs w:val="18"/>
                <w:lang w:bidi="ar-KW"/>
              </w:rPr>
              <w:t xml:space="preserve">OAM Functions – </w:t>
            </w:r>
            <w:r w:rsidRPr="00CF052E">
              <w:rPr>
                <w:szCs w:val="18"/>
                <w:lang w:bidi="ar-KW"/>
              </w:rPr>
              <w:t>Operations, Administration and Maintenance</w:t>
            </w:r>
            <w:r w:rsidRPr="00CF052E" w:rsidDel="00CF052E">
              <w:rPr>
                <w:szCs w:val="18"/>
                <w:lang w:bidi="ar-KW"/>
              </w:rPr>
              <w:t xml:space="preserve"> </w:t>
            </w:r>
            <w:r>
              <w:rPr>
                <w:szCs w:val="18"/>
                <w:lang w:bidi="ar-KW"/>
              </w:rPr>
              <w:t xml:space="preserve">function </w:t>
            </w:r>
            <w:r w:rsidR="00436A9B">
              <w:rPr>
                <w:szCs w:val="18"/>
                <w:lang w:bidi="ar-KW"/>
              </w:rPr>
              <w:t>[i.</w:t>
            </w:r>
            <w:r w:rsidR="00DA0711">
              <w:rPr>
                <w:szCs w:val="18"/>
                <w:lang w:bidi="ar-KW"/>
              </w:rPr>
              <w:t>51</w:t>
            </w:r>
            <w:r>
              <w:rPr>
                <w:szCs w:val="18"/>
                <w:lang w:bidi="ar-KW"/>
              </w:rPr>
              <w:t>] ;</w:t>
            </w:r>
          </w:p>
          <w:p w14:paraId="0D95AAFB" w14:textId="77777777" w:rsidR="00811A2D" w:rsidRDefault="00811A2D" w:rsidP="00291DD3">
            <w:pPr>
              <w:pStyle w:val="TAL"/>
              <w:rPr>
                <w:rFonts w:cs="Arial"/>
                <w:szCs w:val="18"/>
              </w:rPr>
            </w:pPr>
          </w:p>
          <w:p w14:paraId="41CD1EF3" w14:textId="1DC28B73" w:rsidR="00811A2D" w:rsidRDefault="00811A2D" w:rsidP="00291DD3">
            <w:pPr>
              <w:pStyle w:val="TAL"/>
              <w:rPr>
                <w:rFonts w:cs="Arial"/>
                <w:szCs w:val="18"/>
              </w:rPr>
            </w:pPr>
            <w:r>
              <w:rPr>
                <w:rFonts w:cs="Arial"/>
                <w:szCs w:val="18"/>
              </w:rPr>
              <w:t xml:space="preserve">Operator PKI- Operator Public Key infrastructure; </w:t>
            </w:r>
          </w:p>
          <w:p w14:paraId="752919DB" w14:textId="77777777" w:rsidR="00811A2D" w:rsidRDefault="00811A2D" w:rsidP="00291DD3">
            <w:pPr>
              <w:pStyle w:val="TAL"/>
              <w:rPr>
                <w:rFonts w:cs="Arial"/>
                <w:szCs w:val="18"/>
              </w:rPr>
            </w:pPr>
          </w:p>
          <w:p w14:paraId="44D1CEA2" w14:textId="4B6C6EB4" w:rsidR="00811A2D" w:rsidRDefault="00811A2D" w:rsidP="00291DD3">
            <w:pPr>
              <w:pStyle w:val="TAL"/>
              <w:rPr>
                <w:rFonts w:cs="Arial"/>
                <w:szCs w:val="18"/>
              </w:rPr>
            </w:pPr>
            <w:r>
              <w:rPr>
                <w:rFonts w:cs="Arial"/>
                <w:szCs w:val="18"/>
              </w:rPr>
              <w:t>O-Cloud-</w:t>
            </w:r>
            <w:r w:rsidRPr="00C6381E">
              <w:rPr>
                <w:rFonts w:cs="Arial"/>
                <w:szCs w:val="18"/>
              </w:rPr>
              <w:t>Cloud platform that provides O-RAN standardized interfaces, hosting O-RAN defined software components</w:t>
            </w:r>
            <w:r>
              <w:rPr>
                <w:rFonts w:cs="Arial"/>
                <w:szCs w:val="18"/>
              </w:rPr>
              <w:t xml:space="preserve"> </w:t>
            </w:r>
            <w:r w:rsidR="00436A9B">
              <w:rPr>
                <w:rFonts w:cs="Arial"/>
                <w:szCs w:val="18"/>
              </w:rPr>
              <w:t>[i.</w:t>
            </w:r>
            <w:r w:rsidR="005356D9">
              <w:rPr>
                <w:rFonts w:cs="Arial"/>
                <w:szCs w:val="18"/>
              </w:rPr>
              <w:t>52</w:t>
            </w:r>
            <w:r>
              <w:rPr>
                <w:rFonts w:cs="Arial"/>
                <w:szCs w:val="18"/>
              </w:rPr>
              <w:t>];</w:t>
            </w:r>
          </w:p>
          <w:p w14:paraId="3FF1023B" w14:textId="77777777" w:rsidR="00811A2D" w:rsidRDefault="00811A2D" w:rsidP="00291DD3">
            <w:pPr>
              <w:pStyle w:val="TAL"/>
              <w:rPr>
                <w:rFonts w:cs="Arial"/>
                <w:szCs w:val="18"/>
              </w:rPr>
            </w:pPr>
          </w:p>
          <w:p w14:paraId="1BEF620F" w14:textId="19DFC483" w:rsidR="00811A2D" w:rsidRDefault="00811A2D" w:rsidP="00291DD3">
            <w:pPr>
              <w:pStyle w:val="TAL"/>
              <w:rPr>
                <w:rFonts w:cs="Arial"/>
                <w:szCs w:val="18"/>
              </w:rPr>
            </w:pPr>
            <w:r w:rsidRPr="00011223">
              <w:rPr>
                <w:rFonts w:cs="Arial"/>
                <w:szCs w:val="18"/>
              </w:rPr>
              <w:t>Cloudified NF</w:t>
            </w:r>
            <w:r>
              <w:rPr>
                <w:rFonts w:cs="Arial"/>
                <w:szCs w:val="18"/>
              </w:rPr>
              <w:t>-</w:t>
            </w:r>
            <w:r w:rsidRPr="00011223">
              <w:rPr>
                <w:rFonts w:cs="Arial"/>
                <w:szCs w:val="18"/>
              </w:rPr>
              <w:t xml:space="preserve">   A RAN Network Function software that is deployed in the O-Cloud via one or more NF Deployments</w:t>
            </w:r>
            <w:r>
              <w:rPr>
                <w:rFonts w:cs="Arial"/>
                <w:szCs w:val="18"/>
              </w:rPr>
              <w:t xml:space="preserve"> </w:t>
            </w:r>
            <w:r w:rsidR="00436A9B">
              <w:rPr>
                <w:rFonts w:cs="Arial"/>
                <w:szCs w:val="18"/>
              </w:rPr>
              <w:t>[i.</w:t>
            </w:r>
            <w:r w:rsidR="005356D9">
              <w:rPr>
                <w:rFonts w:cs="Arial"/>
                <w:szCs w:val="18"/>
              </w:rPr>
              <w:t>52</w:t>
            </w:r>
            <w:r>
              <w:rPr>
                <w:rFonts w:cs="Arial"/>
                <w:szCs w:val="18"/>
              </w:rPr>
              <w:t xml:space="preserve">]; </w:t>
            </w:r>
          </w:p>
          <w:p w14:paraId="49919E02" w14:textId="77777777" w:rsidR="00811A2D" w:rsidRPr="00011223" w:rsidRDefault="00811A2D" w:rsidP="00291DD3">
            <w:pPr>
              <w:pStyle w:val="TAL"/>
              <w:rPr>
                <w:rFonts w:cs="Arial"/>
                <w:szCs w:val="18"/>
              </w:rPr>
            </w:pPr>
          </w:p>
          <w:p w14:paraId="72679448" w14:textId="38829641" w:rsidR="00811A2D" w:rsidRDefault="00811A2D" w:rsidP="00291DD3">
            <w:pPr>
              <w:pStyle w:val="TAL"/>
              <w:rPr>
                <w:rFonts w:cs="Arial"/>
                <w:szCs w:val="18"/>
              </w:rPr>
            </w:pPr>
            <w:r w:rsidRPr="00011223">
              <w:rPr>
                <w:rFonts w:cs="Arial"/>
                <w:szCs w:val="18"/>
              </w:rPr>
              <w:t>NF Deployment</w:t>
            </w:r>
            <w:r>
              <w:rPr>
                <w:rFonts w:cs="Arial"/>
                <w:szCs w:val="18"/>
              </w:rPr>
              <w:t xml:space="preserve"> - </w:t>
            </w:r>
            <w:r w:rsidRPr="00011223">
              <w:rPr>
                <w:rFonts w:cs="Arial"/>
                <w:szCs w:val="18"/>
              </w:rPr>
              <w:t>A software deployment on O-Cloud resources that realizes all or part of a Cloudified NF</w:t>
            </w:r>
            <w:r>
              <w:rPr>
                <w:rFonts w:cs="Arial"/>
                <w:szCs w:val="18"/>
              </w:rPr>
              <w:t xml:space="preserve"> </w:t>
            </w:r>
            <w:r w:rsidR="00436A9B">
              <w:rPr>
                <w:rFonts w:cs="Arial"/>
                <w:szCs w:val="18"/>
              </w:rPr>
              <w:t>[i.</w:t>
            </w:r>
            <w:r w:rsidR="005356D9">
              <w:rPr>
                <w:rFonts w:cs="Arial"/>
                <w:szCs w:val="18"/>
              </w:rPr>
              <w:t>52</w:t>
            </w:r>
            <w:r>
              <w:rPr>
                <w:rFonts w:cs="Arial"/>
                <w:szCs w:val="18"/>
              </w:rPr>
              <w:t>];</w:t>
            </w:r>
          </w:p>
          <w:p w14:paraId="0AB07B08" w14:textId="77777777" w:rsidR="00811A2D" w:rsidRDefault="00811A2D" w:rsidP="00291DD3">
            <w:pPr>
              <w:pStyle w:val="TAL"/>
              <w:rPr>
                <w:rFonts w:cs="Arial"/>
                <w:szCs w:val="18"/>
              </w:rPr>
            </w:pPr>
          </w:p>
          <w:p w14:paraId="2F6C9289" w14:textId="04CB0C17" w:rsidR="00811A2D" w:rsidRPr="00D735AD" w:rsidRDefault="00811A2D" w:rsidP="00291DD3">
            <w:pPr>
              <w:pStyle w:val="TAL"/>
              <w:rPr>
                <w:rFonts w:cs="Arial"/>
                <w:szCs w:val="18"/>
              </w:rPr>
            </w:pPr>
            <w:r>
              <w:rPr>
                <w:rFonts w:cs="Arial"/>
                <w:szCs w:val="18"/>
              </w:rPr>
              <w:t>E</w:t>
            </w:r>
            <w:r w:rsidRPr="00DC6393">
              <w:rPr>
                <w:rFonts w:cs="Arial"/>
                <w:szCs w:val="18"/>
              </w:rPr>
              <w:t>nd</w:t>
            </w:r>
            <w:r>
              <w:rPr>
                <w:rFonts w:cs="Arial"/>
                <w:szCs w:val="18"/>
              </w:rPr>
              <w:t xml:space="preserve"> E</w:t>
            </w:r>
            <w:r w:rsidRPr="00DC6393">
              <w:rPr>
                <w:rFonts w:cs="Arial"/>
                <w:szCs w:val="18"/>
              </w:rPr>
              <w:t>ntity: user of PKI certificates and/or end user system that is the subject of a certificate</w:t>
            </w:r>
            <w:r>
              <w:rPr>
                <w:rFonts w:cs="Arial"/>
                <w:szCs w:val="18"/>
              </w:rPr>
              <w:t xml:space="preserve"> </w:t>
            </w:r>
            <w:r w:rsidR="00436A9B">
              <w:rPr>
                <w:rFonts w:cs="Arial"/>
                <w:szCs w:val="18"/>
              </w:rPr>
              <w:t>[i.</w:t>
            </w:r>
            <w:r>
              <w:rPr>
                <w:rFonts w:cs="Arial"/>
                <w:szCs w:val="18"/>
              </w:rPr>
              <w:t>13];</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733E672F" w14:textId="77777777" w:rsidR="00811A2D" w:rsidRPr="009304F1" w:rsidRDefault="00811A2D" w:rsidP="00291DD3">
            <w:pPr>
              <w:pStyle w:val="TAL"/>
            </w:pPr>
          </w:p>
        </w:tc>
      </w:tr>
      <w:tr w:rsidR="00811A2D" w:rsidRPr="009304F1" w14:paraId="570D8DB8"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5272CEE2" w14:textId="77777777" w:rsidR="00811A2D" w:rsidRPr="009304F1" w:rsidRDefault="00811A2D" w:rsidP="00291DD3">
            <w:pPr>
              <w:pStyle w:val="TAL"/>
            </w:pPr>
            <w:r w:rsidRPr="009304F1">
              <w:t>Pre-conditions</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1977998F" w14:textId="77777777" w:rsidR="00811A2D" w:rsidRPr="00E760AF" w:rsidRDefault="00811A2D" w:rsidP="00291DD3">
            <w:pPr>
              <w:pStyle w:val="TAL"/>
              <w:rPr>
                <w:rFonts w:eastAsia="Times New Roman"/>
              </w:rPr>
            </w:pPr>
            <w:r w:rsidRPr="00E760AF">
              <w:rPr>
                <w:rFonts w:eastAsia="Times New Roman"/>
              </w:rPr>
              <w:t>i. NFO has credentials to communicate with PKI.</w:t>
            </w:r>
          </w:p>
          <w:p w14:paraId="1C4AB42E" w14:textId="77777777" w:rsidR="00811A2D" w:rsidRPr="00E760AF" w:rsidRDefault="00811A2D" w:rsidP="00291DD3">
            <w:pPr>
              <w:pStyle w:val="TAL"/>
              <w:rPr>
                <w:rFonts w:eastAsia="Times New Roman"/>
              </w:rPr>
            </w:pPr>
            <w:r w:rsidRPr="00E760AF">
              <w:rPr>
                <w:rFonts w:eastAsia="Times New Roman"/>
              </w:rPr>
              <w:t>ii. Certificate Authority to issue the NF Certs to End Entity which is created in PKI.</w:t>
            </w:r>
          </w:p>
          <w:p w14:paraId="78EF0925" w14:textId="77777777" w:rsidR="00811A2D" w:rsidRPr="00E47803" w:rsidRDefault="00811A2D" w:rsidP="00291DD3">
            <w:pPr>
              <w:pStyle w:val="TAL"/>
              <w:rPr>
                <w:lang w:val="sv-SE"/>
              </w:rPr>
            </w:pPr>
            <w:r w:rsidRPr="00E760AF">
              <w:rPr>
                <w:rFonts w:eastAsia="Times New Roman"/>
              </w:rPr>
              <w:t>iii. All End Entity associated trust domains are already created in PKI.</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053ED8BD" w14:textId="77777777" w:rsidR="00811A2D" w:rsidRPr="009304F1" w:rsidRDefault="00811A2D" w:rsidP="00291DD3">
            <w:pPr>
              <w:pStyle w:val="TAL"/>
            </w:pPr>
          </w:p>
        </w:tc>
      </w:tr>
      <w:tr w:rsidR="00811A2D" w:rsidRPr="009304F1" w14:paraId="20A75B06"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3E02BB7D" w14:textId="77777777" w:rsidR="00811A2D" w:rsidRPr="009304F1" w:rsidRDefault="00811A2D" w:rsidP="00291DD3">
            <w:pPr>
              <w:pStyle w:val="TAL"/>
            </w:pPr>
            <w:r w:rsidRPr="009304F1">
              <w:t xml:space="preserve">Begins when </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09DF769E" w14:textId="7C9B84FA" w:rsidR="00811A2D" w:rsidRPr="002E7FFC" w:rsidRDefault="00811A2D" w:rsidP="00291DD3">
            <w:pPr>
              <w:pStyle w:val="TAL"/>
            </w:pPr>
            <w:r>
              <w:t>New NF is ready for deployment.</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5CD63475" w14:textId="77777777" w:rsidR="00811A2D" w:rsidRPr="00DF2935" w:rsidRDefault="00811A2D" w:rsidP="00291DD3">
            <w:pPr>
              <w:pStyle w:val="TAL"/>
            </w:pPr>
          </w:p>
        </w:tc>
      </w:tr>
      <w:tr w:rsidR="00811A2D" w:rsidRPr="009304F1" w14:paraId="729A5662"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4F5BCBF2" w14:textId="77777777" w:rsidR="00811A2D" w:rsidRPr="009304F1" w:rsidRDefault="00811A2D" w:rsidP="00291DD3">
            <w:pPr>
              <w:pStyle w:val="TAL"/>
            </w:pPr>
            <w:r w:rsidRPr="009304F1">
              <w:t>Step 1 (</w:t>
            </w:r>
            <w:r>
              <w:t>M</w:t>
            </w:r>
            <w:r w:rsidRPr="009304F1">
              <w:t>)</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0FABE9CB" w14:textId="77777777" w:rsidR="00811A2D" w:rsidRPr="00C010C3" w:rsidRDefault="00811A2D" w:rsidP="00291DD3">
            <w:pPr>
              <w:pStyle w:val="TAL"/>
            </w:pPr>
            <w:r>
              <w:rPr>
                <w:rFonts w:cs="Arial"/>
                <w:szCs w:val="18"/>
                <w:lang w:bidi="ar-KW"/>
              </w:rPr>
              <w:t>NFO</w:t>
            </w:r>
            <w:r w:rsidRPr="009D189A">
              <w:rPr>
                <w:rFonts w:cs="Arial"/>
                <w:szCs w:val="18"/>
                <w:lang w:bidi="ar-KW"/>
              </w:rPr>
              <w:t xml:space="preserve"> </w:t>
            </w:r>
            <w:r>
              <w:rPr>
                <w:rFonts w:cs="Arial"/>
                <w:szCs w:val="18"/>
                <w:lang w:bidi="ar-KW"/>
              </w:rPr>
              <w:t>S</w:t>
            </w:r>
            <w:r w:rsidRPr="009D189A">
              <w:rPr>
                <w:rFonts w:cs="Arial"/>
                <w:szCs w:val="18"/>
                <w:lang w:bidi="ar-KW"/>
              </w:rPr>
              <w:t xml:space="preserve">ervice </w:t>
            </w:r>
            <w:r>
              <w:rPr>
                <w:rFonts w:cs="Arial"/>
                <w:szCs w:val="18"/>
                <w:lang w:bidi="ar-KW"/>
              </w:rPr>
              <w:t>C</w:t>
            </w:r>
            <w:r w:rsidRPr="009D189A">
              <w:rPr>
                <w:rFonts w:cs="Arial"/>
                <w:szCs w:val="18"/>
                <w:lang w:bidi="ar-KW"/>
              </w:rPr>
              <w:t>onsumer</w:t>
            </w:r>
            <w:r w:rsidRPr="006659B5">
              <w:rPr>
                <w:rFonts w:cs="Arial"/>
                <w:szCs w:val="18"/>
                <w:lang w:bidi="ar-KW"/>
              </w:rPr>
              <w:t xml:space="preserve"> requests to </w:t>
            </w:r>
            <w:r>
              <w:rPr>
                <w:rFonts w:cs="Arial"/>
                <w:szCs w:val="18"/>
                <w:lang w:bidi="ar-KW"/>
              </w:rPr>
              <w:t>NFO</w:t>
            </w:r>
            <w:r w:rsidRPr="006659B5">
              <w:rPr>
                <w:rFonts w:cs="Arial"/>
                <w:szCs w:val="18"/>
                <w:lang w:bidi="ar-KW"/>
              </w:rPr>
              <w:t xml:space="preserve"> to instantiate new NF</w:t>
            </w:r>
            <w:r>
              <w:rPr>
                <w:rFonts w:cs="Arial"/>
                <w:szCs w:val="18"/>
                <w:lang w:bidi="ar-KW"/>
              </w:rPr>
              <w:t xml:space="preserve"> Deployment</w:t>
            </w:r>
            <w:r w:rsidRPr="006659B5">
              <w:rPr>
                <w:rFonts w:cs="Arial"/>
                <w:szCs w:val="18"/>
                <w:lang w:bidi="ar-KW"/>
              </w:rPr>
              <w:t xml:space="preserve"> on the O-Cloud</w:t>
            </w:r>
            <w:r>
              <w:rPr>
                <w:rFonts w:cs="Arial"/>
                <w:szCs w:val="18"/>
                <w:lang w:bidi="ar-KW"/>
              </w:rPr>
              <w:t>.</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5134D348" w14:textId="77777777" w:rsidR="00811A2D" w:rsidRPr="009304F1" w:rsidRDefault="00811A2D" w:rsidP="00291DD3">
            <w:pPr>
              <w:pStyle w:val="TAL"/>
            </w:pPr>
            <w:r w:rsidRPr="004D5276">
              <w:t xml:space="preserve"> </w:t>
            </w:r>
          </w:p>
        </w:tc>
      </w:tr>
      <w:tr w:rsidR="00811A2D" w:rsidRPr="009304F1" w14:paraId="57E4D5C0"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25F0D6A7" w14:textId="77777777" w:rsidR="00811A2D" w:rsidRPr="009304F1" w:rsidRDefault="00811A2D" w:rsidP="00291DD3">
            <w:pPr>
              <w:pStyle w:val="TAL"/>
            </w:pPr>
            <w:r w:rsidRPr="009304F1">
              <w:t xml:space="preserve">Step </w:t>
            </w:r>
            <w:r>
              <w:t>2</w:t>
            </w:r>
            <w:r w:rsidRPr="009304F1">
              <w:t xml:space="preserve"> (M)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2367919F" w14:textId="77777777" w:rsidR="00811A2D" w:rsidRPr="00604FDE" w:rsidRDefault="00811A2D" w:rsidP="00291DD3">
            <w:pPr>
              <w:pStyle w:val="TAL"/>
              <w:rPr>
                <w:color w:val="000000" w:themeColor="text1"/>
              </w:rPr>
            </w:pPr>
            <w:r w:rsidRPr="00604FDE">
              <w:rPr>
                <w:color w:val="000000" w:themeColor="text1"/>
              </w:rPr>
              <w:t>NFO invokes Operator</w:t>
            </w:r>
            <w:r w:rsidRPr="001252F3">
              <w:rPr>
                <w:color w:val="000000" w:themeColor="text1"/>
              </w:rPr>
              <w:t xml:space="preserve"> PKI via the vendor specific PKI interface to create </w:t>
            </w:r>
            <w:r>
              <w:rPr>
                <w:color w:val="000000" w:themeColor="text1"/>
              </w:rPr>
              <w:t>E</w:t>
            </w:r>
            <w:r w:rsidRPr="001252F3">
              <w:rPr>
                <w:color w:val="000000" w:themeColor="text1"/>
              </w:rPr>
              <w:t>nd</w:t>
            </w:r>
            <w:r>
              <w:rPr>
                <w:color w:val="000000" w:themeColor="text1"/>
              </w:rPr>
              <w:t xml:space="preserve"> E</w:t>
            </w:r>
            <w:r w:rsidRPr="001252F3">
              <w:rPr>
                <w:color w:val="000000" w:themeColor="text1"/>
              </w:rPr>
              <w:t>ntity associated to NF</w:t>
            </w:r>
            <w:r>
              <w:rPr>
                <w:color w:val="000000" w:themeColor="text1"/>
              </w:rPr>
              <w:t xml:space="preserve"> Deployment</w:t>
            </w:r>
            <w:r w:rsidRPr="001252F3">
              <w:rPr>
                <w:color w:val="000000" w:themeColor="text1"/>
              </w:rPr>
              <w:t xml:space="preserve"> </w:t>
            </w:r>
            <w:r>
              <w:rPr>
                <w:color w:val="000000" w:themeColor="text1"/>
              </w:rPr>
              <w:t>via</w:t>
            </w:r>
            <w:r w:rsidRPr="001252F3">
              <w:rPr>
                <w:color w:val="000000" w:themeColor="text1"/>
              </w:rPr>
              <w:t xml:space="preserve"> O1 interface</w:t>
            </w:r>
            <w:r>
              <w:rPr>
                <w:color w:val="000000" w:themeColor="text1"/>
              </w:rPr>
              <w:t>.</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574A4924" w14:textId="77777777" w:rsidR="00811A2D" w:rsidRPr="009304F1" w:rsidRDefault="00811A2D" w:rsidP="00291DD3">
            <w:pPr>
              <w:pStyle w:val="TAL"/>
            </w:pPr>
            <w:r>
              <w:rPr>
                <w:rFonts w:cs="Arial"/>
                <w:szCs w:val="18"/>
              </w:rPr>
              <w:t xml:space="preserve"> </w:t>
            </w:r>
          </w:p>
        </w:tc>
      </w:tr>
      <w:tr w:rsidR="00811A2D" w:rsidRPr="009304F1" w14:paraId="618B2B79"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0E90144" w14:textId="77777777" w:rsidR="00811A2D" w:rsidRPr="009304F1" w:rsidRDefault="00811A2D" w:rsidP="00291DD3">
            <w:pPr>
              <w:pStyle w:val="TAL"/>
            </w:pPr>
            <w:r>
              <w:t>Step 3(M)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05E2515E" w14:textId="22C3D04C" w:rsidR="00811A2D" w:rsidRPr="00DC6393" w:rsidRDefault="00811A2D" w:rsidP="00291DD3">
            <w:pPr>
              <w:pStyle w:val="TAL"/>
            </w:pPr>
            <w:r w:rsidRPr="00DC6393">
              <w:t xml:space="preserve">Operator PKI configures the </w:t>
            </w:r>
            <w:r>
              <w:t>E</w:t>
            </w:r>
            <w:r w:rsidRPr="00DC6393">
              <w:t>nd</w:t>
            </w:r>
            <w:r>
              <w:t xml:space="preserve"> E</w:t>
            </w:r>
            <w:r w:rsidRPr="00DC6393">
              <w:t xml:space="preserve">ntity and responds </w:t>
            </w:r>
            <w:r>
              <w:t>with</w:t>
            </w:r>
            <w:r w:rsidRPr="00DC6393">
              <w:t xml:space="preserve"> </w:t>
            </w:r>
            <w:r w:rsidR="00187244">
              <w:t>enrolment</w:t>
            </w:r>
            <w:r w:rsidRPr="00DC6393">
              <w:t xml:space="preserve"> data to NFO. </w:t>
            </w:r>
          </w:p>
          <w:p w14:paraId="56583773" w14:textId="55C27B59" w:rsidR="00811A2D" w:rsidRPr="00DC6393" w:rsidRDefault="00187244" w:rsidP="00291DD3">
            <w:pPr>
              <w:pStyle w:val="TAL"/>
              <w:rPr>
                <w:color w:val="000000" w:themeColor="text1"/>
              </w:rPr>
            </w:pPr>
            <w:r>
              <w:t>Enrolment</w:t>
            </w:r>
            <w:r w:rsidR="00811A2D" w:rsidRPr="00DC6393">
              <w:t xml:space="preserve"> data consists of: CMP details </w:t>
            </w:r>
            <w:r w:rsidR="00811A2D">
              <w:t xml:space="preserve">associated with </w:t>
            </w:r>
            <w:r w:rsidR="00811A2D" w:rsidRPr="00DC6393">
              <w:t xml:space="preserve">provisioned </w:t>
            </w:r>
            <w:r w:rsidR="00811A2D">
              <w:t>E</w:t>
            </w:r>
            <w:r w:rsidR="00811A2D" w:rsidRPr="00DC6393">
              <w:t>nd</w:t>
            </w:r>
            <w:r w:rsidR="00811A2D">
              <w:t xml:space="preserve"> E</w:t>
            </w:r>
            <w:r w:rsidR="00811A2D" w:rsidRPr="00DC6393">
              <w:t>ntity, including one-time password</w:t>
            </w:r>
            <w:r w:rsidR="0049467F">
              <w:t xml:space="preserve"> </w:t>
            </w:r>
            <w:r w:rsidR="00AF1D34">
              <w:t xml:space="preserve">in section 2.2.3 of RFC 7030 </w:t>
            </w:r>
            <w:r w:rsidR="00436A9B">
              <w:t>[i.</w:t>
            </w:r>
            <w:r w:rsidR="00AF1D34">
              <w:t>3</w:t>
            </w:r>
            <w:r w:rsidR="00055E93">
              <w:t>2</w:t>
            </w:r>
            <w:r w:rsidR="00AF1D34">
              <w:t>]</w:t>
            </w:r>
            <w:r w:rsidR="00811A2D" w:rsidRPr="00DC6393">
              <w:t>; Root CA certificate details</w:t>
            </w:r>
            <w:r w:rsidR="00811A2D">
              <w:t>.</w:t>
            </w:r>
          </w:p>
        </w:tc>
        <w:tc>
          <w:tcPr>
            <w:tcW w:w="1869" w:type="dxa"/>
            <w:tcBorders>
              <w:top w:val="single" w:sz="6" w:space="0" w:color="000080"/>
              <w:left w:val="single" w:sz="6" w:space="0" w:color="000080"/>
              <w:bottom w:val="single" w:sz="6" w:space="0" w:color="000080"/>
              <w:right w:val="single" w:sz="6" w:space="0" w:color="000080"/>
            </w:tcBorders>
            <w:shd w:val="clear" w:color="auto" w:fill="FFFFFF" w:themeFill="background1"/>
          </w:tcPr>
          <w:p w14:paraId="115413E0" w14:textId="77777777" w:rsidR="00811A2D" w:rsidRPr="00DC6393" w:rsidRDefault="00811A2D" w:rsidP="00291DD3">
            <w:pPr>
              <w:pStyle w:val="TAL"/>
            </w:pPr>
          </w:p>
        </w:tc>
      </w:tr>
      <w:tr w:rsidR="00811A2D" w:rsidRPr="009304F1" w14:paraId="78B39CE7"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330FBC84" w14:textId="7549549E" w:rsidR="00811A2D" w:rsidRDefault="00811A2D" w:rsidP="00291DD3">
            <w:pPr>
              <w:pStyle w:val="TAL"/>
            </w:pPr>
            <w:r>
              <w:t>Step 4 (M)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7DBFDB95" w14:textId="02969C66" w:rsidR="00811A2D" w:rsidRPr="00D83F7B" w:rsidRDefault="00811A2D" w:rsidP="00291DD3">
            <w:pPr>
              <w:pStyle w:val="TAL"/>
              <w:rPr>
                <w:rFonts w:cs="Arial"/>
                <w:szCs w:val="18"/>
              </w:rPr>
            </w:pPr>
            <w:r w:rsidRPr="00D83F7B">
              <w:rPr>
                <w:rFonts w:cs="Arial"/>
                <w:szCs w:val="18"/>
              </w:rPr>
              <w:t xml:space="preserve">NFO incorporates the </w:t>
            </w:r>
            <w:r w:rsidR="00187244">
              <w:rPr>
                <w:rFonts w:cs="Arial"/>
                <w:szCs w:val="18"/>
              </w:rPr>
              <w:t>enrolment</w:t>
            </w:r>
            <w:r w:rsidRPr="00D83F7B">
              <w:rPr>
                <w:rFonts w:cs="Arial"/>
                <w:szCs w:val="18"/>
              </w:rPr>
              <w:t xml:space="preserve"> data in NF</w:t>
            </w:r>
            <w:r>
              <w:rPr>
                <w:rFonts w:cs="Arial"/>
                <w:szCs w:val="18"/>
              </w:rPr>
              <w:t xml:space="preserve"> Deployment</w:t>
            </w:r>
            <w:r w:rsidRPr="00D83F7B">
              <w:rPr>
                <w:rFonts w:cs="Arial"/>
                <w:szCs w:val="18"/>
              </w:rPr>
              <w:t xml:space="preserve"> </w:t>
            </w:r>
            <w:r>
              <w:rPr>
                <w:rFonts w:cs="Arial"/>
                <w:szCs w:val="18"/>
              </w:rPr>
              <w:t xml:space="preserve">initial </w:t>
            </w:r>
            <w:r w:rsidRPr="00D83F7B">
              <w:rPr>
                <w:rFonts w:cs="Arial"/>
                <w:szCs w:val="18"/>
              </w:rPr>
              <w:t>configuration (including PKI server details). NF</w:t>
            </w:r>
            <w:r>
              <w:rPr>
                <w:rFonts w:cs="Arial"/>
                <w:szCs w:val="18"/>
              </w:rPr>
              <w:t xml:space="preserve"> Deployment</w:t>
            </w:r>
            <w:r w:rsidRPr="00D83F7B">
              <w:rPr>
                <w:rFonts w:cs="Arial"/>
                <w:szCs w:val="18"/>
              </w:rPr>
              <w:t xml:space="preserve"> should consume these data to request certificate and CA trust certs</w:t>
            </w:r>
            <w:r>
              <w:rPr>
                <w:rFonts w:cs="Arial"/>
                <w:szCs w:val="18"/>
              </w:rPr>
              <w:t xml:space="preserve"> towards operator</w:t>
            </w:r>
            <w:r w:rsidRPr="00D83F7B">
              <w:rPr>
                <w:rFonts w:cs="Arial"/>
                <w:szCs w:val="18"/>
              </w:rPr>
              <w:t xml:space="preserve"> PKI. </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4457D5D8" w14:textId="77777777" w:rsidR="00811A2D" w:rsidRPr="009304F1" w:rsidRDefault="00811A2D" w:rsidP="00291DD3">
            <w:pPr>
              <w:pStyle w:val="TAL"/>
            </w:pPr>
            <w:r>
              <w:rPr>
                <w:rFonts w:cs="Arial"/>
                <w:szCs w:val="18"/>
              </w:rPr>
              <w:t xml:space="preserve"> </w:t>
            </w:r>
          </w:p>
        </w:tc>
      </w:tr>
      <w:tr w:rsidR="00811A2D" w:rsidRPr="009304F1" w14:paraId="41B876B0"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1D97372A" w14:textId="19401D86" w:rsidR="00811A2D" w:rsidRDefault="00811A2D" w:rsidP="00291DD3">
            <w:pPr>
              <w:pStyle w:val="TAL"/>
            </w:pPr>
            <w:r>
              <w:t>Step 5 (M)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4D2C19CD" w14:textId="77777777" w:rsidR="00811A2D" w:rsidRDefault="00811A2D" w:rsidP="00291DD3">
            <w:pPr>
              <w:pStyle w:val="TAL"/>
            </w:pPr>
            <w:r>
              <w:t>NFO triggers NF Deployment in O-Cloud using O2-dms interface, this trigger may be in several steps, for instance secrets shall be shared in secured way before actual NF Deployment starts.</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2FE6BB9E" w14:textId="77777777" w:rsidR="00811A2D" w:rsidRDefault="00811A2D" w:rsidP="00291DD3">
            <w:pPr>
              <w:pStyle w:val="TAL"/>
              <w:rPr>
                <w:rFonts w:cs="Arial"/>
                <w:szCs w:val="18"/>
              </w:rPr>
            </w:pPr>
          </w:p>
        </w:tc>
      </w:tr>
      <w:tr w:rsidR="00811A2D" w:rsidRPr="009304F1" w14:paraId="45646DB6"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5CAE130E" w14:textId="4BB9555A" w:rsidR="00811A2D" w:rsidRDefault="00811A2D" w:rsidP="00291DD3">
            <w:pPr>
              <w:pStyle w:val="TAL"/>
            </w:pPr>
            <w:r>
              <w:t>Step 6 (M)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1D1DE71D" w14:textId="77777777" w:rsidR="00811A2D" w:rsidRDefault="00811A2D" w:rsidP="00291DD3">
            <w:pPr>
              <w:pStyle w:val="TAL"/>
            </w:pPr>
            <w:r>
              <w:t>O-Cloud creates new NF Deployment instance.</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1F381403" w14:textId="77777777" w:rsidR="00811A2D" w:rsidRDefault="00811A2D" w:rsidP="00291DD3">
            <w:pPr>
              <w:pStyle w:val="TAL"/>
              <w:rPr>
                <w:rFonts w:cs="Arial"/>
                <w:szCs w:val="18"/>
              </w:rPr>
            </w:pPr>
          </w:p>
        </w:tc>
      </w:tr>
      <w:tr w:rsidR="00811A2D" w:rsidRPr="009304F1" w14:paraId="7732FB92"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38D1C8EB" w14:textId="77777777" w:rsidR="00811A2D" w:rsidRDefault="00811A2D" w:rsidP="00291DD3">
            <w:pPr>
              <w:pStyle w:val="TAL"/>
            </w:pPr>
            <w:r>
              <w:t>Step 7(O)</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6315A521" w14:textId="77777777" w:rsidR="00811A2D" w:rsidRDefault="00811A2D" w:rsidP="00291DD3">
            <w:pPr>
              <w:pStyle w:val="TAL"/>
            </w:pPr>
            <w:r w:rsidRPr="00ED6E8F">
              <w:t>The NFO receives information about the success/failure of the NF Deployment instantiation in the O-Cloud</w:t>
            </w:r>
            <w:r>
              <w:t>.</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506CC0F3" w14:textId="77777777" w:rsidR="00811A2D" w:rsidRPr="009304F1" w:rsidRDefault="00811A2D" w:rsidP="00291DD3">
            <w:pPr>
              <w:pStyle w:val="TAL"/>
            </w:pPr>
            <w:r>
              <w:rPr>
                <w:rFonts w:cs="Arial"/>
                <w:szCs w:val="18"/>
              </w:rPr>
              <w:t xml:space="preserve"> </w:t>
            </w:r>
          </w:p>
        </w:tc>
      </w:tr>
      <w:tr w:rsidR="00811A2D" w:rsidRPr="009304F1" w14:paraId="66C5B4FE"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79EA134F" w14:textId="77777777" w:rsidR="00811A2D" w:rsidRDefault="00811A2D" w:rsidP="00291DD3">
            <w:pPr>
              <w:pStyle w:val="TAL"/>
            </w:pPr>
            <w:r>
              <w:t>Step 8(M)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23F3C6E5" w14:textId="77777777" w:rsidR="00811A2D" w:rsidRPr="001F54B9" w:rsidRDefault="00811A2D" w:rsidP="00291DD3">
            <w:pPr>
              <w:pStyle w:val="TAL"/>
              <w:rPr>
                <w:rFonts w:cs="Arial"/>
                <w:szCs w:val="18"/>
              </w:rPr>
            </w:pPr>
            <w:r w:rsidRPr="001F54B9">
              <w:rPr>
                <w:rFonts w:cs="Arial"/>
                <w:szCs w:val="18"/>
              </w:rPr>
              <w:t>NF</w:t>
            </w:r>
            <w:r>
              <w:rPr>
                <w:rFonts w:cs="Arial"/>
                <w:szCs w:val="18"/>
              </w:rPr>
              <w:t xml:space="preserve"> Deployment</w:t>
            </w:r>
            <w:r w:rsidRPr="001F54B9">
              <w:rPr>
                <w:rFonts w:cs="Arial"/>
                <w:szCs w:val="18"/>
              </w:rPr>
              <w:t xml:space="preserve"> </w:t>
            </w:r>
            <w:r>
              <w:rPr>
                <w:rFonts w:cs="Arial"/>
                <w:szCs w:val="18"/>
              </w:rPr>
              <w:t>requests Op</w:t>
            </w:r>
            <w:r w:rsidRPr="001F54B9">
              <w:rPr>
                <w:rFonts w:cs="Arial"/>
                <w:szCs w:val="18"/>
              </w:rPr>
              <w:t xml:space="preserve">erator PKI using the </w:t>
            </w:r>
            <w:r>
              <w:rPr>
                <w:rFonts w:cs="Arial"/>
                <w:szCs w:val="18"/>
              </w:rPr>
              <w:t>initial</w:t>
            </w:r>
            <w:r w:rsidRPr="001F54B9">
              <w:rPr>
                <w:rFonts w:cs="Arial"/>
                <w:szCs w:val="18"/>
              </w:rPr>
              <w:t xml:space="preserve"> configuration</w:t>
            </w:r>
            <w:r>
              <w:rPr>
                <w:rFonts w:cs="Arial"/>
                <w:szCs w:val="18"/>
              </w:rPr>
              <w:t xml:space="preserve"> with received one-time password</w:t>
            </w:r>
            <w:r w:rsidRPr="001F54B9">
              <w:rPr>
                <w:rFonts w:cs="Arial"/>
                <w:szCs w:val="18"/>
              </w:rPr>
              <w:t xml:space="preserve"> to enroll certificates</w:t>
            </w:r>
            <w:r>
              <w:rPr>
                <w:rFonts w:cs="Arial"/>
                <w:szCs w:val="18"/>
              </w:rPr>
              <w:t>.</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5A220925" w14:textId="77777777" w:rsidR="00811A2D" w:rsidRPr="009304F1" w:rsidRDefault="00811A2D" w:rsidP="00291DD3">
            <w:pPr>
              <w:pStyle w:val="TAL"/>
            </w:pPr>
          </w:p>
        </w:tc>
      </w:tr>
      <w:tr w:rsidR="00811A2D" w:rsidRPr="009304F1" w14:paraId="700F993F"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49BD6B56" w14:textId="77777777" w:rsidR="00811A2D" w:rsidRPr="008C1F14" w:rsidRDefault="00811A2D" w:rsidP="00291DD3">
            <w:pPr>
              <w:pStyle w:val="TAL"/>
              <w:rPr>
                <w:rFonts w:cs="Arial"/>
                <w:szCs w:val="18"/>
              </w:rPr>
            </w:pPr>
            <w:r>
              <w:rPr>
                <w:rFonts w:cs="Arial"/>
                <w:szCs w:val="18"/>
              </w:rPr>
              <w:t>Step 9(M)</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02CB8DC6" w14:textId="71917316" w:rsidR="00811A2D" w:rsidRPr="008C1F14" w:rsidRDefault="00811A2D" w:rsidP="00291DD3">
            <w:pPr>
              <w:pStyle w:val="TAL"/>
            </w:pPr>
            <w:r>
              <w:t xml:space="preserve">Operator PKI responds with </w:t>
            </w:r>
            <w:r w:rsidR="00187244">
              <w:t>enrolment</w:t>
            </w:r>
            <w:r w:rsidRPr="008C1F14">
              <w:t xml:space="preserve"> certificate to the NF</w:t>
            </w:r>
            <w:r>
              <w:t xml:space="preserve"> Deployment</w:t>
            </w:r>
            <w:r w:rsidRPr="008C1F14">
              <w:t xml:space="preserve"> instance, including the trust anchors of the domains the node will communicate to.</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560A9C00" w14:textId="77777777" w:rsidR="00811A2D" w:rsidRPr="009304F1" w:rsidRDefault="00811A2D" w:rsidP="00291DD3">
            <w:pPr>
              <w:pStyle w:val="TAL"/>
            </w:pPr>
          </w:p>
        </w:tc>
      </w:tr>
      <w:tr w:rsidR="00811A2D" w:rsidRPr="009304F1" w14:paraId="53782731"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2176F049" w14:textId="77777777" w:rsidR="00811A2D" w:rsidRPr="009304F1" w:rsidRDefault="00811A2D" w:rsidP="00291DD3">
            <w:pPr>
              <w:pStyle w:val="TAL"/>
            </w:pPr>
            <w:r w:rsidRPr="009304F1">
              <w:t>Ends when</w:t>
            </w:r>
          </w:p>
        </w:tc>
        <w:tc>
          <w:tcPr>
            <w:tcW w:w="6095" w:type="dxa"/>
            <w:tcBorders>
              <w:top w:val="single" w:sz="6" w:space="0" w:color="000080"/>
              <w:left w:val="single" w:sz="6" w:space="0" w:color="000080"/>
              <w:bottom w:val="single" w:sz="6" w:space="0" w:color="000080"/>
              <w:right w:val="single" w:sz="6" w:space="0" w:color="000080"/>
            </w:tcBorders>
            <w:shd w:val="clear" w:color="auto" w:fill="auto"/>
          </w:tcPr>
          <w:p w14:paraId="6AECF7A9" w14:textId="2C74F913" w:rsidR="00811A2D" w:rsidRPr="009304F1" w:rsidRDefault="00811A2D" w:rsidP="00291DD3">
            <w:pPr>
              <w:pStyle w:val="TAL"/>
            </w:pPr>
            <w:r>
              <w:t xml:space="preserve">Initial configuration and </w:t>
            </w:r>
            <w:r w:rsidR="00187244">
              <w:rPr>
                <w:rFonts w:cs="Arial"/>
              </w:rPr>
              <w:t>enrolment</w:t>
            </w:r>
            <w:r>
              <w:t xml:space="preserve"> certificate is configured for the new NF Deployment.</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1FE5F1C0" w14:textId="77777777" w:rsidR="00811A2D" w:rsidRPr="009304F1" w:rsidRDefault="00811A2D" w:rsidP="00291DD3">
            <w:pPr>
              <w:pStyle w:val="TAL"/>
            </w:pPr>
          </w:p>
        </w:tc>
      </w:tr>
      <w:tr w:rsidR="00811A2D" w:rsidRPr="009304F1" w14:paraId="4884E468"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438477D7" w14:textId="77777777" w:rsidR="00811A2D" w:rsidRPr="009304F1" w:rsidRDefault="00811A2D" w:rsidP="00291DD3">
            <w:pPr>
              <w:pStyle w:val="TAL"/>
            </w:pPr>
            <w:r w:rsidRPr="009304F1">
              <w:t>Exceptions</w:t>
            </w:r>
          </w:p>
        </w:tc>
        <w:tc>
          <w:tcPr>
            <w:tcW w:w="6095" w:type="dxa"/>
            <w:tcBorders>
              <w:top w:val="single" w:sz="6" w:space="0" w:color="000080"/>
              <w:left w:val="single" w:sz="6" w:space="0" w:color="000080"/>
              <w:bottom w:val="single" w:sz="6" w:space="0" w:color="000080"/>
              <w:right w:val="single" w:sz="6" w:space="0" w:color="000080"/>
            </w:tcBorders>
            <w:shd w:val="clear" w:color="auto" w:fill="auto"/>
            <w:vAlign w:val="center"/>
          </w:tcPr>
          <w:p w14:paraId="4BF6424E" w14:textId="77777777" w:rsidR="00811A2D" w:rsidRPr="009304F1" w:rsidRDefault="00811A2D" w:rsidP="00291DD3">
            <w:pPr>
              <w:pStyle w:val="TAL"/>
            </w:pPr>
            <w:r>
              <w:t>None identified</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415A83F3" w14:textId="77777777" w:rsidR="00811A2D" w:rsidRPr="009304F1" w:rsidRDefault="00811A2D" w:rsidP="00291DD3">
            <w:pPr>
              <w:pStyle w:val="TAL"/>
            </w:pPr>
          </w:p>
        </w:tc>
      </w:tr>
      <w:tr w:rsidR="00811A2D" w:rsidRPr="009304F1" w14:paraId="419C95F2" w14:textId="77777777" w:rsidTr="00291DD3">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2D3B4F89" w14:textId="77777777" w:rsidR="00811A2D" w:rsidRPr="009304F1" w:rsidRDefault="00811A2D" w:rsidP="00291DD3">
            <w:pPr>
              <w:pStyle w:val="TAL"/>
            </w:pPr>
            <w:r w:rsidRPr="009304F1">
              <w:t>Post-conditions</w:t>
            </w:r>
          </w:p>
        </w:tc>
        <w:tc>
          <w:tcPr>
            <w:tcW w:w="6095" w:type="dxa"/>
            <w:tcBorders>
              <w:top w:val="single" w:sz="6" w:space="0" w:color="000080"/>
              <w:left w:val="single" w:sz="6" w:space="0" w:color="000080"/>
              <w:bottom w:val="single" w:sz="6" w:space="0" w:color="000080"/>
              <w:right w:val="single" w:sz="6" w:space="0" w:color="000080"/>
            </w:tcBorders>
            <w:shd w:val="clear" w:color="auto" w:fill="auto"/>
            <w:vAlign w:val="center"/>
          </w:tcPr>
          <w:p w14:paraId="576707DF" w14:textId="0F7EF729" w:rsidR="00811A2D" w:rsidRPr="00861C04" w:rsidRDefault="00811A2D" w:rsidP="00291DD3">
            <w:pPr>
              <w:pStyle w:val="TAL"/>
            </w:pPr>
            <w:r>
              <w:t>Trust established between the Cloudified NF and SMO.</w:t>
            </w:r>
          </w:p>
        </w:tc>
        <w:tc>
          <w:tcPr>
            <w:tcW w:w="1869" w:type="dxa"/>
            <w:tcBorders>
              <w:top w:val="single" w:sz="6" w:space="0" w:color="000080"/>
              <w:left w:val="single" w:sz="6" w:space="0" w:color="000080"/>
              <w:bottom w:val="single" w:sz="6" w:space="0" w:color="000080"/>
              <w:right w:val="single" w:sz="6" w:space="0" w:color="000080"/>
            </w:tcBorders>
            <w:shd w:val="clear" w:color="auto" w:fill="auto"/>
          </w:tcPr>
          <w:p w14:paraId="26A5CC55" w14:textId="77777777" w:rsidR="00811A2D" w:rsidRPr="009304F1" w:rsidRDefault="00811A2D" w:rsidP="00291DD3">
            <w:pPr>
              <w:pStyle w:val="TAL"/>
            </w:pPr>
          </w:p>
        </w:tc>
      </w:tr>
    </w:tbl>
    <w:p w14:paraId="2F31402E" w14:textId="77777777" w:rsidR="00811A2D" w:rsidRPr="004A76A5" w:rsidRDefault="00811A2D" w:rsidP="00811A2D">
      <w:pPr>
        <w:keepNext/>
        <w:keepLines/>
        <w:rPr>
          <w:u w:val="single"/>
        </w:rPr>
      </w:pPr>
    </w:p>
    <w:p w14:paraId="0F77E155" w14:textId="77777777" w:rsidR="00811A2D" w:rsidRDefault="00811A2D" w:rsidP="00811A2D">
      <w:pPr>
        <w:pStyle w:val="EX"/>
        <w:spacing w:after="120"/>
        <w:ind w:left="0" w:firstLine="0"/>
      </w:pPr>
    </w:p>
    <w:p w14:paraId="050C2B56" w14:textId="77777777" w:rsidR="00811A2D" w:rsidRDefault="00811A2D" w:rsidP="00811A2D">
      <w:pPr>
        <w:pStyle w:val="TF"/>
      </w:pPr>
      <w:r w:rsidRPr="007C27E6">
        <w:rPr>
          <w:noProof/>
        </w:rPr>
        <w:lastRenderedPageBreak/>
        <w:drawing>
          <wp:inline distT="0" distB="0" distL="0" distR="0" wp14:anchorId="3FCDC0E7" wp14:editId="766ABE10">
            <wp:extent cx="6120765" cy="3772535"/>
            <wp:effectExtent l="0" t="0" r="0" b="0"/>
            <wp:docPr id="1483811091" name="Picture 14838110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11091" name="Picture 1483811091" descr="A screenshot of a computer&#10;&#10;Description automatically generated"/>
                    <pic:cNvPicPr/>
                  </pic:nvPicPr>
                  <pic:blipFill>
                    <a:blip r:embed="rId32"/>
                    <a:stretch>
                      <a:fillRect/>
                    </a:stretch>
                  </pic:blipFill>
                  <pic:spPr>
                    <a:xfrm>
                      <a:off x="0" y="0"/>
                      <a:ext cx="6120765" cy="3772535"/>
                    </a:xfrm>
                    <a:prstGeom prst="rect">
                      <a:avLst/>
                    </a:prstGeom>
                  </pic:spPr>
                </pic:pic>
              </a:graphicData>
            </a:graphic>
          </wp:inline>
        </w:drawing>
      </w:r>
    </w:p>
    <w:p w14:paraId="46582D46" w14:textId="7C7B53C6" w:rsidR="00811A2D" w:rsidRDefault="00C448D7" w:rsidP="00952F3D">
      <w:pPr>
        <w:pStyle w:val="Caption"/>
        <w:jc w:val="center"/>
      </w:pPr>
      <w:bookmarkStart w:id="583" w:name="_Ref173146289"/>
      <w:bookmarkStart w:id="584" w:name="_Toc170122238"/>
      <w:r>
        <w:t xml:space="preserve">Figure </w:t>
      </w:r>
      <w:fldSimple w:instr=" STYLEREF 1 \s ">
        <w:r>
          <w:rPr>
            <w:noProof/>
          </w:rPr>
          <w:t>5</w:t>
        </w:r>
      </w:fldSimple>
      <w:r>
        <w:noBreakHyphen/>
      </w:r>
      <w:fldSimple w:instr=" SEQ Figure \* ARABIC \s 1 ">
        <w:r>
          <w:rPr>
            <w:noProof/>
          </w:rPr>
          <w:t>13</w:t>
        </w:r>
      </w:fldSimple>
      <w:bookmarkEnd w:id="583"/>
      <w:r>
        <w:t xml:space="preserve"> </w:t>
      </w:r>
      <w:r w:rsidR="00D56A8E" w:rsidRPr="00D56A8E">
        <w:t xml:space="preserve">Certificate </w:t>
      </w:r>
      <w:r w:rsidR="00187244">
        <w:t>enrolment</w:t>
      </w:r>
      <w:r w:rsidR="00D56A8E" w:rsidRPr="00D56A8E">
        <w:t xml:space="preserve"> for new NF Deployment</w:t>
      </w:r>
      <w:bookmarkEnd w:id="584"/>
    </w:p>
    <w:p w14:paraId="479FBC98" w14:textId="718D3354" w:rsidR="00EA1FAD" w:rsidRDefault="00EA1FAD" w:rsidP="00EA1FAD">
      <w:pPr>
        <w:rPr>
          <w:iCs/>
        </w:rPr>
      </w:pPr>
    </w:p>
    <w:p w14:paraId="5612E617" w14:textId="77777777" w:rsidR="00EA1FAD" w:rsidRDefault="00EA1FAD" w:rsidP="00EA1FAD">
      <w:pPr>
        <w:rPr>
          <w:iCs/>
        </w:rPr>
      </w:pPr>
    </w:p>
    <w:p w14:paraId="2E11D626" w14:textId="77777777" w:rsidR="00EA1FAD" w:rsidRDefault="00EA1FAD" w:rsidP="00EA1FAD">
      <w:pPr>
        <w:pStyle w:val="Heading3"/>
      </w:pPr>
      <w:bookmarkStart w:id="585" w:name="_Toc181620202"/>
      <w:r>
        <w:t>Impacts on Existing Interfaces and Functionality</w:t>
      </w:r>
      <w:bookmarkEnd w:id="585"/>
    </w:p>
    <w:p w14:paraId="7D5148D1" w14:textId="77777777" w:rsidR="00EA1FAD" w:rsidRDefault="00EA1FAD" w:rsidP="00EA1FAD">
      <w:pPr>
        <w:jc w:val="both"/>
      </w:pPr>
      <w:r w:rsidRPr="00AD71E7">
        <w:t>None.</w:t>
      </w:r>
    </w:p>
    <w:p w14:paraId="32637209" w14:textId="77777777" w:rsidR="00EA1FAD" w:rsidRDefault="00EA1FAD" w:rsidP="00EA1FAD">
      <w:pPr>
        <w:jc w:val="both"/>
      </w:pPr>
    </w:p>
    <w:p w14:paraId="2C1AA3B4" w14:textId="77777777" w:rsidR="00EA1FAD" w:rsidRDefault="00EA1FAD" w:rsidP="00EA1FAD">
      <w:pPr>
        <w:pStyle w:val="Heading3"/>
      </w:pPr>
      <w:bookmarkStart w:id="586" w:name="_Toc181620203"/>
      <w:r>
        <w:t>Solution Evaluation</w:t>
      </w:r>
      <w:bookmarkEnd w:id="586"/>
    </w:p>
    <w:p w14:paraId="15070177" w14:textId="4AE88859" w:rsidR="00EA1FAD" w:rsidRDefault="00EA1FAD" w:rsidP="00EA1FAD">
      <w:pPr>
        <w:jc w:val="both"/>
        <w:rPr>
          <w:iCs/>
        </w:rPr>
      </w:pPr>
      <w:r w:rsidRPr="00AD71E7">
        <w:rPr>
          <w:iCs/>
        </w:rPr>
        <w:t xml:space="preserve">This solution </w:t>
      </w:r>
      <w:r>
        <w:rPr>
          <w:iCs/>
        </w:rPr>
        <w:t xml:space="preserve">addresses </w:t>
      </w:r>
      <w:r w:rsidR="00C7212C" w:rsidRPr="00C7212C">
        <w:rPr>
          <w:iCs/>
        </w:rPr>
        <w:t xml:space="preserve">Key Issue #6: Initial Certificate </w:t>
      </w:r>
      <w:r w:rsidR="00187244">
        <w:rPr>
          <w:iCs/>
        </w:rPr>
        <w:t>Enrolment</w:t>
      </w:r>
      <w:r w:rsidR="00C7212C" w:rsidRPr="00C7212C">
        <w:rPr>
          <w:iCs/>
        </w:rPr>
        <w:t xml:space="preserve"> for new NFs</w:t>
      </w:r>
      <w:r>
        <w:rPr>
          <w:iCs/>
        </w:rPr>
        <w:t>.</w:t>
      </w:r>
    </w:p>
    <w:p w14:paraId="48CFFA3D" w14:textId="77777777" w:rsidR="00EA1FAD" w:rsidRDefault="00EA1FAD" w:rsidP="00EA1FAD">
      <w:pPr>
        <w:jc w:val="both"/>
      </w:pPr>
    </w:p>
    <w:p w14:paraId="6DBFBEFD" w14:textId="77777777" w:rsidR="00EA1FAD" w:rsidRDefault="00EA1FAD" w:rsidP="00EA1FAD">
      <w:pPr>
        <w:pStyle w:val="Heading3"/>
      </w:pPr>
      <w:bookmarkStart w:id="587" w:name="_Toc181620204"/>
      <w:r>
        <w:t>Potential Security Requirements</w:t>
      </w:r>
      <w:bookmarkEnd w:id="587"/>
    </w:p>
    <w:p w14:paraId="705F4593" w14:textId="1DDC5D13" w:rsidR="006B1B7E" w:rsidRDefault="006B1B7E" w:rsidP="006B1B7E">
      <w:pPr>
        <w:rPr>
          <w:bCs/>
          <w:lang w:val="en-IN"/>
        </w:rPr>
      </w:pPr>
      <w:r w:rsidRPr="00BD5F6D">
        <w:rPr>
          <w:b/>
        </w:rPr>
        <w:t>REQ-SEC-CMF-VNF_CNF-</w:t>
      </w:r>
      <w:r>
        <w:rPr>
          <w:b/>
        </w:rPr>
        <w:t>X</w:t>
      </w:r>
      <w:r w:rsidRPr="00BD5F6D">
        <w:rPr>
          <w:b/>
        </w:rPr>
        <w:t xml:space="preserve">: </w:t>
      </w:r>
      <w:r w:rsidRPr="00BD5F6D">
        <w:rPr>
          <w:bCs/>
          <w:lang w:val="en-IN"/>
        </w:rPr>
        <w:t xml:space="preserve">SMO shall configure all </w:t>
      </w:r>
      <w:r w:rsidRPr="002362CB">
        <w:rPr>
          <w:bCs/>
          <w:lang w:val="en-IN"/>
        </w:rPr>
        <w:t xml:space="preserve">the </w:t>
      </w:r>
      <w:r w:rsidRPr="00255967">
        <w:rPr>
          <w:bCs/>
          <w:lang w:val="en-IN"/>
        </w:rPr>
        <w:t>initial</w:t>
      </w:r>
      <w:r w:rsidRPr="006952A1">
        <w:rPr>
          <w:bCs/>
          <w:lang w:val="en-IN"/>
        </w:rPr>
        <w:t xml:space="preserve"> information</w:t>
      </w:r>
      <w:r w:rsidRPr="002362CB">
        <w:rPr>
          <w:bCs/>
          <w:lang w:val="en-IN"/>
        </w:rPr>
        <w:t xml:space="preserve"> for certificate </w:t>
      </w:r>
      <w:r w:rsidR="00187244">
        <w:rPr>
          <w:bCs/>
          <w:lang w:val="en-IN"/>
        </w:rPr>
        <w:t>enrolment</w:t>
      </w:r>
      <w:r w:rsidRPr="002362CB">
        <w:rPr>
          <w:bCs/>
          <w:lang w:val="en-IN"/>
        </w:rPr>
        <w:t xml:space="preserve"> procedure </w:t>
      </w:r>
      <w:r>
        <w:rPr>
          <w:bCs/>
          <w:lang w:val="en-IN"/>
        </w:rPr>
        <w:t>for</w:t>
      </w:r>
      <w:r w:rsidRPr="002362CB">
        <w:rPr>
          <w:bCs/>
          <w:lang w:val="en-IN"/>
        </w:rPr>
        <w:t xml:space="preserve"> NF</w:t>
      </w:r>
      <w:r>
        <w:rPr>
          <w:bCs/>
          <w:lang w:val="en-IN"/>
        </w:rPr>
        <w:t xml:space="preserve"> Deployment</w:t>
      </w:r>
      <w:r w:rsidRPr="002362CB">
        <w:rPr>
          <w:bCs/>
          <w:lang w:val="en-IN"/>
        </w:rPr>
        <w:t>.</w:t>
      </w:r>
    </w:p>
    <w:p w14:paraId="312BB6C7" w14:textId="77777777" w:rsidR="00EA1FAD" w:rsidRPr="001E0812" w:rsidRDefault="00EA1FAD" w:rsidP="008D689D"/>
    <w:p w14:paraId="509A9293" w14:textId="77777777" w:rsidR="00E603A3" w:rsidRDefault="00E603A3" w:rsidP="00E603A3">
      <w:pPr>
        <w:pStyle w:val="Heading1"/>
      </w:pPr>
      <w:bookmarkStart w:id="588" w:name="_Toc160961865"/>
      <w:bookmarkStart w:id="589" w:name="_Toc181620205"/>
      <w:r>
        <w:lastRenderedPageBreak/>
        <w:t>Conclusions</w:t>
      </w:r>
      <w:bookmarkEnd w:id="588"/>
      <w:bookmarkEnd w:id="589"/>
    </w:p>
    <w:p w14:paraId="79937817" w14:textId="5E7CA24B" w:rsidR="00E603A3" w:rsidRDefault="00E603A3" w:rsidP="00E603A3">
      <w:pPr>
        <w:pStyle w:val="Heading2"/>
      </w:pPr>
      <w:bookmarkStart w:id="590" w:name="_Toc149652957"/>
      <w:bookmarkStart w:id="591" w:name="_Toc149653162"/>
      <w:bookmarkStart w:id="592" w:name="_Toc149654788"/>
      <w:bookmarkStart w:id="593" w:name="_Toc160961866"/>
      <w:bookmarkStart w:id="594" w:name="_Toc181620206"/>
      <w:bookmarkEnd w:id="590"/>
      <w:bookmarkEnd w:id="591"/>
      <w:bookmarkEnd w:id="592"/>
      <w:r>
        <w:t>Key Issue #</w:t>
      </w:r>
      <w:r w:rsidR="00F25A95">
        <w:t>41</w:t>
      </w:r>
      <w:r>
        <w:t xml:space="preserve">: </w:t>
      </w:r>
      <w:r w:rsidR="00F25A95">
        <w:t>CMPv2</w:t>
      </w:r>
      <w:bookmarkEnd w:id="593"/>
      <w:bookmarkEnd w:id="594"/>
    </w:p>
    <w:p w14:paraId="20EFF02B" w14:textId="77777777" w:rsidR="00A32D33" w:rsidRPr="00732D32" w:rsidRDefault="00A32D33" w:rsidP="00A32D33">
      <w:pPr>
        <w:spacing w:after="160" w:line="256" w:lineRule="auto"/>
        <w:rPr>
          <w:rFonts w:eastAsia="Calibri"/>
        </w:rPr>
      </w:pPr>
      <w:r w:rsidRPr="00732D32">
        <w:rPr>
          <w:rFonts w:eastAsia="Calibri"/>
        </w:rPr>
        <w:t xml:space="preserve">The following proposed normative specifications support PKI certificate management protocol and procedures for an O-RAN PNF, VNF, or CNFs using PKI certificates: </w:t>
      </w:r>
    </w:p>
    <w:p w14:paraId="2FDD52DA" w14:textId="2102EE75" w:rsidR="00A32D33" w:rsidRPr="00732D32" w:rsidRDefault="00A32D33" w:rsidP="00A32D33">
      <w:pPr>
        <w:spacing w:after="160" w:line="256" w:lineRule="auto"/>
        <w:ind w:left="284"/>
        <w:rPr>
          <w:rFonts w:eastAsia="Calibri"/>
        </w:rPr>
      </w:pPr>
      <w:r w:rsidRPr="00732D32">
        <w:rPr>
          <w:rFonts w:eastAsia="Calibri"/>
        </w:rPr>
        <w:t xml:space="preserve">An O-RAN PNF, VNF or CNF requiring a PKI certificate shall support CMPv2 as defined in RFC-4210 </w:t>
      </w:r>
      <w:r w:rsidR="00436A9B">
        <w:rPr>
          <w:rFonts w:eastAsia="Calibri"/>
        </w:rPr>
        <w:t>[i.</w:t>
      </w:r>
      <w:r w:rsidR="007A0067" w:rsidRPr="00732D32">
        <w:rPr>
          <w:rFonts w:eastAsia="Calibri"/>
        </w:rPr>
        <w:t>5]</w:t>
      </w:r>
      <w:r w:rsidRPr="00732D32">
        <w:rPr>
          <w:rFonts w:eastAsia="Calibri"/>
        </w:rPr>
        <w:t>.</w:t>
      </w:r>
    </w:p>
    <w:p w14:paraId="2EC7C1FC" w14:textId="1DC9A41E" w:rsidR="00A063CA" w:rsidRDefault="00A32D33" w:rsidP="000A49BB">
      <w:pPr>
        <w:spacing w:after="160" w:line="256" w:lineRule="auto"/>
        <w:ind w:left="284"/>
        <w:rPr>
          <w:rFonts w:eastAsia="Calibri"/>
        </w:rPr>
      </w:pPr>
      <w:r w:rsidRPr="00732D32">
        <w:rPr>
          <w:rFonts w:eastAsia="Calibri"/>
        </w:rPr>
        <w:t xml:space="preserve">An O-RAN PNF, VNF, or CNF supporting CMPv2 shall have the URL, FQDN, and/or IP address for the RA/CA pre-configured or configurable. The RA/CA are defined in RFC-4210 </w:t>
      </w:r>
      <w:r w:rsidR="00436A9B">
        <w:rPr>
          <w:rFonts w:eastAsia="Calibri"/>
        </w:rPr>
        <w:t>[i.</w:t>
      </w:r>
      <w:r w:rsidR="007A0067" w:rsidRPr="00732D32">
        <w:rPr>
          <w:rFonts w:eastAsia="Calibri"/>
        </w:rPr>
        <w:t>5]</w:t>
      </w:r>
      <w:r w:rsidRPr="00732D32">
        <w:rPr>
          <w:rFonts w:eastAsia="Calibri"/>
        </w:rPr>
        <w:t xml:space="preserve">. For an instance of a PNF being configurable, an O-RAN PNF can be configured with the IP address or FQDN of one or more Certification Authority (CA/RA) servers using DHCP Option 43 as specified in clause 4.2.2 of 3GPP TS 32.509 </w:t>
      </w:r>
      <w:r w:rsidR="00436A9B">
        <w:rPr>
          <w:rFonts w:eastAsia="Calibri"/>
        </w:rPr>
        <w:t>[i.</w:t>
      </w:r>
      <w:r w:rsidR="005B5C97" w:rsidRPr="00732D32">
        <w:rPr>
          <w:rFonts w:eastAsia="Calibri"/>
        </w:rPr>
        <w:t>8</w:t>
      </w:r>
      <w:r w:rsidR="00E31D37" w:rsidRPr="00732D32">
        <w:rPr>
          <w:rFonts w:eastAsia="Calibri"/>
        </w:rPr>
        <w:t>]</w:t>
      </w:r>
      <w:r w:rsidRPr="00732D32">
        <w:rPr>
          <w:rFonts w:eastAsia="Calibri"/>
        </w:rPr>
        <w:t>.</w:t>
      </w:r>
    </w:p>
    <w:p w14:paraId="0C8950C8" w14:textId="77777777" w:rsidR="00313C31" w:rsidRPr="00732D32" w:rsidRDefault="00313C31" w:rsidP="00920FD1">
      <w:pPr>
        <w:spacing w:after="160" w:line="256" w:lineRule="auto"/>
        <w:rPr>
          <w:rFonts w:eastAsia="Calibri"/>
        </w:rPr>
      </w:pPr>
    </w:p>
    <w:p w14:paraId="1DE1FDA0" w14:textId="13580B3A" w:rsidR="00045A59" w:rsidRDefault="008046D1" w:rsidP="00045A59">
      <w:pPr>
        <w:pStyle w:val="Heading2"/>
      </w:pPr>
      <w:bookmarkStart w:id="595" w:name="_Toc160961867"/>
      <w:bookmarkStart w:id="596" w:name="_Toc181620207"/>
      <w:r w:rsidRPr="008046D1">
        <w:t>ACME as Optional Certificate Management Protocol</w:t>
      </w:r>
      <w:bookmarkEnd w:id="595"/>
      <w:bookmarkEnd w:id="596"/>
    </w:p>
    <w:p w14:paraId="461EEA8E" w14:textId="5BA9E0D3" w:rsidR="0017215D" w:rsidRPr="00732D32" w:rsidRDefault="0017215D" w:rsidP="0017215D">
      <w:pPr>
        <w:spacing w:after="160" w:line="256" w:lineRule="auto"/>
        <w:rPr>
          <w:rFonts w:eastAsia="Calibri"/>
        </w:rPr>
      </w:pPr>
      <w:r w:rsidRPr="00732D32">
        <w:rPr>
          <w:rFonts w:eastAsia="Calibri"/>
        </w:rPr>
        <w:t xml:space="preserve">An O-RAN network function requiring a PKI certificate may optionally support ACME as defined in RFC-8555 </w:t>
      </w:r>
      <w:r w:rsidR="00F277A2">
        <w:rPr>
          <w:rFonts w:eastAsia="Calibri"/>
        </w:rPr>
        <w:fldChar w:fldCharType="begin"/>
      </w:r>
      <w:r w:rsidR="00F277A2">
        <w:rPr>
          <w:rFonts w:eastAsia="Calibri"/>
        </w:rPr>
        <w:instrText xml:space="preserve"> REF _Ref149411122 \r \h </w:instrText>
      </w:r>
      <w:r w:rsidR="00F277A2">
        <w:rPr>
          <w:rFonts w:eastAsia="Calibri"/>
        </w:rPr>
      </w:r>
      <w:r w:rsidR="00F277A2">
        <w:rPr>
          <w:rFonts w:eastAsia="Calibri"/>
        </w:rPr>
        <w:fldChar w:fldCharType="separate"/>
      </w:r>
      <w:r w:rsidR="00436A9B">
        <w:rPr>
          <w:rFonts w:eastAsia="Calibri"/>
        </w:rPr>
        <w:t>[i.</w:t>
      </w:r>
      <w:r w:rsidR="005C1F48">
        <w:rPr>
          <w:rFonts w:eastAsia="Calibri"/>
        </w:rPr>
        <w:t>42]</w:t>
      </w:r>
      <w:r w:rsidR="00F277A2">
        <w:rPr>
          <w:rFonts w:eastAsia="Calibri"/>
        </w:rPr>
        <w:fldChar w:fldCharType="end"/>
      </w:r>
      <w:r w:rsidR="003453B9">
        <w:rPr>
          <w:rFonts w:eastAsia="Calibri"/>
        </w:rPr>
        <w:t xml:space="preserve"> </w:t>
      </w:r>
      <w:r w:rsidRPr="00732D32">
        <w:rPr>
          <w:rFonts w:eastAsia="Calibri"/>
        </w:rPr>
        <w:t xml:space="preserve">in addition to CMPv2. This is especially beneficial for use with </w:t>
      </w:r>
      <w:r w:rsidR="000C27AF">
        <w:rPr>
          <w:rFonts w:eastAsia="Calibri"/>
        </w:rPr>
        <w:t>O</w:t>
      </w:r>
      <w:r w:rsidRPr="00732D32">
        <w:rPr>
          <w:rFonts w:eastAsia="Calibri"/>
        </w:rPr>
        <w:t>-</w:t>
      </w:r>
      <w:r w:rsidR="000C27AF">
        <w:rPr>
          <w:rFonts w:eastAsia="Calibri"/>
        </w:rPr>
        <w:t>C</w:t>
      </w:r>
      <w:r w:rsidR="000C27AF" w:rsidRPr="00732D32">
        <w:rPr>
          <w:rFonts w:eastAsia="Calibri"/>
        </w:rPr>
        <w:t xml:space="preserve">loud </w:t>
      </w:r>
      <w:r w:rsidRPr="00732D32">
        <w:rPr>
          <w:rFonts w:eastAsia="Calibri"/>
        </w:rPr>
        <w:t xml:space="preserve">implementations that currently often use ACME as a certificate management protocol via the ACME plugin for the cert-manager component of Kubernetes which is a common technology for dynamic o-cloud deployments. </w:t>
      </w:r>
    </w:p>
    <w:p w14:paraId="2B192394" w14:textId="28B1A15B" w:rsidR="0017215D" w:rsidRPr="00732D32" w:rsidRDefault="0017215D" w:rsidP="0017215D">
      <w:pPr>
        <w:spacing w:after="160" w:line="256" w:lineRule="auto"/>
        <w:rPr>
          <w:rFonts w:eastAsia="Calibri"/>
        </w:rPr>
      </w:pPr>
      <w:r w:rsidRPr="00732D32">
        <w:rPr>
          <w:rFonts w:eastAsia="Calibri"/>
        </w:rPr>
        <w:t xml:space="preserve">The ACME solution as described in </w:t>
      </w:r>
      <w:r w:rsidR="0084719F">
        <w:rPr>
          <w:rFonts w:eastAsia="Calibri"/>
        </w:rPr>
        <w:t>c</w:t>
      </w:r>
      <w:r w:rsidR="00651917">
        <w:rPr>
          <w:rFonts w:eastAsia="Calibri"/>
        </w:rPr>
        <w:t>lause</w:t>
      </w:r>
      <w:r w:rsidR="00651917" w:rsidRPr="00732D32">
        <w:rPr>
          <w:rFonts w:eastAsia="Calibri"/>
        </w:rPr>
        <w:t xml:space="preserve"> </w:t>
      </w:r>
      <w:r w:rsidRPr="00732D32">
        <w:rPr>
          <w:rFonts w:eastAsia="Calibri"/>
        </w:rPr>
        <w:t>4.4 addresses the following key issues:</w:t>
      </w:r>
    </w:p>
    <w:p w14:paraId="7E769E02" w14:textId="14466F60" w:rsidR="0017215D" w:rsidRPr="00732D32" w:rsidRDefault="0017215D" w:rsidP="00732D32">
      <w:pPr>
        <w:spacing w:after="160" w:line="256" w:lineRule="auto"/>
        <w:ind w:left="284"/>
        <w:rPr>
          <w:rFonts w:eastAsia="Calibri"/>
        </w:rPr>
      </w:pPr>
      <w:r w:rsidRPr="00732D32">
        <w:rPr>
          <w:rFonts w:eastAsia="Calibri"/>
        </w:rPr>
        <w:t>1.</w:t>
      </w:r>
      <w:r w:rsidRPr="00732D32">
        <w:rPr>
          <w:rFonts w:eastAsia="Calibri"/>
        </w:rPr>
        <w:tab/>
        <w:t xml:space="preserve">Key Issue #37: Lightweight solution (refer to </w:t>
      </w:r>
      <w:r w:rsidR="0084719F">
        <w:rPr>
          <w:rFonts w:eastAsia="Calibri"/>
        </w:rPr>
        <w:t>c</w:t>
      </w:r>
      <w:r w:rsidR="00817A4D">
        <w:rPr>
          <w:rFonts w:eastAsia="Calibri"/>
        </w:rPr>
        <w:t>lause</w:t>
      </w:r>
      <w:r w:rsidR="00817A4D" w:rsidRPr="00732D32">
        <w:rPr>
          <w:rFonts w:eastAsia="Calibri"/>
        </w:rPr>
        <w:t xml:space="preserve"> </w:t>
      </w:r>
      <w:r w:rsidRPr="00732D32">
        <w:rPr>
          <w:rFonts w:eastAsia="Calibri"/>
        </w:rPr>
        <w:t>5.2 for details)</w:t>
      </w:r>
    </w:p>
    <w:p w14:paraId="2798AA3D" w14:textId="345BC00B" w:rsidR="0017215D" w:rsidRPr="00732D32" w:rsidRDefault="0017215D" w:rsidP="00732D32">
      <w:pPr>
        <w:spacing w:after="160" w:line="256" w:lineRule="auto"/>
        <w:ind w:left="284"/>
        <w:rPr>
          <w:rFonts w:eastAsia="Calibri"/>
        </w:rPr>
      </w:pPr>
      <w:r w:rsidRPr="00732D32">
        <w:rPr>
          <w:rFonts w:eastAsia="Calibri"/>
        </w:rPr>
        <w:t>2.</w:t>
      </w:r>
      <w:r w:rsidRPr="00732D32">
        <w:rPr>
          <w:rFonts w:eastAsia="Calibri"/>
        </w:rPr>
        <w:tab/>
        <w:t xml:space="preserve">Key Issue #38: Interoperability (refer to </w:t>
      </w:r>
      <w:r w:rsidR="0084719F">
        <w:rPr>
          <w:rFonts w:eastAsia="Calibri"/>
        </w:rPr>
        <w:t>c</w:t>
      </w:r>
      <w:r w:rsidR="00A339D1">
        <w:rPr>
          <w:rFonts w:eastAsia="Calibri"/>
        </w:rPr>
        <w:t>lause</w:t>
      </w:r>
      <w:r w:rsidR="00A339D1" w:rsidRPr="00732D32">
        <w:rPr>
          <w:rFonts w:eastAsia="Calibri"/>
        </w:rPr>
        <w:t xml:space="preserve"> </w:t>
      </w:r>
      <w:r w:rsidRPr="00732D32">
        <w:rPr>
          <w:rFonts w:eastAsia="Calibri"/>
        </w:rPr>
        <w:t>5.3 for details)</w:t>
      </w:r>
    </w:p>
    <w:p w14:paraId="2D9F650A" w14:textId="77777777" w:rsidR="00463AD2" w:rsidRDefault="00463AD2" w:rsidP="00463AD2">
      <w:pPr>
        <w:spacing w:after="160" w:line="256" w:lineRule="auto"/>
        <w:rPr>
          <w:rFonts w:eastAsia="Calibri"/>
        </w:rPr>
      </w:pPr>
    </w:p>
    <w:p w14:paraId="31301D6E" w14:textId="3A8EF927" w:rsidR="00463AD2" w:rsidRDefault="000C462B" w:rsidP="00463AD2">
      <w:pPr>
        <w:pStyle w:val="Heading2"/>
      </w:pPr>
      <w:bookmarkStart w:id="597" w:name="_Toc160961868"/>
      <w:bookmarkStart w:id="598" w:name="_Toc181620208"/>
      <w:r w:rsidRPr="000C462B">
        <w:t xml:space="preserve">Usage of PSK/Refnum for initial certificate </w:t>
      </w:r>
      <w:r w:rsidR="00187244">
        <w:t>enrolmentenrolment</w:t>
      </w:r>
      <w:r w:rsidRPr="000C462B">
        <w:t xml:space="preserve"> for PNFs, CNFs and VNFs</w:t>
      </w:r>
      <w:bookmarkEnd w:id="597"/>
      <w:bookmarkEnd w:id="598"/>
    </w:p>
    <w:p w14:paraId="4CD446EE" w14:textId="77777777" w:rsidR="00FB7C5C" w:rsidRDefault="00FB7C5C" w:rsidP="00FB7C5C">
      <w:pPr>
        <w:jc w:val="both"/>
      </w:pPr>
      <w:r>
        <w:t xml:space="preserve">This clause presents conclusions for solutions #1 and #10. </w:t>
      </w:r>
    </w:p>
    <w:p w14:paraId="06B20530" w14:textId="19F923CA" w:rsidR="00FB7C5C" w:rsidRDefault="00FB7C5C" w:rsidP="00FB7C5C">
      <w:pPr>
        <w:jc w:val="both"/>
      </w:pPr>
      <w:r w:rsidRPr="004D3CD6">
        <w:t xml:space="preserve">As described in RFC 4210 </w:t>
      </w:r>
      <w:r w:rsidR="00452C82">
        <w:fldChar w:fldCharType="begin"/>
      </w:r>
      <w:r w:rsidR="00452C82">
        <w:instrText xml:space="preserve"> REF _Ref149402744 \r \h </w:instrText>
      </w:r>
      <w:r w:rsidR="00452C82">
        <w:fldChar w:fldCharType="separate"/>
      </w:r>
      <w:r w:rsidR="00436A9B">
        <w:t>[i.</w:t>
      </w:r>
      <w:r w:rsidR="005C1F48">
        <w:t>5]</w:t>
      </w:r>
      <w:r w:rsidR="00452C82">
        <w:fldChar w:fldCharType="end"/>
      </w:r>
      <w:r w:rsidR="00452C82">
        <w:t xml:space="preserve"> </w:t>
      </w:r>
      <w:r w:rsidRPr="004D3CD6">
        <w:t>Section 4.2.2.2 Basic Authenticated Scheme, Initial Authentication Key (IAK) and reference value can be used for initial certificate enrolment using CMPv2. In this document, IAK is referred to as PSK (Pre-shared Key) and reference value is referred to as Refnum.</w:t>
      </w:r>
    </w:p>
    <w:p w14:paraId="767DA50D" w14:textId="14DC9CBD" w:rsidR="00FB7C5C" w:rsidRDefault="00FB7C5C" w:rsidP="00FB7C5C">
      <w:pPr>
        <w:jc w:val="both"/>
      </w:pPr>
      <w:r>
        <w:t xml:space="preserve">For backward compatibility, PSK/Refnum-based initial certificate </w:t>
      </w:r>
      <w:r w:rsidR="00187244">
        <w:t>enrolment</w:t>
      </w:r>
      <w:r>
        <w:t xml:space="preserve"> can be used for PNFs.</w:t>
      </w:r>
    </w:p>
    <w:p w14:paraId="4D31E0C7" w14:textId="31BC5E48" w:rsidR="00FB7C5C" w:rsidRDefault="00FB7C5C" w:rsidP="00FB7C5C">
      <w:pPr>
        <w:jc w:val="both"/>
      </w:pPr>
      <w:r>
        <w:t xml:space="preserve">Based on the potential security requirements proposed in clause 4.1.4 and 4.10.4, </w:t>
      </w:r>
      <w:r w:rsidR="007C18A8">
        <w:t xml:space="preserve">the </w:t>
      </w:r>
      <w:r>
        <w:t xml:space="preserve">following normative security requirement can be added to the </w:t>
      </w:r>
      <w:r w:rsidR="007B02D7">
        <w:t>O-RAN</w:t>
      </w:r>
      <w:r>
        <w:t xml:space="preserve"> security requirements specification:</w:t>
      </w:r>
    </w:p>
    <w:p w14:paraId="0D891248" w14:textId="77777777" w:rsidR="00FB7C5C" w:rsidRDefault="00FB7C5C" w:rsidP="00FB7C5C">
      <w:pPr>
        <w:jc w:val="both"/>
      </w:pPr>
      <w:r w:rsidRPr="004D3CD6">
        <w:t>Any offline or out-of-band</w:t>
      </w:r>
      <w:r>
        <w:t xml:space="preserve"> (automated or manual) </w:t>
      </w:r>
      <w:r w:rsidRPr="004D3CD6">
        <w:t>PSK/Refnum generation</w:t>
      </w:r>
      <w:r>
        <w:t>,</w:t>
      </w:r>
      <w:r w:rsidRPr="004D3CD6">
        <w:t xml:space="preserve"> distribution</w:t>
      </w:r>
      <w:r>
        <w:t xml:space="preserve"> and provisioning </w:t>
      </w:r>
      <w:r w:rsidRPr="004D3CD6">
        <w:t>systems implemented by the operator should ensure that no rogue PNF</w:t>
      </w:r>
      <w:r>
        <w:t>/CNF/VNF</w:t>
      </w:r>
      <w:r w:rsidRPr="004D3CD6">
        <w:t xml:space="preserve"> can obtain valid PSK/Refnum values.</w:t>
      </w:r>
    </w:p>
    <w:p w14:paraId="259FA0E4" w14:textId="77777777" w:rsidR="00CB784A" w:rsidRDefault="00CB784A" w:rsidP="00FB7C5C">
      <w:pPr>
        <w:jc w:val="both"/>
      </w:pPr>
    </w:p>
    <w:p w14:paraId="667DFD0C" w14:textId="0399C382" w:rsidR="00CB784A" w:rsidRDefault="00697D2E" w:rsidP="00CB784A">
      <w:pPr>
        <w:pStyle w:val="Heading2"/>
      </w:pPr>
      <w:bookmarkStart w:id="599" w:name="_Toc160961869"/>
      <w:bookmarkStart w:id="600" w:name="_Toc181620209"/>
      <w:r w:rsidRPr="00697D2E">
        <w:t>Vendor root CA certificate renewal notification</w:t>
      </w:r>
      <w:bookmarkEnd w:id="599"/>
      <w:bookmarkEnd w:id="600"/>
      <w:r w:rsidR="00CB784A" w:rsidRPr="000C462B">
        <w:t xml:space="preserve"> </w:t>
      </w:r>
    </w:p>
    <w:p w14:paraId="5E89B627" w14:textId="1C12B273" w:rsidR="00817331" w:rsidRDefault="00817331" w:rsidP="00817331">
      <w:pPr>
        <w:jc w:val="both"/>
      </w:pPr>
      <w:r>
        <w:t xml:space="preserve">This clause proposes conclusions for solution #8, which </w:t>
      </w:r>
      <w:r w:rsidR="00491343">
        <w:t>addresses</w:t>
      </w:r>
      <w:r>
        <w:t xml:space="preserve"> key issue #8.</w:t>
      </w:r>
    </w:p>
    <w:p w14:paraId="641DDB3F" w14:textId="3CEE0E3F" w:rsidR="00817331" w:rsidRDefault="00817331" w:rsidP="00817331">
      <w:pPr>
        <w:jc w:val="both"/>
      </w:pPr>
      <w:r>
        <w:t xml:space="preserve">A new security requirement can be added in </w:t>
      </w:r>
      <w:r w:rsidR="007B02D7">
        <w:t>O-RAN</w:t>
      </w:r>
      <w:r>
        <w:t xml:space="preserve"> security requirements specifications for the potential security requirement proposed in clause </w:t>
      </w:r>
      <w:r w:rsidR="00BE218D">
        <w:t>5</w:t>
      </w:r>
      <w:r>
        <w:t>.8.4 of this T</w:t>
      </w:r>
      <w:r w:rsidR="00B0430C">
        <w:t xml:space="preserve">echnical </w:t>
      </w:r>
      <w:r>
        <w:t>R</w:t>
      </w:r>
      <w:r w:rsidR="00B0430C">
        <w:t>eport</w:t>
      </w:r>
      <w:r>
        <w:t>.</w:t>
      </w:r>
    </w:p>
    <w:p w14:paraId="6870DAFF" w14:textId="13A54D53" w:rsidR="00817331" w:rsidRPr="004D3CD6" w:rsidRDefault="00817331" w:rsidP="00817331">
      <w:pPr>
        <w:jc w:val="both"/>
      </w:pPr>
      <w:r>
        <w:t>Also, it is recommended that operators monitor notifications which may be raised when vendor root CA certificate is about to expire and take appropriate actions to ensure that there is no impact on system availability.</w:t>
      </w:r>
    </w:p>
    <w:p w14:paraId="49ECA48C" w14:textId="479412BD" w:rsidR="00B17D7A" w:rsidRDefault="00B17D7A" w:rsidP="00B17D7A">
      <w:pPr>
        <w:jc w:val="both"/>
      </w:pPr>
      <w:r>
        <w:t>Proposed new security requirement:</w:t>
      </w:r>
    </w:p>
    <w:p w14:paraId="0A619725" w14:textId="6E75C504" w:rsidR="00CB784A" w:rsidRDefault="00B17D7A" w:rsidP="00B17D7A">
      <w:pPr>
        <w:jc w:val="both"/>
      </w:pPr>
      <w:r>
        <w:lastRenderedPageBreak/>
        <w:t xml:space="preserve">PNFs which use vendor-signed certificates for initial certificate </w:t>
      </w:r>
      <w:r w:rsidR="00187244">
        <w:t>enrolment</w:t>
      </w:r>
      <w:r>
        <w:t xml:space="preserve"> should monitor the expiry of the vendor root CA certificate used to sign the certificate. When the expiry of the vendor root CA certificate is approaching, PNFs should raise notifications (alarms) with increasing levels of severity as the expiry date gets closer.</w:t>
      </w:r>
    </w:p>
    <w:p w14:paraId="0857DFBE" w14:textId="77777777" w:rsidR="00B17D7A" w:rsidRDefault="00B17D7A" w:rsidP="00CB784A">
      <w:pPr>
        <w:jc w:val="both"/>
      </w:pPr>
    </w:p>
    <w:p w14:paraId="566BB4C4" w14:textId="371419CC" w:rsidR="00F7308B" w:rsidRDefault="00EC556B" w:rsidP="00F7308B">
      <w:pPr>
        <w:pStyle w:val="Heading2"/>
      </w:pPr>
      <w:bookmarkStart w:id="601" w:name="_Toc160961870"/>
      <w:bookmarkStart w:id="602" w:name="_Toc181620210"/>
      <w:r>
        <w:t xml:space="preserve">Initial certificate </w:t>
      </w:r>
      <w:r w:rsidR="00187244">
        <w:t>enrolment</w:t>
      </w:r>
      <w:r>
        <w:t xml:space="preserve"> for PNFs using vendor certificates</w:t>
      </w:r>
      <w:bookmarkEnd w:id="601"/>
      <w:bookmarkEnd w:id="602"/>
    </w:p>
    <w:p w14:paraId="42A39266" w14:textId="77777777" w:rsidR="001B56E0" w:rsidRDefault="001B56E0" w:rsidP="001B56E0">
      <w:pPr>
        <w:jc w:val="both"/>
      </w:pPr>
      <w:r>
        <w:t>This clause proposes conclusions for solution #5, which addresses Key Issue #3 and Key Issue #4.</w:t>
      </w:r>
    </w:p>
    <w:p w14:paraId="1834385C" w14:textId="61AC6107" w:rsidR="001B56E0" w:rsidRDefault="001B56E0" w:rsidP="001B56E0">
      <w:pPr>
        <w:jc w:val="both"/>
      </w:pPr>
      <w:r>
        <w:t>New security requirements can be added in O</w:t>
      </w:r>
      <w:r w:rsidR="006C22B3">
        <w:t>-</w:t>
      </w:r>
      <w:r>
        <w:t xml:space="preserve">RAN security requirements specifications for the potential security requirements proposed in clause </w:t>
      </w:r>
      <w:r w:rsidR="00B0430C">
        <w:t>5</w:t>
      </w:r>
      <w:r>
        <w:t>.5.4 of this T</w:t>
      </w:r>
      <w:r w:rsidR="00B0430C">
        <w:t xml:space="preserve">echnical </w:t>
      </w:r>
      <w:r>
        <w:t>R</w:t>
      </w:r>
      <w:r w:rsidR="00B0430C">
        <w:t>eport</w:t>
      </w:r>
      <w:r>
        <w:t>.</w:t>
      </w:r>
    </w:p>
    <w:p w14:paraId="6E5CEFA4" w14:textId="77777777" w:rsidR="00F7308B" w:rsidRDefault="00F7308B" w:rsidP="00F7308B">
      <w:pPr>
        <w:jc w:val="both"/>
      </w:pPr>
    </w:p>
    <w:p w14:paraId="748D8E4C" w14:textId="6E092E67" w:rsidR="00F7308B" w:rsidRDefault="007038F9" w:rsidP="00F7308B">
      <w:pPr>
        <w:pStyle w:val="Heading2"/>
      </w:pPr>
      <w:bookmarkStart w:id="603" w:name="_Toc160961871"/>
      <w:bookmarkStart w:id="604" w:name="_Toc181620211"/>
      <w:r>
        <w:t>Certificate renewal procedure</w:t>
      </w:r>
      <w:bookmarkEnd w:id="603"/>
      <w:bookmarkEnd w:id="604"/>
    </w:p>
    <w:p w14:paraId="1B7B7DF0" w14:textId="77777777" w:rsidR="00715B95" w:rsidRDefault="00715B95" w:rsidP="00715B95">
      <w:pPr>
        <w:jc w:val="both"/>
      </w:pPr>
      <w:r>
        <w:t>This clause proposes conclusions for solution #11, which addresses key issue #42.</w:t>
      </w:r>
    </w:p>
    <w:p w14:paraId="7598F16B" w14:textId="169FAF3C" w:rsidR="00F7308B" w:rsidRDefault="00715B95" w:rsidP="00715B95">
      <w:pPr>
        <w:jc w:val="both"/>
      </w:pPr>
      <w:r>
        <w:t xml:space="preserve">New security requirement can be added in </w:t>
      </w:r>
      <w:r w:rsidR="007B02D7">
        <w:t>O-RAN</w:t>
      </w:r>
      <w:r>
        <w:t xml:space="preserve"> security requirements specifications for the potential security requirements proposed in clause </w:t>
      </w:r>
      <w:r w:rsidR="00B0430C">
        <w:t>5</w:t>
      </w:r>
      <w:r>
        <w:t>.11.4 of this T</w:t>
      </w:r>
      <w:r w:rsidR="00B0430C">
        <w:t xml:space="preserve">echnical </w:t>
      </w:r>
      <w:r>
        <w:t>R</w:t>
      </w:r>
      <w:r w:rsidR="00B0430C">
        <w:t>eport</w:t>
      </w:r>
      <w:r>
        <w:t>.</w:t>
      </w:r>
    </w:p>
    <w:p w14:paraId="72877DEA" w14:textId="77777777" w:rsidR="00F7308B" w:rsidRDefault="00F7308B" w:rsidP="00F7308B">
      <w:pPr>
        <w:jc w:val="both"/>
      </w:pPr>
    </w:p>
    <w:p w14:paraId="3FC81F5B" w14:textId="3E3382E0" w:rsidR="00F7308B" w:rsidRDefault="00E61974" w:rsidP="00F7308B">
      <w:pPr>
        <w:pStyle w:val="Heading2"/>
      </w:pPr>
      <w:bookmarkStart w:id="605" w:name="_Toc160961872"/>
      <w:bookmarkStart w:id="606" w:name="_Toc181620212"/>
      <w:r>
        <w:t>RA and CA as separate logical entities</w:t>
      </w:r>
      <w:bookmarkEnd w:id="605"/>
      <w:bookmarkEnd w:id="606"/>
    </w:p>
    <w:p w14:paraId="14105A5D" w14:textId="77777777" w:rsidR="0020533B" w:rsidRDefault="0020533B" w:rsidP="0020533B">
      <w:pPr>
        <w:jc w:val="both"/>
      </w:pPr>
      <w:r>
        <w:t>This clause proposes conclusions for solution #13, which addresses key issue #1.</w:t>
      </w:r>
    </w:p>
    <w:p w14:paraId="7F3B8EC2" w14:textId="41F89517" w:rsidR="00F7308B" w:rsidRDefault="0020533B" w:rsidP="00F7308B">
      <w:pPr>
        <w:jc w:val="both"/>
      </w:pPr>
      <w:r>
        <w:t>No new security requirements are required for this because it is up to the operator to make a decision whether to deploy RA and CA as independent entities or in an integrated manner.</w:t>
      </w:r>
    </w:p>
    <w:p w14:paraId="1CEEAE98" w14:textId="77777777" w:rsidR="00C729E7" w:rsidRDefault="00C729E7" w:rsidP="00C729E7">
      <w:pPr>
        <w:jc w:val="both"/>
      </w:pPr>
    </w:p>
    <w:p w14:paraId="0BACCD19" w14:textId="1589884E" w:rsidR="00C729E7" w:rsidRDefault="00A87B25" w:rsidP="00C729E7">
      <w:pPr>
        <w:pStyle w:val="Heading2"/>
      </w:pPr>
      <w:bookmarkStart w:id="607" w:name="_Toc160961873"/>
      <w:bookmarkStart w:id="608" w:name="_Toc181620213"/>
      <w:r>
        <w:t>EST as Optional Certificate Management Protocol</w:t>
      </w:r>
      <w:bookmarkEnd w:id="607"/>
      <w:bookmarkEnd w:id="608"/>
    </w:p>
    <w:p w14:paraId="6FF9741C" w14:textId="7C2EF6B6" w:rsidR="00937BD1" w:rsidRPr="00732D32" w:rsidRDefault="00937BD1" w:rsidP="00937BD1">
      <w:pPr>
        <w:spacing w:after="160" w:line="256" w:lineRule="auto"/>
        <w:rPr>
          <w:rFonts w:eastAsia="Calibri"/>
        </w:rPr>
      </w:pPr>
      <w:r w:rsidRPr="00732D32">
        <w:rPr>
          <w:rFonts w:eastAsia="Calibri"/>
        </w:rPr>
        <w:t xml:space="preserve">An O-RAN </w:t>
      </w:r>
      <w:r>
        <w:rPr>
          <w:rFonts w:eastAsia="Calibri"/>
        </w:rPr>
        <w:t xml:space="preserve">element </w:t>
      </w:r>
      <w:r w:rsidRPr="00732D32">
        <w:rPr>
          <w:rFonts w:eastAsia="Calibri"/>
        </w:rPr>
        <w:t xml:space="preserve">requiring a </w:t>
      </w:r>
      <w:r>
        <w:rPr>
          <w:rFonts w:eastAsia="Calibri"/>
        </w:rPr>
        <w:t>X.509</w:t>
      </w:r>
      <w:r w:rsidRPr="00732D32">
        <w:rPr>
          <w:rFonts w:eastAsia="Calibri"/>
        </w:rPr>
        <w:t xml:space="preserve"> certificate may optionally support </w:t>
      </w:r>
      <w:r>
        <w:rPr>
          <w:rFonts w:eastAsia="Calibri"/>
        </w:rPr>
        <w:t>EST</w:t>
      </w:r>
      <w:r w:rsidRPr="00732D32">
        <w:rPr>
          <w:rFonts w:eastAsia="Calibri"/>
        </w:rPr>
        <w:t xml:space="preserve"> as defined in RFC-</w:t>
      </w:r>
      <w:r>
        <w:rPr>
          <w:rFonts w:eastAsia="Calibri"/>
        </w:rPr>
        <w:t>7030</w:t>
      </w:r>
      <w:r w:rsidRPr="00732D32">
        <w:rPr>
          <w:rFonts w:eastAsia="Calibri"/>
        </w:rPr>
        <w:t xml:space="preserve"> </w:t>
      </w:r>
      <w:r>
        <w:rPr>
          <w:rFonts w:eastAsia="Calibri"/>
        </w:rPr>
        <w:fldChar w:fldCharType="begin"/>
      </w:r>
      <w:r>
        <w:rPr>
          <w:rFonts w:eastAsia="Calibri"/>
        </w:rPr>
        <w:instrText xml:space="preserve"> REF _Ref149411122 \r \h </w:instrText>
      </w:r>
      <w:r>
        <w:rPr>
          <w:rFonts w:eastAsia="Calibri"/>
        </w:rPr>
      </w:r>
      <w:r>
        <w:rPr>
          <w:rFonts w:eastAsia="Calibri"/>
        </w:rPr>
        <w:fldChar w:fldCharType="separate"/>
      </w:r>
      <w:r w:rsidR="00436A9B">
        <w:rPr>
          <w:rFonts w:eastAsia="Calibri"/>
        </w:rPr>
        <w:t>[i.</w:t>
      </w:r>
      <w:r>
        <w:rPr>
          <w:rFonts w:eastAsia="Calibri"/>
        </w:rPr>
        <w:t>32]</w:t>
      </w:r>
      <w:r>
        <w:rPr>
          <w:rFonts w:eastAsia="Calibri"/>
        </w:rPr>
        <w:fldChar w:fldCharType="end"/>
      </w:r>
      <w:r>
        <w:rPr>
          <w:rFonts w:eastAsia="Calibri"/>
        </w:rPr>
        <w:t xml:space="preserve"> </w:t>
      </w:r>
      <w:r w:rsidRPr="00732D32">
        <w:rPr>
          <w:rFonts w:eastAsia="Calibri"/>
        </w:rPr>
        <w:t xml:space="preserve">in addition to CMPv2. This is especially beneficial </w:t>
      </w:r>
      <w:r>
        <w:rPr>
          <w:rFonts w:eastAsia="Calibri"/>
        </w:rPr>
        <w:t xml:space="preserve">in scenarios where the environment does not require a complex PKI infrastructure </w:t>
      </w:r>
      <w:r w:rsidRPr="00732D32">
        <w:rPr>
          <w:rFonts w:eastAsia="Calibri"/>
        </w:rPr>
        <w:t xml:space="preserve">for </w:t>
      </w:r>
      <w:r>
        <w:rPr>
          <w:rFonts w:eastAsia="Calibri"/>
        </w:rPr>
        <w:t xml:space="preserve">certificate management and also </w:t>
      </w:r>
      <w:r w:rsidRPr="00174EB4">
        <w:rPr>
          <w:rFonts w:eastAsia="Calibri"/>
        </w:rPr>
        <w:t>offe</w:t>
      </w:r>
      <w:r>
        <w:rPr>
          <w:rFonts w:eastAsia="Calibri"/>
        </w:rPr>
        <w:t>rs</w:t>
      </w:r>
      <w:r w:rsidRPr="00174EB4">
        <w:rPr>
          <w:rFonts w:eastAsia="Calibri"/>
        </w:rPr>
        <w:t xml:space="preserve"> a practical solution in scenarios where</w:t>
      </w:r>
      <w:r>
        <w:rPr>
          <w:rFonts w:eastAsia="Calibri"/>
        </w:rPr>
        <w:t xml:space="preserve"> an</w:t>
      </w:r>
      <w:r w:rsidRPr="00174EB4">
        <w:rPr>
          <w:rFonts w:eastAsia="Calibri"/>
        </w:rPr>
        <w:t xml:space="preserve"> </w:t>
      </w:r>
      <w:r>
        <w:rPr>
          <w:rFonts w:eastAsia="Calibri"/>
        </w:rPr>
        <w:t xml:space="preserve">O-RAN </w:t>
      </w:r>
      <w:r w:rsidRPr="00174EB4">
        <w:rPr>
          <w:rFonts w:eastAsia="Calibri"/>
        </w:rPr>
        <w:t>network element lack</w:t>
      </w:r>
      <w:r>
        <w:rPr>
          <w:rFonts w:eastAsia="Calibri"/>
        </w:rPr>
        <w:t>s</w:t>
      </w:r>
      <w:r w:rsidRPr="00174EB4">
        <w:rPr>
          <w:rFonts w:eastAsia="Calibri"/>
        </w:rPr>
        <w:t xml:space="preserve"> digital certificate bootstrappi</w:t>
      </w:r>
      <w:r>
        <w:rPr>
          <w:rFonts w:eastAsia="Calibri"/>
        </w:rPr>
        <w:t xml:space="preserve">ng or is missing CA information for enrolment. </w:t>
      </w:r>
      <w:r w:rsidRPr="00732D32">
        <w:rPr>
          <w:rFonts w:eastAsia="Calibri"/>
        </w:rPr>
        <w:t xml:space="preserve">The </w:t>
      </w:r>
      <w:r>
        <w:rPr>
          <w:rFonts w:eastAsia="Calibri"/>
        </w:rPr>
        <w:t>EST</w:t>
      </w:r>
      <w:r w:rsidRPr="00732D32">
        <w:rPr>
          <w:rFonts w:eastAsia="Calibri"/>
        </w:rPr>
        <w:t xml:space="preserve"> solution as described in </w:t>
      </w:r>
      <w:r>
        <w:rPr>
          <w:rFonts w:eastAsia="Calibri"/>
        </w:rPr>
        <w:t>clause</w:t>
      </w:r>
      <w:r w:rsidRPr="00732D32">
        <w:rPr>
          <w:rFonts w:eastAsia="Calibri"/>
        </w:rPr>
        <w:t xml:space="preserve"> </w:t>
      </w:r>
      <w:r>
        <w:rPr>
          <w:rFonts w:eastAsia="Calibri"/>
        </w:rPr>
        <w:t>5.3</w:t>
      </w:r>
      <w:r w:rsidRPr="00732D32">
        <w:rPr>
          <w:rFonts w:eastAsia="Calibri"/>
        </w:rPr>
        <w:t xml:space="preserve"> addresses the following key issues:</w:t>
      </w:r>
    </w:p>
    <w:p w14:paraId="4FE84EBB" w14:textId="0D35EDCC" w:rsidR="00937BD1" w:rsidRPr="00B567B1" w:rsidRDefault="00937BD1" w:rsidP="00B567B1">
      <w:pPr>
        <w:pStyle w:val="ListParagraph"/>
        <w:numPr>
          <w:ilvl w:val="0"/>
          <w:numId w:val="126"/>
        </w:numPr>
        <w:spacing w:after="160" w:line="256" w:lineRule="auto"/>
        <w:rPr>
          <w:rFonts w:eastAsia="Calibri"/>
        </w:rPr>
      </w:pPr>
      <w:r w:rsidRPr="00B567B1">
        <w:rPr>
          <w:rFonts w:eastAsia="Calibri"/>
        </w:rPr>
        <w:t>Key Issue #37: Lightweight solution (refer to clause 5.2 for details)</w:t>
      </w:r>
    </w:p>
    <w:p w14:paraId="273665D2" w14:textId="77777777" w:rsidR="001F0653" w:rsidRPr="00B567B1" w:rsidRDefault="001F0653" w:rsidP="00B567B1">
      <w:pPr>
        <w:spacing w:after="160" w:line="256" w:lineRule="auto"/>
        <w:rPr>
          <w:rFonts w:eastAsia="Calibri"/>
        </w:rPr>
      </w:pPr>
    </w:p>
    <w:p w14:paraId="699065CC" w14:textId="178A4223" w:rsidR="00D46DDD" w:rsidRDefault="00D46DDD" w:rsidP="00D46DDD">
      <w:pPr>
        <w:pStyle w:val="Heading2"/>
      </w:pPr>
      <w:bookmarkStart w:id="609" w:name="_Toc160961874"/>
      <w:bookmarkStart w:id="610" w:name="_Toc181620214"/>
      <w:r>
        <w:t>Use of BRSKI in O-RAN</w:t>
      </w:r>
      <w:bookmarkEnd w:id="609"/>
      <w:bookmarkEnd w:id="610"/>
    </w:p>
    <w:p w14:paraId="10116794" w14:textId="77777777" w:rsidR="00F6405D" w:rsidRPr="00F6405D" w:rsidRDefault="00F6405D" w:rsidP="00F6405D">
      <w:pPr>
        <w:spacing w:after="160" w:line="256" w:lineRule="auto"/>
        <w:rPr>
          <w:rFonts w:eastAsia="Calibri"/>
        </w:rPr>
      </w:pPr>
      <w:r w:rsidRPr="00F6405D">
        <w:rPr>
          <w:rFonts w:eastAsia="Calibri"/>
        </w:rPr>
        <w:t>No normative specifications are necessary for BRSKI as described in Solution #2, which address key issues #1, #2, #10, #37, #38, and #41.</w:t>
      </w:r>
    </w:p>
    <w:p w14:paraId="0AD3ECCC" w14:textId="77777777" w:rsidR="00F6405D" w:rsidRDefault="00F6405D" w:rsidP="00F6405D">
      <w:pPr>
        <w:spacing w:after="160" w:line="256" w:lineRule="auto"/>
        <w:rPr>
          <w:rFonts w:eastAsia="Calibri"/>
        </w:rPr>
      </w:pPr>
      <w:r w:rsidRPr="00F6405D">
        <w:rPr>
          <w:rFonts w:eastAsia="Calibri"/>
        </w:rPr>
        <w:t>See Clause 5.2.3 Solution Evaluation for further information.</w:t>
      </w:r>
    </w:p>
    <w:p w14:paraId="041B064B" w14:textId="77777777" w:rsidR="00F6405D" w:rsidRDefault="00F6405D" w:rsidP="00F6405D">
      <w:pPr>
        <w:spacing w:after="160" w:line="256" w:lineRule="auto"/>
        <w:rPr>
          <w:rFonts w:eastAsia="Calibri"/>
        </w:rPr>
      </w:pPr>
    </w:p>
    <w:p w14:paraId="635C52C4" w14:textId="32BE2BD1" w:rsidR="002A1637" w:rsidRDefault="00F95275" w:rsidP="002A1637">
      <w:pPr>
        <w:pStyle w:val="Heading2"/>
      </w:pPr>
      <w:bookmarkStart w:id="611" w:name="_Toc160961875"/>
      <w:bookmarkStart w:id="612" w:name="_Toc181620215"/>
      <w:r>
        <w:t>Mitigating the risk of system overload due to bulk certificate update</w:t>
      </w:r>
      <w:bookmarkEnd w:id="611"/>
      <w:bookmarkEnd w:id="612"/>
    </w:p>
    <w:p w14:paraId="40E6ED6A" w14:textId="77777777" w:rsidR="002253C8" w:rsidRPr="002253C8" w:rsidRDefault="002253C8" w:rsidP="002253C8">
      <w:pPr>
        <w:spacing w:after="160" w:line="256" w:lineRule="auto"/>
        <w:rPr>
          <w:rFonts w:eastAsia="Calibri"/>
        </w:rPr>
      </w:pPr>
      <w:r w:rsidRPr="002253C8">
        <w:rPr>
          <w:rFonts w:eastAsia="Calibri"/>
        </w:rPr>
        <w:t>No normative specifications are necessary to address Solution #9, which addresses key issue #13.</w:t>
      </w:r>
    </w:p>
    <w:p w14:paraId="7FD4822D" w14:textId="77777777" w:rsidR="002253C8" w:rsidRDefault="002253C8" w:rsidP="002253C8">
      <w:pPr>
        <w:spacing w:after="160" w:line="256" w:lineRule="auto"/>
        <w:rPr>
          <w:rFonts w:eastAsia="Calibri"/>
        </w:rPr>
      </w:pPr>
      <w:r w:rsidRPr="002253C8">
        <w:rPr>
          <w:rFonts w:eastAsia="Calibri"/>
        </w:rPr>
        <w:t>See Clause 5.9.3 Solution Evaluation for further information on best practices to mitigate the risk of system overload due to a bulk certificate update.</w:t>
      </w:r>
    </w:p>
    <w:p w14:paraId="4A5569F7" w14:textId="77777777" w:rsidR="002253C8" w:rsidRDefault="002253C8" w:rsidP="002253C8">
      <w:pPr>
        <w:spacing w:after="160" w:line="256" w:lineRule="auto"/>
        <w:rPr>
          <w:rFonts w:eastAsia="Calibri"/>
        </w:rPr>
      </w:pPr>
    </w:p>
    <w:p w14:paraId="54C87294" w14:textId="4DDBE9D2" w:rsidR="00CB784A" w:rsidRDefault="00735BBF" w:rsidP="003E1932">
      <w:pPr>
        <w:pStyle w:val="Heading2"/>
      </w:pPr>
      <w:bookmarkStart w:id="613" w:name="_Toc160961876"/>
      <w:bookmarkStart w:id="614" w:name="_Toc161833861"/>
      <w:bookmarkStart w:id="615" w:name="_Toc138126196"/>
      <w:bookmarkStart w:id="616" w:name="_Toc160961877"/>
      <w:bookmarkStart w:id="617" w:name="_Toc181620216"/>
      <w:bookmarkEnd w:id="613"/>
      <w:bookmarkEnd w:id="614"/>
      <w:r w:rsidRPr="00735BBF">
        <w:t>Key Issue #20: Certificate Management and Secure Storage of Private Keys</w:t>
      </w:r>
      <w:bookmarkEnd w:id="615"/>
      <w:bookmarkEnd w:id="616"/>
      <w:bookmarkEnd w:id="617"/>
    </w:p>
    <w:p w14:paraId="5AD66C52" w14:textId="77777777" w:rsidR="003E1932" w:rsidRPr="00DE709C" w:rsidRDefault="003E1932" w:rsidP="003E1932">
      <w:pPr>
        <w:spacing w:after="240"/>
        <w:rPr>
          <w:color w:val="000000"/>
        </w:rPr>
      </w:pPr>
      <w:r w:rsidRPr="00DE709C">
        <w:rPr>
          <w:color w:val="000000"/>
        </w:rPr>
        <w:t>Following conclusions are made on the Key-Issue #20 “</w:t>
      </w:r>
      <w:r w:rsidRPr="00981CBA">
        <w:rPr>
          <w:color w:val="000000"/>
        </w:rPr>
        <w:t xml:space="preserve">Certificate Management </w:t>
      </w:r>
      <w:r>
        <w:rPr>
          <w:color w:val="000000"/>
        </w:rPr>
        <w:t>and</w:t>
      </w:r>
      <w:r w:rsidRPr="00981CBA">
        <w:rPr>
          <w:color w:val="000000"/>
        </w:rPr>
        <w:t xml:space="preserve"> Secure Storage of </w:t>
      </w:r>
      <w:r>
        <w:rPr>
          <w:color w:val="000000"/>
        </w:rPr>
        <w:t xml:space="preserve">Applications </w:t>
      </w:r>
      <w:r w:rsidRPr="00981CBA">
        <w:rPr>
          <w:color w:val="000000"/>
        </w:rPr>
        <w:t>Private Keys</w:t>
      </w:r>
      <w:r w:rsidRPr="00DE709C">
        <w:rPr>
          <w:color w:val="000000"/>
        </w:rPr>
        <w:t>”:</w:t>
      </w:r>
    </w:p>
    <w:p w14:paraId="6F067E45" w14:textId="77777777" w:rsidR="003E1932" w:rsidRPr="00DE709C" w:rsidRDefault="003E1932" w:rsidP="003E1932">
      <w:pPr>
        <w:spacing w:after="240"/>
        <w:rPr>
          <w:color w:val="000000"/>
        </w:rPr>
      </w:pPr>
      <w:r w:rsidRPr="00DE709C">
        <w:rPr>
          <w:color w:val="000000"/>
        </w:rPr>
        <w:t>For the evaluation two different solution concepts will be considered.</w:t>
      </w:r>
    </w:p>
    <w:p w14:paraId="67272044" w14:textId="0B40C478" w:rsidR="003E1932" w:rsidRDefault="003E1932" w:rsidP="003E1932">
      <w:pPr>
        <w:spacing w:after="240"/>
        <w:rPr>
          <w:color w:val="000000"/>
        </w:rPr>
      </w:pPr>
      <w:r w:rsidRPr="00DE709C">
        <w:rPr>
          <w:color w:val="000000"/>
        </w:rPr>
        <w:t>The first concept is the based on a</w:t>
      </w:r>
      <w:r w:rsidR="002137B5">
        <w:rPr>
          <w:color w:val="000000"/>
        </w:rPr>
        <w:t>n</w:t>
      </w:r>
      <w:r w:rsidRPr="00DE709C">
        <w:rPr>
          <w:color w:val="000000"/>
        </w:rPr>
        <w:t xml:space="preserve"> O-Cloud platform hosting a ‘Secure Storage Resource Manager (SSRM)’. This SSRM is managing the interface to either the SW based or HW based secure storage solution. On the north-bound interface the SSRM is providing a common Secure Storage API that can be used by application to request service from the SSRM, while on the south-bound interface the SSRM is hiding the underlying method for key and file storage. The private key is never leaving the secure key storage and any service request that involves the private key is going via the SSRM.</w:t>
      </w:r>
    </w:p>
    <w:p w14:paraId="630DACA3" w14:textId="77777777" w:rsidR="003E1932" w:rsidRPr="00FD373A" w:rsidRDefault="003E1932" w:rsidP="0013796B">
      <w:pPr>
        <w:pStyle w:val="Heading3"/>
      </w:pPr>
      <w:bookmarkStart w:id="618" w:name="_Toc160961878"/>
      <w:bookmarkStart w:id="619" w:name="_Toc181620217"/>
      <w:r>
        <w:t>Evaluation and Assessment for l</w:t>
      </w:r>
      <w:r w:rsidRPr="00FD373A">
        <w:t>ocal security module managed by SSRM</w:t>
      </w:r>
      <w:r>
        <w:t xml:space="preserve"> within the O-Cloud</w:t>
      </w:r>
      <w:bookmarkEnd w:id="618"/>
      <w:bookmarkEnd w:id="619"/>
    </w:p>
    <w:p w14:paraId="1EA4E48D" w14:textId="77777777" w:rsidR="003E1932" w:rsidRPr="00FD373A" w:rsidRDefault="003E1932" w:rsidP="003E1932">
      <w:pPr>
        <w:spacing w:after="240"/>
        <w:rPr>
          <w:color w:val="000000"/>
        </w:rPr>
      </w:pPr>
      <w:r w:rsidRPr="00FD373A">
        <w:rPr>
          <w:color w:val="000000"/>
        </w:rPr>
        <w:t>Advantages:</w:t>
      </w:r>
    </w:p>
    <w:p w14:paraId="36E0A7F3" w14:textId="270C4D06" w:rsidR="003E1932" w:rsidRPr="00FD373A" w:rsidRDefault="003E1932" w:rsidP="003E1932">
      <w:pPr>
        <w:pStyle w:val="ListParagraph"/>
        <w:numPr>
          <w:ilvl w:val="0"/>
          <w:numId w:val="122"/>
        </w:numPr>
        <w:spacing w:after="240"/>
        <w:contextualSpacing/>
        <w:rPr>
          <w:color w:val="000000"/>
          <w:szCs w:val="20"/>
          <w:lang w:val="en-US"/>
        </w:rPr>
      </w:pPr>
      <w:r w:rsidRPr="00FD373A">
        <w:rPr>
          <w:color w:val="000000"/>
          <w:szCs w:val="20"/>
          <w:lang w:val="en-US"/>
        </w:rPr>
        <w:t>Compliance Requirements: Certain regulatory frameworks may require the use of local security modules (e.g., HSM</w:t>
      </w:r>
      <w:r>
        <w:rPr>
          <w:color w:val="000000"/>
          <w:szCs w:val="20"/>
          <w:lang w:val="en-US"/>
        </w:rPr>
        <w:t xml:space="preserve"> </w:t>
      </w:r>
      <w:r w:rsidR="00436A9B">
        <w:rPr>
          <w:szCs w:val="20"/>
          <w:lang w:val="en-US"/>
        </w:rPr>
        <w:t>[i.</w:t>
      </w:r>
      <w:r w:rsidRPr="001C1ADA">
        <w:rPr>
          <w:szCs w:val="20"/>
          <w:lang w:val="en-US"/>
        </w:rPr>
        <w:t>6]</w:t>
      </w:r>
      <w:r>
        <w:rPr>
          <w:szCs w:val="20"/>
          <w:lang w:val="en-US"/>
        </w:rPr>
        <w:t xml:space="preserve">, </w:t>
      </w:r>
      <w:r w:rsidR="00436A9B">
        <w:rPr>
          <w:szCs w:val="20"/>
          <w:lang w:val="en-US"/>
        </w:rPr>
        <w:t>[i.</w:t>
      </w:r>
      <w:r w:rsidR="00EB2256">
        <w:rPr>
          <w:szCs w:val="20"/>
          <w:lang w:val="en-US"/>
        </w:rPr>
        <w:t>46</w:t>
      </w:r>
      <w:r w:rsidRPr="006317BA">
        <w:rPr>
          <w:szCs w:val="20"/>
          <w:lang w:val="en-US"/>
        </w:rPr>
        <w:t>]</w:t>
      </w:r>
      <w:r w:rsidRPr="00FD373A">
        <w:rPr>
          <w:color w:val="000000"/>
          <w:szCs w:val="20"/>
          <w:lang w:val="en-US"/>
        </w:rPr>
        <w:t>) for specific security controls. Utilizing a local security module can help meet compliance requirements.</w:t>
      </w:r>
    </w:p>
    <w:p w14:paraId="6397EDFE" w14:textId="77777777" w:rsidR="003E1932" w:rsidRPr="00FD373A" w:rsidRDefault="003E1932" w:rsidP="003E1932">
      <w:pPr>
        <w:pStyle w:val="ListParagraph"/>
        <w:numPr>
          <w:ilvl w:val="0"/>
          <w:numId w:val="122"/>
        </w:numPr>
        <w:spacing w:after="240"/>
        <w:contextualSpacing/>
        <w:rPr>
          <w:color w:val="000000"/>
          <w:szCs w:val="20"/>
          <w:lang w:val="en-US"/>
        </w:rPr>
      </w:pPr>
      <w:r w:rsidRPr="00FD373A">
        <w:rPr>
          <w:color w:val="000000"/>
          <w:szCs w:val="20"/>
          <w:lang w:val="en-US"/>
        </w:rPr>
        <w:t>Reduced Dependency: By having a local security module, organizations reduce their reliance on external systems or services, providing greater control over key management.</w:t>
      </w:r>
    </w:p>
    <w:p w14:paraId="56920582" w14:textId="77777777" w:rsidR="003E1932" w:rsidRPr="00FD373A" w:rsidRDefault="003E1932" w:rsidP="003E1932">
      <w:pPr>
        <w:spacing w:after="240"/>
        <w:rPr>
          <w:color w:val="000000"/>
        </w:rPr>
      </w:pPr>
      <w:r w:rsidRPr="00FD373A">
        <w:rPr>
          <w:color w:val="000000"/>
        </w:rPr>
        <w:t>Considerations:</w:t>
      </w:r>
    </w:p>
    <w:p w14:paraId="3AEA3D12" w14:textId="77777777" w:rsidR="003E1932" w:rsidRPr="00FD373A" w:rsidRDefault="003E1932" w:rsidP="003E1932">
      <w:pPr>
        <w:pStyle w:val="ListParagraph"/>
        <w:numPr>
          <w:ilvl w:val="0"/>
          <w:numId w:val="122"/>
        </w:numPr>
        <w:spacing w:after="240"/>
        <w:contextualSpacing/>
        <w:rPr>
          <w:color w:val="000000"/>
          <w:szCs w:val="20"/>
          <w:lang w:val="en-US"/>
        </w:rPr>
      </w:pPr>
      <w:r w:rsidRPr="00FD373A">
        <w:rPr>
          <w:color w:val="000000"/>
          <w:szCs w:val="20"/>
          <w:lang w:val="en-US"/>
        </w:rPr>
        <w:t xml:space="preserve">Higher Cost: </w:t>
      </w:r>
      <w:r>
        <w:rPr>
          <w:color w:val="000000"/>
          <w:szCs w:val="20"/>
          <w:lang w:val="en-US"/>
        </w:rPr>
        <w:t>Security modules</w:t>
      </w:r>
      <w:r w:rsidRPr="00FD373A">
        <w:rPr>
          <w:color w:val="000000"/>
          <w:szCs w:val="20"/>
          <w:lang w:val="en-US"/>
        </w:rPr>
        <w:t xml:space="preserve"> are specialized devices and can be more expensive to acquire and maintain compared to using a KMS.</w:t>
      </w:r>
    </w:p>
    <w:p w14:paraId="4735A425" w14:textId="77777777" w:rsidR="003E1932" w:rsidRPr="00FD373A" w:rsidRDefault="003E1932" w:rsidP="003E1932">
      <w:pPr>
        <w:pStyle w:val="ListParagraph"/>
        <w:numPr>
          <w:ilvl w:val="0"/>
          <w:numId w:val="122"/>
        </w:numPr>
        <w:spacing w:after="240"/>
        <w:contextualSpacing/>
        <w:rPr>
          <w:color w:val="000000"/>
          <w:szCs w:val="20"/>
          <w:lang w:val="en-US"/>
        </w:rPr>
      </w:pPr>
      <w:r w:rsidRPr="00FD373A">
        <w:rPr>
          <w:color w:val="000000"/>
          <w:szCs w:val="20"/>
          <w:lang w:val="en-US"/>
        </w:rPr>
        <w:t xml:space="preserve">Limited Scalability: Local </w:t>
      </w:r>
      <w:r>
        <w:rPr>
          <w:color w:val="000000"/>
          <w:szCs w:val="20"/>
          <w:lang w:val="en-US"/>
        </w:rPr>
        <w:t>security modules</w:t>
      </w:r>
      <w:r w:rsidRPr="00FD373A">
        <w:rPr>
          <w:color w:val="000000"/>
          <w:szCs w:val="20"/>
          <w:lang w:val="en-US"/>
        </w:rPr>
        <w:t xml:space="preserve"> have finite capacity, and scaling may require additional </w:t>
      </w:r>
      <w:r>
        <w:rPr>
          <w:color w:val="000000"/>
          <w:szCs w:val="20"/>
          <w:lang w:val="en-US"/>
        </w:rPr>
        <w:t>security modules</w:t>
      </w:r>
      <w:r w:rsidRPr="00FD373A">
        <w:rPr>
          <w:color w:val="000000"/>
          <w:szCs w:val="20"/>
          <w:lang w:val="en-US"/>
        </w:rPr>
        <w:t xml:space="preserve"> or infrastructure investments.</w:t>
      </w:r>
    </w:p>
    <w:p w14:paraId="6FE6F9A7" w14:textId="77777777" w:rsidR="003E1932" w:rsidRPr="00DF0234" w:rsidRDefault="003E1932" w:rsidP="003E1932">
      <w:pPr>
        <w:pStyle w:val="ListParagraph"/>
        <w:numPr>
          <w:ilvl w:val="0"/>
          <w:numId w:val="122"/>
        </w:numPr>
        <w:spacing w:after="240"/>
        <w:contextualSpacing/>
        <w:rPr>
          <w:color w:val="000000"/>
          <w:szCs w:val="20"/>
          <w:lang w:val="en-US"/>
        </w:rPr>
      </w:pPr>
      <w:r w:rsidRPr="00FD373A">
        <w:rPr>
          <w:color w:val="000000"/>
          <w:szCs w:val="20"/>
          <w:lang w:val="en-US"/>
        </w:rPr>
        <w:t xml:space="preserve">Operational Complexity: Local </w:t>
      </w:r>
      <w:r>
        <w:rPr>
          <w:color w:val="000000"/>
          <w:szCs w:val="20"/>
          <w:lang w:val="en-US"/>
        </w:rPr>
        <w:t>security modules</w:t>
      </w:r>
      <w:r w:rsidRPr="00FD373A">
        <w:rPr>
          <w:color w:val="000000"/>
          <w:szCs w:val="20"/>
          <w:lang w:val="en-US"/>
        </w:rPr>
        <w:t xml:space="preserve"> require dedicated management, configuration, and maintenance, which may add complexity to the overall </w:t>
      </w:r>
      <w:r>
        <w:rPr>
          <w:color w:val="000000"/>
          <w:szCs w:val="20"/>
          <w:lang w:val="en-US"/>
        </w:rPr>
        <w:t>O-Cloud</w:t>
      </w:r>
      <w:r w:rsidRPr="00FD373A">
        <w:rPr>
          <w:color w:val="000000"/>
          <w:szCs w:val="20"/>
          <w:lang w:val="en-US"/>
        </w:rPr>
        <w:t xml:space="preserve"> architecture and administration.</w:t>
      </w:r>
    </w:p>
    <w:p w14:paraId="0B04702F" w14:textId="77777777" w:rsidR="003E1932" w:rsidRDefault="003E1932" w:rsidP="003E1932">
      <w:pPr>
        <w:spacing w:after="240"/>
        <w:rPr>
          <w:color w:val="000000"/>
        </w:rPr>
      </w:pPr>
      <w:r w:rsidRPr="00DE709C">
        <w:rPr>
          <w:color w:val="000000"/>
        </w:rPr>
        <w:t>The second concept is based on a remote Key Management System (KMS). The KMS is external to the O-Cloud, which means it is located outside of the O-Cloud infrastructure. It is responsible for storing and managing private keys by an HSM and issuing key-encryption keys which are used to protect the secure storage volumes.</w:t>
      </w:r>
    </w:p>
    <w:p w14:paraId="44507FEF" w14:textId="45D08226" w:rsidR="003E1932" w:rsidRPr="00DE709C" w:rsidRDefault="003E1932" w:rsidP="0013796B">
      <w:pPr>
        <w:pStyle w:val="Heading3"/>
      </w:pPr>
      <w:bookmarkStart w:id="620" w:name="_Toc160961879"/>
      <w:bookmarkStart w:id="621" w:name="_Toc181620218"/>
      <w:r w:rsidRPr="00DE709C">
        <w:t>Evaluation and Assessment for the KMS</w:t>
      </w:r>
      <w:bookmarkEnd w:id="620"/>
      <w:bookmarkEnd w:id="621"/>
    </w:p>
    <w:p w14:paraId="5F48CAE4" w14:textId="77777777" w:rsidR="003E1932" w:rsidRPr="00DE709C" w:rsidRDefault="003E1932" w:rsidP="003E1932">
      <w:pPr>
        <w:spacing w:after="240"/>
        <w:rPr>
          <w:color w:val="000000"/>
        </w:rPr>
      </w:pPr>
      <w:r w:rsidRPr="00DE709C">
        <w:rPr>
          <w:color w:val="000000"/>
        </w:rPr>
        <w:t>Advantages:</w:t>
      </w:r>
    </w:p>
    <w:p w14:paraId="069C6938" w14:textId="77777777" w:rsidR="003E1932" w:rsidRPr="00DE709C" w:rsidRDefault="003E1932" w:rsidP="003E1932">
      <w:pPr>
        <w:pStyle w:val="ListParagraph"/>
        <w:numPr>
          <w:ilvl w:val="0"/>
          <w:numId w:val="122"/>
        </w:numPr>
        <w:spacing w:after="240"/>
        <w:contextualSpacing/>
        <w:rPr>
          <w:color w:val="000000"/>
          <w:szCs w:val="20"/>
          <w:lang w:val="en-US"/>
        </w:rPr>
      </w:pPr>
      <w:r w:rsidRPr="00DE709C">
        <w:rPr>
          <w:color w:val="000000"/>
          <w:szCs w:val="20"/>
          <w:lang w:val="en-US"/>
        </w:rPr>
        <w:t>Key Lifecycle Management: KMS solutions often include features for key rotation, revocation, and auditing, enabling effective key lifecycle management.</w:t>
      </w:r>
    </w:p>
    <w:p w14:paraId="397D3B66" w14:textId="77777777" w:rsidR="003E1932" w:rsidRPr="00DE709C" w:rsidRDefault="003E1932" w:rsidP="003E1932">
      <w:pPr>
        <w:pStyle w:val="ListParagraph"/>
        <w:numPr>
          <w:ilvl w:val="0"/>
          <w:numId w:val="122"/>
        </w:numPr>
        <w:spacing w:after="240"/>
        <w:contextualSpacing/>
        <w:rPr>
          <w:color w:val="000000"/>
          <w:szCs w:val="20"/>
          <w:lang w:val="en-US"/>
        </w:rPr>
      </w:pPr>
      <w:r w:rsidRPr="00DE709C">
        <w:rPr>
          <w:color w:val="000000"/>
          <w:szCs w:val="20"/>
          <w:lang w:val="en-US"/>
        </w:rPr>
        <w:t>Integration with O-Cloud: KMS solutions offered by cloud service providers can seamlessly integrate with other cloud services, simplifying key management in O-Cloud.</w:t>
      </w:r>
    </w:p>
    <w:p w14:paraId="145C786C" w14:textId="77777777" w:rsidR="003E1932" w:rsidRPr="00DE709C" w:rsidRDefault="003E1932" w:rsidP="003E1932">
      <w:pPr>
        <w:spacing w:after="240"/>
        <w:rPr>
          <w:color w:val="000000"/>
        </w:rPr>
      </w:pPr>
      <w:r w:rsidRPr="00DE709C">
        <w:rPr>
          <w:color w:val="000000"/>
        </w:rPr>
        <w:t>Considerations:</w:t>
      </w:r>
    </w:p>
    <w:p w14:paraId="3A847BD6" w14:textId="77777777" w:rsidR="003E1932" w:rsidRPr="00DE709C" w:rsidRDefault="003E1932" w:rsidP="003E1932">
      <w:pPr>
        <w:pStyle w:val="ListParagraph"/>
        <w:numPr>
          <w:ilvl w:val="0"/>
          <w:numId w:val="122"/>
        </w:numPr>
        <w:spacing w:after="240"/>
        <w:contextualSpacing/>
        <w:rPr>
          <w:color w:val="000000"/>
          <w:szCs w:val="20"/>
          <w:lang w:val="en-US"/>
        </w:rPr>
      </w:pPr>
      <w:r w:rsidRPr="00DE709C">
        <w:rPr>
          <w:color w:val="000000"/>
          <w:szCs w:val="20"/>
          <w:lang w:val="en-US"/>
        </w:rPr>
        <w:t>Dependence on External Service: Utilizing a KMS requires reliance on an external service, which may introduce dependencies and potential availability concerns. Organizations need to ensure proper backup and disaster recovery measures.</w:t>
      </w:r>
    </w:p>
    <w:p w14:paraId="078F87DA" w14:textId="77777777" w:rsidR="003E1932" w:rsidRPr="00DE709C" w:rsidRDefault="003E1932" w:rsidP="003E1932">
      <w:pPr>
        <w:pStyle w:val="ListParagraph"/>
        <w:numPr>
          <w:ilvl w:val="0"/>
          <w:numId w:val="122"/>
        </w:numPr>
        <w:spacing w:after="240"/>
        <w:contextualSpacing/>
        <w:rPr>
          <w:color w:val="000000"/>
          <w:szCs w:val="20"/>
          <w:lang w:val="en-US"/>
        </w:rPr>
      </w:pPr>
      <w:r w:rsidRPr="00DE709C">
        <w:rPr>
          <w:color w:val="000000"/>
          <w:szCs w:val="20"/>
          <w:lang w:val="en-US"/>
        </w:rPr>
        <w:t>Data Privacy: With a KMS, cryptographic key material is stored and managed by a third-party service. Organizations should consider the privacy implications and evaluate the trustworthiness of the KMS provider.</w:t>
      </w:r>
    </w:p>
    <w:p w14:paraId="0FF1D3B7" w14:textId="696BB73D" w:rsidR="003E1932" w:rsidRDefault="003E1932" w:rsidP="0013796B">
      <w:pPr>
        <w:pStyle w:val="Heading3"/>
      </w:pPr>
      <w:bookmarkStart w:id="622" w:name="_Toc160961880"/>
      <w:bookmarkStart w:id="623" w:name="_Toc181620219"/>
      <w:r>
        <w:lastRenderedPageBreak/>
        <w:t>Conclusion</w:t>
      </w:r>
      <w:bookmarkEnd w:id="622"/>
      <w:bookmarkEnd w:id="623"/>
    </w:p>
    <w:p w14:paraId="285B7822" w14:textId="16A696BF" w:rsidR="003E1932" w:rsidRPr="00DE709C" w:rsidRDefault="003E1932" w:rsidP="003E1932">
      <w:pPr>
        <w:spacing w:after="240"/>
        <w:rPr>
          <w:color w:val="000000"/>
        </w:rPr>
      </w:pPr>
      <w:r w:rsidRPr="00DE709C">
        <w:rPr>
          <w:color w:val="000000"/>
        </w:rPr>
        <w:t>It is concluded to go for normative work based on the O-Cloud with local security modules managed by an embedded Secure Storage Resource Manager (SSRM). A local security module offers enhanced physical protection and security measures for cryptographic keys, making it a robust solution for safeguarding sensitive information within the O-Cloud infrastructure.</w:t>
      </w:r>
    </w:p>
    <w:p w14:paraId="699D4B5F" w14:textId="4510D780" w:rsidR="003E1932" w:rsidRDefault="003E1932" w:rsidP="003E1932">
      <w:pPr>
        <w:spacing w:after="240"/>
        <w:rPr>
          <w:color w:val="000000"/>
        </w:rPr>
      </w:pPr>
      <w:r w:rsidRPr="00E233D4">
        <w:rPr>
          <w:b/>
          <w:bCs/>
          <w:color w:val="000000"/>
        </w:rPr>
        <w:t>Rationale:</w:t>
      </w:r>
      <w:r>
        <w:rPr>
          <w:color w:val="000000"/>
        </w:rPr>
        <w:t xml:space="preserve"> </w:t>
      </w:r>
      <w:r w:rsidRPr="00DE709C">
        <w:rPr>
          <w:color w:val="000000"/>
        </w:rPr>
        <w:t>By using a local security module, it can be ensured that the cryptographic keys remain within the boundaries of the O-Cloud environment, reducing reliance on external services and enhancing control over key management.</w:t>
      </w:r>
      <w:r>
        <w:rPr>
          <w:color w:val="000000"/>
        </w:rPr>
        <w:t xml:space="preserve"> </w:t>
      </w:r>
      <w:r w:rsidRPr="00DE709C">
        <w:rPr>
          <w:color w:val="000000"/>
        </w:rPr>
        <w:t>While a local HSM may introduce certain considerations such as cost, scalability, and operational complexity, the benefits of its enhanced security and compliance adherence can outweigh these factors in security-sensitive environments like O-Cloud.</w:t>
      </w:r>
    </w:p>
    <w:p w14:paraId="790A6675" w14:textId="77777777" w:rsidR="006C5057" w:rsidRDefault="006C5057" w:rsidP="003E1932">
      <w:pPr>
        <w:spacing w:after="240"/>
        <w:rPr>
          <w:color w:val="000000"/>
        </w:rPr>
      </w:pPr>
    </w:p>
    <w:p w14:paraId="7AB9F1C4" w14:textId="0FB20D3A" w:rsidR="006C5057" w:rsidRDefault="006C5057" w:rsidP="006C5057">
      <w:pPr>
        <w:pStyle w:val="Heading2"/>
      </w:pPr>
      <w:bookmarkStart w:id="624" w:name="_Toc160961881"/>
      <w:bookmarkStart w:id="625" w:name="_Toc181620220"/>
      <w:r>
        <w:t>Cert Profile for O-RAN TLS Entity</w:t>
      </w:r>
      <w:bookmarkEnd w:id="624"/>
      <w:bookmarkEnd w:id="625"/>
    </w:p>
    <w:p w14:paraId="7F891520" w14:textId="77777777" w:rsidR="004751B9" w:rsidRPr="004751B9" w:rsidRDefault="004751B9" w:rsidP="004751B9">
      <w:pPr>
        <w:spacing w:after="160" w:line="256" w:lineRule="auto"/>
        <w:rPr>
          <w:rFonts w:eastAsia="Calibri"/>
        </w:rPr>
      </w:pPr>
      <w:r w:rsidRPr="004751B9">
        <w:rPr>
          <w:rFonts w:eastAsia="Calibri"/>
        </w:rPr>
        <w:t>This clause proposes conclusions for solution #12, which addresses key issue #33.</w:t>
      </w:r>
    </w:p>
    <w:p w14:paraId="48FC6748" w14:textId="4D81A65A" w:rsidR="004751B9" w:rsidRPr="004751B9" w:rsidRDefault="004751B9" w:rsidP="004751B9">
      <w:pPr>
        <w:spacing w:after="160" w:line="256" w:lineRule="auto"/>
        <w:rPr>
          <w:rFonts w:eastAsia="Calibri"/>
        </w:rPr>
      </w:pPr>
      <w:r w:rsidRPr="004751B9">
        <w:rPr>
          <w:rFonts w:eastAsia="Calibri"/>
        </w:rPr>
        <w:t>New security requirement</w:t>
      </w:r>
      <w:r w:rsidR="007B32DC">
        <w:rPr>
          <w:rFonts w:eastAsia="Calibri"/>
        </w:rPr>
        <w:t>s</w:t>
      </w:r>
      <w:r w:rsidRPr="004751B9">
        <w:rPr>
          <w:rFonts w:eastAsia="Calibri"/>
        </w:rPr>
        <w:t xml:space="preserve"> can be added in </w:t>
      </w:r>
      <w:r w:rsidR="007B02D7">
        <w:rPr>
          <w:rFonts w:eastAsia="Calibri"/>
        </w:rPr>
        <w:t>O-RAN</w:t>
      </w:r>
      <w:r w:rsidRPr="004751B9">
        <w:rPr>
          <w:rFonts w:eastAsia="Calibri"/>
        </w:rPr>
        <w:t xml:space="preserve"> Protocol Specifications for the potential security requirements proposed in clause 5.12.4 of this Technical Report.</w:t>
      </w:r>
    </w:p>
    <w:p w14:paraId="343B878B" w14:textId="6447B3C1" w:rsidR="00BE0C8F" w:rsidRDefault="004751B9" w:rsidP="004751B9">
      <w:pPr>
        <w:spacing w:after="160" w:line="256" w:lineRule="auto"/>
        <w:rPr>
          <w:rFonts w:eastAsia="Calibri"/>
        </w:rPr>
      </w:pPr>
      <w:r w:rsidRPr="004751B9">
        <w:rPr>
          <w:rFonts w:eastAsia="Calibri"/>
        </w:rPr>
        <w:t xml:space="preserve">The certificate profile defined in clause 5.12.3 of this Technical Report can be applied </w:t>
      </w:r>
      <w:r w:rsidR="007B02D7">
        <w:rPr>
          <w:rFonts w:eastAsia="Calibri"/>
        </w:rPr>
        <w:t>O-RAN</w:t>
      </w:r>
      <w:r w:rsidRPr="004751B9">
        <w:rPr>
          <w:rFonts w:eastAsia="Calibri"/>
        </w:rPr>
        <w:t xml:space="preserve"> NFs (PNF/VNF/CNF) and O-RAN interfaces that use the TLS protocol for establishing secured communication.</w:t>
      </w:r>
    </w:p>
    <w:p w14:paraId="5AE78C5C" w14:textId="77777777" w:rsidR="00EA045E" w:rsidRDefault="00EA045E" w:rsidP="00EA045E">
      <w:pPr>
        <w:spacing w:after="240"/>
        <w:rPr>
          <w:color w:val="000000"/>
        </w:rPr>
      </w:pPr>
    </w:p>
    <w:p w14:paraId="0000990A" w14:textId="7C5DE5CA" w:rsidR="00EA045E" w:rsidRDefault="0098627D" w:rsidP="00EA045E">
      <w:pPr>
        <w:pStyle w:val="Heading2"/>
      </w:pPr>
      <w:bookmarkStart w:id="626" w:name="_Toc181620221"/>
      <w:r w:rsidRPr="0098627D">
        <w:t>Certificate enrollment for new NF Deployment using CMPv2</w:t>
      </w:r>
      <w:bookmarkEnd w:id="626"/>
    </w:p>
    <w:p w14:paraId="14925BD2" w14:textId="77777777" w:rsidR="00985AAB" w:rsidRPr="00985AAB" w:rsidRDefault="00985AAB" w:rsidP="00985AAB">
      <w:pPr>
        <w:spacing w:after="160" w:line="256" w:lineRule="auto"/>
        <w:rPr>
          <w:rFonts w:eastAsia="Calibri"/>
        </w:rPr>
      </w:pPr>
      <w:r w:rsidRPr="00985AAB">
        <w:rPr>
          <w:rFonts w:eastAsia="Calibri"/>
        </w:rPr>
        <w:t>This clause proposes conclusions for solution #15, which addresses key issue #6.</w:t>
      </w:r>
    </w:p>
    <w:p w14:paraId="4DD937FE" w14:textId="77777777" w:rsidR="00985AAB" w:rsidRPr="00985AAB" w:rsidRDefault="00985AAB" w:rsidP="00985AAB">
      <w:pPr>
        <w:spacing w:after="160" w:line="256" w:lineRule="auto"/>
        <w:rPr>
          <w:rFonts w:eastAsia="Calibri"/>
        </w:rPr>
      </w:pPr>
      <w:r w:rsidRPr="00985AAB">
        <w:rPr>
          <w:rFonts w:eastAsia="Calibri"/>
        </w:rPr>
        <w:t>Based on the potential security requirements proposed in clause 5.15.4, the following normative security requirement can be added to the O-RAN security requirements and control specification:</w:t>
      </w:r>
    </w:p>
    <w:p w14:paraId="37F7FE84" w14:textId="2145E7AA" w:rsidR="00985AAB" w:rsidRDefault="00985AAB" w:rsidP="00985AAB">
      <w:pPr>
        <w:spacing w:after="160" w:line="256" w:lineRule="auto"/>
        <w:rPr>
          <w:rFonts w:eastAsia="Calibri"/>
        </w:rPr>
      </w:pPr>
      <w:r w:rsidRPr="00985AAB">
        <w:rPr>
          <w:rFonts w:eastAsia="Calibri"/>
        </w:rPr>
        <w:t>The certificate enrollment procedure for NF deployment defined in clause 5.15.1 of this Technical Report should be applied to O-RAN NFs (VNF/CNF) for establishing secure communication.</w:t>
      </w:r>
    </w:p>
    <w:p w14:paraId="47B0E468" w14:textId="77777777" w:rsidR="00EA045E" w:rsidRDefault="00EA045E" w:rsidP="004751B9">
      <w:pPr>
        <w:spacing w:after="160" w:line="256" w:lineRule="auto"/>
        <w:rPr>
          <w:rFonts w:eastAsia="Calibri"/>
        </w:rPr>
      </w:pPr>
    </w:p>
    <w:p w14:paraId="286B2032" w14:textId="77777777" w:rsidR="006C5057" w:rsidRPr="003E1932" w:rsidRDefault="006C5057" w:rsidP="003E1932">
      <w:pPr>
        <w:spacing w:after="240"/>
        <w:rPr>
          <w:color w:val="000000"/>
        </w:rPr>
      </w:pPr>
    </w:p>
    <w:p w14:paraId="68937C26" w14:textId="64BEF8BD" w:rsidR="00DD2195" w:rsidRDefault="00505638" w:rsidP="00DD2195">
      <w:pPr>
        <w:pStyle w:val="Heading1"/>
      </w:pPr>
      <w:bookmarkStart w:id="627" w:name="_Toc148967763"/>
      <w:bookmarkStart w:id="628" w:name="_Toc149027968"/>
      <w:bookmarkStart w:id="629" w:name="_Toc149029972"/>
      <w:bookmarkStart w:id="630" w:name="_Toc149075468"/>
      <w:bookmarkStart w:id="631" w:name="_Toc160961882"/>
      <w:bookmarkStart w:id="632" w:name="_Toc181620222"/>
      <w:bookmarkEnd w:id="627"/>
      <w:bookmarkEnd w:id="628"/>
      <w:bookmarkEnd w:id="629"/>
      <w:bookmarkEnd w:id="630"/>
      <w:r>
        <w:lastRenderedPageBreak/>
        <w:t>Key Issues-Solutions mapping</w:t>
      </w:r>
      <w:bookmarkEnd w:id="631"/>
      <w:bookmarkEnd w:id="632"/>
    </w:p>
    <w:p w14:paraId="1BB3D465" w14:textId="77777777" w:rsidR="00511F71" w:rsidRDefault="00511F71" w:rsidP="00511F71">
      <w:r>
        <w:t>This clause contains the mapping of the proposed solutions to the key issues.</w:t>
      </w:r>
    </w:p>
    <w:p w14:paraId="5CE7EC73" w14:textId="77777777" w:rsidR="00511F71" w:rsidRDefault="00511F71" w:rsidP="00511F71"/>
    <w:p w14:paraId="4866D5BD" w14:textId="4673D65B" w:rsidR="00511F71" w:rsidRPr="00922D6E" w:rsidRDefault="00511F71" w:rsidP="00511F71">
      <w:pPr>
        <w:pStyle w:val="Caption"/>
        <w:keepNext/>
        <w:jc w:val="center"/>
      </w:pPr>
      <w:bookmarkStart w:id="633" w:name="_Ref117773087"/>
      <w:bookmarkStart w:id="634" w:name="_Toc126845305"/>
      <w:r>
        <w:t xml:space="preserve">Table </w:t>
      </w:r>
      <w:bookmarkEnd w:id="633"/>
      <w:r w:rsidR="00EF35E4">
        <w:t xml:space="preserve">7-1  </w:t>
      </w:r>
      <w:r>
        <w:t>Mapping of Key Issues to Solutions</w:t>
      </w:r>
      <w:bookmarkEnd w:id="634"/>
    </w:p>
    <w:tbl>
      <w:tblPr>
        <w:tblStyle w:val="TableGrid"/>
        <w:tblW w:w="4814" w:type="pct"/>
        <w:jc w:val="center"/>
        <w:tblLayout w:type="fixed"/>
        <w:tblLook w:val="04A0" w:firstRow="1" w:lastRow="0" w:firstColumn="1" w:lastColumn="0" w:noHBand="0" w:noVBand="1"/>
      </w:tblPr>
      <w:tblGrid>
        <w:gridCol w:w="1265"/>
        <w:gridCol w:w="532"/>
        <w:gridCol w:w="534"/>
        <w:gridCol w:w="534"/>
        <w:gridCol w:w="534"/>
        <w:gridCol w:w="534"/>
        <w:gridCol w:w="532"/>
        <w:gridCol w:w="534"/>
        <w:gridCol w:w="534"/>
        <w:gridCol w:w="534"/>
        <w:gridCol w:w="534"/>
        <w:gridCol w:w="532"/>
        <w:gridCol w:w="534"/>
        <w:gridCol w:w="534"/>
        <w:gridCol w:w="534"/>
        <w:gridCol w:w="536"/>
      </w:tblGrid>
      <w:tr w:rsidR="00EF2D58" w:rsidRPr="00922D6E" w14:paraId="3C8D1BB6" w14:textId="6F021841" w:rsidTr="00952F3D">
        <w:trPr>
          <w:trHeight w:val="53"/>
          <w:jc w:val="center"/>
        </w:trPr>
        <w:tc>
          <w:tcPr>
            <w:tcW w:w="682" w:type="pct"/>
          </w:tcPr>
          <w:p w14:paraId="2C2284F5" w14:textId="77777777" w:rsidR="007B74E9" w:rsidRPr="009F7C98" w:rsidRDefault="007B74E9" w:rsidP="00DB6780">
            <w:pPr>
              <w:rPr>
                <w:b/>
                <w:bCs/>
                <w:i/>
                <w:iCs/>
                <w:sz w:val="16"/>
                <w:szCs w:val="16"/>
              </w:rPr>
            </w:pPr>
          </w:p>
        </w:tc>
        <w:tc>
          <w:tcPr>
            <w:tcW w:w="287" w:type="pct"/>
          </w:tcPr>
          <w:p w14:paraId="435387EA" w14:textId="77777777" w:rsidR="007B74E9" w:rsidRPr="00922D6E" w:rsidRDefault="007B74E9" w:rsidP="00DB6780">
            <w:pPr>
              <w:jc w:val="center"/>
              <w:rPr>
                <w:b/>
                <w:bCs/>
                <w:sz w:val="16"/>
                <w:szCs w:val="16"/>
              </w:rPr>
            </w:pPr>
            <w:r w:rsidRPr="00922D6E">
              <w:rPr>
                <w:b/>
                <w:bCs/>
                <w:sz w:val="16"/>
                <w:szCs w:val="16"/>
              </w:rPr>
              <w:t xml:space="preserve">Sol. </w:t>
            </w:r>
            <w:r w:rsidRPr="00922D6E">
              <w:rPr>
                <w:b/>
                <w:bCs/>
                <w:sz w:val="16"/>
                <w:szCs w:val="16"/>
                <w:lang w:val="pl-PL"/>
              </w:rPr>
              <w:t>#</w:t>
            </w:r>
            <w:r w:rsidRPr="00922D6E">
              <w:rPr>
                <w:b/>
                <w:bCs/>
                <w:sz w:val="16"/>
                <w:szCs w:val="16"/>
              </w:rPr>
              <w:t>1</w:t>
            </w:r>
          </w:p>
        </w:tc>
        <w:tc>
          <w:tcPr>
            <w:tcW w:w="288" w:type="pct"/>
          </w:tcPr>
          <w:p w14:paraId="7691FED6" w14:textId="77777777" w:rsidR="007B74E9" w:rsidRPr="00922D6E" w:rsidRDefault="007B74E9" w:rsidP="00DB6780">
            <w:pPr>
              <w:jc w:val="center"/>
              <w:rPr>
                <w:b/>
                <w:bCs/>
                <w:sz w:val="16"/>
                <w:szCs w:val="16"/>
              </w:rPr>
            </w:pPr>
            <w:r w:rsidRPr="00922D6E">
              <w:rPr>
                <w:b/>
                <w:bCs/>
                <w:sz w:val="16"/>
                <w:szCs w:val="16"/>
              </w:rPr>
              <w:t>Sol. #2</w:t>
            </w:r>
          </w:p>
        </w:tc>
        <w:tc>
          <w:tcPr>
            <w:tcW w:w="288" w:type="pct"/>
          </w:tcPr>
          <w:p w14:paraId="59EA47FC" w14:textId="77777777" w:rsidR="007B74E9" w:rsidRPr="00922D6E" w:rsidRDefault="007B74E9" w:rsidP="00DB6780">
            <w:pPr>
              <w:jc w:val="center"/>
              <w:rPr>
                <w:b/>
                <w:bCs/>
                <w:sz w:val="16"/>
                <w:szCs w:val="16"/>
              </w:rPr>
            </w:pPr>
            <w:r w:rsidRPr="00922D6E">
              <w:rPr>
                <w:b/>
                <w:bCs/>
                <w:sz w:val="16"/>
                <w:szCs w:val="16"/>
              </w:rPr>
              <w:t>Sol. #3</w:t>
            </w:r>
          </w:p>
        </w:tc>
        <w:tc>
          <w:tcPr>
            <w:tcW w:w="288" w:type="pct"/>
          </w:tcPr>
          <w:p w14:paraId="0BD86C49" w14:textId="77777777" w:rsidR="007B74E9" w:rsidRPr="00922D6E" w:rsidRDefault="007B74E9" w:rsidP="00DB6780">
            <w:pPr>
              <w:jc w:val="center"/>
              <w:rPr>
                <w:b/>
                <w:bCs/>
                <w:sz w:val="16"/>
                <w:szCs w:val="16"/>
              </w:rPr>
            </w:pPr>
            <w:r w:rsidRPr="00922D6E">
              <w:rPr>
                <w:b/>
                <w:bCs/>
                <w:sz w:val="16"/>
                <w:szCs w:val="16"/>
              </w:rPr>
              <w:t>Sol. #4</w:t>
            </w:r>
          </w:p>
        </w:tc>
        <w:tc>
          <w:tcPr>
            <w:tcW w:w="288" w:type="pct"/>
          </w:tcPr>
          <w:p w14:paraId="08BEE8EA" w14:textId="77777777" w:rsidR="007B74E9" w:rsidRPr="00922D6E" w:rsidRDefault="007B74E9" w:rsidP="00DB6780">
            <w:pPr>
              <w:jc w:val="center"/>
              <w:rPr>
                <w:b/>
                <w:bCs/>
                <w:sz w:val="16"/>
                <w:szCs w:val="16"/>
              </w:rPr>
            </w:pPr>
            <w:r w:rsidRPr="00922D6E">
              <w:rPr>
                <w:b/>
                <w:bCs/>
                <w:sz w:val="16"/>
                <w:szCs w:val="16"/>
              </w:rPr>
              <w:t>Sol. #5</w:t>
            </w:r>
          </w:p>
        </w:tc>
        <w:tc>
          <w:tcPr>
            <w:tcW w:w="287" w:type="pct"/>
          </w:tcPr>
          <w:p w14:paraId="1EFA1BEC" w14:textId="77777777" w:rsidR="007B74E9" w:rsidRPr="00922D6E" w:rsidRDefault="007B74E9" w:rsidP="00DB6780">
            <w:pPr>
              <w:jc w:val="center"/>
              <w:rPr>
                <w:b/>
                <w:bCs/>
                <w:sz w:val="16"/>
                <w:szCs w:val="16"/>
              </w:rPr>
            </w:pPr>
            <w:r w:rsidRPr="00922D6E">
              <w:rPr>
                <w:b/>
                <w:bCs/>
                <w:sz w:val="16"/>
                <w:szCs w:val="16"/>
              </w:rPr>
              <w:t>Sol. #6</w:t>
            </w:r>
          </w:p>
        </w:tc>
        <w:tc>
          <w:tcPr>
            <w:tcW w:w="288" w:type="pct"/>
          </w:tcPr>
          <w:p w14:paraId="7C0DE813" w14:textId="77777777" w:rsidR="007B74E9" w:rsidRPr="00922D6E" w:rsidRDefault="007B74E9" w:rsidP="00DB6780">
            <w:pPr>
              <w:jc w:val="center"/>
              <w:rPr>
                <w:b/>
                <w:bCs/>
                <w:sz w:val="16"/>
                <w:szCs w:val="16"/>
              </w:rPr>
            </w:pPr>
            <w:r w:rsidRPr="00922D6E">
              <w:rPr>
                <w:b/>
                <w:bCs/>
                <w:sz w:val="16"/>
                <w:szCs w:val="16"/>
              </w:rPr>
              <w:t>Sol. #7</w:t>
            </w:r>
          </w:p>
        </w:tc>
        <w:tc>
          <w:tcPr>
            <w:tcW w:w="288" w:type="pct"/>
          </w:tcPr>
          <w:p w14:paraId="2F17224A" w14:textId="44818055" w:rsidR="007B74E9" w:rsidRPr="00922D6E" w:rsidRDefault="007B74E9" w:rsidP="00DB6780">
            <w:pPr>
              <w:jc w:val="center"/>
              <w:rPr>
                <w:b/>
                <w:bCs/>
                <w:sz w:val="16"/>
                <w:szCs w:val="16"/>
              </w:rPr>
            </w:pPr>
            <w:r w:rsidRPr="00922D6E">
              <w:rPr>
                <w:b/>
                <w:bCs/>
                <w:sz w:val="16"/>
                <w:szCs w:val="16"/>
              </w:rPr>
              <w:t>Sol. #</w:t>
            </w:r>
            <w:r>
              <w:rPr>
                <w:b/>
                <w:bCs/>
                <w:sz w:val="16"/>
                <w:szCs w:val="16"/>
              </w:rPr>
              <w:t>8</w:t>
            </w:r>
          </w:p>
        </w:tc>
        <w:tc>
          <w:tcPr>
            <w:tcW w:w="288" w:type="pct"/>
          </w:tcPr>
          <w:p w14:paraId="258B4C4C" w14:textId="034175DB" w:rsidR="007B74E9" w:rsidRPr="00922D6E" w:rsidRDefault="007B74E9" w:rsidP="00DB6780">
            <w:pPr>
              <w:jc w:val="center"/>
              <w:rPr>
                <w:b/>
                <w:bCs/>
                <w:sz w:val="16"/>
                <w:szCs w:val="16"/>
              </w:rPr>
            </w:pPr>
            <w:r w:rsidRPr="00922D6E">
              <w:rPr>
                <w:b/>
                <w:bCs/>
                <w:sz w:val="16"/>
                <w:szCs w:val="16"/>
              </w:rPr>
              <w:t>Sol. #</w:t>
            </w:r>
            <w:r>
              <w:rPr>
                <w:b/>
                <w:bCs/>
                <w:sz w:val="16"/>
                <w:szCs w:val="16"/>
              </w:rPr>
              <w:t>9</w:t>
            </w:r>
          </w:p>
        </w:tc>
        <w:tc>
          <w:tcPr>
            <w:tcW w:w="288" w:type="pct"/>
          </w:tcPr>
          <w:p w14:paraId="6BFACA29" w14:textId="21D2C6B1" w:rsidR="007B74E9" w:rsidRPr="00922D6E" w:rsidRDefault="007B74E9" w:rsidP="00DB6780">
            <w:pPr>
              <w:jc w:val="center"/>
              <w:rPr>
                <w:b/>
                <w:bCs/>
                <w:sz w:val="16"/>
                <w:szCs w:val="16"/>
              </w:rPr>
            </w:pPr>
            <w:r w:rsidRPr="00922D6E">
              <w:rPr>
                <w:b/>
                <w:bCs/>
                <w:sz w:val="16"/>
                <w:szCs w:val="16"/>
              </w:rPr>
              <w:t>Sol. #</w:t>
            </w:r>
            <w:r>
              <w:rPr>
                <w:b/>
                <w:bCs/>
                <w:sz w:val="16"/>
                <w:szCs w:val="16"/>
              </w:rPr>
              <w:t>10</w:t>
            </w:r>
          </w:p>
        </w:tc>
        <w:tc>
          <w:tcPr>
            <w:tcW w:w="287" w:type="pct"/>
          </w:tcPr>
          <w:p w14:paraId="0F2A7CD6" w14:textId="23E25F29" w:rsidR="007B74E9" w:rsidRPr="00922D6E" w:rsidRDefault="007B74E9" w:rsidP="00DB6780">
            <w:pPr>
              <w:jc w:val="center"/>
              <w:rPr>
                <w:b/>
                <w:bCs/>
                <w:sz w:val="16"/>
                <w:szCs w:val="16"/>
              </w:rPr>
            </w:pPr>
            <w:r w:rsidRPr="00922D6E">
              <w:rPr>
                <w:b/>
                <w:bCs/>
                <w:sz w:val="16"/>
                <w:szCs w:val="16"/>
              </w:rPr>
              <w:t>Sol. #</w:t>
            </w:r>
            <w:r>
              <w:rPr>
                <w:b/>
                <w:bCs/>
                <w:sz w:val="16"/>
                <w:szCs w:val="16"/>
              </w:rPr>
              <w:t>11</w:t>
            </w:r>
          </w:p>
        </w:tc>
        <w:tc>
          <w:tcPr>
            <w:tcW w:w="288" w:type="pct"/>
          </w:tcPr>
          <w:p w14:paraId="6C03CD9E" w14:textId="4EE76A8C" w:rsidR="007B74E9" w:rsidRPr="00922D6E" w:rsidRDefault="007B74E9" w:rsidP="00DB6780">
            <w:pPr>
              <w:jc w:val="center"/>
              <w:rPr>
                <w:b/>
                <w:bCs/>
                <w:sz w:val="16"/>
                <w:szCs w:val="16"/>
              </w:rPr>
            </w:pPr>
            <w:r w:rsidRPr="00922D6E">
              <w:rPr>
                <w:b/>
                <w:bCs/>
                <w:sz w:val="16"/>
                <w:szCs w:val="16"/>
              </w:rPr>
              <w:t>Sol. #</w:t>
            </w:r>
            <w:r>
              <w:rPr>
                <w:b/>
                <w:bCs/>
                <w:sz w:val="16"/>
                <w:szCs w:val="16"/>
              </w:rPr>
              <w:t>12</w:t>
            </w:r>
          </w:p>
        </w:tc>
        <w:tc>
          <w:tcPr>
            <w:tcW w:w="288" w:type="pct"/>
          </w:tcPr>
          <w:p w14:paraId="68F42939" w14:textId="2923FEF2" w:rsidR="007B74E9" w:rsidRPr="00922D6E" w:rsidRDefault="007B74E9" w:rsidP="00A27766">
            <w:pPr>
              <w:rPr>
                <w:b/>
                <w:bCs/>
                <w:sz w:val="16"/>
                <w:szCs w:val="16"/>
              </w:rPr>
            </w:pPr>
            <w:r>
              <w:rPr>
                <w:b/>
                <w:bCs/>
                <w:sz w:val="16"/>
                <w:szCs w:val="16"/>
              </w:rPr>
              <w:t>Sol. #13</w:t>
            </w:r>
          </w:p>
        </w:tc>
        <w:tc>
          <w:tcPr>
            <w:tcW w:w="288" w:type="pct"/>
          </w:tcPr>
          <w:p w14:paraId="0B003A2D" w14:textId="35BC3B3C" w:rsidR="007B74E9" w:rsidRDefault="007B74E9" w:rsidP="00A27766">
            <w:pPr>
              <w:rPr>
                <w:b/>
                <w:bCs/>
                <w:sz w:val="16"/>
                <w:szCs w:val="16"/>
              </w:rPr>
            </w:pPr>
            <w:r>
              <w:rPr>
                <w:b/>
                <w:bCs/>
                <w:sz w:val="16"/>
                <w:szCs w:val="16"/>
              </w:rPr>
              <w:t>Sol. #14</w:t>
            </w:r>
          </w:p>
        </w:tc>
        <w:tc>
          <w:tcPr>
            <w:tcW w:w="289" w:type="pct"/>
          </w:tcPr>
          <w:p w14:paraId="3E6959DE" w14:textId="50F2A00C" w:rsidR="007B74E9" w:rsidRDefault="007B74E9" w:rsidP="00A27766">
            <w:pPr>
              <w:rPr>
                <w:b/>
                <w:bCs/>
                <w:sz w:val="16"/>
                <w:szCs w:val="16"/>
              </w:rPr>
            </w:pPr>
            <w:r>
              <w:rPr>
                <w:b/>
                <w:bCs/>
                <w:sz w:val="16"/>
                <w:szCs w:val="16"/>
              </w:rPr>
              <w:t>Sol. #15</w:t>
            </w:r>
          </w:p>
        </w:tc>
      </w:tr>
      <w:tr w:rsidR="00EF2D58" w:rsidRPr="00922D6E" w14:paraId="50A3EA6D" w14:textId="67E6C8D4" w:rsidTr="00952F3D">
        <w:trPr>
          <w:trHeight w:hRule="exact" w:val="216"/>
          <w:jc w:val="center"/>
        </w:trPr>
        <w:tc>
          <w:tcPr>
            <w:tcW w:w="682" w:type="pct"/>
            <w:vAlign w:val="center"/>
          </w:tcPr>
          <w:p w14:paraId="0C6CE3DF" w14:textId="77777777" w:rsidR="007B74E9" w:rsidRPr="00922D6E" w:rsidRDefault="007B74E9" w:rsidP="00DB6780">
            <w:pPr>
              <w:rPr>
                <w:i/>
                <w:iCs/>
                <w:sz w:val="16"/>
                <w:szCs w:val="16"/>
              </w:rPr>
            </w:pPr>
            <w:r w:rsidRPr="00922D6E">
              <w:rPr>
                <w:i/>
                <w:iCs/>
                <w:sz w:val="16"/>
                <w:szCs w:val="16"/>
              </w:rPr>
              <w:t>Key issue #1</w:t>
            </w:r>
          </w:p>
        </w:tc>
        <w:tc>
          <w:tcPr>
            <w:tcW w:w="287" w:type="pct"/>
            <w:vAlign w:val="center"/>
          </w:tcPr>
          <w:p w14:paraId="486E91D1" w14:textId="77777777" w:rsidR="007B74E9" w:rsidRPr="00922D6E" w:rsidRDefault="007B74E9" w:rsidP="00DB6780">
            <w:pPr>
              <w:jc w:val="center"/>
              <w:rPr>
                <w:sz w:val="16"/>
                <w:szCs w:val="16"/>
              </w:rPr>
            </w:pPr>
          </w:p>
        </w:tc>
        <w:tc>
          <w:tcPr>
            <w:tcW w:w="288" w:type="pct"/>
            <w:vAlign w:val="center"/>
          </w:tcPr>
          <w:p w14:paraId="54DCD46B" w14:textId="77777777" w:rsidR="007B74E9" w:rsidRPr="00922D6E" w:rsidRDefault="007B74E9" w:rsidP="00DB6780">
            <w:pPr>
              <w:jc w:val="center"/>
              <w:rPr>
                <w:sz w:val="16"/>
                <w:szCs w:val="16"/>
              </w:rPr>
            </w:pPr>
            <w:r>
              <w:rPr>
                <w:sz w:val="16"/>
                <w:szCs w:val="16"/>
              </w:rPr>
              <w:t>X</w:t>
            </w:r>
          </w:p>
        </w:tc>
        <w:tc>
          <w:tcPr>
            <w:tcW w:w="288" w:type="pct"/>
            <w:vAlign w:val="center"/>
          </w:tcPr>
          <w:p w14:paraId="36CDF060" w14:textId="77777777" w:rsidR="007B74E9" w:rsidRPr="00922D6E" w:rsidRDefault="007B74E9" w:rsidP="00DB6780">
            <w:pPr>
              <w:jc w:val="center"/>
              <w:rPr>
                <w:sz w:val="16"/>
                <w:szCs w:val="16"/>
              </w:rPr>
            </w:pPr>
            <w:r>
              <w:rPr>
                <w:sz w:val="16"/>
                <w:szCs w:val="16"/>
              </w:rPr>
              <w:t>X</w:t>
            </w:r>
          </w:p>
        </w:tc>
        <w:tc>
          <w:tcPr>
            <w:tcW w:w="288" w:type="pct"/>
            <w:vAlign w:val="center"/>
          </w:tcPr>
          <w:p w14:paraId="158B751C" w14:textId="77777777" w:rsidR="007B74E9" w:rsidRPr="00922D6E" w:rsidRDefault="007B74E9" w:rsidP="00DB6780">
            <w:pPr>
              <w:jc w:val="center"/>
              <w:rPr>
                <w:sz w:val="16"/>
                <w:szCs w:val="16"/>
              </w:rPr>
            </w:pPr>
          </w:p>
        </w:tc>
        <w:tc>
          <w:tcPr>
            <w:tcW w:w="288" w:type="pct"/>
            <w:vAlign w:val="center"/>
          </w:tcPr>
          <w:p w14:paraId="22186BAC" w14:textId="77777777" w:rsidR="007B74E9" w:rsidRPr="00922D6E" w:rsidRDefault="007B74E9" w:rsidP="00DB6780">
            <w:pPr>
              <w:jc w:val="center"/>
              <w:rPr>
                <w:sz w:val="16"/>
                <w:szCs w:val="16"/>
              </w:rPr>
            </w:pPr>
            <w:r>
              <w:rPr>
                <w:sz w:val="16"/>
                <w:szCs w:val="16"/>
              </w:rPr>
              <w:t>X</w:t>
            </w:r>
          </w:p>
        </w:tc>
        <w:tc>
          <w:tcPr>
            <w:tcW w:w="287" w:type="pct"/>
            <w:vAlign w:val="center"/>
          </w:tcPr>
          <w:p w14:paraId="1DE75750" w14:textId="77777777" w:rsidR="007B74E9" w:rsidRPr="00922D6E" w:rsidRDefault="007B74E9" w:rsidP="00DB6780">
            <w:pPr>
              <w:jc w:val="center"/>
              <w:rPr>
                <w:sz w:val="16"/>
                <w:szCs w:val="16"/>
              </w:rPr>
            </w:pPr>
            <w:r>
              <w:rPr>
                <w:sz w:val="16"/>
                <w:szCs w:val="16"/>
              </w:rPr>
              <w:t>X</w:t>
            </w:r>
          </w:p>
        </w:tc>
        <w:tc>
          <w:tcPr>
            <w:tcW w:w="288" w:type="pct"/>
            <w:vAlign w:val="center"/>
          </w:tcPr>
          <w:p w14:paraId="4F0D69E2" w14:textId="77777777" w:rsidR="007B74E9" w:rsidRPr="00922D6E" w:rsidRDefault="007B74E9" w:rsidP="00DB6780">
            <w:pPr>
              <w:jc w:val="center"/>
              <w:rPr>
                <w:sz w:val="16"/>
                <w:szCs w:val="16"/>
              </w:rPr>
            </w:pPr>
          </w:p>
        </w:tc>
        <w:tc>
          <w:tcPr>
            <w:tcW w:w="288" w:type="pct"/>
            <w:vAlign w:val="center"/>
          </w:tcPr>
          <w:p w14:paraId="0A0B9A7D" w14:textId="77777777" w:rsidR="007B74E9" w:rsidRPr="00922D6E" w:rsidRDefault="007B74E9" w:rsidP="00DB6780">
            <w:pPr>
              <w:jc w:val="center"/>
              <w:rPr>
                <w:sz w:val="16"/>
                <w:szCs w:val="16"/>
              </w:rPr>
            </w:pPr>
          </w:p>
        </w:tc>
        <w:tc>
          <w:tcPr>
            <w:tcW w:w="288" w:type="pct"/>
            <w:vAlign w:val="center"/>
          </w:tcPr>
          <w:p w14:paraId="7A3271F7" w14:textId="77777777" w:rsidR="007B74E9" w:rsidRPr="00922D6E" w:rsidRDefault="007B74E9" w:rsidP="00DB6780">
            <w:pPr>
              <w:jc w:val="center"/>
              <w:rPr>
                <w:sz w:val="16"/>
                <w:szCs w:val="16"/>
              </w:rPr>
            </w:pPr>
          </w:p>
        </w:tc>
        <w:tc>
          <w:tcPr>
            <w:tcW w:w="288" w:type="pct"/>
            <w:vAlign w:val="center"/>
          </w:tcPr>
          <w:p w14:paraId="7C4B18A6" w14:textId="77777777" w:rsidR="007B74E9" w:rsidRPr="00922D6E" w:rsidRDefault="007B74E9" w:rsidP="00DB6780">
            <w:pPr>
              <w:jc w:val="center"/>
              <w:rPr>
                <w:sz w:val="16"/>
                <w:szCs w:val="16"/>
              </w:rPr>
            </w:pPr>
          </w:p>
        </w:tc>
        <w:tc>
          <w:tcPr>
            <w:tcW w:w="287" w:type="pct"/>
            <w:vAlign w:val="center"/>
          </w:tcPr>
          <w:p w14:paraId="67FD8553" w14:textId="77777777" w:rsidR="007B74E9" w:rsidRPr="00922D6E" w:rsidRDefault="007B74E9" w:rsidP="00DB6780">
            <w:pPr>
              <w:jc w:val="center"/>
              <w:rPr>
                <w:sz w:val="16"/>
                <w:szCs w:val="16"/>
              </w:rPr>
            </w:pPr>
          </w:p>
        </w:tc>
        <w:tc>
          <w:tcPr>
            <w:tcW w:w="288" w:type="pct"/>
            <w:vAlign w:val="center"/>
          </w:tcPr>
          <w:p w14:paraId="03F0A616" w14:textId="77777777" w:rsidR="007B74E9" w:rsidRPr="00922D6E" w:rsidRDefault="007B74E9" w:rsidP="00DB6780">
            <w:pPr>
              <w:jc w:val="center"/>
              <w:rPr>
                <w:sz w:val="16"/>
                <w:szCs w:val="16"/>
              </w:rPr>
            </w:pPr>
          </w:p>
        </w:tc>
        <w:tc>
          <w:tcPr>
            <w:tcW w:w="288" w:type="pct"/>
            <w:vAlign w:val="center"/>
          </w:tcPr>
          <w:p w14:paraId="422040CE" w14:textId="792C2433" w:rsidR="007B74E9" w:rsidRPr="00922D6E" w:rsidRDefault="007B74E9" w:rsidP="00DB6780">
            <w:pPr>
              <w:jc w:val="center"/>
              <w:rPr>
                <w:sz w:val="16"/>
                <w:szCs w:val="16"/>
              </w:rPr>
            </w:pPr>
            <w:r>
              <w:rPr>
                <w:sz w:val="16"/>
                <w:szCs w:val="16"/>
              </w:rPr>
              <w:t>X</w:t>
            </w:r>
          </w:p>
        </w:tc>
        <w:tc>
          <w:tcPr>
            <w:tcW w:w="288" w:type="pct"/>
          </w:tcPr>
          <w:p w14:paraId="368DCD75" w14:textId="77777777" w:rsidR="007B74E9" w:rsidRDefault="007B74E9" w:rsidP="00DB6780">
            <w:pPr>
              <w:jc w:val="center"/>
              <w:rPr>
                <w:sz w:val="16"/>
                <w:szCs w:val="16"/>
              </w:rPr>
            </w:pPr>
          </w:p>
        </w:tc>
        <w:tc>
          <w:tcPr>
            <w:tcW w:w="289" w:type="pct"/>
          </w:tcPr>
          <w:p w14:paraId="1BB3691A" w14:textId="77777777" w:rsidR="007B74E9" w:rsidRDefault="007B74E9" w:rsidP="00DB6780">
            <w:pPr>
              <w:jc w:val="center"/>
              <w:rPr>
                <w:sz w:val="16"/>
                <w:szCs w:val="16"/>
              </w:rPr>
            </w:pPr>
          </w:p>
        </w:tc>
      </w:tr>
      <w:tr w:rsidR="00EF2D58" w:rsidRPr="00922D6E" w14:paraId="6BF713EC" w14:textId="3C35DEFA" w:rsidTr="00952F3D">
        <w:trPr>
          <w:trHeight w:hRule="exact" w:val="216"/>
          <w:jc w:val="center"/>
        </w:trPr>
        <w:tc>
          <w:tcPr>
            <w:tcW w:w="682" w:type="pct"/>
            <w:vAlign w:val="center"/>
          </w:tcPr>
          <w:p w14:paraId="3B6543F2" w14:textId="77777777" w:rsidR="007B74E9" w:rsidRPr="00922D6E" w:rsidRDefault="007B74E9" w:rsidP="00DB6780">
            <w:pPr>
              <w:rPr>
                <w:i/>
                <w:iCs/>
                <w:sz w:val="16"/>
                <w:szCs w:val="16"/>
              </w:rPr>
            </w:pPr>
            <w:r w:rsidRPr="00922D6E">
              <w:rPr>
                <w:i/>
                <w:iCs/>
                <w:sz w:val="16"/>
                <w:szCs w:val="16"/>
              </w:rPr>
              <w:t>Key issue #2</w:t>
            </w:r>
          </w:p>
        </w:tc>
        <w:tc>
          <w:tcPr>
            <w:tcW w:w="287" w:type="pct"/>
            <w:vAlign w:val="center"/>
          </w:tcPr>
          <w:p w14:paraId="36EC676B" w14:textId="77777777" w:rsidR="007B74E9" w:rsidRPr="00922D6E" w:rsidRDefault="007B74E9" w:rsidP="00DB6780">
            <w:pPr>
              <w:jc w:val="center"/>
              <w:rPr>
                <w:sz w:val="16"/>
                <w:szCs w:val="16"/>
              </w:rPr>
            </w:pPr>
            <w:r>
              <w:rPr>
                <w:sz w:val="16"/>
                <w:szCs w:val="16"/>
              </w:rPr>
              <w:t>X</w:t>
            </w:r>
          </w:p>
        </w:tc>
        <w:tc>
          <w:tcPr>
            <w:tcW w:w="288" w:type="pct"/>
            <w:vAlign w:val="center"/>
          </w:tcPr>
          <w:p w14:paraId="264838CF" w14:textId="77777777" w:rsidR="007B74E9" w:rsidRPr="00922D6E" w:rsidRDefault="007B74E9" w:rsidP="00DB6780">
            <w:pPr>
              <w:jc w:val="center"/>
              <w:rPr>
                <w:sz w:val="16"/>
                <w:szCs w:val="16"/>
              </w:rPr>
            </w:pPr>
            <w:r>
              <w:rPr>
                <w:sz w:val="16"/>
                <w:szCs w:val="16"/>
              </w:rPr>
              <w:t>X</w:t>
            </w:r>
          </w:p>
        </w:tc>
        <w:tc>
          <w:tcPr>
            <w:tcW w:w="288" w:type="pct"/>
            <w:vAlign w:val="center"/>
          </w:tcPr>
          <w:p w14:paraId="3BB814DF" w14:textId="77777777" w:rsidR="007B74E9" w:rsidRPr="00922D6E" w:rsidRDefault="007B74E9" w:rsidP="00DB6780">
            <w:pPr>
              <w:jc w:val="center"/>
              <w:rPr>
                <w:sz w:val="16"/>
                <w:szCs w:val="16"/>
              </w:rPr>
            </w:pPr>
            <w:r>
              <w:rPr>
                <w:sz w:val="16"/>
                <w:szCs w:val="16"/>
              </w:rPr>
              <w:t>X</w:t>
            </w:r>
          </w:p>
        </w:tc>
        <w:tc>
          <w:tcPr>
            <w:tcW w:w="288" w:type="pct"/>
            <w:vAlign w:val="center"/>
          </w:tcPr>
          <w:p w14:paraId="20058748" w14:textId="77777777" w:rsidR="007B74E9" w:rsidRPr="00922D6E" w:rsidRDefault="007B74E9" w:rsidP="00DB6780">
            <w:pPr>
              <w:jc w:val="center"/>
              <w:rPr>
                <w:sz w:val="16"/>
                <w:szCs w:val="16"/>
              </w:rPr>
            </w:pPr>
          </w:p>
        </w:tc>
        <w:tc>
          <w:tcPr>
            <w:tcW w:w="288" w:type="pct"/>
            <w:vAlign w:val="center"/>
          </w:tcPr>
          <w:p w14:paraId="0F238796" w14:textId="77777777" w:rsidR="007B74E9" w:rsidRPr="00922D6E" w:rsidRDefault="007B74E9" w:rsidP="00DB6780">
            <w:pPr>
              <w:jc w:val="center"/>
              <w:rPr>
                <w:sz w:val="16"/>
                <w:szCs w:val="16"/>
              </w:rPr>
            </w:pPr>
          </w:p>
        </w:tc>
        <w:tc>
          <w:tcPr>
            <w:tcW w:w="287" w:type="pct"/>
            <w:vAlign w:val="center"/>
          </w:tcPr>
          <w:p w14:paraId="61154255" w14:textId="77777777" w:rsidR="007B74E9" w:rsidRPr="00922D6E" w:rsidRDefault="007B74E9" w:rsidP="00DB6780">
            <w:pPr>
              <w:jc w:val="center"/>
              <w:rPr>
                <w:sz w:val="16"/>
                <w:szCs w:val="16"/>
              </w:rPr>
            </w:pPr>
          </w:p>
        </w:tc>
        <w:tc>
          <w:tcPr>
            <w:tcW w:w="288" w:type="pct"/>
            <w:vAlign w:val="center"/>
          </w:tcPr>
          <w:p w14:paraId="079EA39B" w14:textId="77777777" w:rsidR="007B74E9" w:rsidRPr="00922D6E" w:rsidRDefault="007B74E9" w:rsidP="00DB6780">
            <w:pPr>
              <w:jc w:val="center"/>
              <w:rPr>
                <w:sz w:val="16"/>
                <w:szCs w:val="16"/>
              </w:rPr>
            </w:pPr>
          </w:p>
        </w:tc>
        <w:tc>
          <w:tcPr>
            <w:tcW w:w="288" w:type="pct"/>
            <w:vAlign w:val="center"/>
          </w:tcPr>
          <w:p w14:paraId="66B0A861" w14:textId="77777777" w:rsidR="007B74E9" w:rsidRPr="00922D6E" w:rsidRDefault="007B74E9" w:rsidP="00DB6780">
            <w:pPr>
              <w:jc w:val="center"/>
              <w:rPr>
                <w:sz w:val="16"/>
                <w:szCs w:val="16"/>
              </w:rPr>
            </w:pPr>
          </w:p>
        </w:tc>
        <w:tc>
          <w:tcPr>
            <w:tcW w:w="288" w:type="pct"/>
            <w:vAlign w:val="center"/>
          </w:tcPr>
          <w:p w14:paraId="223881C8" w14:textId="77777777" w:rsidR="007B74E9" w:rsidRPr="00922D6E" w:rsidRDefault="007B74E9" w:rsidP="00DB6780">
            <w:pPr>
              <w:jc w:val="center"/>
              <w:rPr>
                <w:sz w:val="16"/>
                <w:szCs w:val="16"/>
              </w:rPr>
            </w:pPr>
          </w:p>
        </w:tc>
        <w:tc>
          <w:tcPr>
            <w:tcW w:w="288" w:type="pct"/>
            <w:vAlign w:val="center"/>
          </w:tcPr>
          <w:p w14:paraId="6CD7A8C0" w14:textId="14A096C5" w:rsidR="007B74E9" w:rsidRPr="00922D6E" w:rsidRDefault="007B74E9" w:rsidP="00DB6780">
            <w:pPr>
              <w:jc w:val="center"/>
              <w:rPr>
                <w:sz w:val="16"/>
                <w:szCs w:val="16"/>
              </w:rPr>
            </w:pPr>
            <w:r>
              <w:rPr>
                <w:sz w:val="16"/>
                <w:szCs w:val="16"/>
              </w:rPr>
              <w:t>X</w:t>
            </w:r>
          </w:p>
        </w:tc>
        <w:tc>
          <w:tcPr>
            <w:tcW w:w="287" w:type="pct"/>
            <w:vAlign w:val="center"/>
          </w:tcPr>
          <w:p w14:paraId="2871B873" w14:textId="77777777" w:rsidR="007B74E9" w:rsidRPr="00922D6E" w:rsidRDefault="007B74E9" w:rsidP="00DB6780">
            <w:pPr>
              <w:jc w:val="center"/>
              <w:rPr>
                <w:sz w:val="16"/>
                <w:szCs w:val="16"/>
              </w:rPr>
            </w:pPr>
          </w:p>
        </w:tc>
        <w:tc>
          <w:tcPr>
            <w:tcW w:w="288" w:type="pct"/>
            <w:vAlign w:val="center"/>
          </w:tcPr>
          <w:p w14:paraId="2DBDE06E" w14:textId="77777777" w:rsidR="007B74E9" w:rsidRPr="00922D6E" w:rsidRDefault="007B74E9" w:rsidP="00DB6780">
            <w:pPr>
              <w:jc w:val="center"/>
              <w:rPr>
                <w:sz w:val="16"/>
                <w:szCs w:val="16"/>
              </w:rPr>
            </w:pPr>
          </w:p>
        </w:tc>
        <w:tc>
          <w:tcPr>
            <w:tcW w:w="288" w:type="pct"/>
            <w:vAlign w:val="center"/>
          </w:tcPr>
          <w:p w14:paraId="6857AED4" w14:textId="77777777" w:rsidR="007B74E9" w:rsidRPr="00922D6E" w:rsidRDefault="007B74E9" w:rsidP="00DB6780">
            <w:pPr>
              <w:jc w:val="center"/>
              <w:rPr>
                <w:sz w:val="16"/>
                <w:szCs w:val="16"/>
              </w:rPr>
            </w:pPr>
          </w:p>
        </w:tc>
        <w:tc>
          <w:tcPr>
            <w:tcW w:w="288" w:type="pct"/>
          </w:tcPr>
          <w:p w14:paraId="5A64631A" w14:textId="77777777" w:rsidR="007B74E9" w:rsidRPr="00922D6E" w:rsidRDefault="007B74E9" w:rsidP="00DB6780">
            <w:pPr>
              <w:jc w:val="center"/>
              <w:rPr>
                <w:sz w:val="16"/>
                <w:szCs w:val="16"/>
              </w:rPr>
            </w:pPr>
          </w:p>
        </w:tc>
        <w:tc>
          <w:tcPr>
            <w:tcW w:w="289" w:type="pct"/>
          </w:tcPr>
          <w:p w14:paraId="79B7EA5E" w14:textId="77777777" w:rsidR="007B74E9" w:rsidRPr="00922D6E" w:rsidRDefault="007B74E9" w:rsidP="00DB6780">
            <w:pPr>
              <w:jc w:val="center"/>
              <w:rPr>
                <w:sz w:val="16"/>
                <w:szCs w:val="16"/>
              </w:rPr>
            </w:pPr>
          </w:p>
        </w:tc>
      </w:tr>
      <w:tr w:rsidR="00EF2D58" w:rsidRPr="00922D6E" w14:paraId="5DC39609" w14:textId="0BE67364" w:rsidTr="00952F3D">
        <w:trPr>
          <w:trHeight w:hRule="exact" w:val="216"/>
          <w:jc w:val="center"/>
        </w:trPr>
        <w:tc>
          <w:tcPr>
            <w:tcW w:w="682" w:type="pct"/>
            <w:vAlign w:val="center"/>
          </w:tcPr>
          <w:p w14:paraId="00C441CB" w14:textId="77777777" w:rsidR="007B74E9" w:rsidRPr="00922D6E" w:rsidRDefault="007B74E9" w:rsidP="00DB6780">
            <w:pPr>
              <w:rPr>
                <w:i/>
                <w:iCs/>
                <w:sz w:val="16"/>
                <w:szCs w:val="16"/>
              </w:rPr>
            </w:pPr>
            <w:r w:rsidRPr="00922D6E">
              <w:rPr>
                <w:i/>
                <w:iCs/>
                <w:sz w:val="16"/>
                <w:szCs w:val="16"/>
              </w:rPr>
              <w:t>Key issue #3</w:t>
            </w:r>
          </w:p>
        </w:tc>
        <w:tc>
          <w:tcPr>
            <w:tcW w:w="287" w:type="pct"/>
            <w:vAlign w:val="center"/>
          </w:tcPr>
          <w:p w14:paraId="041CC25F" w14:textId="77777777" w:rsidR="007B74E9" w:rsidRPr="00922D6E" w:rsidRDefault="007B74E9" w:rsidP="00DB6780">
            <w:pPr>
              <w:jc w:val="center"/>
              <w:rPr>
                <w:sz w:val="16"/>
                <w:szCs w:val="16"/>
              </w:rPr>
            </w:pPr>
          </w:p>
        </w:tc>
        <w:tc>
          <w:tcPr>
            <w:tcW w:w="288" w:type="pct"/>
            <w:vAlign w:val="center"/>
          </w:tcPr>
          <w:p w14:paraId="5E595DC6" w14:textId="77777777" w:rsidR="007B74E9" w:rsidRPr="00922D6E" w:rsidRDefault="007B74E9" w:rsidP="00DB6780">
            <w:pPr>
              <w:jc w:val="center"/>
              <w:rPr>
                <w:sz w:val="16"/>
                <w:szCs w:val="16"/>
              </w:rPr>
            </w:pPr>
          </w:p>
        </w:tc>
        <w:tc>
          <w:tcPr>
            <w:tcW w:w="288" w:type="pct"/>
            <w:vAlign w:val="center"/>
          </w:tcPr>
          <w:p w14:paraId="256F6129" w14:textId="77777777" w:rsidR="007B74E9" w:rsidRPr="00922D6E" w:rsidRDefault="007B74E9" w:rsidP="00DB6780">
            <w:pPr>
              <w:jc w:val="center"/>
              <w:rPr>
                <w:sz w:val="16"/>
                <w:szCs w:val="16"/>
              </w:rPr>
            </w:pPr>
          </w:p>
        </w:tc>
        <w:tc>
          <w:tcPr>
            <w:tcW w:w="288" w:type="pct"/>
            <w:vAlign w:val="center"/>
          </w:tcPr>
          <w:p w14:paraId="3CEF2F85" w14:textId="77777777" w:rsidR="007B74E9" w:rsidRPr="00922D6E" w:rsidRDefault="007B74E9" w:rsidP="00DB6780">
            <w:pPr>
              <w:jc w:val="center"/>
              <w:rPr>
                <w:sz w:val="16"/>
                <w:szCs w:val="16"/>
              </w:rPr>
            </w:pPr>
          </w:p>
        </w:tc>
        <w:tc>
          <w:tcPr>
            <w:tcW w:w="288" w:type="pct"/>
            <w:vAlign w:val="center"/>
          </w:tcPr>
          <w:p w14:paraId="3EFEE20D" w14:textId="0975F977" w:rsidR="007B74E9" w:rsidRPr="00922D6E" w:rsidRDefault="007B74E9" w:rsidP="00DB6780">
            <w:pPr>
              <w:jc w:val="center"/>
              <w:rPr>
                <w:sz w:val="16"/>
                <w:szCs w:val="16"/>
              </w:rPr>
            </w:pPr>
            <w:r>
              <w:rPr>
                <w:sz w:val="16"/>
                <w:szCs w:val="16"/>
              </w:rPr>
              <w:t>X</w:t>
            </w:r>
          </w:p>
        </w:tc>
        <w:tc>
          <w:tcPr>
            <w:tcW w:w="287" w:type="pct"/>
            <w:vAlign w:val="center"/>
          </w:tcPr>
          <w:p w14:paraId="5332D34E" w14:textId="77777777" w:rsidR="007B74E9" w:rsidRPr="00922D6E" w:rsidRDefault="007B74E9" w:rsidP="00DB6780">
            <w:pPr>
              <w:jc w:val="center"/>
              <w:rPr>
                <w:sz w:val="16"/>
                <w:szCs w:val="16"/>
              </w:rPr>
            </w:pPr>
          </w:p>
        </w:tc>
        <w:tc>
          <w:tcPr>
            <w:tcW w:w="288" w:type="pct"/>
            <w:vAlign w:val="center"/>
          </w:tcPr>
          <w:p w14:paraId="5FE13538" w14:textId="77777777" w:rsidR="007B74E9" w:rsidRPr="00922D6E" w:rsidRDefault="007B74E9" w:rsidP="00DB6780">
            <w:pPr>
              <w:jc w:val="center"/>
              <w:rPr>
                <w:sz w:val="16"/>
                <w:szCs w:val="16"/>
              </w:rPr>
            </w:pPr>
          </w:p>
        </w:tc>
        <w:tc>
          <w:tcPr>
            <w:tcW w:w="288" w:type="pct"/>
            <w:vAlign w:val="center"/>
          </w:tcPr>
          <w:p w14:paraId="09C6F8C0" w14:textId="77777777" w:rsidR="007B74E9" w:rsidRPr="00922D6E" w:rsidRDefault="007B74E9" w:rsidP="00DB6780">
            <w:pPr>
              <w:jc w:val="center"/>
              <w:rPr>
                <w:sz w:val="16"/>
                <w:szCs w:val="16"/>
              </w:rPr>
            </w:pPr>
          </w:p>
        </w:tc>
        <w:tc>
          <w:tcPr>
            <w:tcW w:w="288" w:type="pct"/>
            <w:vAlign w:val="center"/>
          </w:tcPr>
          <w:p w14:paraId="3141817E" w14:textId="77777777" w:rsidR="007B74E9" w:rsidRPr="00922D6E" w:rsidRDefault="007B74E9" w:rsidP="00DB6780">
            <w:pPr>
              <w:jc w:val="center"/>
              <w:rPr>
                <w:sz w:val="16"/>
                <w:szCs w:val="16"/>
              </w:rPr>
            </w:pPr>
          </w:p>
        </w:tc>
        <w:tc>
          <w:tcPr>
            <w:tcW w:w="288" w:type="pct"/>
            <w:vAlign w:val="center"/>
          </w:tcPr>
          <w:p w14:paraId="39118AE7" w14:textId="77777777" w:rsidR="007B74E9" w:rsidRPr="00922D6E" w:rsidRDefault="007B74E9" w:rsidP="00DB6780">
            <w:pPr>
              <w:jc w:val="center"/>
              <w:rPr>
                <w:sz w:val="16"/>
                <w:szCs w:val="16"/>
              </w:rPr>
            </w:pPr>
          </w:p>
        </w:tc>
        <w:tc>
          <w:tcPr>
            <w:tcW w:w="287" w:type="pct"/>
            <w:vAlign w:val="center"/>
          </w:tcPr>
          <w:p w14:paraId="710A885F" w14:textId="77777777" w:rsidR="007B74E9" w:rsidRPr="00922D6E" w:rsidRDefault="007B74E9" w:rsidP="00DB6780">
            <w:pPr>
              <w:jc w:val="center"/>
              <w:rPr>
                <w:sz w:val="16"/>
                <w:szCs w:val="16"/>
              </w:rPr>
            </w:pPr>
          </w:p>
        </w:tc>
        <w:tc>
          <w:tcPr>
            <w:tcW w:w="288" w:type="pct"/>
            <w:vAlign w:val="center"/>
          </w:tcPr>
          <w:p w14:paraId="3C1E9727" w14:textId="77777777" w:rsidR="007B74E9" w:rsidRPr="00922D6E" w:rsidRDefault="007B74E9" w:rsidP="00DB6780">
            <w:pPr>
              <w:jc w:val="center"/>
              <w:rPr>
                <w:sz w:val="16"/>
                <w:szCs w:val="16"/>
              </w:rPr>
            </w:pPr>
          </w:p>
        </w:tc>
        <w:tc>
          <w:tcPr>
            <w:tcW w:w="288" w:type="pct"/>
            <w:vAlign w:val="center"/>
          </w:tcPr>
          <w:p w14:paraId="7C9989B5" w14:textId="77777777" w:rsidR="007B74E9" w:rsidRPr="00922D6E" w:rsidRDefault="007B74E9" w:rsidP="00DB6780">
            <w:pPr>
              <w:jc w:val="center"/>
              <w:rPr>
                <w:sz w:val="16"/>
                <w:szCs w:val="16"/>
              </w:rPr>
            </w:pPr>
          </w:p>
        </w:tc>
        <w:tc>
          <w:tcPr>
            <w:tcW w:w="288" w:type="pct"/>
          </w:tcPr>
          <w:p w14:paraId="0DD6A9C2" w14:textId="77777777" w:rsidR="007B74E9" w:rsidRPr="00922D6E" w:rsidRDefault="007B74E9" w:rsidP="00DB6780">
            <w:pPr>
              <w:jc w:val="center"/>
              <w:rPr>
                <w:sz w:val="16"/>
                <w:szCs w:val="16"/>
              </w:rPr>
            </w:pPr>
          </w:p>
        </w:tc>
        <w:tc>
          <w:tcPr>
            <w:tcW w:w="289" w:type="pct"/>
          </w:tcPr>
          <w:p w14:paraId="22E588F0" w14:textId="77777777" w:rsidR="007B74E9" w:rsidRPr="00922D6E" w:rsidRDefault="007B74E9" w:rsidP="00DB6780">
            <w:pPr>
              <w:jc w:val="center"/>
              <w:rPr>
                <w:sz w:val="16"/>
                <w:szCs w:val="16"/>
              </w:rPr>
            </w:pPr>
          </w:p>
        </w:tc>
      </w:tr>
      <w:tr w:rsidR="00EF2D58" w:rsidRPr="00922D6E" w14:paraId="5CA1369B" w14:textId="7B674EB1" w:rsidTr="00952F3D">
        <w:trPr>
          <w:trHeight w:hRule="exact" w:val="216"/>
          <w:jc w:val="center"/>
        </w:trPr>
        <w:tc>
          <w:tcPr>
            <w:tcW w:w="682" w:type="pct"/>
            <w:vAlign w:val="center"/>
          </w:tcPr>
          <w:p w14:paraId="335FB84E" w14:textId="77777777" w:rsidR="007B74E9" w:rsidRPr="00922D6E" w:rsidRDefault="007B74E9" w:rsidP="00DB6780">
            <w:pPr>
              <w:rPr>
                <w:i/>
                <w:iCs/>
                <w:sz w:val="16"/>
                <w:szCs w:val="16"/>
              </w:rPr>
            </w:pPr>
            <w:r w:rsidRPr="00922D6E">
              <w:rPr>
                <w:i/>
                <w:iCs/>
                <w:sz w:val="16"/>
                <w:szCs w:val="16"/>
              </w:rPr>
              <w:t>Key issue #4</w:t>
            </w:r>
          </w:p>
        </w:tc>
        <w:tc>
          <w:tcPr>
            <w:tcW w:w="287" w:type="pct"/>
            <w:vAlign w:val="center"/>
          </w:tcPr>
          <w:p w14:paraId="7A2E446D" w14:textId="77777777" w:rsidR="007B74E9" w:rsidRPr="00922D6E" w:rsidRDefault="007B74E9" w:rsidP="00DB6780">
            <w:pPr>
              <w:jc w:val="center"/>
              <w:rPr>
                <w:sz w:val="16"/>
                <w:szCs w:val="16"/>
              </w:rPr>
            </w:pPr>
          </w:p>
        </w:tc>
        <w:tc>
          <w:tcPr>
            <w:tcW w:w="288" w:type="pct"/>
            <w:vAlign w:val="center"/>
          </w:tcPr>
          <w:p w14:paraId="5C03FD5C" w14:textId="77777777" w:rsidR="007B74E9" w:rsidRPr="00922D6E" w:rsidRDefault="007B74E9" w:rsidP="00DB6780">
            <w:pPr>
              <w:jc w:val="center"/>
              <w:rPr>
                <w:sz w:val="16"/>
                <w:szCs w:val="16"/>
              </w:rPr>
            </w:pPr>
          </w:p>
        </w:tc>
        <w:tc>
          <w:tcPr>
            <w:tcW w:w="288" w:type="pct"/>
            <w:vAlign w:val="center"/>
          </w:tcPr>
          <w:p w14:paraId="201BA4B1" w14:textId="77777777" w:rsidR="007B74E9" w:rsidRPr="00922D6E" w:rsidRDefault="007B74E9" w:rsidP="00DB6780">
            <w:pPr>
              <w:jc w:val="center"/>
              <w:rPr>
                <w:sz w:val="16"/>
                <w:szCs w:val="16"/>
              </w:rPr>
            </w:pPr>
          </w:p>
        </w:tc>
        <w:tc>
          <w:tcPr>
            <w:tcW w:w="288" w:type="pct"/>
            <w:vAlign w:val="center"/>
          </w:tcPr>
          <w:p w14:paraId="5F89CDDA" w14:textId="77777777" w:rsidR="007B74E9" w:rsidRPr="00922D6E" w:rsidRDefault="007B74E9" w:rsidP="00DB6780">
            <w:pPr>
              <w:jc w:val="center"/>
              <w:rPr>
                <w:sz w:val="16"/>
                <w:szCs w:val="16"/>
              </w:rPr>
            </w:pPr>
          </w:p>
        </w:tc>
        <w:tc>
          <w:tcPr>
            <w:tcW w:w="288" w:type="pct"/>
            <w:vAlign w:val="center"/>
          </w:tcPr>
          <w:p w14:paraId="44AAFCD6" w14:textId="5516653E" w:rsidR="007B74E9" w:rsidRPr="00922D6E" w:rsidRDefault="007B74E9" w:rsidP="00DB6780">
            <w:pPr>
              <w:jc w:val="center"/>
              <w:rPr>
                <w:sz w:val="16"/>
                <w:szCs w:val="16"/>
              </w:rPr>
            </w:pPr>
            <w:r>
              <w:rPr>
                <w:sz w:val="16"/>
                <w:szCs w:val="16"/>
              </w:rPr>
              <w:t>X</w:t>
            </w:r>
          </w:p>
        </w:tc>
        <w:tc>
          <w:tcPr>
            <w:tcW w:w="287" w:type="pct"/>
            <w:vAlign w:val="center"/>
          </w:tcPr>
          <w:p w14:paraId="6EB27302" w14:textId="77777777" w:rsidR="007B74E9" w:rsidRPr="00922D6E" w:rsidRDefault="007B74E9" w:rsidP="00DB6780">
            <w:pPr>
              <w:jc w:val="center"/>
              <w:rPr>
                <w:sz w:val="16"/>
                <w:szCs w:val="16"/>
              </w:rPr>
            </w:pPr>
          </w:p>
        </w:tc>
        <w:tc>
          <w:tcPr>
            <w:tcW w:w="288" w:type="pct"/>
            <w:vAlign w:val="center"/>
          </w:tcPr>
          <w:p w14:paraId="4EF308B0" w14:textId="77777777" w:rsidR="007B74E9" w:rsidRPr="00922D6E" w:rsidRDefault="007B74E9" w:rsidP="00DB6780">
            <w:pPr>
              <w:jc w:val="center"/>
              <w:rPr>
                <w:sz w:val="16"/>
                <w:szCs w:val="16"/>
              </w:rPr>
            </w:pPr>
          </w:p>
        </w:tc>
        <w:tc>
          <w:tcPr>
            <w:tcW w:w="288" w:type="pct"/>
            <w:vAlign w:val="center"/>
          </w:tcPr>
          <w:p w14:paraId="2B940AE1" w14:textId="77777777" w:rsidR="007B74E9" w:rsidRPr="00922D6E" w:rsidRDefault="007B74E9" w:rsidP="00DB6780">
            <w:pPr>
              <w:jc w:val="center"/>
              <w:rPr>
                <w:sz w:val="16"/>
                <w:szCs w:val="16"/>
              </w:rPr>
            </w:pPr>
          </w:p>
        </w:tc>
        <w:tc>
          <w:tcPr>
            <w:tcW w:w="288" w:type="pct"/>
            <w:vAlign w:val="center"/>
          </w:tcPr>
          <w:p w14:paraId="69721873" w14:textId="77777777" w:rsidR="007B74E9" w:rsidRPr="00922D6E" w:rsidRDefault="007B74E9" w:rsidP="00DB6780">
            <w:pPr>
              <w:jc w:val="center"/>
              <w:rPr>
                <w:sz w:val="16"/>
                <w:szCs w:val="16"/>
              </w:rPr>
            </w:pPr>
          </w:p>
        </w:tc>
        <w:tc>
          <w:tcPr>
            <w:tcW w:w="288" w:type="pct"/>
            <w:vAlign w:val="center"/>
          </w:tcPr>
          <w:p w14:paraId="5920F541" w14:textId="77777777" w:rsidR="007B74E9" w:rsidRPr="00922D6E" w:rsidRDefault="007B74E9" w:rsidP="00DB6780">
            <w:pPr>
              <w:jc w:val="center"/>
              <w:rPr>
                <w:sz w:val="16"/>
                <w:szCs w:val="16"/>
              </w:rPr>
            </w:pPr>
          </w:p>
        </w:tc>
        <w:tc>
          <w:tcPr>
            <w:tcW w:w="287" w:type="pct"/>
            <w:vAlign w:val="center"/>
          </w:tcPr>
          <w:p w14:paraId="606D93A8" w14:textId="77777777" w:rsidR="007B74E9" w:rsidRPr="00922D6E" w:rsidRDefault="007B74E9" w:rsidP="00DB6780">
            <w:pPr>
              <w:jc w:val="center"/>
              <w:rPr>
                <w:sz w:val="16"/>
                <w:szCs w:val="16"/>
              </w:rPr>
            </w:pPr>
          </w:p>
        </w:tc>
        <w:tc>
          <w:tcPr>
            <w:tcW w:w="288" w:type="pct"/>
            <w:vAlign w:val="center"/>
          </w:tcPr>
          <w:p w14:paraId="66C67416" w14:textId="77777777" w:rsidR="007B74E9" w:rsidRPr="00922D6E" w:rsidRDefault="007B74E9" w:rsidP="00DB6780">
            <w:pPr>
              <w:jc w:val="center"/>
              <w:rPr>
                <w:sz w:val="16"/>
                <w:szCs w:val="16"/>
              </w:rPr>
            </w:pPr>
          </w:p>
        </w:tc>
        <w:tc>
          <w:tcPr>
            <w:tcW w:w="288" w:type="pct"/>
            <w:vAlign w:val="center"/>
          </w:tcPr>
          <w:p w14:paraId="66606AF3" w14:textId="77777777" w:rsidR="007B74E9" w:rsidRPr="00922D6E" w:rsidRDefault="007B74E9" w:rsidP="00DB6780">
            <w:pPr>
              <w:jc w:val="center"/>
              <w:rPr>
                <w:sz w:val="16"/>
                <w:szCs w:val="16"/>
              </w:rPr>
            </w:pPr>
          </w:p>
        </w:tc>
        <w:tc>
          <w:tcPr>
            <w:tcW w:w="288" w:type="pct"/>
          </w:tcPr>
          <w:p w14:paraId="0B368C95" w14:textId="77777777" w:rsidR="007B74E9" w:rsidRPr="00922D6E" w:rsidRDefault="007B74E9" w:rsidP="00DB6780">
            <w:pPr>
              <w:jc w:val="center"/>
              <w:rPr>
                <w:sz w:val="16"/>
                <w:szCs w:val="16"/>
              </w:rPr>
            </w:pPr>
          </w:p>
        </w:tc>
        <w:tc>
          <w:tcPr>
            <w:tcW w:w="289" w:type="pct"/>
          </w:tcPr>
          <w:p w14:paraId="4542C62D" w14:textId="77777777" w:rsidR="007B74E9" w:rsidRPr="00922D6E" w:rsidRDefault="007B74E9" w:rsidP="00DB6780">
            <w:pPr>
              <w:jc w:val="center"/>
              <w:rPr>
                <w:sz w:val="16"/>
                <w:szCs w:val="16"/>
              </w:rPr>
            </w:pPr>
          </w:p>
        </w:tc>
      </w:tr>
      <w:tr w:rsidR="00EF2D58" w:rsidRPr="00922D6E" w14:paraId="1D5CC6D4" w14:textId="4E845F96" w:rsidTr="00952F3D">
        <w:trPr>
          <w:trHeight w:hRule="exact" w:val="216"/>
          <w:jc w:val="center"/>
        </w:trPr>
        <w:tc>
          <w:tcPr>
            <w:tcW w:w="682" w:type="pct"/>
            <w:vAlign w:val="center"/>
          </w:tcPr>
          <w:p w14:paraId="2FB8BD03" w14:textId="77777777" w:rsidR="00EF2D58" w:rsidRPr="00922D6E" w:rsidRDefault="00EF2D58" w:rsidP="00DB6780">
            <w:pPr>
              <w:rPr>
                <w:i/>
                <w:iCs/>
                <w:sz w:val="16"/>
                <w:szCs w:val="16"/>
              </w:rPr>
            </w:pPr>
            <w:r w:rsidRPr="00922D6E">
              <w:rPr>
                <w:i/>
                <w:iCs/>
                <w:sz w:val="16"/>
                <w:szCs w:val="16"/>
              </w:rPr>
              <w:t>Key issue #5</w:t>
            </w:r>
          </w:p>
        </w:tc>
        <w:tc>
          <w:tcPr>
            <w:tcW w:w="4318" w:type="pct"/>
            <w:gridSpan w:val="15"/>
            <w:vAlign w:val="center"/>
          </w:tcPr>
          <w:p w14:paraId="4753D742" w14:textId="2F462284" w:rsidR="00EF2D58" w:rsidRDefault="00EF2D58" w:rsidP="00417E41">
            <w:pPr>
              <w:jc w:val="center"/>
              <w:rPr>
                <w:sz w:val="16"/>
                <w:szCs w:val="16"/>
              </w:rPr>
            </w:pPr>
            <w:r>
              <w:rPr>
                <w:sz w:val="16"/>
                <w:szCs w:val="16"/>
              </w:rPr>
              <w:t>VOID</w:t>
            </w:r>
          </w:p>
        </w:tc>
      </w:tr>
      <w:tr w:rsidR="00EF2D58" w:rsidRPr="00922D6E" w14:paraId="5EE2D394" w14:textId="2ECD880F" w:rsidTr="00952F3D">
        <w:trPr>
          <w:trHeight w:hRule="exact" w:val="216"/>
          <w:jc w:val="center"/>
        </w:trPr>
        <w:tc>
          <w:tcPr>
            <w:tcW w:w="682" w:type="pct"/>
            <w:vAlign w:val="center"/>
          </w:tcPr>
          <w:p w14:paraId="0B4465E5" w14:textId="77777777" w:rsidR="007B74E9" w:rsidRPr="00922D6E" w:rsidRDefault="007B74E9" w:rsidP="00DB6780">
            <w:pPr>
              <w:rPr>
                <w:i/>
                <w:iCs/>
                <w:sz w:val="16"/>
                <w:szCs w:val="16"/>
              </w:rPr>
            </w:pPr>
            <w:r w:rsidRPr="00922D6E">
              <w:rPr>
                <w:i/>
                <w:iCs/>
                <w:sz w:val="16"/>
                <w:szCs w:val="16"/>
              </w:rPr>
              <w:t>Key issue #6</w:t>
            </w:r>
          </w:p>
        </w:tc>
        <w:tc>
          <w:tcPr>
            <w:tcW w:w="287" w:type="pct"/>
            <w:vAlign w:val="center"/>
          </w:tcPr>
          <w:p w14:paraId="5A05C27B" w14:textId="0B125FDB" w:rsidR="007B74E9" w:rsidRPr="00922D6E" w:rsidRDefault="007B74E9" w:rsidP="00DB6780">
            <w:pPr>
              <w:jc w:val="center"/>
              <w:rPr>
                <w:sz w:val="16"/>
                <w:szCs w:val="16"/>
              </w:rPr>
            </w:pPr>
            <w:r>
              <w:rPr>
                <w:sz w:val="16"/>
                <w:szCs w:val="16"/>
              </w:rPr>
              <w:t>X</w:t>
            </w:r>
          </w:p>
        </w:tc>
        <w:tc>
          <w:tcPr>
            <w:tcW w:w="288" w:type="pct"/>
            <w:vAlign w:val="center"/>
          </w:tcPr>
          <w:p w14:paraId="2A02BCAE" w14:textId="77777777" w:rsidR="007B74E9" w:rsidRPr="00922D6E" w:rsidRDefault="007B74E9" w:rsidP="00DB6780">
            <w:pPr>
              <w:jc w:val="center"/>
              <w:rPr>
                <w:sz w:val="16"/>
                <w:szCs w:val="16"/>
              </w:rPr>
            </w:pPr>
          </w:p>
        </w:tc>
        <w:tc>
          <w:tcPr>
            <w:tcW w:w="288" w:type="pct"/>
            <w:vAlign w:val="center"/>
          </w:tcPr>
          <w:p w14:paraId="460D2A70" w14:textId="77777777" w:rsidR="007B74E9" w:rsidRPr="00922D6E" w:rsidRDefault="007B74E9" w:rsidP="00DB6780">
            <w:pPr>
              <w:jc w:val="center"/>
              <w:rPr>
                <w:sz w:val="16"/>
                <w:szCs w:val="16"/>
              </w:rPr>
            </w:pPr>
          </w:p>
        </w:tc>
        <w:tc>
          <w:tcPr>
            <w:tcW w:w="288" w:type="pct"/>
            <w:vAlign w:val="center"/>
          </w:tcPr>
          <w:p w14:paraId="0221F29E" w14:textId="77777777" w:rsidR="007B74E9" w:rsidRPr="00922D6E" w:rsidRDefault="007B74E9" w:rsidP="00DB6780">
            <w:pPr>
              <w:jc w:val="center"/>
              <w:rPr>
                <w:sz w:val="16"/>
                <w:szCs w:val="16"/>
              </w:rPr>
            </w:pPr>
          </w:p>
        </w:tc>
        <w:tc>
          <w:tcPr>
            <w:tcW w:w="288" w:type="pct"/>
            <w:vAlign w:val="center"/>
          </w:tcPr>
          <w:p w14:paraId="6B654866" w14:textId="77777777" w:rsidR="007B74E9" w:rsidRPr="00922D6E" w:rsidRDefault="007B74E9" w:rsidP="00DB6780">
            <w:pPr>
              <w:jc w:val="center"/>
              <w:rPr>
                <w:sz w:val="16"/>
                <w:szCs w:val="16"/>
              </w:rPr>
            </w:pPr>
          </w:p>
        </w:tc>
        <w:tc>
          <w:tcPr>
            <w:tcW w:w="287" w:type="pct"/>
            <w:vAlign w:val="center"/>
          </w:tcPr>
          <w:p w14:paraId="27976952" w14:textId="766BD136" w:rsidR="007B74E9" w:rsidRPr="00922D6E" w:rsidRDefault="007B74E9" w:rsidP="00DB6780">
            <w:pPr>
              <w:jc w:val="center"/>
              <w:rPr>
                <w:sz w:val="16"/>
                <w:szCs w:val="16"/>
              </w:rPr>
            </w:pPr>
            <w:r>
              <w:rPr>
                <w:sz w:val="16"/>
                <w:szCs w:val="16"/>
              </w:rPr>
              <w:t>X</w:t>
            </w:r>
          </w:p>
        </w:tc>
        <w:tc>
          <w:tcPr>
            <w:tcW w:w="288" w:type="pct"/>
            <w:vAlign w:val="center"/>
          </w:tcPr>
          <w:p w14:paraId="76B0275B" w14:textId="77777777" w:rsidR="007B74E9" w:rsidRPr="00922D6E" w:rsidRDefault="007B74E9" w:rsidP="00DB6780">
            <w:pPr>
              <w:jc w:val="center"/>
              <w:rPr>
                <w:sz w:val="16"/>
                <w:szCs w:val="16"/>
              </w:rPr>
            </w:pPr>
          </w:p>
        </w:tc>
        <w:tc>
          <w:tcPr>
            <w:tcW w:w="288" w:type="pct"/>
            <w:vAlign w:val="center"/>
          </w:tcPr>
          <w:p w14:paraId="0CC077CA" w14:textId="77777777" w:rsidR="007B74E9" w:rsidRPr="00922D6E" w:rsidRDefault="007B74E9" w:rsidP="00DB6780">
            <w:pPr>
              <w:jc w:val="center"/>
              <w:rPr>
                <w:sz w:val="16"/>
                <w:szCs w:val="16"/>
              </w:rPr>
            </w:pPr>
          </w:p>
        </w:tc>
        <w:tc>
          <w:tcPr>
            <w:tcW w:w="288" w:type="pct"/>
            <w:vAlign w:val="center"/>
          </w:tcPr>
          <w:p w14:paraId="4EC02F36" w14:textId="77777777" w:rsidR="007B74E9" w:rsidRPr="00922D6E" w:rsidRDefault="007B74E9" w:rsidP="00DB6780">
            <w:pPr>
              <w:jc w:val="center"/>
              <w:rPr>
                <w:sz w:val="16"/>
                <w:szCs w:val="16"/>
              </w:rPr>
            </w:pPr>
          </w:p>
        </w:tc>
        <w:tc>
          <w:tcPr>
            <w:tcW w:w="288" w:type="pct"/>
            <w:vAlign w:val="center"/>
          </w:tcPr>
          <w:p w14:paraId="3DE0189D" w14:textId="77777777" w:rsidR="007B74E9" w:rsidRPr="00922D6E" w:rsidRDefault="007B74E9" w:rsidP="00DB6780">
            <w:pPr>
              <w:jc w:val="center"/>
              <w:rPr>
                <w:sz w:val="16"/>
                <w:szCs w:val="16"/>
              </w:rPr>
            </w:pPr>
          </w:p>
        </w:tc>
        <w:tc>
          <w:tcPr>
            <w:tcW w:w="287" w:type="pct"/>
            <w:vAlign w:val="center"/>
          </w:tcPr>
          <w:p w14:paraId="591D0B63" w14:textId="77777777" w:rsidR="007B74E9" w:rsidRPr="00922D6E" w:rsidRDefault="007B74E9" w:rsidP="00DB6780">
            <w:pPr>
              <w:jc w:val="center"/>
              <w:rPr>
                <w:sz w:val="16"/>
                <w:szCs w:val="16"/>
              </w:rPr>
            </w:pPr>
          </w:p>
        </w:tc>
        <w:tc>
          <w:tcPr>
            <w:tcW w:w="288" w:type="pct"/>
            <w:vAlign w:val="center"/>
          </w:tcPr>
          <w:p w14:paraId="4A4AB253" w14:textId="77777777" w:rsidR="007B74E9" w:rsidRPr="00922D6E" w:rsidRDefault="007B74E9" w:rsidP="00DB6780">
            <w:pPr>
              <w:jc w:val="center"/>
              <w:rPr>
                <w:sz w:val="16"/>
                <w:szCs w:val="16"/>
              </w:rPr>
            </w:pPr>
          </w:p>
        </w:tc>
        <w:tc>
          <w:tcPr>
            <w:tcW w:w="288" w:type="pct"/>
            <w:vAlign w:val="center"/>
          </w:tcPr>
          <w:p w14:paraId="2EA8006E" w14:textId="77777777" w:rsidR="007B74E9" w:rsidRPr="00922D6E" w:rsidRDefault="007B74E9" w:rsidP="00DB6780">
            <w:pPr>
              <w:jc w:val="center"/>
              <w:rPr>
                <w:sz w:val="16"/>
                <w:szCs w:val="16"/>
              </w:rPr>
            </w:pPr>
          </w:p>
        </w:tc>
        <w:tc>
          <w:tcPr>
            <w:tcW w:w="288" w:type="pct"/>
          </w:tcPr>
          <w:p w14:paraId="4E30A446" w14:textId="77777777" w:rsidR="007B74E9" w:rsidRPr="00922D6E" w:rsidRDefault="007B74E9" w:rsidP="00DB6780">
            <w:pPr>
              <w:jc w:val="center"/>
              <w:rPr>
                <w:sz w:val="16"/>
                <w:szCs w:val="16"/>
              </w:rPr>
            </w:pPr>
          </w:p>
        </w:tc>
        <w:tc>
          <w:tcPr>
            <w:tcW w:w="289" w:type="pct"/>
          </w:tcPr>
          <w:p w14:paraId="1DE976BA" w14:textId="73811DD8" w:rsidR="007B74E9" w:rsidRPr="00922D6E" w:rsidRDefault="007D393C" w:rsidP="00DB6780">
            <w:pPr>
              <w:jc w:val="center"/>
              <w:rPr>
                <w:sz w:val="16"/>
                <w:szCs w:val="16"/>
              </w:rPr>
            </w:pPr>
            <w:r>
              <w:rPr>
                <w:sz w:val="16"/>
                <w:szCs w:val="16"/>
              </w:rPr>
              <w:t>X</w:t>
            </w:r>
          </w:p>
        </w:tc>
      </w:tr>
      <w:tr w:rsidR="00EF2D58" w:rsidRPr="00922D6E" w14:paraId="4A28349C" w14:textId="0FB46575" w:rsidTr="00952F3D">
        <w:trPr>
          <w:trHeight w:hRule="exact" w:val="216"/>
          <w:jc w:val="center"/>
        </w:trPr>
        <w:tc>
          <w:tcPr>
            <w:tcW w:w="682" w:type="pct"/>
            <w:vAlign w:val="center"/>
          </w:tcPr>
          <w:p w14:paraId="3EDBC8FB" w14:textId="77777777" w:rsidR="00EF2D58" w:rsidRPr="00922D6E" w:rsidRDefault="00EF2D58" w:rsidP="00DB6780">
            <w:pPr>
              <w:rPr>
                <w:i/>
                <w:iCs/>
                <w:sz w:val="16"/>
                <w:szCs w:val="16"/>
              </w:rPr>
            </w:pPr>
            <w:r w:rsidRPr="00922D6E">
              <w:rPr>
                <w:i/>
                <w:iCs/>
                <w:sz w:val="16"/>
                <w:szCs w:val="16"/>
              </w:rPr>
              <w:t>Key issue #7</w:t>
            </w:r>
          </w:p>
        </w:tc>
        <w:tc>
          <w:tcPr>
            <w:tcW w:w="4318" w:type="pct"/>
            <w:gridSpan w:val="15"/>
            <w:vAlign w:val="center"/>
          </w:tcPr>
          <w:p w14:paraId="16A50316" w14:textId="2F1F6994" w:rsidR="00EF2D58" w:rsidRDefault="00EF2D58" w:rsidP="00DB6780">
            <w:pPr>
              <w:jc w:val="center"/>
              <w:rPr>
                <w:sz w:val="16"/>
                <w:szCs w:val="16"/>
              </w:rPr>
            </w:pPr>
            <w:r>
              <w:rPr>
                <w:sz w:val="16"/>
                <w:szCs w:val="16"/>
              </w:rPr>
              <w:t>VOID</w:t>
            </w:r>
          </w:p>
        </w:tc>
      </w:tr>
      <w:tr w:rsidR="00EF2D58" w:rsidRPr="00922D6E" w14:paraId="48FB26B7" w14:textId="045B6053" w:rsidTr="00952F3D">
        <w:trPr>
          <w:trHeight w:hRule="exact" w:val="216"/>
          <w:jc w:val="center"/>
        </w:trPr>
        <w:tc>
          <w:tcPr>
            <w:tcW w:w="682" w:type="pct"/>
            <w:vAlign w:val="center"/>
          </w:tcPr>
          <w:p w14:paraId="03772F99" w14:textId="77777777" w:rsidR="007B74E9" w:rsidRPr="00922D6E" w:rsidRDefault="007B74E9" w:rsidP="00DB6780">
            <w:pPr>
              <w:rPr>
                <w:i/>
                <w:iCs/>
                <w:sz w:val="16"/>
                <w:szCs w:val="16"/>
              </w:rPr>
            </w:pPr>
            <w:r w:rsidRPr="00922D6E">
              <w:rPr>
                <w:i/>
                <w:iCs/>
                <w:sz w:val="16"/>
                <w:szCs w:val="16"/>
              </w:rPr>
              <w:t>Key issue #8</w:t>
            </w:r>
          </w:p>
        </w:tc>
        <w:tc>
          <w:tcPr>
            <w:tcW w:w="287" w:type="pct"/>
            <w:vAlign w:val="center"/>
          </w:tcPr>
          <w:p w14:paraId="0E69BBC7" w14:textId="77777777" w:rsidR="007B74E9" w:rsidRPr="00922D6E" w:rsidRDefault="007B74E9" w:rsidP="00DB6780">
            <w:pPr>
              <w:jc w:val="center"/>
              <w:rPr>
                <w:sz w:val="16"/>
                <w:szCs w:val="16"/>
              </w:rPr>
            </w:pPr>
          </w:p>
        </w:tc>
        <w:tc>
          <w:tcPr>
            <w:tcW w:w="288" w:type="pct"/>
            <w:vAlign w:val="center"/>
          </w:tcPr>
          <w:p w14:paraId="095587CE" w14:textId="77777777" w:rsidR="007B74E9" w:rsidRPr="00922D6E" w:rsidRDefault="007B74E9" w:rsidP="00DB6780">
            <w:pPr>
              <w:jc w:val="center"/>
              <w:rPr>
                <w:sz w:val="16"/>
                <w:szCs w:val="16"/>
              </w:rPr>
            </w:pPr>
          </w:p>
        </w:tc>
        <w:tc>
          <w:tcPr>
            <w:tcW w:w="288" w:type="pct"/>
            <w:vAlign w:val="center"/>
          </w:tcPr>
          <w:p w14:paraId="31479A64" w14:textId="77777777" w:rsidR="007B74E9" w:rsidRPr="00922D6E" w:rsidRDefault="007B74E9" w:rsidP="00DB6780">
            <w:pPr>
              <w:jc w:val="center"/>
              <w:rPr>
                <w:sz w:val="16"/>
                <w:szCs w:val="16"/>
              </w:rPr>
            </w:pPr>
            <w:r>
              <w:rPr>
                <w:sz w:val="16"/>
                <w:szCs w:val="16"/>
              </w:rPr>
              <w:t>X</w:t>
            </w:r>
          </w:p>
        </w:tc>
        <w:tc>
          <w:tcPr>
            <w:tcW w:w="288" w:type="pct"/>
            <w:vAlign w:val="center"/>
          </w:tcPr>
          <w:p w14:paraId="22FABCC8" w14:textId="1DF3AC0F" w:rsidR="007B74E9" w:rsidRPr="00922D6E" w:rsidRDefault="007B74E9" w:rsidP="00DB6780">
            <w:pPr>
              <w:jc w:val="center"/>
              <w:rPr>
                <w:sz w:val="16"/>
                <w:szCs w:val="16"/>
              </w:rPr>
            </w:pPr>
          </w:p>
        </w:tc>
        <w:tc>
          <w:tcPr>
            <w:tcW w:w="288" w:type="pct"/>
            <w:vAlign w:val="center"/>
          </w:tcPr>
          <w:p w14:paraId="0828FEF4" w14:textId="77777777" w:rsidR="007B74E9" w:rsidRPr="00922D6E" w:rsidRDefault="007B74E9" w:rsidP="00DB6780">
            <w:pPr>
              <w:jc w:val="center"/>
              <w:rPr>
                <w:sz w:val="16"/>
                <w:szCs w:val="16"/>
              </w:rPr>
            </w:pPr>
          </w:p>
        </w:tc>
        <w:tc>
          <w:tcPr>
            <w:tcW w:w="287" w:type="pct"/>
            <w:vAlign w:val="center"/>
          </w:tcPr>
          <w:p w14:paraId="27C99642" w14:textId="77777777" w:rsidR="007B74E9" w:rsidRPr="00922D6E" w:rsidRDefault="007B74E9" w:rsidP="00DB6780">
            <w:pPr>
              <w:jc w:val="center"/>
              <w:rPr>
                <w:sz w:val="16"/>
                <w:szCs w:val="16"/>
              </w:rPr>
            </w:pPr>
            <w:r>
              <w:rPr>
                <w:sz w:val="16"/>
                <w:szCs w:val="16"/>
              </w:rPr>
              <w:t>X</w:t>
            </w:r>
          </w:p>
        </w:tc>
        <w:tc>
          <w:tcPr>
            <w:tcW w:w="288" w:type="pct"/>
            <w:vAlign w:val="center"/>
          </w:tcPr>
          <w:p w14:paraId="7B961D9E" w14:textId="77777777" w:rsidR="007B74E9" w:rsidRPr="00922D6E" w:rsidRDefault="007B74E9" w:rsidP="00DB6780">
            <w:pPr>
              <w:jc w:val="center"/>
              <w:rPr>
                <w:sz w:val="16"/>
                <w:szCs w:val="16"/>
              </w:rPr>
            </w:pPr>
            <w:r>
              <w:rPr>
                <w:sz w:val="16"/>
                <w:szCs w:val="16"/>
              </w:rPr>
              <w:t>X</w:t>
            </w:r>
          </w:p>
        </w:tc>
        <w:tc>
          <w:tcPr>
            <w:tcW w:w="288" w:type="pct"/>
            <w:vAlign w:val="center"/>
          </w:tcPr>
          <w:p w14:paraId="022F7025" w14:textId="66EBF168" w:rsidR="007B74E9" w:rsidRDefault="007B74E9" w:rsidP="00DB6780">
            <w:pPr>
              <w:jc w:val="center"/>
              <w:rPr>
                <w:sz w:val="16"/>
                <w:szCs w:val="16"/>
              </w:rPr>
            </w:pPr>
            <w:r>
              <w:rPr>
                <w:sz w:val="16"/>
                <w:szCs w:val="16"/>
              </w:rPr>
              <w:t>X</w:t>
            </w:r>
          </w:p>
        </w:tc>
        <w:tc>
          <w:tcPr>
            <w:tcW w:w="288" w:type="pct"/>
            <w:vAlign w:val="center"/>
          </w:tcPr>
          <w:p w14:paraId="70EDE3D3" w14:textId="77777777" w:rsidR="007B74E9" w:rsidRDefault="007B74E9" w:rsidP="00DB6780">
            <w:pPr>
              <w:jc w:val="center"/>
              <w:rPr>
                <w:sz w:val="16"/>
                <w:szCs w:val="16"/>
              </w:rPr>
            </w:pPr>
          </w:p>
        </w:tc>
        <w:tc>
          <w:tcPr>
            <w:tcW w:w="288" w:type="pct"/>
            <w:vAlign w:val="center"/>
          </w:tcPr>
          <w:p w14:paraId="714A122F" w14:textId="77777777" w:rsidR="007B74E9" w:rsidRDefault="007B74E9" w:rsidP="00DB6780">
            <w:pPr>
              <w:jc w:val="center"/>
              <w:rPr>
                <w:sz w:val="16"/>
                <w:szCs w:val="16"/>
              </w:rPr>
            </w:pPr>
          </w:p>
        </w:tc>
        <w:tc>
          <w:tcPr>
            <w:tcW w:w="287" w:type="pct"/>
            <w:vAlign w:val="center"/>
          </w:tcPr>
          <w:p w14:paraId="41A881A5" w14:textId="77777777" w:rsidR="007B74E9" w:rsidRDefault="007B74E9" w:rsidP="00DB6780">
            <w:pPr>
              <w:jc w:val="center"/>
              <w:rPr>
                <w:sz w:val="16"/>
                <w:szCs w:val="16"/>
              </w:rPr>
            </w:pPr>
          </w:p>
        </w:tc>
        <w:tc>
          <w:tcPr>
            <w:tcW w:w="288" w:type="pct"/>
            <w:vAlign w:val="center"/>
          </w:tcPr>
          <w:p w14:paraId="7882786C" w14:textId="77777777" w:rsidR="007B74E9" w:rsidRDefault="007B74E9" w:rsidP="00DB6780">
            <w:pPr>
              <w:jc w:val="center"/>
              <w:rPr>
                <w:sz w:val="16"/>
                <w:szCs w:val="16"/>
              </w:rPr>
            </w:pPr>
          </w:p>
        </w:tc>
        <w:tc>
          <w:tcPr>
            <w:tcW w:w="288" w:type="pct"/>
            <w:vAlign w:val="center"/>
          </w:tcPr>
          <w:p w14:paraId="4052AD23" w14:textId="77777777" w:rsidR="007B74E9" w:rsidRDefault="007B74E9" w:rsidP="00DB6780">
            <w:pPr>
              <w:jc w:val="center"/>
              <w:rPr>
                <w:sz w:val="16"/>
                <w:szCs w:val="16"/>
              </w:rPr>
            </w:pPr>
          </w:p>
        </w:tc>
        <w:tc>
          <w:tcPr>
            <w:tcW w:w="288" w:type="pct"/>
          </w:tcPr>
          <w:p w14:paraId="3F32516A" w14:textId="77777777" w:rsidR="007B74E9" w:rsidRDefault="007B74E9" w:rsidP="00DB6780">
            <w:pPr>
              <w:jc w:val="center"/>
              <w:rPr>
                <w:sz w:val="16"/>
                <w:szCs w:val="16"/>
              </w:rPr>
            </w:pPr>
          </w:p>
        </w:tc>
        <w:tc>
          <w:tcPr>
            <w:tcW w:w="289" w:type="pct"/>
          </w:tcPr>
          <w:p w14:paraId="408AF278" w14:textId="77777777" w:rsidR="007B74E9" w:rsidRDefault="007B74E9" w:rsidP="00DB6780">
            <w:pPr>
              <w:jc w:val="center"/>
              <w:rPr>
                <w:sz w:val="16"/>
                <w:szCs w:val="16"/>
              </w:rPr>
            </w:pPr>
          </w:p>
        </w:tc>
      </w:tr>
      <w:tr w:rsidR="00EF2D58" w:rsidRPr="00922D6E" w14:paraId="75A8FEE1" w14:textId="4A295750" w:rsidTr="00952F3D">
        <w:trPr>
          <w:trHeight w:hRule="exact" w:val="216"/>
          <w:jc w:val="center"/>
        </w:trPr>
        <w:tc>
          <w:tcPr>
            <w:tcW w:w="682" w:type="pct"/>
            <w:vAlign w:val="center"/>
          </w:tcPr>
          <w:p w14:paraId="66091F1B" w14:textId="77777777" w:rsidR="00EF2D58" w:rsidRPr="00922D6E" w:rsidRDefault="00EF2D58" w:rsidP="00DB6780">
            <w:pPr>
              <w:rPr>
                <w:i/>
                <w:iCs/>
                <w:sz w:val="16"/>
                <w:szCs w:val="16"/>
              </w:rPr>
            </w:pPr>
            <w:r w:rsidRPr="00922D6E">
              <w:rPr>
                <w:i/>
                <w:iCs/>
                <w:sz w:val="16"/>
                <w:szCs w:val="16"/>
              </w:rPr>
              <w:t>Key issue #9</w:t>
            </w:r>
          </w:p>
        </w:tc>
        <w:tc>
          <w:tcPr>
            <w:tcW w:w="4318" w:type="pct"/>
            <w:gridSpan w:val="15"/>
            <w:vAlign w:val="center"/>
          </w:tcPr>
          <w:p w14:paraId="2F0764A4" w14:textId="1AAFC563" w:rsidR="00EF2D58" w:rsidRDefault="00EF2D58" w:rsidP="00DB6780">
            <w:pPr>
              <w:jc w:val="center"/>
              <w:rPr>
                <w:sz w:val="16"/>
                <w:szCs w:val="16"/>
              </w:rPr>
            </w:pPr>
            <w:r>
              <w:rPr>
                <w:sz w:val="16"/>
                <w:szCs w:val="16"/>
              </w:rPr>
              <w:t>VOID</w:t>
            </w:r>
          </w:p>
        </w:tc>
      </w:tr>
      <w:tr w:rsidR="00EF2D58" w:rsidRPr="00922D6E" w14:paraId="39C834D9" w14:textId="7FF07938" w:rsidTr="00952F3D">
        <w:trPr>
          <w:trHeight w:hRule="exact" w:val="216"/>
          <w:jc w:val="center"/>
        </w:trPr>
        <w:tc>
          <w:tcPr>
            <w:tcW w:w="682" w:type="pct"/>
            <w:vAlign w:val="center"/>
          </w:tcPr>
          <w:p w14:paraId="6F46F52C" w14:textId="77777777" w:rsidR="007B74E9" w:rsidRPr="00922D6E" w:rsidRDefault="007B74E9" w:rsidP="00DB6780">
            <w:pPr>
              <w:rPr>
                <w:i/>
                <w:iCs/>
                <w:sz w:val="16"/>
                <w:szCs w:val="16"/>
              </w:rPr>
            </w:pPr>
            <w:r w:rsidRPr="00922D6E">
              <w:rPr>
                <w:i/>
                <w:iCs/>
                <w:sz w:val="16"/>
                <w:szCs w:val="16"/>
              </w:rPr>
              <w:t>Key issue #10</w:t>
            </w:r>
          </w:p>
        </w:tc>
        <w:tc>
          <w:tcPr>
            <w:tcW w:w="287" w:type="pct"/>
            <w:vAlign w:val="center"/>
          </w:tcPr>
          <w:p w14:paraId="10388782" w14:textId="77777777" w:rsidR="007B74E9" w:rsidRPr="00922D6E" w:rsidRDefault="007B74E9" w:rsidP="00DB6780">
            <w:pPr>
              <w:jc w:val="center"/>
              <w:rPr>
                <w:sz w:val="16"/>
                <w:szCs w:val="16"/>
              </w:rPr>
            </w:pPr>
          </w:p>
        </w:tc>
        <w:tc>
          <w:tcPr>
            <w:tcW w:w="288" w:type="pct"/>
            <w:vAlign w:val="center"/>
          </w:tcPr>
          <w:p w14:paraId="63B336B4" w14:textId="77777777" w:rsidR="007B74E9" w:rsidRPr="00922D6E" w:rsidRDefault="007B74E9" w:rsidP="00DB6780">
            <w:pPr>
              <w:jc w:val="center"/>
              <w:rPr>
                <w:sz w:val="16"/>
                <w:szCs w:val="16"/>
              </w:rPr>
            </w:pPr>
            <w:r>
              <w:rPr>
                <w:sz w:val="16"/>
                <w:szCs w:val="16"/>
              </w:rPr>
              <w:t>X</w:t>
            </w:r>
          </w:p>
        </w:tc>
        <w:tc>
          <w:tcPr>
            <w:tcW w:w="288" w:type="pct"/>
            <w:vAlign w:val="center"/>
          </w:tcPr>
          <w:p w14:paraId="6D46853C" w14:textId="77777777" w:rsidR="007B74E9" w:rsidRPr="00922D6E" w:rsidRDefault="007B74E9" w:rsidP="00DB6780">
            <w:pPr>
              <w:jc w:val="center"/>
              <w:rPr>
                <w:sz w:val="16"/>
                <w:szCs w:val="16"/>
              </w:rPr>
            </w:pPr>
            <w:r>
              <w:rPr>
                <w:sz w:val="16"/>
                <w:szCs w:val="16"/>
              </w:rPr>
              <w:t>X</w:t>
            </w:r>
          </w:p>
        </w:tc>
        <w:tc>
          <w:tcPr>
            <w:tcW w:w="288" w:type="pct"/>
            <w:vAlign w:val="center"/>
          </w:tcPr>
          <w:p w14:paraId="45723393" w14:textId="77777777" w:rsidR="007B74E9" w:rsidRPr="00922D6E" w:rsidRDefault="007B74E9" w:rsidP="00DB6780">
            <w:pPr>
              <w:jc w:val="center"/>
              <w:rPr>
                <w:sz w:val="16"/>
                <w:szCs w:val="16"/>
              </w:rPr>
            </w:pPr>
          </w:p>
        </w:tc>
        <w:tc>
          <w:tcPr>
            <w:tcW w:w="288" w:type="pct"/>
            <w:vAlign w:val="center"/>
          </w:tcPr>
          <w:p w14:paraId="49317414" w14:textId="77777777" w:rsidR="007B74E9" w:rsidRPr="00922D6E" w:rsidRDefault="007B74E9" w:rsidP="00DB6780">
            <w:pPr>
              <w:jc w:val="center"/>
              <w:rPr>
                <w:sz w:val="16"/>
                <w:szCs w:val="16"/>
              </w:rPr>
            </w:pPr>
          </w:p>
        </w:tc>
        <w:tc>
          <w:tcPr>
            <w:tcW w:w="287" w:type="pct"/>
            <w:vAlign w:val="center"/>
          </w:tcPr>
          <w:p w14:paraId="093F0FC4" w14:textId="77777777" w:rsidR="007B74E9" w:rsidRPr="00922D6E" w:rsidRDefault="007B74E9" w:rsidP="00DB6780">
            <w:pPr>
              <w:jc w:val="center"/>
              <w:rPr>
                <w:sz w:val="16"/>
                <w:szCs w:val="16"/>
              </w:rPr>
            </w:pPr>
            <w:r>
              <w:rPr>
                <w:sz w:val="16"/>
                <w:szCs w:val="16"/>
              </w:rPr>
              <w:t>X</w:t>
            </w:r>
          </w:p>
        </w:tc>
        <w:tc>
          <w:tcPr>
            <w:tcW w:w="288" w:type="pct"/>
            <w:vAlign w:val="center"/>
          </w:tcPr>
          <w:p w14:paraId="534C8647" w14:textId="77777777" w:rsidR="007B74E9" w:rsidRPr="00922D6E" w:rsidRDefault="007B74E9" w:rsidP="00DB6780">
            <w:pPr>
              <w:jc w:val="center"/>
              <w:rPr>
                <w:sz w:val="16"/>
                <w:szCs w:val="16"/>
              </w:rPr>
            </w:pPr>
            <w:r>
              <w:rPr>
                <w:sz w:val="16"/>
                <w:szCs w:val="16"/>
              </w:rPr>
              <w:t>X</w:t>
            </w:r>
          </w:p>
        </w:tc>
        <w:tc>
          <w:tcPr>
            <w:tcW w:w="288" w:type="pct"/>
            <w:vAlign w:val="center"/>
          </w:tcPr>
          <w:p w14:paraId="5FEE9697" w14:textId="77777777" w:rsidR="007B74E9" w:rsidRDefault="007B74E9" w:rsidP="00DB6780">
            <w:pPr>
              <w:jc w:val="center"/>
              <w:rPr>
                <w:sz w:val="16"/>
                <w:szCs w:val="16"/>
              </w:rPr>
            </w:pPr>
          </w:p>
        </w:tc>
        <w:tc>
          <w:tcPr>
            <w:tcW w:w="288" w:type="pct"/>
            <w:vAlign w:val="center"/>
          </w:tcPr>
          <w:p w14:paraId="5F14098D" w14:textId="77777777" w:rsidR="007B74E9" w:rsidRDefault="007B74E9" w:rsidP="00DB6780">
            <w:pPr>
              <w:jc w:val="center"/>
              <w:rPr>
                <w:sz w:val="16"/>
                <w:szCs w:val="16"/>
              </w:rPr>
            </w:pPr>
          </w:p>
        </w:tc>
        <w:tc>
          <w:tcPr>
            <w:tcW w:w="288" w:type="pct"/>
            <w:vAlign w:val="center"/>
          </w:tcPr>
          <w:p w14:paraId="1EBF593D" w14:textId="77777777" w:rsidR="007B74E9" w:rsidRDefault="007B74E9" w:rsidP="00DB6780">
            <w:pPr>
              <w:jc w:val="center"/>
              <w:rPr>
                <w:sz w:val="16"/>
                <w:szCs w:val="16"/>
              </w:rPr>
            </w:pPr>
          </w:p>
        </w:tc>
        <w:tc>
          <w:tcPr>
            <w:tcW w:w="287" w:type="pct"/>
            <w:vAlign w:val="center"/>
          </w:tcPr>
          <w:p w14:paraId="2DCF4C08" w14:textId="77777777" w:rsidR="007B74E9" w:rsidRDefault="007B74E9" w:rsidP="00DB6780">
            <w:pPr>
              <w:jc w:val="center"/>
              <w:rPr>
                <w:sz w:val="16"/>
                <w:szCs w:val="16"/>
              </w:rPr>
            </w:pPr>
          </w:p>
        </w:tc>
        <w:tc>
          <w:tcPr>
            <w:tcW w:w="288" w:type="pct"/>
            <w:vAlign w:val="center"/>
          </w:tcPr>
          <w:p w14:paraId="04A4A4B4" w14:textId="77777777" w:rsidR="007B74E9" w:rsidRDefault="007B74E9" w:rsidP="00DB6780">
            <w:pPr>
              <w:jc w:val="center"/>
              <w:rPr>
                <w:sz w:val="16"/>
                <w:szCs w:val="16"/>
              </w:rPr>
            </w:pPr>
          </w:p>
        </w:tc>
        <w:tc>
          <w:tcPr>
            <w:tcW w:w="288" w:type="pct"/>
            <w:vAlign w:val="center"/>
          </w:tcPr>
          <w:p w14:paraId="3B4F400B" w14:textId="77777777" w:rsidR="007B74E9" w:rsidRDefault="007B74E9" w:rsidP="00DB6780">
            <w:pPr>
              <w:jc w:val="center"/>
              <w:rPr>
                <w:sz w:val="16"/>
                <w:szCs w:val="16"/>
              </w:rPr>
            </w:pPr>
          </w:p>
        </w:tc>
        <w:tc>
          <w:tcPr>
            <w:tcW w:w="288" w:type="pct"/>
          </w:tcPr>
          <w:p w14:paraId="03635325" w14:textId="77777777" w:rsidR="007B74E9" w:rsidRDefault="007B74E9" w:rsidP="00DB6780">
            <w:pPr>
              <w:jc w:val="center"/>
              <w:rPr>
                <w:sz w:val="16"/>
                <w:szCs w:val="16"/>
              </w:rPr>
            </w:pPr>
          </w:p>
        </w:tc>
        <w:tc>
          <w:tcPr>
            <w:tcW w:w="289" w:type="pct"/>
          </w:tcPr>
          <w:p w14:paraId="476754FA" w14:textId="77777777" w:rsidR="007B74E9" w:rsidRDefault="007B74E9" w:rsidP="00DB6780">
            <w:pPr>
              <w:jc w:val="center"/>
              <w:rPr>
                <w:sz w:val="16"/>
                <w:szCs w:val="16"/>
              </w:rPr>
            </w:pPr>
          </w:p>
        </w:tc>
      </w:tr>
      <w:tr w:rsidR="00EF2D58" w:rsidRPr="00922D6E" w14:paraId="23A97A16" w14:textId="64B7F220" w:rsidTr="00952F3D">
        <w:trPr>
          <w:trHeight w:hRule="exact" w:val="216"/>
          <w:jc w:val="center"/>
        </w:trPr>
        <w:tc>
          <w:tcPr>
            <w:tcW w:w="682" w:type="pct"/>
            <w:vAlign w:val="center"/>
          </w:tcPr>
          <w:p w14:paraId="50A0479E" w14:textId="77777777" w:rsidR="00EF2D58" w:rsidRPr="00922D6E" w:rsidRDefault="00EF2D58" w:rsidP="00DB6780">
            <w:pPr>
              <w:rPr>
                <w:i/>
                <w:iCs/>
                <w:sz w:val="16"/>
                <w:szCs w:val="16"/>
              </w:rPr>
            </w:pPr>
            <w:r w:rsidRPr="00922D6E">
              <w:rPr>
                <w:i/>
                <w:iCs/>
                <w:sz w:val="16"/>
                <w:szCs w:val="16"/>
              </w:rPr>
              <w:t>Key issue #11</w:t>
            </w:r>
          </w:p>
        </w:tc>
        <w:tc>
          <w:tcPr>
            <w:tcW w:w="4318" w:type="pct"/>
            <w:gridSpan w:val="15"/>
            <w:vAlign w:val="center"/>
          </w:tcPr>
          <w:p w14:paraId="7FD0ABC9" w14:textId="3FA15806" w:rsidR="00EF2D58" w:rsidRDefault="00EF2D58" w:rsidP="00DB6780">
            <w:pPr>
              <w:jc w:val="center"/>
              <w:rPr>
                <w:sz w:val="16"/>
                <w:szCs w:val="16"/>
              </w:rPr>
            </w:pPr>
            <w:r>
              <w:rPr>
                <w:sz w:val="16"/>
                <w:szCs w:val="16"/>
              </w:rPr>
              <w:t>VOID</w:t>
            </w:r>
          </w:p>
        </w:tc>
      </w:tr>
      <w:tr w:rsidR="00EF2D58" w:rsidRPr="00922D6E" w14:paraId="06AFC979" w14:textId="77186D91" w:rsidTr="00952F3D">
        <w:trPr>
          <w:trHeight w:hRule="exact" w:val="216"/>
          <w:jc w:val="center"/>
        </w:trPr>
        <w:tc>
          <w:tcPr>
            <w:tcW w:w="682" w:type="pct"/>
            <w:vAlign w:val="center"/>
          </w:tcPr>
          <w:p w14:paraId="37BD676C" w14:textId="77777777" w:rsidR="007B74E9" w:rsidRPr="00922D6E" w:rsidRDefault="007B74E9" w:rsidP="00DB6780">
            <w:pPr>
              <w:rPr>
                <w:i/>
                <w:iCs/>
                <w:sz w:val="16"/>
                <w:szCs w:val="16"/>
              </w:rPr>
            </w:pPr>
            <w:r w:rsidRPr="00922D6E">
              <w:rPr>
                <w:i/>
                <w:iCs/>
                <w:sz w:val="16"/>
                <w:szCs w:val="16"/>
              </w:rPr>
              <w:t>Key issue #12</w:t>
            </w:r>
          </w:p>
        </w:tc>
        <w:tc>
          <w:tcPr>
            <w:tcW w:w="287" w:type="pct"/>
            <w:vAlign w:val="center"/>
          </w:tcPr>
          <w:p w14:paraId="7835745F" w14:textId="77777777" w:rsidR="007B74E9" w:rsidRPr="00922D6E" w:rsidRDefault="007B74E9" w:rsidP="00DB6780">
            <w:pPr>
              <w:jc w:val="center"/>
              <w:rPr>
                <w:sz w:val="16"/>
                <w:szCs w:val="16"/>
              </w:rPr>
            </w:pPr>
          </w:p>
        </w:tc>
        <w:tc>
          <w:tcPr>
            <w:tcW w:w="288" w:type="pct"/>
            <w:vAlign w:val="center"/>
          </w:tcPr>
          <w:p w14:paraId="35BE4E0F" w14:textId="77777777" w:rsidR="007B74E9" w:rsidRPr="00922D6E" w:rsidRDefault="007B74E9" w:rsidP="00DB6780">
            <w:pPr>
              <w:jc w:val="center"/>
              <w:rPr>
                <w:sz w:val="16"/>
                <w:szCs w:val="16"/>
              </w:rPr>
            </w:pPr>
          </w:p>
        </w:tc>
        <w:tc>
          <w:tcPr>
            <w:tcW w:w="288" w:type="pct"/>
            <w:vAlign w:val="center"/>
          </w:tcPr>
          <w:p w14:paraId="60C55E81" w14:textId="77777777" w:rsidR="007B74E9" w:rsidRPr="00922D6E" w:rsidRDefault="007B74E9" w:rsidP="00DB6780">
            <w:pPr>
              <w:jc w:val="center"/>
              <w:rPr>
                <w:sz w:val="16"/>
                <w:szCs w:val="16"/>
              </w:rPr>
            </w:pPr>
          </w:p>
        </w:tc>
        <w:tc>
          <w:tcPr>
            <w:tcW w:w="288" w:type="pct"/>
            <w:vAlign w:val="center"/>
          </w:tcPr>
          <w:p w14:paraId="0EC75887" w14:textId="77777777" w:rsidR="007B74E9" w:rsidRPr="00922D6E" w:rsidRDefault="007B74E9" w:rsidP="00DB6780">
            <w:pPr>
              <w:jc w:val="center"/>
              <w:rPr>
                <w:sz w:val="16"/>
                <w:szCs w:val="16"/>
              </w:rPr>
            </w:pPr>
          </w:p>
        </w:tc>
        <w:tc>
          <w:tcPr>
            <w:tcW w:w="288" w:type="pct"/>
            <w:vAlign w:val="center"/>
          </w:tcPr>
          <w:p w14:paraId="109BE878" w14:textId="77777777" w:rsidR="007B74E9" w:rsidRPr="00922D6E" w:rsidRDefault="007B74E9" w:rsidP="00DB6780">
            <w:pPr>
              <w:jc w:val="center"/>
              <w:rPr>
                <w:sz w:val="16"/>
                <w:szCs w:val="16"/>
              </w:rPr>
            </w:pPr>
          </w:p>
        </w:tc>
        <w:tc>
          <w:tcPr>
            <w:tcW w:w="287" w:type="pct"/>
            <w:vAlign w:val="center"/>
          </w:tcPr>
          <w:p w14:paraId="48320AA0" w14:textId="77777777" w:rsidR="007B74E9" w:rsidRPr="00922D6E" w:rsidRDefault="007B74E9" w:rsidP="00DB6780">
            <w:pPr>
              <w:jc w:val="center"/>
              <w:rPr>
                <w:sz w:val="16"/>
                <w:szCs w:val="16"/>
              </w:rPr>
            </w:pPr>
          </w:p>
        </w:tc>
        <w:tc>
          <w:tcPr>
            <w:tcW w:w="288" w:type="pct"/>
            <w:vAlign w:val="center"/>
          </w:tcPr>
          <w:p w14:paraId="42CE7D75" w14:textId="77777777" w:rsidR="007B74E9" w:rsidRPr="00922D6E" w:rsidRDefault="007B74E9" w:rsidP="00DB6780">
            <w:pPr>
              <w:jc w:val="center"/>
              <w:rPr>
                <w:sz w:val="16"/>
                <w:szCs w:val="16"/>
              </w:rPr>
            </w:pPr>
          </w:p>
        </w:tc>
        <w:tc>
          <w:tcPr>
            <w:tcW w:w="288" w:type="pct"/>
            <w:vAlign w:val="center"/>
          </w:tcPr>
          <w:p w14:paraId="0DF3F6FE" w14:textId="77777777" w:rsidR="007B74E9" w:rsidRPr="00922D6E" w:rsidRDefault="007B74E9" w:rsidP="00DB6780">
            <w:pPr>
              <w:jc w:val="center"/>
              <w:rPr>
                <w:sz w:val="16"/>
                <w:szCs w:val="16"/>
              </w:rPr>
            </w:pPr>
          </w:p>
        </w:tc>
        <w:tc>
          <w:tcPr>
            <w:tcW w:w="288" w:type="pct"/>
            <w:vAlign w:val="center"/>
          </w:tcPr>
          <w:p w14:paraId="635726C4" w14:textId="77777777" w:rsidR="007B74E9" w:rsidRPr="00922D6E" w:rsidRDefault="007B74E9" w:rsidP="00DB6780">
            <w:pPr>
              <w:jc w:val="center"/>
              <w:rPr>
                <w:sz w:val="16"/>
                <w:szCs w:val="16"/>
              </w:rPr>
            </w:pPr>
          </w:p>
        </w:tc>
        <w:tc>
          <w:tcPr>
            <w:tcW w:w="288" w:type="pct"/>
            <w:vAlign w:val="center"/>
          </w:tcPr>
          <w:p w14:paraId="21772BC2" w14:textId="77777777" w:rsidR="007B74E9" w:rsidRPr="00922D6E" w:rsidRDefault="007B74E9" w:rsidP="00DB6780">
            <w:pPr>
              <w:jc w:val="center"/>
              <w:rPr>
                <w:sz w:val="16"/>
                <w:szCs w:val="16"/>
              </w:rPr>
            </w:pPr>
          </w:p>
        </w:tc>
        <w:tc>
          <w:tcPr>
            <w:tcW w:w="287" w:type="pct"/>
            <w:vAlign w:val="center"/>
          </w:tcPr>
          <w:p w14:paraId="73D6834C" w14:textId="77777777" w:rsidR="007B74E9" w:rsidRPr="00922D6E" w:rsidRDefault="007B74E9" w:rsidP="00DB6780">
            <w:pPr>
              <w:jc w:val="center"/>
              <w:rPr>
                <w:sz w:val="16"/>
                <w:szCs w:val="16"/>
              </w:rPr>
            </w:pPr>
          </w:p>
        </w:tc>
        <w:tc>
          <w:tcPr>
            <w:tcW w:w="288" w:type="pct"/>
            <w:vAlign w:val="center"/>
          </w:tcPr>
          <w:p w14:paraId="0777E1F0" w14:textId="77777777" w:rsidR="007B74E9" w:rsidRPr="00922D6E" w:rsidRDefault="007B74E9" w:rsidP="00DB6780">
            <w:pPr>
              <w:jc w:val="center"/>
              <w:rPr>
                <w:sz w:val="16"/>
                <w:szCs w:val="16"/>
              </w:rPr>
            </w:pPr>
          </w:p>
        </w:tc>
        <w:tc>
          <w:tcPr>
            <w:tcW w:w="288" w:type="pct"/>
            <w:vAlign w:val="center"/>
          </w:tcPr>
          <w:p w14:paraId="1D237A3F" w14:textId="77777777" w:rsidR="007B74E9" w:rsidRPr="00922D6E" w:rsidRDefault="007B74E9" w:rsidP="00DB6780">
            <w:pPr>
              <w:jc w:val="center"/>
              <w:rPr>
                <w:sz w:val="16"/>
                <w:szCs w:val="16"/>
              </w:rPr>
            </w:pPr>
          </w:p>
        </w:tc>
        <w:tc>
          <w:tcPr>
            <w:tcW w:w="288" w:type="pct"/>
          </w:tcPr>
          <w:p w14:paraId="149CBCC7" w14:textId="77777777" w:rsidR="007B74E9" w:rsidRPr="00922D6E" w:rsidRDefault="007B74E9" w:rsidP="00DB6780">
            <w:pPr>
              <w:jc w:val="center"/>
              <w:rPr>
                <w:sz w:val="16"/>
                <w:szCs w:val="16"/>
              </w:rPr>
            </w:pPr>
          </w:p>
        </w:tc>
        <w:tc>
          <w:tcPr>
            <w:tcW w:w="289" w:type="pct"/>
          </w:tcPr>
          <w:p w14:paraId="7F305154" w14:textId="77777777" w:rsidR="007B74E9" w:rsidRPr="00922D6E" w:rsidRDefault="007B74E9" w:rsidP="00DB6780">
            <w:pPr>
              <w:jc w:val="center"/>
              <w:rPr>
                <w:sz w:val="16"/>
                <w:szCs w:val="16"/>
              </w:rPr>
            </w:pPr>
          </w:p>
        </w:tc>
      </w:tr>
      <w:tr w:rsidR="00EF2D58" w:rsidRPr="00922D6E" w14:paraId="6772E331" w14:textId="404049F0" w:rsidTr="00952F3D">
        <w:trPr>
          <w:trHeight w:hRule="exact" w:val="216"/>
          <w:jc w:val="center"/>
        </w:trPr>
        <w:tc>
          <w:tcPr>
            <w:tcW w:w="682" w:type="pct"/>
            <w:vAlign w:val="center"/>
          </w:tcPr>
          <w:p w14:paraId="20D0E3E0" w14:textId="77777777" w:rsidR="007B74E9" w:rsidRPr="00922D6E" w:rsidRDefault="007B74E9" w:rsidP="00DB6780">
            <w:pPr>
              <w:rPr>
                <w:i/>
                <w:iCs/>
                <w:sz w:val="16"/>
                <w:szCs w:val="16"/>
              </w:rPr>
            </w:pPr>
            <w:r w:rsidRPr="00922D6E">
              <w:rPr>
                <w:i/>
                <w:iCs/>
                <w:sz w:val="16"/>
                <w:szCs w:val="16"/>
              </w:rPr>
              <w:t>Key issue #13</w:t>
            </w:r>
          </w:p>
        </w:tc>
        <w:tc>
          <w:tcPr>
            <w:tcW w:w="287" w:type="pct"/>
            <w:vAlign w:val="center"/>
          </w:tcPr>
          <w:p w14:paraId="08C2D5B4" w14:textId="77777777" w:rsidR="007B74E9" w:rsidRPr="00922D6E" w:rsidRDefault="007B74E9" w:rsidP="00DB6780">
            <w:pPr>
              <w:jc w:val="center"/>
              <w:rPr>
                <w:sz w:val="16"/>
                <w:szCs w:val="16"/>
              </w:rPr>
            </w:pPr>
          </w:p>
        </w:tc>
        <w:tc>
          <w:tcPr>
            <w:tcW w:w="288" w:type="pct"/>
            <w:vAlign w:val="center"/>
          </w:tcPr>
          <w:p w14:paraId="358D1F40" w14:textId="77777777" w:rsidR="007B74E9" w:rsidRPr="00922D6E" w:rsidRDefault="007B74E9" w:rsidP="00DB6780">
            <w:pPr>
              <w:jc w:val="center"/>
              <w:rPr>
                <w:sz w:val="16"/>
                <w:szCs w:val="16"/>
              </w:rPr>
            </w:pPr>
          </w:p>
        </w:tc>
        <w:tc>
          <w:tcPr>
            <w:tcW w:w="288" w:type="pct"/>
            <w:vAlign w:val="center"/>
          </w:tcPr>
          <w:p w14:paraId="01F4B152" w14:textId="77777777" w:rsidR="007B74E9" w:rsidRPr="00922D6E" w:rsidRDefault="007B74E9" w:rsidP="00DB6780">
            <w:pPr>
              <w:jc w:val="center"/>
              <w:rPr>
                <w:sz w:val="16"/>
                <w:szCs w:val="16"/>
              </w:rPr>
            </w:pPr>
          </w:p>
        </w:tc>
        <w:tc>
          <w:tcPr>
            <w:tcW w:w="288" w:type="pct"/>
            <w:vAlign w:val="center"/>
          </w:tcPr>
          <w:p w14:paraId="23434CD0" w14:textId="77777777" w:rsidR="007B74E9" w:rsidRPr="00922D6E" w:rsidRDefault="007B74E9" w:rsidP="00DB6780">
            <w:pPr>
              <w:jc w:val="center"/>
              <w:rPr>
                <w:sz w:val="16"/>
                <w:szCs w:val="16"/>
              </w:rPr>
            </w:pPr>
          </w:p>
        </w:tc>
        <w:tc>
          <w:tcPr>
            <w:tcW w:w="288" w:type="pct"/>
            <w:vAlign w:val="center"/>
          </w:tcPr>
          <w:p w14:paraId="67E69FFA" w14:textId="77777777" w:rsidR="007B74E9" w:rsidRPr="00922D6E" w:rsidRDefault="007B74E9" w:rsidP="00DB6780">
            <w:pPr>
              <w:jc w:val="center"/>
              <w:rPr>
                <w:sz w:val="16"/>
                <w:szCs w:val="16"/>
              </w:rPr>
            </w:pPr>
          </w:p>
        </w:tc>
        <w:tc>
          <w:tcPr>
            <w:tcW w:w="287" w:type="pct"/>
            <w:vAlign w:val="center"/>
          </w:tcPr>
          <w:p w14:paraId="1594378E" w14:textId="77777777" w:rsidR="007B74E9" w:rsidRPr="00922D6E" w:rsidRDefault="007B74E9" w:rsidP="00DB6780">
            <w:pPr>
              <w:jc w:val="center"/>
              <w:rPr>
                <w:sz w:val="16"/>
                <w:szCs w:val="16"/>
              </w:rPr>
            </w:pPr>
            <w:r>
              <w:rPr>
                <w:sz w:val="16"/>
                <w:szCs w:val="16"/>
              </w:rPr>
              <w:t>X</w:t>
            </w:r>
          </w:p>
        </w:tc>
        <w:tc>
          <w:tcPr>
            <w:tcW w:w="288" w:type="pct"/>
            <w:vAlign w:val="center"/>
          </w:tcPr>
          <w:p w14:paraId="7223EE1E" w14:textId="77777777" w:rsidR="007B74E9" w:rsidRPr="00922D6E" w:rsidRDefault="007B74E9" w:rsidP="00DB6780">
            <w:pPr>
              <w:jc w:val="center"/>
              <w:rPr>
                <w:sz w:val="16"/>
                <w:szCs w:val="16"/>
              </w:rPr>
            </w:pPr>
            <w:r>
              <w:rPr>
                <w:sz w:val="16"/>
                <w:szCs w:val="16"/>
              </w:rPr>
              <w:t>X</w:t>
            </w:r>
          </w:p>
        </w:tc>
        <w:tc>
          <w:tcPr>
            <w:tcW w:w="288" w:type="pct"/>
            <w:vAlign w:val="center"/>
          </w:tcPr>
          <w:p w14:paraId="4F04D9DE" w14:textId="77777777" w:rsidR="007B74E9" w:rsidRDefault="007B74E9" w:rsidP="00DB6780">
            <w:pPr>
              <w:jc w:val="center"/>
              <w:rPr>
                <w:sz w:val="16"/>
                <w:szCs w:val="16"/>
              </w:rPr>
            </w:pPr>
          </w:p>
        </w:tc>
        <w:tc>
          <w:tcPr>
            <w:tcW w:w="288" w:type="pct"/>
            <w:vAlign w:val="center"/>
          </w:tcPr>
          <w:p w14:paraId="08270014" w14:textId="120BD6EA" w:rsidR="007B74E9" w:rsidRDefault="007B74E9" w:rsidP="00DB6780">
            <w:pPr>
              <w:jc w:val="center"/>
              <w:rPr>
                <w:sz w:val="16"/>
                <w:szCs w:val="16"/>
              </w:rPr>
            </w:pPr>
            <w:r>
              <w:rPr>
                <w:sz w:val="16"/>
                <w:szCs w:val="16"/>
              </w:rPr>
              <w:t>X</w:t>
            </w:r>
          </w:p>
        </w:tc>
        <w:tc>
          <w:tcPr>
            <w:tcW w:w="288" w:type="pct"/>
            <w:vAlign w:val="center"/>
          </w:tcPr>
          <w:p w14:paraId="5B3ABE5B" w14:textId="77777777" w:rsidR="007B74E9" w:rsidRDefault="007B74E9" w:rsidP="00DB6780">
            <w:pPr>
              <w:jc w:val="center"/>
              <w:rPr>
                <w:sz w:val="16"/>
                <w:szCs w:val="16"/>
              </w:rPr>
            </w:pPr>
          </w:p>
        </w:tc>
        <w:tc>
          <w:tcPr>
            <w:tcW w:w="287" w:type="pct"/>
            <w:vAlign w:val="center"/>
          </w:tcPr>
          <w:p w14:paraId="77A580A6" w14:textId="77777777" w:rsidR="007B74E9" w:rsidRDefault="007B74E9" w:rsidP="00DB6780">
            <w:pPr>
              <w:jc w:val="center"/>
              <w:rPr>
                <w:sz w:val="16"/>
                <w:szCs w:val="16"/>
              </w:rPr>
            </w:pPr>
          </w:p>
        </w:tc>
        <w:tc>
          <w:tcPr>
            <w:tcW w:w="288" w:type="pct"/>
            <w:vAlign w:val="center"/>
          </w:tcPr>
          <w:p w14:paraId="2345471C" w14:textId="77777777" w:rsidR="007B74E9" w:rsidRDefault="007B74E9" w:rsidP="00DB6780">
            <w:pPr>
              <w:jc w:val="center"/>
              <w:rPr>
                <w:sz w:val="16"/>
                <w:szCs w:val="16"/>
              </w:rPr>
            </w:pPr>
          </w:p>
        </w:tc>
        <w:tc>
          <w:tcPr>
            <w:tcW w:w="288" w:type="pct"/>
            <w:vAlign w:val="center"/>
          </w:tcPr>
          <w:p w14:paraId="33C5B8BE" w14:textId="77777777" w:rsidR="007B74E9" w:rsidRDefault="007B74E9" w:rsidP="00DB6780">
            <w:pPr>
              <w:jc w:val="center"/>
              <w:rPr>
                <w:sz w:val="16"/>
                <w:szCs w:val="16"/>
              </w:rPr>
            </w:pPr>
          </w:p>
        </w:tc>
        <w:tc>
          <w:tcPr>
            <w:tcW w:w="288" w:type="pct"/>
          </w:tcPr>
          <w:p w14:paraId="2E4C3B14" w14:textId="77777777" w:rsidR="007B74E9" w:rsidRDefault="007B74E9" w:rsidP="00DB6780">
            <w:pPr>
              <w:jc w:val="center"/>
              <w:rPr>
                <w:sz w:val="16"/>
                <w:szCs w:val="16"/>
              </w:rPr>
            </w:pPr>
          </w:p>
        </w:tc>
        <w:tc>
          <w:tcPr>
            <w:tcW w:w="289" w:type="pct"/>
          </w:tcPr>
          <w:p w14:paraId="7D614FCE" w14:textId="77777777" w:rsidR="007B74E9" w:rsidRDefault="007B74E9" w:rsidP="00DB6780">
            <w:pPr>
              <w:jc w:val="center"/>
              <w:rPr>
                <w:sz w:val="16"/>
                <w:szCs w:val="16"/>
              </w:rPr>
            </w:pPr>
          </w:p>
        </w:tc>
      </w:tr>
      <w:tr w:rsidR="007B74E9" w:rsidRPr="00922D6E" w14:paraId="1E318CC0" w14:textId="7E5340C6" w:rsidTr="00952F3D">
        <w:trPr>
          <w:trHeight w:hRule="exact" w:val="216"/>
          <w:jc w:val="center"/>
        </w:trPr>
        <w:tc>
          <w:tcPr>
            <w:tcW w:w="682" w:type="pct"/>
            <w:vAlign w:val="center"/>
          </w:tcPr>
          <w:p w14:paraId="3D82B707" w14:textId="77777777" w:rsidR="007B74E9" w:rsidRPr="00922D6E" w:rsidRDefault="007B74E9" w:rsidP="00DB6780">
            <w:pPr>
              <w:rPr>
                <w:i/>
                <w:iCs/>
                <w:sz w:val="16"/>
                <w:szCs w:val="16"/>
              </w:rPr>
            </w:pPr>
            <w:r w:rsidRPr="00922D6E">
              <w:rPr>
                <w:i/>
                <w:iCs/>
                <w:sz w:val="16"/>
                <w:szCs w:val="16"/>
              </w:rPr>
              <w:t>Key issue #14</w:t>
            </w:r>
          </w:p>
        </w:tc>
        <w:tc>
          <w:tcPr>
            <w:tcW w:w="4318" w:type="pct"/>
            <w:gridSpan w:val="15"/>
            <w:vAlign w:val="center"/>
          </w:tcPr>
          <w:p w14:paraId="5AE8F1AD" w14:textId="250B7DAB" w:rsidR="007B74E9" w:rsidRDefault="007B74E9" w:rsidP="00DB6780">
            <w:pPr>
              <w:jc w:val="center"/>
              <w:rPr>
                <w:sz w:val="16"/>
                <w:szCs w:val="16"/>
              </w:rPr>
            </w:pPr>
            <w:r>
              <w:rPr>
                <w:sz w:val="16"/>
                <w:szCs w:val="16"/>
              </w:rPr>
              <w:t>VOID</w:t>
            </w:r>
          </w:p>
        </w:tc>
      </w:tr>
      <w:tr w:rsidR="007B74E9" w:rsidRPr="00922D6E" w14:paraId="380E5D50" w14:textId="2F900129" w:rsidTr="00952F3D">
        <w:trPr>
          <w:trHeight w:hRule="exact" w:val="216"/>
          <w:jc w:val="center"/>
        </w:trPr>
        <w:tc>
          <w:tcPr>
            <w:tcW w:w="682" w:type="pct"/>
            <w:vAlign w:val="center"/>
          </w:tcPr>
          <w:p w14:paraId="6DF16808" w14:textId="77777777" w:rsidR="007B74E9" w:rsidRPr="00922D6E" w:rsidRDefault="007B74E9" w:rsidP="00DB6780">
            <w:pPr>
              <w:rPr>
                <w:i/>
                <w:iCs/>
                <w:sz w:val="16"/>
                <w:szCs w:val="16"/>
              </w:rPr>
            </w:pPr>
            <w:r w:rsidRPr="00922D6E">
              <w:rPr>
                <w:i/>
                <w:iCs/>
                <w:sz w:val="16"/>
                <w:szCs w:val="16"/>
              </w:rPr>
              <w:t>Key issue #15</w:t>
            </w:r>
          </w:p>
        </w:tc>
        <w:tc>
          <w:tcPr>
            <w:tcW w:w="4318" w:type="pct"/>
            <w:gridSpan w:val="15"/>
            <w:vAlign w:val="center"/>
          </w:tcPr>
          <w:p w14:paraId="428955F7" w14:textId="1DF6DFD2" w:rsidR="007B74E9" w:rsidRDefault="007B74E9" w:rsidP="00DB6780">
            <w:pPr>
              <w:jc w:val="center"/>
              <w:rPr>
                <w:sz w:val="16"/>
                <w:szCs w:val="16"/>
              </w:rPr>
            </w:pPr>
            <w:r>
              <w:rPr>
                <w:sz w:val="16"/>
                <w:szCs w:val="16"/>
              </w:rPr>
              <w:t>VOID</w:t>
            </w:r>
          </w:p>
        </w:tc>
      </w:tr>
      <w:tr w:rsidR="007B74E9" w:rsidRPr="00922D6E" w14:paraId="41A7D121" w14:textId="6086C6A8" w:rsidTr="00952F3D">
        <w:trPr>
          <w:trHeight w:hRule="exact" w:val="216"/>
          <w:jc w:val="center"/>
        </w:trPr>
        <w:tc>
          <w:tcPr>
            <w:tcW w:w="682" w:type="pct"/>
            <w:vAlign w:val="center"/>
          </w:tcPr>
          <w:p w14:paraId="1A1E8A40" w14:textId="77777777" w:rsidR="007B74E9" w:rsidRPr="00922D6E" w:rsidRDefault="007B74E9" w:rsidP="00DB6780">
            <w:pPr>
              <w:rPr>
                <w:i/>
                <w:iCs/>
                <w:sz w:val="16"/>
                <w:szCs w:val="16"/>
              </w:rPr>
            </w:pPr>
            <w:r w:rsidRPr="00922D6E">
              <w:rPr>
                <w:i/>
                <w:iCs/>
                <w:sz w:val="16"/>
                <w:szCs w:val="16"/>
              </w:rPr>
              <w:t>Key issue #16</w:t>
            </w:r>
          </w:p>
        </w:tc>
        <w:tc>
          <w:tcPr>
            <w:tcW w:w="4318" w:type="pct"/>
            <w:gridSpan w:val="15"/>
            <w:vAlign w:val="center"/>
          </w:tcPr>
          <w:p w14:paraId="2D800FD9" w14:textId="573EEFCA" w:rsidR="007B74E9" w:rsidRDefault="007B74E9" w:rsidP="00DB6780">
            <w:pPr>
              <w:jc w:val="center"/>
              <w:rPr>
                <w:sz w:val="16"/>
                <w:szCs w:val="16"/>
              </w:rPr>
            </w:pPr>
            <w:r>
              <w:rPr>
                <w:sz w:val="16"/>
                <w:szCs w:val="16"/>
              </w:rPr>
              <w:t>VOID</w:t>
            </w:r>
          </w:p>
        </w:tc>
      </w:tr>
      <w:tr w:rsidR="007B74E9" w:rsidRPr="00922D6E" w14:paraId="15AF8AE5" w14:textId="1C1904F4" w:rsidTr="00952F3D">
        <w:trPr>
          <w:trHeight w:hRule="exact" w:val="216"/>
          <w:jc w:val="center"/>
        </w:trPr>
        <w:tc>
          <w:tcPr>
            <w:tcW w:w="682" w:type="pct"/>
            <w:vAlign w:val="center"/>
          </w:tcPr>
          <w:p w14:paraId="5E0EBB13" w14:textId="77777777" w:rsidR="007B74E9" w:rsidRPr="00922D6E" w:rsidRDefault="007B74E9" w:rsidP="00DB6780">
            <w:pPr>
              <w:rPr>
                <w:i/>
                <w:iCs/>
                <w:sz w:val="16"/>
                <w:szCs w:val="16"/>
              </w:rPr>
            </w:pPr>
            <w:r w:rsidRPr="00922D6E">
              <w:rPr>
                <w:i/>
                <w:iCs/>
                <w:sz w:val="16"/>
                <w:szCs w:val="16"/>
              </w:rPr>
              <w:t>Key issue #17</w:t>
            </w:r>
          </w:p>
        </w:tc>
        <w:tc>
          <w:tcPr>
            <w:tcW w:w="4318" w:type="pct"/>
            <w:gridSpan w:val="15"/>
            <w:vAlign w:val="center"/>
          </w:tcPr>
          <w:p w14:paraId="06DFCE99" w14:textId="64EA4FCA" w:rsidR="007B74E9" w:rsidRDefault="007B74E9" w:rsidP="00DB6780">
            <w:pPr>
              <w:jc w:val="center"/>
              <w:rPr>
                <w:sz w:val="16"/>
                <w:szCs w:val="16"/>
              </w:rPr>
            </w:pPr>
            <w:r>
              <w:rPr>
                <w:sz w:val="16"/>
                <w:szCs w:val="16"/>
              </w:rPr>
              <w:t>VOID</w:t>
            </w:r>
          </w:p>
        </w:tc>
      </w:tr>
      <w:tr w:rsidR="00EF2D58" w:rsidRPr="00922D6E" w14:paraId="3F76E675" w14:textId="468B4104" w:rsidTr="00952F3D">
        <w:trPr>
          <w:trHeight w:hRule="exact" w:val="216"/>
          <w:jc w:val="center"/>
        </w:trPr>
        <w:tc>
          <w:tcPr>
            <w:tcW w:w="682" w:type="pct"/>
            <w:vAlign w:val="center"/>
          </w:tcPr>
          <w:p w14:paraId="0A70270C" w14:textId="77777777" w:rsidR="007B74E9" w:rsidRPr="00922D6E" w:rsidRDefault="007B74E9" w:rsidP="00DB6780">
            <w:pPr>
              <w:rPr>
                <w:b/>
                <w:bCs/>
                <w:i/>
                <w:iCs/>
                <w:sz w:val="16"/>
                <w:szCs w:val="16"/>
              </w:rPr>
            </w:pPr>
            <w:r w:rsidRPr="00922D6E">
              <w:rPr>
                <w:i/>
                <w:iCs/>
                <w:sz w:val="16"/>
                <w:szCs w:val="16"/>
              </w:rPr>
              <w:t>Key issue #18</w:t>
            </w:r>
          </w:p>
        </w:tc>
        <w:tc>
          <w:tcPr>
            <w:tcW w:w="287" w:type="pct"/>
            <w:vAlign w:val="center"/>
          </w:tcPr>
          <w:p w14:paraId="0B969F26" w14:textId="77777777" w:rsidR="007B74E9" w:rsidRPr="00922D6E" w:rsidRDefault="007B74E9" w:rsidP="00DB6780">
            <w:pPr>
              <w:jc w:val="center"/>
              <w:rPr>
                <w:sz w:val="16"/>
                <w:szCs w:val="16"/>
              </w:rPr>
            </w:pPr>
          </w:p>
        </w:tc>
        <w:tc>
          <w:tcPr>
            <w:tcW w:w="288" w:type="pct"/>
            <w:vAlign w:val="center"/>
          </w:tcPr>
          <w:p w14:paraId="2C643997" w14:textId="77777777" w:rsidR="007B74E9" w:rsidRPr="00922D6E" w:rsidRDefault="007B74E9" w:rsidP="00DB6780">
            <w:pPr>
              <w:jc w:val="center"/>
              <w:rPr>
                <w:sz w:val="16"/>
                <w:szCs w:val="16"/>
              </w:rPr>
            </w:pPr>
          </w:p>
        </w:tc>
        <w:tc>
          <w:tcPr>
            <w:tcW w:w="288" w:type="pct"/>
            <w:vAlign w:val="center"/>
          </w:tcPr>
          <w:p w14:paraId="1C0225F5" w14:textId="77777777" w:rsidR="007B74E9" w:rsidRPr="00922D6E" w:rsidRDefault="007B74E9" w:rsidP="00DB6780">
            <w:pPr>
              <w:jc w:val="center"/>
              <w:rPr>
                <w:sz w:val="16"/>
                <w:szCs w:val="16"/>
              </w:rPr>
            </w:pPr>
          </w:p>
        </w:tc>
        <w:tc>
          <w:tcPr>
            <w:tcW w:w="288" w:type="pct"/>
            <w:vAlign w:val="center"/>
          </w:tcPr>
          <w:p w14:paraId="1976E227" w14:textId="77777777" w:rsidR="007B74E9" w:rsidRPr="00922D6E" w:rsidRDefault="007B74E9" w:rsidP="00DB6780">
            <w:pPr>
              <w:jc w:val="center"/>
              <w:rPr>
                <w:sz w:val="16"/>
                <w:szCs w:val="16"/>
              </w:rPr>
            </w:pPr>
          </w:p>
        </w:tc>
        <w:tc>
          <w:tcPr>
            <w:tcW w:w="288" w:type="pct"/>
            <w:vAlign w:val="center"/>
          </w:tcPr>
          <w:p w14:paraId="00CEA3DA" w14:textId="77777777" w:rsidR="007B74E9" w:rsidRPr="00922D6E" w:rsidRDefault="007B74E9" w:rsidP="00DB6780">
            <w:pPr>
              <w:jc w:val="center"/>
              <w:rPr>
                <w:sz w:val="16"/>
                <w:szCs w:val="16"/>
              </w:rPr>
            </w:pPr>
          </w:p>
        </w:tc>
        <w:tc>
          <w:tcPr>
            <w:tcW w:w="287" w:type="pct"/>
            <w:vAlign w:val="center"/>
          </w:tcPr>
          <w:p w14:paraId="12707FB8" w14:textId="77777777" w:rsidR="007B74E9" w:rsidRPr="00922D6E" w:rsidRDefault="007B74E9" w:rsidP="00DB6780">
            <w:pPr>
              <w:jc w:val="center"/>
              <w:rPr>
                <w:sz w:val="16"/>
                <w:szCs w:val="16"/>
              </w:rPr>
            </w:pPr>
            <w:r>
              <w:rPr>
                <w:sz w:val="16"/>
                <w:szCs w:val="16"/>
              </w:rPr>
              <w:t>X</w:t>
            </w:r>
          </w:p>
        </w:tc>
        <w:tc>
          <w:tcPr>
            <w:tcW w:w="288" w:type="pct"/>
            <w:vAlign w:val="center"/>
          </w:tcPr>
          <w:p w14:paraId="00E07F0E" w14:textId="77777777" w:rsidR="007B74E9" w:rsidRPr="00922D6E" w:rsidRDefault="007B74E9" w:rsidP="00DB6780">
            <w:pPr>
              <w:jc w:val="center"/>
              <w:rPr>
                <w:sz w:val="16"/>
                <w:szCs w:val="16"/>
              </w:rPr>
            </w:pPr>
            <w:r>
              <w:rPr>
                <w:sz w:val="16"/>
                <w:szCs w:val="16"/>
              </w:rPr>
              <w:t>X</w:t>
            </w:r>
          </w:p>
        </w:tc>
        <w:tc>
          <w:tcPr>
            <w:tcW w:w="288" w:type="pct"/>
            <w:vAlign w:val="center"/>
          </w:tcPr>
          <w:p w14:paraId="41025734" w14:textId="77777777" w:rsidR="007B74E9" w:rsidRDefault="007B74E9" w:rsidP="00DB6780">
            <w:pPr>
              <w:jc w:val="center"/>
              <w:rPr>
                <w:sz w:val="16"/>
                <w:szCs w:val="16"/>
              </w:rPr>
            </w:pPr>
          </w:p>
        </w:tc>
        <w:tc>
          <w:tcPr>
            <w:tcW w:w="288" w:type="pct"/>
            <w:vAlign w:val="center"/>
          </w:tcPr>
          <w:p w14:paraId="11D846DA" w14:textId="77777777" w:rsidR="007B74E9" w:rsidRDefault="007B74E9" w:rsidP="00DB6780">
            <w:pPr>
              <w:jc w:val="center"/>
              <w:rPr>
                <w:sz w:val="16"/>
                <w:szCs w:val="16"/>
              </w:rPr>
            </w:pPr>
          </w:p>
        </w:tc>
        <w:tc>
          <w:tcPr>
            <w:tcW w:w="288" w:type="pct"/>
            <w:vAlign w:val="center"/>
          </w:tcPr>
          <w:p w14:paraId="3122CE52" w14:textId="77777777" w:rsidR="007B74E9" w:rsidRDefault="007B74E9" w:rsidP="00DB6780">
            <w:pPr>
              <w:jc w:val="center"/>
              <w:rPr>
                <w:sz w:val="16"/>
                <w:szCs w:val="16"/>
              </w:rPr>
            </w:pPr>
          </w:p>
        </w:tc>
        <w:tc>
          <w:tcPr>
            <w:tcW w:w="287" w:type="pct"/>
            <w:vAlign w:val="center"/>
          </w:tcPr>
          <w:p w14:paraId="1F51F150" w14:textId="77777777" w:rsidR="007B74E9" w:rsidRDefault="007B74E9" w:rsidP="00DB6780">
            <w:pPr>
              <w:jc w:val="center"/>
              <w:rPr>
                <w:sz w:val="16"/>
                <w:szCs w:val="16"/>
              </w:rPr>
            </w:pPr>
          </w:p>
        </w:tc>
        <w:tc>
          <w:tcPr>
            <w:tcW w:w="288" w:type="pct"/>
            <w:vAlign w:val="center"/>
          </w:tcPr>
          <w:p w14:paraId="25A35584" w14:textId="77777777" w:rsidR="007B74E9" w:rsidRDefault="007B74E9" w:rsidP="00DB6780">
            <w:pPr>
              <w:jc w:val="center"/>
              <w:rPr>
                <w:sz w:val="16"/>
                <w:szCs w:val="16"/>
              </w:rPr>
            </w:pPr>
          </w:p>
        </w:tc>
        <w:tc>
          <w:tcPr>
            <w:tcW w:w="288" w:type="pct"/>
            <w:vAlign w:val="center"/>
          </w:tcPr>
          <w:p w14:paraId="06147F6D" w14:textId="77777777" w:rsidR="007B74E9" w:rsidRDefault="007B74E9" w:rsidP="00DB6780">
            <w:pPr>
              <w:jc w:val="center"/>
              <w:rPr>
                <w:sz w:val="16"/>
                <w:szCs w:val="16"/>
              </w:rPr>
            </w:pPr>
          </w:p>
        </w:tc>
        <w:tc>
          <w:tcPr>
            <w:tcW w:w="288" w:type="pct"/>
          </w:tcPr>
          <w:p w14:paraId="7F0C4C5A" w14:textId="77777777" w:rsidR="007B74E9" w:rsidRDefault="007B74E9" w:rsidP="00DB6780">
            <w:pPr>
              <w:jc w:val="center"/>
              <w:rPr>
                <w:sz w:val="16"/>
                <w:szCs w:val="16"/>
              </w:rPr>
            </w:pPr>
          </w:p>
        </w:tc>
        <w:tc>
          <w:tcPr>
            <w:tcW w:w="289" w:type="pct"/>
          </w:tcPr>
          <w:p w14:paraId="674A13E3" w14:textId="77777777" w:rsidR="007B74E9" w:rsidRDefault="007B74E9" w:rsidP="00DB6780">
            <w:pPr>
              <w:jc w:val="center"/>
              <w:rPr>
                <w:sz w:val="16"/>
                <w:szCs w:val="16"/>
              </w:rPr>
            </w:pPr>
          </w:p>
        </w:tc>
      </w:tr>
      <w:tr w:rsidR="00EF2D58" w:rsidRPr="00922D6E" w14:paraId="544C1254" w14:textId="477A2ECC" w:rsidTr="00952F3D">
        <w:trPr>
          <w:trHeight w:hRule="exact" w:val="216"/>
          <w:jc w:val="center"/>
        </w:trPr>
        <w:tc>
          <w:tcPr>
            <w:tcW w:w="682" w:type="pct"/>
            <w:vAlign w:val="center"/>
          </w:tcPr>
          <w:p w14:paraId="4F73F8B3" w14:textId="77777777" w:rsidR="007B74E9" w:rsidRPr="00922D6E" w:rsidRDefault="007B74E9" w:rsidP="00DB6780">
            <w:pPr>
              <w:rPr>
                <w:i/>
                <w:iCs/>
                <w:sz w:val="16"/>
                <w:szCs w:val="16"/>
              </w:rPr>
            </w:pPr>
            <w:r w:rsidRPr="00922D6E">
              <w:rPr>
                <w:i/>
                <w:iCs/>
                <w:sz w:val="16"/>
                <w:szCs w:val="16"/>
              </w:rPr>
              <w:t>Key issue #19</w:t>
            </w:r>
          </w:p>
        </w:tc>
        <w:tc>
          <w:tcPr>
            <w:tcW w:w="287" w:type="pct"/>
            <w:vAlign w:val="center"/>
          </w:tcPr>
          <w:p w14:paraId="2F18BEB9" w14:textId="77777777" w:rsidR="007B74E9" w:rsidRPr="00922D6E" w:rsidRDefault="007B74E9" w:rsidP="00DB6780">
            <w:pPr>
              <w:jc w:val="center"/>
              <w:rPr>
                <w:sz w:val="16"/>
                <w:szCs w:val="16"/>
              </w:rPr>
            </w:pPr>
          </w:p>
        </w:tc>
        <w:tc>
          <w:tcPr>
            <w:tcW w:w="288" w:type="pct"/>
            <w:vAlign w:val="center"/>
          </w:tcPr>
          <w:p w14:paraId="635994EC" w14:textId="77777777" w:rsidR="007B74E9" w:rsidRPr="00922D6E" w:rsidRDefault="007B74E9" w:rsidP="00DB6780">
            <w:pPr>
              <w:jc w:val="center"/>
              <w:rPr>
                <w:sz w:val="16"/>
                <w:szCs w:val="16"/>
              </w:rPr>
            </w:pPr>
          </w:p>
        </w:tc>
        <w:tc>
          <w:tcPr>
            <w:tcW w:w="288" w:type="pct"/>
            <w:vAlign w:val="center"/>
          </w:tcPr>
          <w:p w14:paraId="7EB31A24" w14:textId="77777777" w:rsidR="007B74E9" w:rsidRPr="00922D6E" w:rsidRDefault="007B74E9" w:rsidP="00DB6780">
            <w:pPr>
              <w:jc w:val="center"/>
              <w:rPr>
                <w:sz w:val="16"/>
                <w:szCs w:val="16"/>
              </w:rPr>
            </w:pPr>
          </w:p>
        </w:tc>
        <w:tc>
          <w:tcPr>
            <w:tcW w:w="288" w:type="pct"/>
            <w:vAlign w:val="center"/>
          </w:tcPr>
          <w:p w14:paraId="37FED34F" w14:textId="77777777" w:rsidR="007B74E9" w:rsidRPr="00922D6E" w:rsidRDefault="007B74E9" w:rsidP="00DB6780">
            <w:pPr>
              <w:jc w:val="center"/>
              <w:rPr>
                <w:sz w:val="16"/>
                <w:szCs w:val="16"/>
              </w:rPr>
            </w:pPr>
          </w:p>
        </w:tc>
        <w:tc>
          <w:tcPr>
            <w:tcW w:w="288" w:type="pct"/>
            <w:vAlign w:val="center"/>
          </w:tcPr>
          <w:p w14:paraId="45FD5DD5" w14:textId="77777777" w:rsidR="007B74E9" w:rsidRPr="00922D6E" w:rsidRDefault="007B74E9" w:rsidP="00DB6780">
            <w:pPr>
              <w:jc w:val="center"/>
              <w:rPr>
                <w:sz w:val="16"/>
                <w:szCs w:val="16"/>
              </w:rPr>
            </w:pPr>
          </w:p>
        </w:tc>
        <w:tc>
          <w:tcPr>
            <w:tcW w:w="287" w:type="pct"/>
            <w:vAlign w:val="center"/>
          </w:tcPr>
          <w:p w14:paraId="24058FF1" w14:textId="77777777" w:rsidR="007B74E9" w:rsidRPr="00922D6E" w:rsidRDefault="007B74E9" w:rsidP="00DB6780">
            <w:pPr>
              <w:jc w:val="center"/>
              <w:rPr>
                <w:sz w:val="16"/>
                <w:szCs w:val="16"/>
              </w:rPr>
            </w:pPr>
            <w:r>
              <w:rPr>
                <w:sz w:val="16"/>
                <w:szCs w:val="16"/>
              </w:rPr>
              <w:t>X</w:t>
            </w:r>
          </w:p>
        </w:tc>
        <w:tc>
          <w:tcPr>
            <w:tcW w:w="288" w:type="pct"/>
            <w:vAlign w:val="center"/>
          </w:tcPr>
          <w:p w14:paraId="046FE90C" w14:textId="77777777" w:rsidR="007B74E9" w:rsidRPr="00922D6E" w:rsidRDefault="007B74E9" w:rsidP="00DB6780">
            <w:pPr>
              <w:jc w:val="center"/>
              <w:rPr>
                <w:sz w:val="16"/>
                <w:szCs w:val="16"/>
              </w:rPr>
            </w:pPr>
            <w:r>
              <w:rPr>
                <w:sz w:val="16"/>
                <w:szCs w:val="16"/>
              </w:rPr>
              <w:t>X</w:t>
            </w:r>
          </w:p>
        </w:tc>
        <w:tc>
          <w:tcPr>
            <w:tcW w:w="288" w:type="pct"/>
            <w:vAlign w:val="center"/>
          </w:tcPr>
          <w:p w14:paraId="744CE7D2" w14:textId="77777777" w:rsidR="007B74E9" w:rsidRDefault="007B74E9" w:rsidP="00DB6780">
            <w:pPr>
              <w:jc w:val="center"/>
              <w:rPr>
                <w:sz w:val="16"/>
                <w:szCs w:val="16"/>
              </w:rPr>
            </w:pPr>
          </w:p>
        </w:tc>
        <w:tc>
          <w:tcPr>
            <w:tcW w:w="288" w:type="pct"/>
            <w:vAlign w:val="center"/>
          </w:tcPr>
          <w:p w14:paraId="45665C26" w14:textId="77777777" w:rsidR="007B74E9" w:rsidRDefault="007B74E9" w:rsidP="00DB6780">
            <w:pPr>
              <w:jc w:val="center"/>
              <w:rPr>
                <w:sz w:val="16"/>
                <w:szCs w:val="16"/>
              </w:rPr>
            </w:pPr>
          </w:p>
        </w:tc>
        <w:tc>
          <w:tcPr>
            <w:tcW w:w="288" w:type="pct"/>
            <w:vAlign w:val="center"/>
          </w:tcPr>
          <w:p w14:paraId="02E9F733" w14:textId="77777777" w:rsidR="007B74E9" w:rsidRDefault="007B74E9" w:rsidP="00DB6780">
            <w:pPr>
              <w:jc w:val="center"/>
              <w:rPr>
                <w:sz w:val="16"/>
                <w:szCs w:val="16"/>
              </w:rPr>
            </w:pPr>
          </w:p>
        </w:tc>
        <w:tc>
          <w:tcPr>
            <w:tcW w:w="287" w:type="pct"/>
            <w:vAlign w:val="center"/>
          </w:tcPr>
          <w:p w14:paraId="64BD0763" w14:textId="77777777" w:rsidR="007B74E9" w:rsidRDefault="007B74E9" w:rsidP="00DB6780">
            <w:pPr>
              <w:jc w:val="center"/>
              <w:rPr>
                <w:sz w:val="16"/>
                <w:szCs w:val="16"/>
              </w:rPr>
            </w:pPr>
          </w:p>
        </w:tc>
        <w:tc>
          <w:tcPr>
            <w:tcW w:w="288" w:type="pct"/>
            <w:vAlign w:val="center"/>
          </w:tcPr>
          <w:p w14:paraId="42D15315" w14:textId="77777777" w:rsidR="007B74E9" w:rsidRDefault="007B74E9" w:rsidP="00DB6780">
            <w:pPr>
              <w:jc w:val="center"/>
              <w:rPr>
                <w:sz w:val="16"/>
                <w:szCs w:val="16"/>
              </w:rPr>
            </w:pPr>
          </w:p>
        </w:tc>
        <w:tc>
          <w:tcPr>
            <w:tcW w:w="288" w:type="pct"/>
            <w:vAlign w:val="center"/>
          </w:tcPr>
          <w:p w14:paraId="736D2F9B" w14:textId="77777777" w:rsidR="007B74E9" w:rsidRDefault="007B74E9" w:rsidP="00DB6780">
            <w:pPr>
              <w:jc w:val="center"/>
              <w:rPr>
                <w:sz w:val="16"/>
                <w:szCs w:val="16"/>
              </w:rPr>
            </w:pPr>
          </w:p>
        </w:tc>
        <w:tc>
          <w:tcPr>
            <w:tcW w:w="288" w:type="pct"/>
          </w:tcPr>
          <w:p w14:paraId="5861E221" w14:textId="77777777" w:rsidR="007B74E9" w:rsidRDefault="007B74E9" w:rsidP="00DB6780">
            <w:pPr>
              <w:jc w:val="center"/>
              <w:rPr>
                <w:sz w:val="16"/>
                <w:szCs w:val="16"/>
              </w:rPr>
            </w:pPr>
          </w:p>
        </w:tc>
        <w:tc>
          <w:tcPr>
            <w:tcW w:w="289" w:type="pct"/>
          </w:tcPr>
          <w:p w14:paraId="35622AA4" w14:textId="77777777" w:rsidR="007B74E9" w:rsidRDefault="007B74E9" w:rsidP="00DB6780">
            <w:pPr>
              <w:jc w:val="center"/>
              <w:rPr>
                <w:sz w:val="16"/>
                <w:szCs w:val="16"/>
              </w:rPr>
            </w:pPr>
          </w:p>
        </w:tc>
      </w:tr>
      <w:tr w:rsidR="00EF2D58" w:rsidRPr="00922D6E" w14:paraId="0AE262FD" w14:textId="697B14DD" w:rsidTr="00952F3D">
        <w:trPr>
          <w:trHeight w:hRule="exact" w:val="216"/>
          <w:jc w:val="center"/>
        </w:trPr>
        <w:tc>
          <w:tcPr>
            <w:tcW w:w="682" w:type="pct"/>
            <w:vAlign w:val="center"/>
          </w:tcPr>
          <w:p w14:paraId="0567F75D" w14:textId="77777777" w:rsidR="007B74E9" w:rsidRPr="00922D6E" w:rsidRDefault="007B74E9" w:rsidP="00DB6780">
            <w:pPr>
              <w:rPr>
                <w:i/>
                <w:iCs/>
                <w:sz w:val="16"/>
                <w:szCs w:val="16"/>
              </w:rPr>
            </w:pPr>
            <w:r w:rsidRPr="00922D6E">
              <w:rPr>
                <w:i/>
                <w:iCs/>
                <w:sz w:val="16"/>
                <w:szCs w:val="16"/>
              </w:rPr>
              <w:t>Key issue #20</w:t>
            </w:r>
          </w:p>
        </w:tc>
        <w:tc>
          <w:tcPr>
            <w:tcW w:w="287" w:type="pct"/>
            <w:vAlign w:val="center"/>
          </w:tcPr>
          <w:p w14:paraId="00894BE8" w14:textId="77777777" w:rsidR="007B74E9" w:rsidRPr="00922D6E" w:rsidRDefault="007B74E9" w:rsidP="00DB6780">
            <w:pPr>
              <w:jc w:val="center"/>
              <w:rPr>
                <w:sz w:val="16"/>
                <w:szCs w:val="16"/>
              </w:rPr>
            </w:pPr>
          </w:p>
        </w:tc>
        <w:tc>
          <w:tcPr>
            <w:tcW w:w="288" w:type="pct"/>
            <w:vAlign w:val="center"/>
          </w:tcPr>
          <w:p w14:paraId="2E31C1B3" w14:textId="77777777" w:rsidR="007B74E9" w:rsidRPr="00922D6E" w:rsidRDefault="007B74E9" w:rsidP="00DB6780">
            <w:pPr>
              <w:jc w:val="center"/>
              <w:rPr>
                <w:sz w:val="16"/>
                <w:szCs w:val="16"/>
              </w:rPr>
            </w:pPr>
          </w:p>
        </w:tc>
        <w:tc>
          <w:tcPr>
            <w:tcW w:w="288" w:type="pct"/>
            <w:vAlign w:val="center"/>
          </w:tcPr>
          <w:p w14:paraId="45E0AF45" w14:textId="77777777" w:rsidR="007B74E9" w:rsidRPr="00922D6E" w:rsidRDefault="007B74E9" w:rsidP="00DB6780">
            <w:pPr>
              <w:jc w:val="center"/>
              <w:rPr>
                <w:sz w:val="16"/>
                <w:szCs w:val="16"/>
              </w:rPr>
            </w:pPr>
          </w:p>
        </w:tc>
        <w:tc>
          <w:tcPr>
            <w:tcW w:w="288" w:type="pct"/>
            <w:vAlign w:val="center"/>
          </w:tcPr>
          <w:p w14:paraId="57B0B4BB" w14:textId="281C7CDD" w:rsidR="007B74E9" w:rsidRPr="00922D6E" w:rsidRDefault="007B74E9" w:rsidP="00DB6780">
            <w:pPr>
              <w:jc w:val="center"/>
              <w:rPr>
                <w:sz w:val="16"/>
                <w:szCs w:val="16"/>
              </w:rPr>
            </w:pPr>
          </w:p>
        </w:tc>
        <w:tc>
          <w:tcPr>
            <w:tcW w:w="288" w:type="pct"/>
            <w:vAlign w:val="center"/>
          </w:tcPr>
          <w:p w14:paraId="3112572E" w14:textId="77777777" w:rsidR="007B74E9" w:rsidRPr="00922D6E" w:rsidRDefault="007B74E9" w:rsidP="00DB6780">
            <w:pPr>
              <w:jc w:val="center"/>
              <w:rPr>
                <w:sz w:val="16"/>
                <w:szCs w:val="16"/>
              </w:rPr>
            </w:pPr>
          </w:p>
        </w:tc>
        <w:tc>
          <w:tcPr>
            <w:tcW w:w="287" w:type="pct"/>
            <w:vAlign w:val="center"/>
          </w:tcPr>
          <w:p w14:paraId="27A7531C" w14:textId="77777777" w:rsidR="007B74E9" w:rsidRPr="00922D6E" w:rsidRDefault="007B74E9" w:rsidP="00DB6780">
            <w:pPr>
              <w:jc w:val="center"/>
              <w:rPr>
                <w:sz w:val="16"/>
                <w:szCs w:val="16"/>
              </w:rPr>
            </w:pPr>
            <w:r>
              <w:rPr>
                <w:sz w:val="16"/>
                <w:szCs w:val="16"/>
              </w:rPr>
              <w:t>X</w:t>
            </w:r>
          </w:p>
        </w:tc>
        <w:tc>
          <w:tcPr>
            <w:tcW w:w="288" w:type="pct"/>
            <w:vAlign w:val="center"/>
          </w:tcPr>
          <w:p w14:paraId="592C1304" w14:textId="77777777" w:rsidR="007B74E9" w:rsidRPr="00922D6E" w:rsidRDefault="007B74E9" w:rsidP="00DB6780">
            <w:pPr>
              <w:jc w:val="center"/>
              <w:rPr>
                <w:sz w:val="16"/>
                <w:szCs w:val="16"/>
              </w:rPr>
            </w:pPr>
            <w:r>
              <w:rPr>
                <w:sz w:val="16"/>
                <w:szCs w:val="16"/>
              </w:rPr>
              <w:t>X</w:t>
            </w:r>
          </w:p>
        </w:tc>
        <w:tc>
          <w:tcPr>
            <w:tcW w:w="288" w:type="pct"/>
            <w:vAlign w:val="center"/>
          </w:tcPr>
          <w:p w14:paraId="3A91A1AF" w14:textId="77777777" w:rsidR="007B74E9" w:rsidRDefault="007B74E9" w:rsidP="00DB6780">
            <w:pPr>
              <w:jc w:val="center"/>
              <w:rPr>
                <w:sz w:val="16"/>
                <w:szCs w:val="16"/>
              </w:rPr>
            </w:pPr>
          </w:p>
        </w:tc>
        <w:tc>
          <w:tcPr>
            <w:tcW w:w="288" w:type="pct"/>
            <w:vAlign w:val="center"/>
          </w:tcPr>
          <w:p w14:paraId="7FF494AE" w14:textId="77777777" w:rsidR="007B74E9" w:rsidRDefault="007B74E9" w:rsidP="00DB6780">
            <w:pPr>
              <w:jc w:val="center"/>
              <w:rPr>
                <w:sz w:val="16"/>
                <w:szCs w:val="16"/>
              </w:rPr>
            </w:pPr>
          </w:p>
        </w:tc>
        <w:tc>
          <w:tcPr>
            <w:tcW w:w="288" w:type="pct"/>
            <w:vAlign w:val="center"/>
          </w:tcPr>
          <w:p w14:paraId="64F8DCCE" w14:textId="77777777" w:rsidR="007B74E9" w:rsidRDefault="007B74E9" w:rsidP="00DB6780">
            <w:pPr>
              <w:jc w:val="center"/>
              <w:rPr>
                <w:sz w:val="16"/>
                <w:szCs w:val="16"/>
              </w:rPr>
            </w:pPr>
          </w:p>
        </w:tc>
        <w:tc>
          <w:tcPr>
            <w:tcW w:w="287" w:type="pct"/>
            <w:vAlign w:val="center"/>
          </w:tcPr>
          <w:p w14:paraId="3A3BC5F2" w14:textId="77777777" w:rsidR="007B74E9" w:rsidRDefault="007B74E9" w:rsidP="00DB6780">
            <w:pPr>
              <w:jc w:val="center"/>
              <w:rPr>
                <w:sz w:val="16"/>
                <w:szCs w:val="16"/>
              </w:rPr>
            </w:pPr>
          </w:p>
        </w:tc>
        <w:tc>
          <w:tcPr>
            <w:tcW w:w="288" w:type="pct"/>
            <w:vAlign w:val="center"/>
          </w:tcPr>
          <w:p w14:paraId="2225991A" w14:textId="77777777" w:rsidR="007B74E9" w:rsidRDefault="007B74E9" w:rsidP="00DB6780">
            <w:pPr>
              <w:jc w:val="center"/>
              <w:rPr>
                <w:sz w:val="16"/>
                <w:szCs w:val="16"/>
              </w:rPr>
            </w:pPr>
          </w:p>
        </w:tc>
        <w:tc>
          <w:tcPr>
            <w:tcW w:w="288" w:type="pct"/>
            <w:vAlign w:val="center"/>
          </w:tcPr>
          <w:p w14:paraId="176F392A" w14:textId="77777777" w:rsidR="007B74E9" w:rsidRDefault="007B74E9" w:rsidP="00DB6780">
            <w:pPr>
              <w:jc w:val="center"/>
              <w:rPr>
                <w:sz w:val="16"/>
                <w:szCs w:val="16"/>
              </w:rPr>
            </w:pPr>
          </w:p>
        </w:tc>
        <w:tc>
          <w:tcPr>
            <w:tcW w:w="288" w:type="pct"/>
          </w:tcPr>
          <w:p w14:paraId="0770D8C8" w14:textId="5E2E1ACD" w:rsidR="007B74E9" w:rsidRDefault="007B74E9" w:rsidP="00DB6780">
            <w:pPr>
              <w:jc w:val="center"/>
              <w:rPr>
                <w:sz w:val="16"/>
                <w:szCs w:val="16"/>
              </w:rPr>
            </w:pPr>
            <w:r>
              <w:rPr>
                <w:sz w:val="16"/>
                <w:szCs w:val="16"/>
              </w:rPr>
              <w:t>X</w:t>
            </w:r>
          </w:p>
        </w:tc>
        <w:tc>
          <w:tcPr>
            <w:tcW w:w="289" w:type="pct"/>
          </w:tcPr>
          <w:p w14:paraId="31DC61E4" w14:textId="77777777" w:rsidR="007B74E9" w:rsidRDefault="007B74E9" w:rsidP="00DB6780">
            <w:pPr>
              <w:jc w:val="center"/>
              <w:rPr>
                <w:sz w:val="16"/>
                <w:szCs w:val="16"/>
              </w:rPr>
            </w:pPr>
          </w:p>
        </w:tc>
      </w:tr>
      <w:tr w:rsidR="00EF2D58" w:rsidRPr="00922D6E" w14:paraId="70529A71" w14:textId="6B114E7E" w:rsidTr="00952F3D">
        <w:trPr>
          <w:trHeight w:hRule="exact" w:val="216"/>
          <w:jc w:val="center"/>
        </w:trPr>
        <w:tc>
          <w:tcPr>
            <w:tcW w:w="682" w:type="pct"/>
            <w:vAlign w:val="center"/>
          </w:tcPr>
          <w:p w14:paraId="29FC31EB" w14:textId="77777777" w:rsidR="007B74E9" w:rsidRPr="00922D6E" w:rsidRDefault="007B74E9" w:rsidP="00DB6780">
            <w:pPr>
              <w:rPr>
                <w:i/>
                <w:iCs/>
                <w:sz w:val="16"/>
                <w:szCs w:val="16"/>
              </w:rPr>
            </w:pPr>
            <w:r w:rsidRPr="00922D6E">
              <w:rPr>
                <w:i/>
                <w:iCs/>
                <w:sz w:val="16"/>
                <w:szCs w:val="16"/>
              </w:rPr>
              <w:t>Key issue #21</w:t>
            </w:r>
          </w:p>
        </w:tc>
        <w:tc>
          <w:tcPr>
            <w:tcW w:w="287" w:type="pct"/>
            <w:vAlign w:val="center"/>
          </w:tcPr>
          <w:p w14:paraId="4B13CC14" w14:textId="77777777" w:rsidR="007B74E9" w:rsidRPr="00922D6E" w:rsidRDefault="007B74E9" w:rsidP="00DB6780">
            <w:pPr>
              <w:jc w:val="center"/>
              <w:rPr>
                <w:sz w:val="16"/>
                <w:szCs w:val="16"/>
              </w:rPr>
            </w:pPr>
          </w:p>
        </w:tc>
        <w:tc>
          <w:tcPr>
            <w:tcW w:w="288" w:type="pct"/>
            <w:vAlign w:val="center"/>
          </w:tcPr>
          <w:p w14:paraId="5188EE96" w14:textId="77777777" w:rsidR="007B74E9" w:rsidRPr="00922D6E" w:rsidRDefault="007B74E9" w:rsidP="00DB6780">
            <w:pPr>
              <w:jc w:val="center"/>
              <w:rPr>
                <w:sz w:val="16"/>
                <w:szCs w:val="16"/>
              </w:rPr>
            </w:pPr>
          </w:p>
        </w:tc>
        <w:tc>
          <w:tcPr>
            <w:tcW w:w="288" w:type="pct"/>
            <w:vAlign w:val="center"/>
          </w:tcPr>
          <w:p w14:paraId="0D35C9BC" w14:textId="77777777" w:rsidR="007B74E9" w:rsidRPr="00922D6E" w:rsidRDefault="007B74E9" w:rsidP="00DB6780">
            <w:pPr>
              <w:jc w:val="center"/>
              <w:rPr>
                <w:sz w:val="16"/>
                <w:szCs w:val="16"/>
              </w:rPr>
            </w:pPr>
          </w:p>
        </w:tc>
        <w:tc>
          <w:tcPr>
            <w:tcW w:w="288" w:type="pct"/>
            <w:vAlign w:val="center"/>
          </w:tcPr>
          <w:p w14:paraId="6388F195" w14:textId="77777777" w:rsidR="007B74E9" w:rsidRPr="00922D6E" w:rsidRDefault="007B74E9" w:rsidP="00DB6780">
            <w:pPr>
              <w:jc w:val="center"/>
              <w:rPr>
                <w:sz w:val="16"/>
                <w:szCs w:val="16"/>
              </w:rPr>
            </w:pPr>
          </w:p>
        </w:tc>
        <w:tc>
          <w:tcPr>
            <w:tcW w:w="288" w:type="pct"/>
            <w:vAlign w:val="center"/>
          </w:tcPr>
          <w:p w14:paraId="17A8DB7D" w14:textId="77777777" w:rsidR="007B74E9" w:rsidRPr="00922D6E" w:rsidRDefault="007B74E9" w:rsidP="00DB6780">
            <w:pPr>
              <w:jc w:val="center"/>
              <w:rPr>
                <w:sz w:val="16"/>
                <w:szCs w:val="16"/>
              </w:rPr>
            </w:pPr>
          </w:p>
        </w:tc>
        <w:tc>
          <w:tcPr>
            <w:tcW w:w="287" w:type="pct"/>
            <w:vAlign w:val="center"/>
          </w:tcPr>
          <w:p w14:paraId="43F915A3" w14:textId="77777777" w:rsidR="007B74E9" w:rsidRPr="00922D6E" w:rsidRDefault="007B74E9" w:rsidP="00DB6780">
            <w:pPr>
              <w:jc w:val="center"/>
              <w:rPr>
                <w:sz w:val="16"/>
                <w:szCs w:val="16"/>
              </w:rPr>
            </w:pPr>
            <w:r>
              <w:rPr>
                <w:sz w:val="16"/>
                <w:szCs w:val="16"/>
              </w:rPr>
              <w:t>X</w:t>
            </w:r>
          </w:p>
        </w:tc>
        <w:tc>
          <w:tcPr>
            <w:tcW w:w="288" w:type="pct"/>
            <w:vAlign w:val="center"/>
          </w:tcPr>
          <w:p w14:paraId="45BFF624" w14:textId="77777777" w:rsidR="007B74E9" w:rsidRPr="00922D6E" w:rsidRDefault="007B74E9" w:rsidP="00DB6780">
            <w:pPr>
              <w:jc w:val="center"/>
              <w:rPr>
                <w:sz w:val="16"/>
                <w:szCs w:val="16"/>
              </w:rPr>
            </w:pPr>
            <w:r>
              <w:rPr>
                <w:sz w:val="16"/>
                <w:szCs w:val="16"/>
              </w:rPr>
              <w:t>X</w:t>
            </w:r>
          </w:p>
        </w:tc>
        <w:tc>
          <w:tcPr>
            <w:tcW w:w="288" w:type="pct"/>
            <w:vAlign w:val="center"/>
          </w:tcPr>
          <w:p w14:paraId="3350F1B8" w14:textId="77777777" w:rsidR="007B74E9" w:rsidRDefault="007B74E9" w:rsidP="00DB6780">
            <w:pPr>
              <w:jc w:val="center"/>
              <w:rPr>
                <w:sz w:val="16"/>
                <w:szCs w:val="16"/>
              </w:rPr>
            </w:pPr>
          </w:p>
        </w:tc>
        <w:tc>
          <w:tcPr>
            <w:tcW w:w="288" w:type="pct"/>
            <w:vAlign w:val="center"/>
          </w:tcPr>
          <w:p w14:paraId="4355FC88" w14:textId="77777777" w:rsidR="007B74E9" w:rsidRDefault="007B74E9" w:rsidP="00DB6780">
            <w:pPr>
              <w:jc w:val="center"/>
              <w:rPr>
                <w:sz w:val="16"/>
                <w:szCs w:val="16"/>
              </w:rPr>
            </w:pPr>
          </w:p>
        </w:tc>
        <w:tc>
          <w:tcPr>
            <w:tcW w:w="288" w:type="pct"/>
            <w:vAlign w:val="center"/>
          </w:tcPr>
          <w:p w14:paraId="54C5BB55" w14:textId="77777777" w:rsidR="007B74E9" w:rsidRDefault="007B74E9" w:rsidP="00DB6780">
            <w:pPr>
              <w:jc w:val="center"/>
              <w:rPr>
                <w:sz w:val="16"/>
                <w:szCs w:val="16"/>
              </w:rPr>
            </w:pPr>
          </w:p>
        </w:tc>
        <w:tc>
          <w:tcPr>
            <w:tcW w:w="287" w:type="pct"/>
            <w:vAlign w:val="center"/>
          </w:tcPr>
          <w:p w14:paraId="40B0821F" w14:textId="77777777" w:rsidR="007B74E9" w:rsidRDefault="007B74E9" w:rsidP="00DB6780">
            <w:pPr>
              <w:jc w:val="center"/>
              <w:rPr>
                <w:sz w:val="16"/>
                <w:szCs w:val="16"/>
              </w:rPr>
            </w:pPr>
          </w:p>
        </w:tc>
        <w:tc>
          <w:tcPr>
            <w:tcW w:w="288" w:type="pct"/>
            <w:vAlign w:val="center"/>
          </w:tcPr>
          <w:p w14:paraId="4E7CBBB9" w14:textId="77777777" w:rsidR="007B74E9" w:rsidRDefault="007B74E9" w:rsidP="00DB6780">
            <w:pPr>
              <w:jc w:val="center"/>
              <w:rPr>
                <w:sz w:val="16"/>
                <w:szCs w:val="16"/>
              </w:rPr>
            </w:pPr>
          </w:p>
        </w:tc>
        <w:tc>
          <w:tcPr>
            <w:tcW w:w="288" w:type="pct"/>
            <w:vAlign w:val="center"/>
          </w:tcPr>
          <w:p w14:paraId="223A8798" w14:textId="77777777" w:rsidR="007B74E9" w:rsidRDefault="007B74E9" w:rsidP="00DB6780">
            <w:pPr>
              <w:jc w:val="center"/>
              <w:rPr>
                <w:sz w:val="16"/>
                <w:szCs w:val="16"/>
              </w:rPr>
            </w:pPr>
          </w:p>
        </w:tc>
        <w:tc>
          <w:tcPr>
            <w:tcW w:w="288" w:type="pct"/>
          </w:tcPr>
          <w:p w14:paraId="06D0CE0E" w14:textId="77777777" w:rsidR="007B74E9" w:rsidRDefault="007B74E9" w:rsidP="00DB6780">
            <w:pPr>
              <w:jc w:val="center"/>
              <w:rPr>
                <w:sz w:val="16"/>
                <w:szCs w:val="16"/>
              </w:rPr>
            </w:pPr>
          </w:p>
        </w:tc>
        <w:tc>
          <w:tcPr>
            <w:tcW w:w="289" w:type="pct"/>
          </w:tcPr>
          <w:p w14:paraId="11FD26AC" w14:textId="77777777" w:rsidR="007B74E9" w:rsidRDefault="007B74E9" w:rsidP="00DB6780">
            <w:pPr>
              <w:jc w:val="center"/>
              <w:rPr>
                <w:sz w:val="16"/>
                <w:szCs w:val="16"/>
              </w:rPr>
            </w:pPr>
          </w:p>
        </w:tc>
      </w:tr>
      <w:tr w:rsidR="00EF2D58" w:rsidRPr="00922D6E" w14:paraId="0754A407" w14:textId="650C44A4" w:rsidTr="00952F3D">
        <w:trPr>
          <w:trHeight w:hRule="exact" w:val="216"/>
          <w:jc w:val="center"/>
        </w:trPr>
        <w:tc>
          <w:tcPr>
            <w:tcW w:w="682" w:type="pct"/>
            <w:vAlign w:val="center"/>
          </w:tcPr>
          <w:p w14:paraId="2BFBD950" w14:textId="77777777" w:rsidR="007B74E9" w:rsidRPr="00922D6E" w:rsidRDefault="007B74E9" w:rsidP="00DB6780">
            <w:pPr>
              <w:rPr>
                <w:i/>
                <w:iCs/>
                <w:sz w:val="16"/>
                <w:szCs w:val="16"/>
              </w:rPr>
            </w:pPr>
            <w:r w:rsidRPr="00922D6E">
              <w:rPr>
                <w:i/>
                <w:iCs/>
                <w:sz w:val="16"/>
                <w:szCs w:val="16"/>
              </w:rPr>
              <w:t>Key issue #22</w:t>
            </w:r>
          </w:p>
        </w:tc>
        <w:tc>
          <w:tcPr>
            <w:tcW w:w="287" w:type="pct"/>
            <w:vAlign w:val="center"/>
          </w:tcPr>
          <w:p w14:paraId="77CC9A11" w14:textId="77777777" w:rsidR="007B74E9" w:rsidRPr="00922D6E" w:rsidRDefault="007B74E9" w:rsidP="00DB6780">
            <w:pPr>
              <w:jc w:val="center"/>
              <w:rPr>
                <w:sz w:val="16"/>
                <w:szCs w:val="16"/>
              </w:rPr>
            </w:pPr>
          </w:p>
        </w:tc>
        <w:tc>
          <w:tcPr>
            <w:tcW w:w="288" w:type="pct"/>
            <w:vAlign w:val="center"/>
          </w:tcPr>
          <w:p w14:paraId="7F3F6D5E" w14:textId="77777777" w:rsidR="007B74E9" w:rsidRPr="00922D6E" w:rsidRDefault="007B74E9" w:rsidP="00DB6780">
            <w:pPr>
              <w:jc w:val="center"/>
              <w:rPr>
                <w:sz w:val="16"/>
                <w:szCs w:val="16"/>
              </w:rPr>
            </w:pPr>
          </w:p>
        </w:tc>
        <w:tc>
          <w:tcPr>
            <w:tcW w:w="288" w:type="pct"/>
            <w:vAlign w:val="center"/>
          </w:tcPr>
          <w:p w14:paraId="3F539E44" w14:textId="77777777" w:rsidR="007B74E9" w:rsidRPr="00922D6E" w:rsidRDefault="007B74E9" w:rsidP="00DB6780">
            <w:pPr>
              <w:jc w:val="center"/>
              <w:rPr>
                <w:sz w:val="16"/>
                <w:szCs w:val="16"/>
              </w:rPr>
            </w:pPr>
            <w:r>
              <w:rPr>
                <w:sz w:val="16"/>
                <w:szCs w:val="16"/>
              </w:rPr>
              <w:t>X</w:t>
            </w:r>
          </w:p>
        </w:tc>
        <w:tc>
          <w:tcPr>
            <w:tcW w:w="288" w:type="pct"/>
            <w:vAlign w:val="center"/>
          </w:tcPr>
          <w:p w14:paraId="05EB7EEF" w14:textId="77777777" w:rsidR="007B74E9" w:rsidRPr="00922D6E" w:rsidRDefault="007B74E9" w:rsidP="00DB6780">
            <w:pPr>
              <w:jc w:val="center"/>
              <w:rPr>
                <w:sz w:val="16"/>
                <w:szCs w:val="16"/>
              </w:rPr>
            </w:pPr>
          </w:p>
        </w:tc>
        <w:tc>
          <w:tcPr>
            <w:tcW w:w="288" w:type="pct"/>
            <w:vAlign w:val="center"/>
          </w:tcPr>
          <w:p w14:paraId="36713D57" w14:textId="77777777" w:rsidR="007B74E9" w:rsidRPr="00922D6E" w:rsidRDefault="007B74E9" w:rsidP="00DB6780">
            <w:pPr>
              <w:jc w:val="center"/>
              <w:rPr>
                <w:sz w:val="16"/>
                <w:szCs w:val="16"/>
              </w:rPr>
            </w:pPr>
          </w:p>
        </w:tc>
        <w:tc>
          <w:tcPr>
            <w:tcW w:w="287" w:type="pct"/>
            <w:vAlign w:val="center"/>
          </w:tcPr>
          <w:p w14:paraId="314AF405" w14:textId="77777777" w:rsidR="007B74E9" w:rsidRPr="00922D6E" w:rsidRDefault="007B74E9" w:rsidP="00DB6780">
            <w:pPr>
              <w:jc w:val="center"/>
              <w:rPr>
                <w:sz w:val="16"/>
                <w:szCs w:val="16"/>
              </w:rPr>
            </w:pPr>
            <w:r>
              <w:rPr>
                <w:sz w:val="16"/>
                <w:szCs w:val="16"/>
              </w:rPr>
              <w:t>X</w:t>
            </w:r>
          </w:p>
        </w:tc>
        <w:tc>
          <w:tcPr>
            <w:tcW w:w="288" w:type="pct"/>
            <w:vAlign w:val="center"/>
          </w:tcPr>
          <w:p w14:paraId="23802D40" w14:textId="77777777" w:rsidR="007B74E9" w:rsidRPr="00922D6E" w:rsidRDefault="007B74E9" w:rsidP="00DB6780">
            <w:pPr>
              <w:jc w:val="center"/>
              <w:rPr>
                <w:sz w:val="16"/>
                <w:szCs w:val="16"/>
              </w:rPr>
            </w:pPr>
            <w:r>
              <w:rPr>
                <w:sz w:val="16"/>
                <w:szCs w:val="16"/>
              </w:rPr>
              <w:t>X</w:t>
            </w:r>
          </w:p>
        </w:tc>
        <w:tc>
          <w:tcPr>
            <w:tcW w:w="288" w:type="pct"/>
            <w:vAlign w:val="center"/>
          </w:tcPr>
          <w:p w14:paraId="6E698FCC" w14:textId="77777777" w:rsidR="007B74E9" w:rsidRDefault="007B74E9" w:rsidP="00DB6780">
            <w:pPr>
              <w:jc w:val="center"/>
              <w:rPr>
                <w:sz w:val="16"/>
                <w:szCs w:val="16"/>
              </w:rPr>
            </w:pPr>
          </w:p>
        </w:tc>
        <w:tc>
          <w:tcPr>
            <w:tcW w:w="288" w:type="pct"/>
            <w:vAlign w:val="center"/>
          </w:tcPr>
          <w:p w14:paraId="62BE8144" w14:textId="77777777" w:rsidR="007B74E9" w:rsidRDefault="007B74E9" w:rsidP="00DB6780">
            <w:pPr>
              <w:jc w:val="center"/>
              <w:rPr>
                <w:sz w:val="16"/>
                <w:szCs w:val="16"/>
              </w:rPr>
            </w:pPr>
          </w:p>
        </w:tc>
        <w:tc>
          <w:tcPr>
            <w:tcW w:w="288" w:type="pct"/>
            <w:vAlign w:val="center"/>
          </w:tcPr>
          <w:p w14:paraId="4171E6CB" w14:textId="77777777" w:rsidR="007B74E9" w:rsidRDefault="007B74E9" w:rsidP="00DB6780">
            <w:pPr>
              <w:jc w:val="center"/>
              <w:rPr>
                <w:sz w:val="16"/>
                <w:szCs w:val="16"/>
              </w:rPr>
            </w:pPr>
          </w:p>
        </w:tc>
        <w:tc>
          <w:tcPr>
            <w:tcW w:w="287" w:type="pct"/>
            <w:vAlign w:val="center"/>
          </w:tcPr>
          <w:p w14:paraId="49AFD276" w14:textId="77777777" w:rsidR="007B74E9" w:rsidRDefault="007B74E9" w:rsidP="00DB6780">
            <w:pPr>
              <w:jc w:val="center"/>
              <w:rPr>
                <w:sz w:val="16"/>
                <w:szCs w:val="16"/>
              </w:rPr>
            </w:pPr>
          </w:p>
        </w:tc>
        <w:tc>
          <w:tcPr>
            <w:tcW w:w="288" w:type="pct"/>
            <w:vAlign w:val="center"/>
          </w:tcPr>
          <w:p w14:paraId="7929D51A" w14:textId="77777777" w:rsidR="007B74E9" w:rsidRDefault="007B74E9" w:rsidP="00DB6780">
            <w:pPr>
              <w:jc w:val="center"/>
              <w:rPr>
                <w:sz w:val="16"/>
                <w:szCs w:val="16"/>
              </w:rPr>
            </w:pPr>
          </w:p>
        </w:tc>
        <w:tc>
          <w:tcPr>
            <w:tcW w:w="288" w:type="pct"/>
            <w:vAlign w:val="center"/>
          </w:tcPr>
          <w:p w14:paraId="54E13749" w14:textId="77777777" w:rsidR="007B74E9" w:rsidRDefault="007B74E9" w:rsidP="00DB6780">
            <w:pPr>
              <w:jc w:val="center"/>
              <w:rPr>
                <w:sz w:val="16"/>
                <w:szCs w:val="16"/>
              </w:rPr>
            </w:pPr>
          </w:p>
        </w:tc>
        <w:tc>
          <w:tcPr>
            <w:tcW w:w="288" w:type="pct"/>
          </w:tcPr>
          <w:p w14:paraId="2EF090F8" w14:textId="77777777" w:rsidR="007B74E9" w:rsidRDefault="007B74E9" w:rsidP="00DB6780">
            <w:pPr>
              <w:jc w:val="center"/>
              <w:rPr>
                <w:sz w:val="16"/>
                <w:szCs w:val="16"/>
              </w:rPr>
            </w:pPr>
          </w:p>
        </w:tc>
        <w:tc>
          <w:tcPr>
            <w:tcW w:w="289" w:type="pct"/>
          </w:tcPr>
          <w:p w14:paraId="22B24190" w14:textId="77777777" w:rsidR="007B74E9" w:rsidRDefault="007B74E9" w:rsidP="00DB6780">
            <w:pPr>
              <w:jc w:val="center"/>
              <w:rPr>
                <w:sz w:val="16"/>
                <w:szCs w:val="16"/>
              </w:rPr>
            </w:pPr>
          </w:p>
        </w:tc>
      </w:tr>
      <w:tr w:rsidR="00EF2D58" w:rsidRPr="00922D6E" w14:paraId="3FDC524A" w14:textId="43D6E1AD" w:rsidTr="00952F3D">
        <w:trPr>
          <w:trHeight w:hRule="exact" w:val="216"/>
          <w:jc w:val="center"/>
        </w:trPr>
        <w:tc>
          <w:tcPr>
            <w:tcW w:w="682" w:type="pct"/>
            <w:vAlign w:val="center"/>
          </w:tcPr>
          <w:p w14:paraId="552567B9" w14:textId="77777777" w:rsidR="007B74E9" w:rsidRPr="00922D6E" w:rsidRDefault="007B74E9" w:rsidP="00DB6780">
            <w:pPr>
              <w:rPr>
                <w:i/>
                <w:iCs/>
                <w:sz w:val="16"/>
                <w:szCs w:val="16"/>
              </w:rPr>
            </w:pPr>
            <w:r w:rsidRPr="00922D6E">
              <w:rPr>
                <w:i/>
                <w:iCs/>
                <w:sz w:val="16"/>
                <w:szCs w:val="16"/>
              </w:rPr>
              <w:t>Key issue #23</w:t>
            </w:r>
          </w:p>
        </w:tc>
        <w:tc>
          <w:tcPr>
            <w:tcW w:w="287" w:type="pct"/>
            <w:vAlign w:val="center"/>
          </w:tcPr>
          <w:p w14:paraId="1709137A" w14:textId="77777777" w:rsidR="007B74E9" w:rsidRPr="00922D6E" w:rsidRDefault="007B74E9" w:rsidP="00DB6780">
            <w:pPr>
              <w:jc w:val="center"/>
              <w:rPr>
                <w:sz w:val="16"/>
                <w:szCs w:val="16"/>
              </w:rPr>
            </w:pPr>
          </w:p>
        </w:tc>
        <w:tc>
          <w:tcPr>
            <w:tcW w:w="288" w:type="pct"/>
            <w:vAlign w:val="center"/>
          </w:tcPr>
          <w:p w14:paraId="523CFF0B" w14:textId="77777777" w:rsidR="007B74E9" w:rsidRPr="00922D6E" w:rsidRDefault="007B74E9" w:rsidP="00DB6780">
            <w:pPr>
              <w:jc w:val="center"/>
              <w:rPr>
                <w:sz w:val="16"/>
                <w:szCs w:val="16"/>
              </w:rPr>
            </w:pPr>
          </w:p>
        </w:tc>
        <w:tc>
          <w:tcPr>
            <w:tcW w:w="288" w:type="pct"/>
            <w:vAlign w:val="center"/>
          </w:tcPr>
          <w:p w14:paraId="09112D07" w14:textId="77777777" w:rsidR="007B74E9" w:rsidRPr="00922D6E" w:rsidRDefault="007B74E9" w:rsidP="00DB6780">
            <w:pPr>
              <w:jc w:val="center"/>
              <w:rPr>
                <w:sz w:val="16"/>
                <w:szCs w:val="16"/>
              </w:rPr>
            </w:pPr>
            <w:r>
              <w:rPr>
                <w:sz w:val="16"/>
                <w:szCs w:val="16"/>
              </w:rPr>
              <w:t>X</w:t>
            </w:r>
          </w:p>
        </w:tc>
        <w:tc>
          <w:tcPr>
            <w:tcW w:w="288" w:type="pct"/>
            <w:vAlign w:val="center"/>
          </w:tcPr>
          <w:p w14:paraId="72F92BD3" w14:textId="77777777" w:rsidR="007B74E9" w:rsidRPr="00922D6E" w:rsidRDefault="007B74E9" w:rsidP="00DB6780">
            <w:pPr>
              <w:jc w:val="center"/>
              <w:rPr>
                <w:sz w:val="16"/>
                <w:szCs w:val="16"/>
              </w:rPr>
            </w:pPr>
          </w:p>
        </w:tc>
        <w:tc>
          <w:tcPr>
            <w:tcW w:w="288" w:type="pct"/>
            <w:vAlign w:val="center"/>
          </w:tcPr>
          <w:p w14:paraId="5C132607" w14:textId="77777777" w:rsidR="007B74E9" w:rsidRPr="00922D6E" w:rsidRDefault="007B74E9" w:rsidP="00DB6780">
            <w:pPr>
              <w:jc w:val="center"/>
              <w:rPr>
                <w:sz w:val="16"/>
                <w:szCs w:val="16"/>
              </w:rPr>
            </w:pPr>
          </w:p>
        </w:tc>
        <w:tc>
          <w:tcPr>
            <w:tcW w:w="287" w:type="pct"/>
            <w:vAlign w:val="center"/>
          </w:tcPr>
          <w:p w14:paraId="65A6B56E" w14:textId="77777777" w:rsidR="007B74E9" w:rsidRPr="00922D6E" w:rsidRDefault="007B74E9" w:rsidP="00DB6780">
            <w:pPr>
              <w:jc w:val="center"/>
              <w:rPr>
                <w:sz w:val="16"/>
                <w:szCs w:val="16"/>
              </w:rPr>
            </w:pPr>
            <w:r>
              <w:rPr>
                <w:sz w:val="16"/>
                <w:szCs w:val="16"/>
              </w:rPr>
              <w:t>X</w:t>
            </w:r>
          </w:p>
        </w:tc>
        <w:tc>
          <w:tcPr>
            <w:tcW w:w="288" w:type="pct"/>
            <w:vAlign w:val="center"/>
          </w:tcPr>
          <w:p w14:paraId="478B2376" w14:textId="77777777" w:rsidR="007B74E9" w:rsidRPr="00922D6E" w:rsidRDefault="007B74E9" w:rsidP="00DB6780">
            <w:pPr>
              <w:jc w:val="center"/>
              <w:rPr>
                <w:sz w:val="16"/>
                <w:szCs w:val="16"/>
              </w:rPr>
            </w:pPr>
            <w:r>
              <w:rPr>
                <w:sz w:val="16"/>
                <w:szCs w:val="16"/>
              </w:rPr>
              <w:t>X</w:t>
            </w:r>
          </w:p>
        </w:tc>
        <w:tc>
          <w:tcPr>
            <w:tcW w:w="288" w:type="pct"/>
            <w:vAlign w:val="center"/>
          </w:tcPr>
          <w:p w14:paraId="7F37F00E" w14:textId="77777777" w:rsidR="007B74E9" w:rsidRDefault="007B74E9" w:rsidP="00DB6780">
            <w:pPr>
              <w:jc w:val="center"/>
              <w:rPr>
                <w:sz w:val="16"/>
                <w:szCs w:val="16"/>
              </w:rPr>
            </w:pPr>
          </w:p>
        </w:tc>
        <w:tc>
          <w:tcPr>
            <w:tcW w:w="288" w:type="pct"/>
            <w:vAlign w:val="center"/>
          </w:tcPr>
          <w:p w14:paraId="20013F7A" w14:textId="77777777" w:rsidR="007B74E9" w:rsidRDefault="007B74E9" w:rsidP="00DB6780">
            <w:pPr>
              <w:jc w:val="center"/>
              <w:rPr>
                <w:sz w:val="16"/>
                <w:szCs w:val="16"/>
              </w:rPr>
            </w:pPr>
          </w:p>
        </w:tc>
        <w:tc>
          <w:tcPr>
            <w:tcW w:w="288" w:type="pct"/>
            <w:vAlign w:val="center"/>
          </w:tcPr>
          <w:p w14:paraId="6AECDE7E" w14:textId="77777777" w:rsidR="007B74E9" w:rsidRDefault="007B74E9" w:rsidP="00DB6780">
            <w:pPr>
              <w:jc w:val="center"/>
              <w:rPr>
                <w:sz w:val="16"/>
                <w:szCs w:val="16"/>
              </w:rPr>
            </w:pPr>
          </w:p>
        </w:tc>
        <w:tc>
          <w:tcPr>
            <w:tcW w:w="287" w:type="pct"/>
            <w:vAlign w:val="center"/>
          </w:tcPr>
          <w:p w14:paraId="1C208A4D" w14:textId="77777777" w:rsidR="007B74E9" w:rsidRDefault="007B74E9" w:rsidP="00DB6780">
            <w:pPr>
              <w:jc w:val="center"/>
              <w:rPr>
                <w:sz w:val="16"/>
                <w:szCs w:val="16"/>
              </w:rPr>
            </w:pPr>
          </w:p>
        </w:tc>
        <w:tc>
          <w:tcPr>
            <w:tcW w:w="288" w:type="pct"/>
            <w:vAlign w:val="center"/>
          </w:tcPr>
          <w:p w14:paraId="27666FA2" w14:textId="77777777" w:rsidR="007B74E9" w:rsidRDefault="007B74E9" w:rsidP="00DB6780">
            <w:pPr>
              <w:jc w:val="center"/>
              <w:rPr>
                <w:sz w:val="16"/>
                <w:szCs w:val="16"/>
              </w:rPr>
            </w:pPr>
          </w:p>
        </w:tc>
        <w:tc>
          <w:tcPr>
            <w:tcW w:w="288" w:type="pct"/>
            <w:vAlign w:val="center"/>
          </w:tcPr>
          <w:p w14:paraId="1FD57484" w14:textId="77777777" w:rsidR="007B74E9" w:rsidRDefault="007B74E9" w:rsidP="00DB6780">
            <w:pPr>
              <w:jc w:val="center"/>
              <w:rPr>
                <w:sz w:val="16"/>
                <w:szCs w:val="16"/>
              </w:rPr>
            </w:pPr>
          </w:p>
        </w:tc>
        <w:tc>
          <w:tcPr>
            <w:tcW w:w="288" w:type="pct"/>
          </w:tcPr>
          <w:p w14:paraId="34A80BD7" w14:textId="77777777" w:rsidR="007B74E9" w:rsidRDefault="007B74E9" w:rsidP="00DB6780">
            <w:pPr>
              <w:jc w:val="center"/>
              <w:rPr>
                <w:sz w:val="16"/>
                <w:szCs w:val="16"/>
              </w:rPr>
            </w:pPr>
          </w:p>
        </w:tc>
        <w:tc>
          <w:tcPr>
            <w:tcW w:w="289" w:type="pct"/>
          </w:tcPr>
          <w:p w14:paraId="259C8D5B" w14:textId="77777777" w:rsidR="007B74E9" w:rsidRDefault="007B74E9" w:rsidP="00DB6780">
            <w:pPr>
              <w:jc w:val="center"/>
              <w:rPr>
                <w:sz w:val="16"/>
                <w:szCs w:val="16"/>
              </w:rPr>
            </w:pPr>
          </w:p>
        </w:tc>
      </w:tr>
      <w:tr w:rsidR="00EF2D58" w:rsidRPr="00922D6E" w14:paraId="4BFA7D24" w14:textId="4CA1B832" w:rsidTr="00952F3D">
        <w:trPr>
          <w:trHeight w:hRule="exact" w:val="216"/>
          <w:jc w:val="center"/>
        </w:trPr>
        <w:tc>
          <w:tcPr>
            <w:tcW w:w="682" w:type="pct"/>
            <w:vAlign w:val="center"/>
          </w:tcPr>
          <w:p w14:paraId="024DB45B" w14:textId="77777777" w:rsidR="007B74E9" w:rsidRPr="00922D6E" w:rsidRDefault="007B74E9" w:rsidP="00DB6780">
            <w:pPr>
              <w:rPr>
                <w:i/>
                <w:iCs/>
                <w:sz w:val="16"/>
                <w:szCs w:val="16"/>
              </w:rPr>
            </w:pPr>
            <w:r w:rsidRPr="00922D6E">
              <w:rPr>
                <w:i/>
                <w:iCs/>
                <w:sz w:val="16"/>
                <w:szCs w:val="16"/>
              </w:rPr>
              <w:t>Key issue #24</w:t>
            </w:r>
          </w:p>
        </w:tc>
        <w:tc>
          <w:tcPr>
            <w:tcW w:w="287" w:type="pct"/>
            <w:vAlign w:val="center"/>
          </w:tcPr>
          <w:p w14:paraId="7A0CC7DE" w14:textId="77777777" w:rsidR="007B74E9" w:rsidRPr="00922D6E" w:rsidRDefault="007B74E9" w:rsidP="00DB6780">
            <w:pPr>
              <w:jc w:val="center"/>
              <w:rPr>
                <w:sz w:val="16"/>
                <w:szCs w:val="16"/>
              </w:rPr>
            </w:pPr>
          </w:p>
        </w:tc>
        <w:tc>
          <w:tcPr>
            <w:tcW w:w="288" w:type="pct"/>
            <w:vAlign w:val="center"/>
          </w:tcPr>
          <w:p w14:paraId="575C946C" w14:textId="77777777" w:rsidR="007B74E9" w:rsidRPr="00922D6E" w:rsidRDefault="007B74E9" w:rsidP="00DB6780">
            <w:pPr>
              <w:jc w:val="center"/>
              <w:rPr>
                <w:sz w:val="16"/>
                <w:szCs w:val="16"/>
              </w:rPr>
            </w:pPr>
          </w:p>
        </w:tc>
        <w:tc>
          <w:tcPr>
            <w:tcW w:w="288" w:type="pct"/>
            <w:vAlign w:val="center"/>
          </w:tcPr>
          <w:p w14:paraId="15B6DF0F" w14:textId="77777777" w:rsidR="007B74E9" w:rsidRPr="00922D6E" w:rsidRDefault="007B74E9" w:rsidP="00DB6780">
            <w:pPr>
              <w:jc w:val="center"/>
              <w:rPr>
                <w:sz w:val="16"/>
                <w:szCs w:val="16"/>
              </w:rPr>
            </w:pPr>
          </w:p>
        </w:tc>
        <w:tc>
          <w:tcPr>
            <w:tcW w:w="288" w:type="pct"/>
            <w:vAlign w:val="center"/>
          </w:tcPr>
          <w:p w14:paraId="2398048A" w14:textId="77777777" w:rsidR="007B74E9" w:rsidRPr="00922D6E" w:rsidRDefault="007B74E9" w:rsidP="00DB6780">
            <w:pPr>
              <w:jc w:val="center"/>
              <w:rPr>
                <w:sz w:val="16"/>
                <w:szCs w:val="16"/>
              </w:rPr>
            </w:pPr>
          </w:p>
        </w:tc>
        <w:tc>
          <w:tcPr>
            <w:tcW w:w="288" w:type="pct"/>
            <w:vAlign w:val="center"/>
          </w:tcPr>
          <w:p w14:paraId="19F2DD8E" w14:textId="77777777" w:rsidR="007B74E9" w:rsidRPr="00922D6E" w:rsidRDefault="007B74E9" w:rsidP="00DB6780">
            <w:pPr>
              <w:jc w:val="center"/>
              <w:rPr>
                <w:sz w:val="16"/>
                <w:szCs w:val="16"/>
              </w:rPr>
            </w:pPr>
          </w:p>
        </w:tc>
        <w:tc>
          <w:tcPr>
            <w:tcW w:w="287" w:type="pct"/>
            <w:vAlign w:val="center"/>
          </w:tcPr>
          <w:p w14:paraId="152A45A3" w14:textId="77777777" w:rsidR="007B74E9" w:rsidRPr="00922D6E" w:rsidRDefault="007B74E9" w:rsidP="00DB6780">
            <w:pPr>
              <w:jc w:val="center"/>
              <w:rPr>
                <w:sz w:val="16"/>
                <w:szCs w:val="16"/>
              </w:rPr>
            </w:pPr>
          </w:p>
        </w:tc>
        <w:tc>
          <w:tcPr>
            <w:tcW w:w="288" w:type="pct"/>
            <w:vAlign w:val="center"/>
          </w:tcPr>
          <w:p w14:paraId="11BE48C6" w14:textId="77777777" w:rsidR="007B74E9" w:rsidRPr="00922D6E" w:rsidRDefault="007B74E9" w:rsidP="00DB6780">
            <w:pPr>
              <w:jc w:val="center"/>
              <w:rPr>
                <w:sz w:val="16"/>
                <w:szCs w:val="16"/>
              </w:rPr>
            </w:pPr>
            <w:r>
              <w:rPr>
                <w:sz w:val="16"/>
                <w:szCs w:val="16"/>
              </w:rPr>
              <w:t>X</w:t>
            </w:r>
          </w:p>
        </w:tc>
        <w:tc>
          <w:tcPr>
            <w:tcW w:w="288" w:type="pct"/>
            <w:vAlign w:val="center"/>
          </w:tcPr>
          <w:p w14:paraId="2EAD3A56" w14:textId="77777777" w:rsidR="007B74E9" w:rsidRDefault="007B74E9" w:rsidP="00DB6780">
            <w:pPr>
              <w:jc w:val="center"/>
              <w:rPr>
                <w:sz w:val="16"/>
                <w:szCs w:val="16"/>
              </w:rPr>
            </w:pPr>
          </w:p>
        </w:tc>
        <w:tc>
          <w:tcPr>
            <w:tcW w:w="288" w:type="pct"/>
            <w:vAlign w:val="center"/>
          </w:tcPr>
          <w:p w14:paraId="46A3CBB6" w14:textId="77777777" w:rsidR="007B74E9" w:rsidRDefault="007B74E9" w:rsidP="00DB6780">
            <w:pPr>
              <w:jc w:val="center"/>
              <w:rPr>
                <w:sz w:val="16"/>
                <w:szCs w:val="16"/>
              </w:rPr>
            </w:pPr>
          </w:p>
        </w:tc>
        <w:tc>
          <w:tcPr>
            <w:tcW w:w="288" w:type="pct"/>
            <w:vAlign w:val="center"/>
          </w:tcPr>
          <w:p w14:paraId="14CAE720" w14:textId="77777777" w:rsidR="007B74E9" w:rsidRDefault="007B74E9" w:rsidP="00DB6780">
            <w:pPr>
              <w:jc w:val="center"/>
              <w:rPr>
                <w:sz w:val="16"/>
                <w:szCs w:val="16"/>
              </w:rPr>
            </w:pPr>
          </w:p>
        </w:tc>
        <w:tc>
          <w:tcPr>
            <w:tcW w:w="287" w:type="pct"/>
            <w:vAlign w:val="center"/>
          </w:tcPr>
          <w:p w14:paraId="47118094" w14:textId="77777777" w:rsidR="007B74E9" w:rsidRDefault="007B74E9" w:rsidP="00DB6780">
            <w:pPr>
              <w:jc w:val="center"/>
              <w:rPr>
                <w:sz w:val="16"/>
                <w:szCs w:val="16"/>
              </w:rPr>
            </w:pPr>
          </w:p>
        </w:tc>
        <w:tc>
          <w:tcPr>
            <w:tcW w:w="288" w:type="pct"/>
            <w:vAlign w:val="center"/>
          </w:tcPr>
          <w:p w14:paraId="057E9253" w14:textId="77777777" w:rsidR="007B74E9" w:rsidRDefault="007B74E9" w:rsidP="00DB6780">
            <w:pPr>
              <w:jc w:val="center"/>
              <w:rPr>
                <w:sz w:val="16"/>
                <w:szCs w:val="16"/>
              </w:rPr>
            </w:pPr>
          </w:p>
        </w:tc>
        <w:tc>
          <w:tcPr>
            <w:tcW w:w="288" w:type="pct"/>
            <w:vAlign w:val="center"/>
          </w:tcPr>
          <w:p w14:paraId="63C0247C" w14:textId="77777777" w:rsidR="007B74E9" w:rsidRDefault="007B74E9" w:rsidP="00DB6780">
            <w:pPr>
              <w:jc w:val="center"/>
              <w:rPr>
                <w:sz w:val="16"/>
                <w:szCs w:val="16"/>
              </w:rPr>
            </w:pPr>
          </w:p>
        </w:tc>
        <w:tc>
          <w:tcPr>
            <w:tcW w:w="288" w:type="pct"/>
          </w:tcPr>
          <w:p w14:paraId="3EC4899E" w14:textId="77777777" w:rsidR="007B74E9" w:rsidRDefault="007B74E9" w:rsidP="00DB6780">
            <w:pPr>
              <w:jc w:val="center"/>
              <w:rPr>
                <w:sz w:val="16"/>
                <w:szCs w:val="16"/>
              </w:rPr>
            </w:pPr>
          </w:p>
        </w:tc>
        <w:tc>
          <w:tcPr>
            <w:tcW w:w="289" w:type="pct"/>
          </w:tcPr>
          <w:p w14:paraId="73243EFC" w14:textId="77777777" w:rsidR="007B74E9" w:rsidRDefault="007B74E9" w:rsidP="00DB6780">
            <w:pPr>
              <w:jc w:val="center"/>
              <w:rPr>
                <w:sz w:val="16"/>
                <w:szCs w:val="16"/>
              </w:rPr>
            </w:pPr>
          </w:p>
        </w:tc>
      </w:tr>
      <w:tr w:rsidR="00EF2D58" w:rsidRPr="00922D6E" w14:paraId="2716083C" w14:textId="0BDA5BEB" w:rsidTr="00952F3D">
        <w:trPr>
          <w:trHeight w:hRule="exact" w:val="216"/>
          <w:jc w:val="center"/>
        </w:trPr>
        <w:tc>
          <w:tcPr>
            <w:tcW w:w="682" w:type="pct"/>
            <w:vAlign w:val="center"/>
          </w:tcPr>
          <w:p w14:paraId="639FA42B" w14:textId="77777777" w:rsidR="007B74E9" w:rsidRPr="00922D6E" w:rsidRDefault="007B74E9" w:rsidP="00DB6780">
            <w:pPr>
              <w:rPr>
                <w:i/>
                <w:iCs/>
                <w:sz w:val="16"/>
                <w:szCs w:val="16"/>
              </w:rPr>
            </w:pPr>
            <w:r w:rsidRPr="00922D6E">
              <w:rPr>
                <w:i/>
                <w:iCs/>
                <w:sz w:val="16"/>
                <w:szCs w:val="16"/>
              </w:rPr>
              <w:t>Key issue #25</w:t>
            </w:r>
          </w:p>
        </w:tc>
        <w:tc>
          <w:tcPr>
            <w:tcW w:w="287" w:type="pct"/>
            <w:vAlign w:val="center"/>
          </w:tcPr>
          <w:p w14:paraId="7E69FA81" w14:textId="77777777" w:rsidR="007B74E9" w:rsidRPr="00922D6E" w:rsidRDefault="007B74E9" w:rsidP="00DB6780">
            <w:pPr>
              <w:jc w:val="center"/>
              <w:rPr>
                <w:sz w:val="16"/>
                <w:szCs w:val="16"/>
              </w:rPr>
            </w:pPr>
          </w:p>
        </w:tc>
        <w:tc>
          <w:tcPr>
            <w:tcW w:w="288" w:type="pct"/>
            <w:vAlign w:val="center"/>
          </w:tcPr>
          <w:p w14:paraId="42BC34DA" w14:textId="77777777" w:rsidR="007B74E9" w:rsidRPr="00922D6E" w:rsidRDefault="007B74E9" w:rsidP="00DB6780">
            <w:pPr>
              <w:jc w:val="center"/>
              <w:rPr>
                <w:sz w:val="16"/>
                <w:szCs w:val="16"/>
              </w:rPr>
            </w:pPr>
          </w:p>
        </w:tc>
        <w:tc>
          <w:tcPr>
            <w:tcW w:w="288" w:type="pct"/>
            <w:vAlign w:val="center"/>
          </w:tcPr>
          <w:p w14:paraId="49447120" w14:textId="77777777" w:rsidR="007B74E9" w:rsidRPr="00922D6E" w:rsidRDefault="007B74E9" w:rsidP="00DB6780">
            <w:pPr>
              <w:jc w:val="center"/>
              <w:rPr>
                <w:sz w:val="16"/>
                <w:szCs w:val="16"/>
              </w:rPr>
            </w:pPr>
            <w:r>
              <w:rPr>
                <w:sz w:val="16"/>
                <w:szCs w:val="16"/>
              </w:rPr>
              <w:t>X</w:t>
            </w:r>
          </w:p>
        </w:tc>
        <w:tc>
          <w:tcPr>
            <w:tcW w:w="288" w:type="pct"/>
            <w:vAlign w:val="center"/>
          </w:tcPr>
          <w:p w14:paraId="61B4C1F9" w14:textId="77777777" w:rsidR="007B74E9" w:rsidRPr="00922D6E" w:rsidRDefault="007B74E9" w:rsidP="00DB6780">
            <w:pPr>
              <w:jc w:val="center"/>
              <w:rPr>
                <w:sz w:val="16"/>
                <w:szCs w:val="16"/>
              </w:rPr>
            </w:pPr>
          </w:p>
        </w:tc>
        <w:tc>
          <w:tcPr>
            <w:tcW w:w="288" w:type="pct"/>
            <w:vAlign w:val="center"/>
          </w:tcPr>
          <w:p w14:paraId="6E825621" w14:textId="77777777" w:rsidR="007B74E9" w:rsidRPr="00922D6E" w:rsidRDefault="007B74E9" w:rsidP="00DB6780">
            <w:pPr>
              <w:jc w:val="center"/>
              <w:rPr>
                <w:sz w:val="16"/>
                <w:szCs w:val="16"/>
              </w:rPr>
            </w:pPr>
          </w:p>
        </w:tc>
        <w:tc>
          <w:tcPr>
            <w:tcW w:w="287" w:type="pct"/>
            <w:vAlign w:val="center"/>
          </w:tcPr>
          <w:p w14:paraId="192F26AD" w14:textId="77777777" w:rsidR="007B74E9" w:rsidRPr="00922D6E" w:rsidRDefault="007B74E9" w:rsidP="00DB6780">
            <w:pPr>
              <w:jc w:val="center"/>
              <w:rPr>
                <w:sz w:val="16"/>
                <w:szCs w:val="16"/>
              </w:rPr>
            </w:pPr>
            <w:r>
              <w:rPr>
                <w:sz w:val="16"/>
                <w:szCs w:val="16"/>
              </w:rPr>
              <w:t>X</w:t>
            </w:r>
          </w:p>
        </w:tc>
        <w:tc>
          <w:tcPr>
            <w:tcW w:w="288" w:type="pct"/>
            <w:vAlign w:val="center"/>
          </w:tcPr>
          <w:p w14:paraId="40EB89E6" w14:textId="77777777" w:rsidR="007B74E9" w:rsidRPr="00922D6E" w:rsidRDefault="007B74E9" w:rsidP="00DB6780">
            <w:pPr>
              <w:jc w:val="center"/>
              <w:rPr>
                <w:sz w:val="16"/>
                <w:szCs w:val="16"/>
              </w:rPr>
            </w:pPr>
            <w:r>
              <w:rPr>
                <w:sz w:val="16"/>
                <w:szCs w:val="16"/>
              </w:rPr>
              <w:t>X</w:t>
            </w:r>
          </w:p>
        </w:tc>
        <w:tc>
          <w:tcPr>
            <w:tcW w:w="288" w:type="pct"/>
            <w:vAlign w:val="center"/>
          </w:tcPr>
          <w:p w14:paraId="568EB31F" w14:textId="77777777" w:rsidR="007B74E9" w:rsidRDefault="007B74E9" w:rsidP="00DB6780">
            <w:pPr>
              <w:jc w:val="center"/>
              <w:rPr>
                <w:sz w:val="16"/>
                <w:szCs w:val="16"/>
              </w:rPr>
            </w:pPr>
          </w:p>
        </w:tc>
        <w:tc>
          <w:tcPr>
            <w:tcW w:w="288" w:type="pct"/>
            <w:vAlign w:val="center"/>
          </w:tcPr>
          <w:p w14:paraId="3B7A8C79" w14:textId="77777777" w:rsidR="007B74E9" w:rsidRDefault="007B74E9" w:rsidP="00DB6780">
            <w:pPr>
              <w:jc w:val="center"/>
              <w:rPr>
                <w:sz w:val="16"/>
                <w:szCs w:val="16"/>
              </w:rPr>
            </w:pPr>
          </w:p>
        </w:tc>
        <w:tc>
          <w:tcPr>
            <w:tcW w:w="288" w:type="pct"/>
            <w:vAlign w:val="center"/>
          </w:tcPr>
          <w:p w14:paraId="676BD120" w14:textId="77777777" w:rsidR="007B74E9" w:rsidRDefault="007B74E9" w:rsidP="00DB6780">
            <w:pPr>
              <w:jc w:val="center"/>
              <w:rPr>
                <w:sz w:val="16"/>
                <w:szCs w:val="16"/>
              </w:rPr>
            </w:pPr>
          </w:p>
        </w:tc>
        <w:tc>
          <w:tcPr>
            <w:tcW w:w="287" w:type="pct"/>
            <w:vAlign w:val="center"/>
          </w:tcPr>
          <w:p w14:paraId="2E42AA4B" w14:textId="77777777" w:rsidR="007B74E9" w:rsidRDefault="007B74E9" w:rsidP="00DB6780">
            <w:pPr>
              <w:jc w:val="center"/>
              <w:rPr>
                <w:sz w:val="16"/>
                <w:szCs w:val="16"/>
              </w:rPr>
            </w:pPr>
          </w:p>
        </w:tc>
        <w:tc>
          <w:tcPr>
            <w:tcW w:w="288" w:type="pct"/>
            <w:vAlign w:val="center"/>
          </w:tcPr>
          <w:p w14:paraId="4E8BC7C7" w14:textId="77777777" w:rsidR="007B74E9" w:rsidRDefault="007B74E9" w:rsidP="00DB6780">
            <w:pPr>
              <w:jc w:val="center"/>
              <w:rPr>
                <w:sz w:val="16"/>
                <w:szCs w:val="16"/>
              </w:rPr>
            </w:pPr>
          </w:p>
        </w:tc>
        <w:tc>
          <w:tcPr>
            <w:tcW w:w="288" w:type="pct"/>
            <w:vAlign w:val="center"/>
          </w:tcPr>
          <w:p w14:paraId="637BF089" w14:textId="77777777" w:rsidR="007B74E9" w:rsidRDefault="007B74E9" w:rsidP="00DB6780">
            <w:pPr>
              <w:jc w:val="center"/>
              <w:rPr>
                <w:sz w:val="16"/>
                <w:szCs w:val="16"/>
              </w:rPr>
            </w:pPr>
          </w:p>
        </w:tc>
        <w:tc>
          <w:tcPr>
            <w:tcW w:w="288" w:type="pct"/>
          </w:tcPr>
          <w:p w14:paraId="1B4797F3" w14:textId="77777777" w:rsidR="007B74E9" w:rsidRDefault="007B74E9" w:rsidP="00DB6780">
            <w:pPr>
              <w:jc w:val="center"/>
              <w:rPr>
                <w:sz w:val="16"/>
                <w:szCs w:val="16"/>
              </w:rPr>
            </w:pPr>
          </w:p>
        </w:tc>
        <w:tc>
          <w:tcPr>
            <w:tcW w:w="289" w:type="pct"/>
          </w:tcPr>
          <w:p w14:paraId="5304FC3E" w14:textId="77777777" w:rsidR="007B74E9" w:rsidRDefault="007B74E9" w:rsidP="00DB6780">
            <w:pPr>
              <w:jc w:val="center"/>
              <w:rPr>
                <w:sz w:val="16"/>
                <w:szCs w:val="16"/>
              </w:rPr>
            </w:pPr>
          </w:p>
        </w:tc>
      </w:tr>
      <w:tr w:rsidR="00EF2D58" w:rsidRPr="00922D6E" w14:paraId="2A509658" w14:textId="5BDCAB54" w:rsidTr="00952F3D">
        <w:trPr>
          <w:trHeight w:hRule="exact" w:val="216"/>
          <w:jc w:val="center"/>
        </w:trPr>
        <w:tc>
          <w:tcPr>
            <w:tcW w:w="682" w:type="pct"/>
            <w:vAlign w:val="center"/>
          </w:tcPr>
          <w:p w14:paraId="1346AACF" w14:textId="77777777" w:rsidR="007B74E9" w:rsidRPr="00922D6E" w:rsidRDefault="007B74E9" w:rsidP="00DB6780">
            <w:pPr>
              <w:rPr>
                <w:i/>
                <w:iCs/>
                <w:sz w:val="16"/>
                <w:szCs w:val="16"/>
              </w:rPr>
            </w:pPr>
            <w:r w:rsidRPr="00922D6E">
              <w:rPr>
                <w:i/>
                <w:iCs/>
                <w:sz w:val="16"/>
                <w:szCs w:val="16"/>
              </w:rPr>
              <w:t>Key issue #26</w:t>
            </w:r>
          </w:p>
        </w:tc>
        <w:tc>
          <w:tcPr>
            <w:tcW w:w="287" w:type="pct"/>
            <w:vAlign w:val="center"/>
          </w:tcPr>
          <w:p w14:paraId="191385D8" w14:textId="77777777" w:rsidR="007B74E9" w:rsidRPr="00922D6E" w:rsidRDefault="007B74E9" w:rsidP="00DB6780">
            <w:pPr>
              <w:jc w:val="center"/>
              <w:rPr>
                <w:sz w:val="16"/>
                <w:szCs w:val="16"/>
              </w:rPr>
            </w:pPr>
          </w:p>
        </w:tc>
        <w:tc>
          <w:tcPr>
            <w:tcW w:w="288" w:type="pct"/>
            <w:vAlign w:val="center"/>
          </w:tcPr>
          <w:p w14:paraId="1D025D41" w14:textId="77777777" w:rsidR="007B74E9" w:rsidRPr="00922D6E" w:rsidRDefault="007B74E9" w:rsidP="00DB6780">
            <w:pPr>
              <w:jc w:val="center"/>
              <w:rPr>
                <w:sz w:val="16"/>
                <w:szCs w:val="16"/>
              </w:rPr>
            </w:pPr>
          </w:p>
        </w:tc>
        <w:tc>
          <w:tcPr>
            <w:tcW w:w="288" w:type="pct"/>
            <w:vAlign w:val="center"/>
          </w:tcPr>
          <w:p w14:paraId="7EC03969" w14:textId="77777777" w:rsidR="007B74E9" w:rsidRPr="00922D6E" w:rsidRDefault="007B74E9" w:rsidP="00DB6780">
            <w:pPr>
              <w:jc w:val="center"/>
              <w:rPr>
                <w:sz w:val="16"/>
                <w:szCs w:val="16"/>
              </w:rPr>
            </w:pPr>
            <w:r>
              <w:rPr>
                <w:sz w:val="16"/>
                <w:szCs w:val="16"/>
              </w:rPr>
              <w:t>X</w:t>
            </w:r>
          </w:p>
        </w:tc>
        <w:tc>
          <w:tcPr>
            <w:tcW w:w="288" w:type="pct"/>
            <w:vAlign w:val="center"/>
          </w:tcPr>
          <w:p w14:paraId="2F677731" w14:textId="77777777" w:rsidR="007B74E9" w:rsidRPr="00922D6E" w:rsidRDefault="007B74E9" w:rsidP="00DB6780">
            <w:pPr>
              <w:jc w:val="center"/>
              <w:rPr>
                <w:sz w:val="16"/>
                <w:szCs w:val="16"/>
              </w:rPr>
            </w:pPr>
          </w:p>
        </w:tc>
        <w:tc>
          <w:tcPr>
            <w:tcW w:w="288" w:type="pct"/>
            <w:vAlign w:val="center"/>
          </w:tcPr>
          <w:p w14:paraId="2F546AFE" w14:textId="77777777" w:rsidR="007B74E9" w:rsidRPr="00922D6E" w:rsidRDefault="007B74E9" w:rsidP="00DB6780">
            <w:pPr>
              <w:jc w:val="center"/>
              <w:rPr>
                <w:sz w:val="16"/>
                <w:szCs w:val="16"/>
              </w:rPr>
            </w:pPr>
          </w:p>
        </w:tc>
        <w:tc>
          <w:tcPr>
            <w:tcW w:w="287" w:type="pct"/>
            <w:vAlign w:val="center"/>
          </w:tcPr>
          <w:p w14:paraId="54996418" w14:textId="77777777" w:rsidR="007B74E9" w:rsidRPr="00922D6E" w:rsidRDefault="007B74E9" w:rsidP="00DB6780">
            <w:pPr>
              <w:jc w:val="center"/>
              <w:rPr>
                <w:sz w:val="16"/>
                <w:szCs w:val="16"/>
              </w:rPr>
            </w:pPr>
            <w:r>
              <w:rPr>
                <w:sz w:val="16"/>
                <w:szCs w:val="16"/>
              </w:rPr>
              <w:t>X</w:t>
            </w:r>
          </w:p>
        </w:tc>
        <w:tc>
          <w:tcPr>
            <w:tcW w:w="288" w:type="pct"/>
            <w:vAlign w:val="center"/>
          </w:tcPr>
          <w:p w14:paraId="1BA1D40C" w14:textId="77777777" w:rsidR="007B74E9" w:rsidRPr="00922D6E" w:rsidRDefault="007B74E9" w:rsidP="00DB6780">
            <w:pPr>
              <w:jc w:val="center"/>
              <w:rPr>
                <w:sz w:val="16"/>
                <w:szCs w:val="16"/>
              </w:rPr>
            </w:pPr>
            <w:r>
              <w:rPr>
                <w:sz w:val="16"/>
                <w:szCs w:val="16"/>
              </w:rPr>
              <w:t>X</w:t>
            </w:r>
          </w:p>
        </w:tc>
        <w:tc>
          <w:tcPr>
            <w:tcW w:w="288" w:type="pct"/>
            <w:vAlign w:val="center"/>
          </w:tcPr>
          <w:p w14:paraId="16EDB6FD" w14:textId="77777777" w:rsidR="007B74E9" w:rsidRDefault="007B74E9" w:rsidP="00DB6780">
            <w:pPr>
              <w:jc w:val="center"/>
              <w:rPr>
                <w:sz w:val="16"/>
                <w:szCs w:val="16"/>
              </w:rPr>
            </w:pPr>
          </w:p>
        </w:tc>
        <w:tc>
          <w:tcPr>
            <w:tcW w:w="288" w:type="pct"/>
            <w:vAlign w:val="center"/>
          </w:tcPr>
          <w:p w14:paraId="3891B7B7" w14:textId="77777777" w:rsidR="007B74E9" w:rsidRDefault="007B74E9" w:rsidP="00DB6780">
            <w:pPr>
              <w:jc w:val="center"/>
              <w:rPr>
                <w:sz w:val="16"/>
                <w:szCs w:val="16"/>
              </w:rPr>
            </w:pPr>
          </w:p>
        </w:tc>
        <w:tc>
          <w:tcPr>
            <w:tcW w:w="288" w:type="pct"/>
            <w:vAlign w:val="center"/>
          </w:tcPr>
          <w:p w14:paraId="4941BCF9" w14:textId="77777777" w:rsidR="007B74E9" w:rsidRDefault="007B74E9" w:rsidP="00DB6780">
            <w:pPr>
              <w:jc w:val="center"/>
              <w:rPr>
                <w:sz w:val="16"/>
                <w:szCs w:val="16"/>
              </w:rPr>
            </w:pPr>
          </w:p>
        </w:tc>
        <w:tc>
          <w:tcPr>
            <w:tcW w:w="287" w:type="pct"/>
            <w:vAlign w:val="center"/>
          </w:tcPr>
          <w:p w14:paraId="79FB7FF5" w14:textId="77777777" w:rsidR="007B74E9" w:rsidRDefault="007B74E9" w:rsidP="00DB6780">
            <w:pPr>
              <w:jc w:val="center"/>
              <w:rPr>
                <w:sz w:val="16"/>
                <w:szCs w:val="16"/>
              </w:rPr>
            </w:pPr>
          </w:p>
        </w:tc>
        <w:tc>
          <w:tcPr>
            <w:tcW w:w="288" w:type="pct"/>
            <w:vAlign w:val="center"/>
          </w:tcPr>
          <w:p w14:paraId="4068E299" w14:textId="77777777" w:rsidR="007B74E9" w:rsidRDefault="007B74E9" w:rsidP="00DB6780">
            <w:pPr>
              <w:jc w:val="center"/>
              <w:rPr>
                <w:sz w:val="16"/>
                <w:szCs w:val="16"/>
              </w:rPr>
            </w:pPr>
          </w:p>
        </w:tc>
        <w:tc>
          <w:tcPr>
            <w:tcW w:w="288" w:type="pct"/>
            <w:vAlign w:val="center"/>
          </w:tcPr>
          <w:p w14:paraId="12C9E685" w14:textId="77777777" w:rsidR="007B74E9" w:rsidRDefault="007B74E9" w:rsidP="00DB6780">
            <w:pPr>
              <w:jc w:val="center"/>
              <w:rPr>
                <w:sz w:val="16"/>
                <w:szCs w:val="16"/>
              </w:rPr>
            </w:pPr>
          </w:p>
        </w:tc>
        <w:tc>
          <w:tcPr>
            <w:tcW w:w="288" w:type="pct"/>
          </w:tcPr>
          <w:p w14:paraId="4E98B05D" w14:textId="77777777" w:rsidR="007B74E9" w:rsidRDefault="007B74E9" w:rsidP="00DB6780">
            <w:pPr>
              <w:jc w:val="center"/>
              <w:rPr>
                <w:sz w:val="16"/>
                <w:szCs w:val="16"/>
              </w:rPr>
            </w:pPr>
          </w:p>
        </w:tc>
        <w:tc>
          <w:tcPr>
            <w:tcW w:w="289" w:type="pct"/>
          </w:tcPr>
          <w:p w14:paraId="3BA58F2B" w14:textId="77777777" w:rsidR="007B74E9" w:rsidRDefault="007B74E9" w:rsidP="00DB6780">
            <w:pPr>
              <w:jc w:val="center"/>
              <w:rPr>
                <w:sz w:val="16"/>
                <w:szCs w:val="16"/>
              </w:rPr>
            </w:pPr>
          </w:p>
        </w:tc>
      </w:tr>
      <w:tr w:rsidR="00EF2D58" w:rsidRPr="00922D6E" w14:paraId="3016C1D6" w14:textId="334D8CD1" w:rsidTr="00952F3D">
        <w:trPr>
          <w:trHeight w:hRule="exact" w:val="216"/>
          <w:jc w:val="center"/>
        </w:trPr>
        <w:tc>
          <w:tcPr>
            <w:tcW w:w="682" w:type="pct"/>
            <w:vAlign w:val="center"/>
          </w:tcPr>
          <w:p w14:paraId="70A47A78" w14:textId="77777777" w:rsidR="007B74E9" w:rsidRPr="00922D6E" w:rsidRDefault="007B74E9" w:rsidP="00DB6780">
            <w:pPr>
              <w:rPr>
                <w:i/>
                <w:iCs/>
                <w:sz w:val="16"/>
                <w:szCs w:val="16"/>
              </w:rPr>
            </w:pPr>
            <w:r w:rsidRPr="00922D6E">
              <w:rPr>
                <w:i/>
                <w:iCs/>
                <w:sz w:val="16"/>
                <w:szCs w:val="16"/>
              </w:rPr>
              <w:t>Key issue #27</w:t>
            </w:r>
          </w:p>
        </w:tc>
        <w:tc>
          <w:tcPr>
            <w:tcW w:w="287" w:type="pct"/>
            <w:vAlign w:val="center"/>
          </w:tcPr>
          <w:p w14:paraId="70FB38E3" w14:textId="77777777" w:rsidR="007B74E9" w:rsidRPr="00922D6E" w:rsidRDefault="007B74E9" w:rsidP="00DB6780">
            <w:pPr>
              <w:jc w:val="center"/>
              <w:rPr>
                <w:sz w:val="16"/>
                <w:szCs w:val="16"/>
              </w:rPr>
            </w:pPr>
          </w:p>
        </w:tc>
        <w:tc>
          <w:tcPr>
            <w:tcW w:w="288" w:type="pct"/>
            <w:vAlign w:val="center"/>
          </w:tcPr>
          <w:p w14:paraId="70C260DC" w14:textId="77777777" w:rsidR="007B74E9" w:rsidRPr="00922D6E" w:rsidRDefault="007B74E9" w:rsidP="00DB6780">
            <w:pPr>
              <w:jc w:val="center"/>
              <w:rPr>
                <w:sz w:val="16"/>
                <w:szCs w:val="16"/>
              </w:rPr>
            </w:pPr>
          </w:p>
        </w:tc>
        <w:tc>
          <w:tcPr>
            <w:tcW w:w="288" w:type="pct"/>
            <w:vAlign w:val="center"/>
          </w:tcPr>
          <w:p w14:paraId="6C0AD6A0" w14:textId="77777777" w:rsidR="007B74E9" w:rsidRPr="00922D6E" w:rsidRDefault="007B74E9" w:rsidP="00DB6780">
            <w:pPr>
              <w:jc w:val="center"/>
              <w:rPr>
                <w:sz w:val="16"/>
                <w:szCs w:val="16"/>
              </w:rPr>
            </w:pPr>
            <w:r>
              <w:rPr>
                <w:sz w:val="16"/>
                <w:szCs w:val="16"/>
              </w:rPr>
              <w:t>X</w:t>
            </w:r>
          </w:p>
        </w:tc>
        <w:tc>
          <w:tcPr>
            <w:tcW w:w="288" w:type="pct"/>
            <w:vAlign w:val="center"/>
          </w:tcPr>
          <w:p w14:paraId="76D897F5" w14:textId="77777777" w:rsidR="007B74E9" w:rsidRPr="00922D6E" w:rsidRDefault="007B74E9" w:rsidP="00DB6780">
            <w:pPr>
              <w:jc w:val="center"/>
              <w:rPr>
                <w:sz w:val="16"/>
                <w:szCs w:val="16"/>
              </w:rPr>
            </w:pPr>
          </w:p>
        </w:tc>
        <w:tc>
          <w:tcPr>
            <w:tcW w:w="288" w:type="pct"/>
            <w:vAlign w:val="center"/>
          </w:tcPr>
          <w:p w14:paraId="6E4A7821" w14:textId="77777777" w:rsidR="007B74E9" w:rsidRPr="00922D6E" w:rsidRDefault="007B74E9" w:rsidP="00DB6780">
            <w:pPr>
              <w:jc w:val="center"/>
              <w:rPr>
                <w:sz w:val="16"/>
                <w:szCs w:val="16"/>
              </w:rPr>
            </w:pPr>
            <w:r>
              <w:rPr>
                <w:sz w:val="16"/>
                <w:szCs w:val="16"/>
              </w:rPr>
              <w:t>X</w:t>
            </w:r>
          </w:p>
        </w:tc>
        <w:tc>
          <w:tcPr>
            <w:tcW w:w="287" w:type="pct"/>
            <w:vAlign w:val="center"/>
          </w:tcPr>
          <w:p w14:paraId="39EF7A02" w14:textId="77777777" w:rsidR="007B74E9" w:rsidRPr="00922D6E" w:rsidRDefault="007B74E9" w:rsidP="00DB6780">
            <w:pPr>
              <w:jc w:val="center"/>
              <w:rPr>
                <w:sz w:val="16"/>
                <w:szCs w:val="16"/>
              </w:rPr>
            </w:pPr>
            <w:r>
              <w:rPr>
                <w:sz w:val="16"/>
                <w:szCs w:val="16"/>
              </w:rPr>
              <w:t>X</w:t>
            </w:r>
          </w:p>
        </w:tc>
        <w:tc>
          <w:tcPr>
            <w:tcW w:w="288" w:type="pct"/>
            <w:vAlign w:val="center"/>
          </w:tcPr>
          <w:p w14:paraId="3328677C" w14:textId="77777777" w:rsidR="007B74E9" w:rsidRPr="00922D6E" w:rsidRDefault="007B74E9" w:rsidP="00DB6780">
            <w:pPr>
              <w:jc w:val="center"/>
              <w:rPr>
                <w:sz w:val="16"/>
                <w:szCs w:val="16"/>
              </w:rPr>
            </w:pPr>
            <w:r>
              <w:rPr>
                <w:sz w:val="16"/>
                <w:szCs w:val="16"/>
              </w:rPr>
              <w:t>X</w:t>
            </w:r>
          </w:p>
        </w:tc>
        <w:tc>
          <w:tcPr>
            <w:tcW w:w="288" w:type="pct"/>
            <w:vAlign w:val="center"/>
          </w:tcPr>
          <w:p w14:paraId="771100F5" w14:textId="77777777" w:rsidR="007B74E9" w:rsidRDefault="007B74E9" w:rsidP="00DB6780">
            <w:pPr>
              <w:jc w:val="center"/>
              <w:rPr>
                <w:sz w:val="16"/>
                <w:szCs w:val="16"/>
              </w:rPr>
            </w:pPr>
          </w:p>
        </w:tc>
        <w:tc>
          <w:tcPr>
            <w:tcW w:w="288" w:type="pct"/>
            <w:vAlign w:val="center"/>
          </w:tcPr>
          <w:p w14:paraId="625EBBA0" w14:textId="77777777" w:rsidR="007B74E9" w:rsidRDefault="007B74E9" w:rsidP="00DB6780">
            <w:pPr>
              <w:jc w:val="center"/>
              <w:rPr>
                <w:sz w:val="16"/>
                <w:szCs w:val="16"/>
              </w:rPr>
            </w:pPr>
          </w:p>
        </w:tc>
        <w:tc>
          <w:tcPr>
            <w:tcW w:w="288" w:type="pct"/>
            <w:vAlign w:val="center"/>
          </w:tcPr>
          <w:p w14:paraId="6750D671" w14:textId="77777777" w:rsidR="007B74E9" w:rsidRDefault="007B74E9" w:rsidP="00DB6780">
            <w:pPr>
              <w:jc w:val="center"/>
              <w:rPr>
                <w:sz w:val="16"/>
                <w:szCs w:val="16"/>
              </w:rPr>
            </w:pPr>
          </w:p>
        </w:tc>
        <w:tc>
          <w:tcPr>
            <w:tcW w:w="287" w:type="pct"/>
            <w:vAlign w:val="center"/>
          </w:tcPr>
          <w:p w14:paraId="233FADC8" w14:textId="77777777" w:rsidR="007B74E9" w:rsidRDefault="007B74E9" w:rsidP="00DB6780">
            <w:pPr>
              <w:jc w:val="center"/>
              <w:rPr>
                <w:sz w:val="16"/>
                <w:szCs w:val="16"/>
              </w:rPr>
            </w:pPr>
          </w:p>
        </w:tc>
        <w:tc>
          <w:tcPr>
            <w:tcW w:w="288" w:type="pct"/>
            <w:vAlign w:val="center"/>
          </w:tcPr>
          <w:p w14:paraId="5CFA8761" w14:textId="77777777" w:rsidR="007B74E9" w:rsidRDefault="007B74E9" w:rsidP="00DB6780">
            <w:pPr>
              <w:jc w:val="center"/>
              <w:rPr>
                <w:sz w:val="16"/>
                <w:szCs w:val="16"/>
              </w:rPr>
            </w:pPr>
          </w:p>
        </w:tc>
        <w:tc>
          <w:tcPr>
            <w:tcW w:w="288" w:type="pct"/>
            <w:vAlign w:val="center"/>
          </w:tcPr>
          <w:p w14:paraId="12287726" w14:textId="77777777" w:rsidR="007B74E9" w:rsidRDefault="007B74E9" w:rsidP="00DB6780">
            <w:pPr>
              <w:jc w:val="center"/>
              <w:rPr>
                <w:sz w:val="16"/>
                <w:szCs w:val="16"/>
              </w:rPr>
            </w:pPr>
          </w:p>
        </w:tc>
        <w:tc>
          <w:tcPr>
            <w:tcW w:w="288" w:type="pct"/>
          </w:tcPr>
          <w:p w14:paraId="6924C855" w14:textId="77777777" w:rsidR="007B74E9" w:rsidRDefault="007B74E9" w:rsidP="00DB6780">
            <w:pPr>
              <w:jc w:val="center"/>
              <w:rPr>
                <w:sz w:val="16"/>
                <w:szCs w:val="16"/>
              </w:rPr>
            </w:pPr>
          </w:p>
        </w:tc>
        <w:tc>
          <w:tcPr>
            <w:tcW w:w="289" w:type="pct"/>
          </w:tcPr>
          <w:p w14:paraId="412002AC" w14:textId="77777777" w:rsidR="007B74E9" w:rsidRDefault="007B74E9" w:rsidP="00DB6780">
            <w:pPr>
              <w:jc w:val="center"/>
              <w:rPr>
                <w:sz w:val="16"/>
                <w:szCs w:val="16"/>
              </w:rPr>
            </w:pPr>
          </w:p>
        </w:tc>
      </w:tr>
      <w:tr w:rsidR="00EF2D58" w:rsidRPr="00922D6E" w14:paraId="160B1BE9" w14:textId="582534A4" w:rsidTr="00952F3D">
        <w:trPr>
          <w:trHeight w:hRule="exact" w:val="216"/>
          <w:jc w:val="center"/>
        </w:trPr>
        <w:tc>
          <w:tcPr>
            <w:tcW w:w="682" w:type="pct"/>
            <w:vAlign w:val="center"/>
          </w:tcPr>
          <w:p w14:paraId="7416F4A6" w14:textId="77777777" w:rsidR="007B74E9" w:rsidRPr="00922D6E" w:rsidRDefault="007B74E9" w:rsidP="00DB6780">
            <w:pPr>
              <w:rPr>
                <w:i/>
                <w:iCs/>
                <w:sz w:val="16"/>
                <w:szCs w:val="16"/>
              </w:rPr>
            </w:pPr>
            <w:r w:rsidRPr="00922D6E">
              <w:rPr>
                <w:i/>
                <w:iCs/>
                <w:sz w:val="16"/>
                <w:szCs w:val="16"/>
              </w:rPr>
              <w:t>Key issue #28</w:t>
            </w:r>
          </w:p>
        </w:tc>
        <w:tc>
          <w:tcPr>
            <w:tcW w:w="287" w:type="pct"/>
            <w:vAlign w:val="center"/>
          </w:tcPr>
          <w:p w14:paraId="2FB47034" w14:textId="77777777" w:rsidR="007B74E9" w:rsidRPr="00922D6E" w:rsidRDefault="007B74E9" w:rsidP="00DB6780">
            <w:pPr>
              <w:jc w:val="center"/>
              <w:rPr>
                <w:sz w:val="16"/>
                <w:szCs w:val="16"/>
              </w:rPr>
            </w:pPr>
          </w:p>
        </w:tc>
        <w:tc>
          <w:tcPr>
            <w:tcW w:w="288" w:type="pct"/>
            <w:vAlign w:val="center"/>
          </w:tcPr>
          <w:p w14:paraId="384143F2" w14:textId="77777777" w:rsidR="007B74E9" w:rsidRPr="00922D6E" w:rsidRDefault="007B74E9" w:rsidP="00DB6780">
            <w:pPr>
              <w:jc w:val="center"/>
              <w:rPr>
                <w:sz w:val="16"/>
                <w:szCs w:val="16"/>
              </w:rPr>
            </w:pPr>
          </w:p>
        </w:tc>
        <w:tc>
          <w:tcPr>
            <w:tcW w:w="288" w:type="pct"/>
            <w:vAlign w:val="center"/>
          </w:tcPr>
          <w:p w14:paraId="3AD87893" w14:textId="77777777" w:rsidR="007B74E9" w:rsidRPr="00922D6E" w:rsidRDefault="007B74E9" w:rsidP="00DB6780">
            <w:pPr>
              <w:jc w:val="center"/>
              <w:rPr>
                <w:sz w:val="16"/>
                <w:szCs w:val="16"/>
              </w:rPr>
            </w:pPr>
            <w:r>
              <w:rPr>
                <w:sz w:val="16"/>
                <w:szCs w:val="16"/>
              </w:rPr>
              <w:t>X</w:t>
            </w:r>
          </w:p>
        </w:tc>
        <w:tc>
          <w:tcPr>
            <w:tcW w:w="288" w:type="pct"/>
            <w:vAlign w:val="center"/>
          </w:tcPr>
          <w:p w14:paraId="1D967B31" w14:textId="77777777" w:rsidR="007B74E9" w:rsidRPr="00922D6E" w:rsidRDefault="007B74E9" w:rsidP="00DB6780">
            <w:pPr>
              <w:jc w:val="center"/>
              <w:rPr>
                <w:sz w:val="16"/>
                <w:szCs w:val="16"/>
              </w:rPr>
            </w:pPr>
          </w:p>
        </w:tc>
        <w:tc>
          <w:tcPr>
            <w:tcW w:w="288" w:type="pct"/>
            <w:vAlign w:val="center"/>
          </w:tcPr>
          <w:p w14:paraId="3100CDD6" w14:textId="77777777" w:rsidR="007B74E9" w:rsidRPr="00922D6E" w:rsidRDefault="007B74E9" w:rsidP="00DB6780">
            <w:pPr>
              <w:jc w:val="center"/>
              <w:rPr>
                <w:sz w:val="16"/>
                <w:szCs w:val="16"/>
              </w:rPr>
            </w:pPr>
          </w:p>
        </w:tc>
        <w:tc>
          <w:tcPr>
            <w:tcW w:w="287" w:type="pct"/>
            <w:vAlign w:val="center"/>
          </w:tcPr>
          <w:p w14:paraId="06E545B7" w14:textId="77777777" w:rsidR="007B74E9" w:rsidRPr="00922D6E" w:rsidRDefault="007B74E9" w:rsidP="00DB6780">
            <w:pPr>
              <w:jc w:val="center"/>
              <w:rPr>
                <w:sz w:val="16"/>
                <w:szCs w:val="16"/>
              </w:rPr>
            </w:pPr>
            <w:r>
              <w:rPr>
                <w:sz w:val="16"/>
                <w:szCs w:val="16"/>
              </w:rPr>
              <w:t>X</w:t>
            </w:r>
          </w:p>
        </w:tc>
        <w:tc>
          <w:tcPr>
            <w:tcW w:w="288" w:type="pct"/>
            <w:vAlign w:val="center"/>
          </w:tcPr>
          <w:p w14:paraId="24B02F16" w14:textId="77777777" w:rsidR="007B74E9" w:rsidRPr="00922D6E" w:rsidRDefault="007B74E9" w:rsidP="00DB6780">
            <w:pPr>
              <w:jc w:val="center"/>
              <w:rPr>
                <w:sz w:val="16"/>
                <w:szCs w:val="16"/>
              </w:rPr>
            </w:pPr>
            <w:r>
              <w:rPr>
                <w:sz w:val="16"/>
                <w:szCs w:val="16"/>
              </w:rPr>
              <w:t>X</w:t>
            </w:r>
          </w:p>
        </w:tc>
        <w:tc>
          <w:tcPr>
            <w:tcW w:w="288" w:type="pct"/>
            <w:vAlign w:val="center"/>
          </w:tcPr>
          <w:p w14:paraId="062604AE" w14:textId="77777777" w:rsidR="007B74E9" w:rsidRDefault="007B74E9" w:rsidP="00DB6780">
            <w:pPr>
              <w:jc w:val="center"/>
              <w:rPr>
                <w:sz w:val="16"/>
                <w:szCs w:val="16"/>
              </w:rPr>
            </w:pPr>
          </w:p>
        </w:tc>
        <w:tc>
          <w:tcPr>
            <w:tcW w:w="288" w:type="pct"/>
            <w:vAlign w:val="center"/>
          </w:tcPr>
          <w:p w14:paraId="7B8E2D33" w14:textId="77777777" w:rsidR="007B74E9" w:rsidRDefault="007B74E9" w:rsidP="00DB6780">
            <w:pPr>
              <w:jc w:val="center"/>
              <w:rPr>
                <w:sz w:val="16"/>
                <w:szCs w:val="16"/>
              </w:rPr>
            </w:pPr>
          </w:p>
        </w:tc>
        <w:tc>
          <w:tcPr>
            <w:tcW w:w="288" w:type="pct"/>
            <w:vAlign w:val="center"/>
          </w:tcPr>
          <w:p w14:paraId="1868E663" w14:textId="77777777" w:rsidR="007B74E9" w:rsidRDefault="007B74E9" w:rsidP="00DB6780">
            <w:pPr>
              <w:jc w:val="center"/>
              <w:rPr>
                <w:sz w:val="16"/>
                <w:szCs w:val="16"/>
              </w:rPr>
            </w:pPr>
          </w:p>
        </w:tc>
        <w:tc>
          <w:tcPr>
            <w:tcW w:w="287" w:type="pct"/>
            <w:vAlign w:val="center"/>
          </w:tcPr>
          <w:p w14:paraId="0B5B2AED" w14:textId="77777777" w:rsidR="007B74E9" w:rsidRDefault="007B74E9" w:rsidP="00DB6780">
            <w:pPr>
              <w:jc w:val="center"/>
              <w:rPr>
                <w:sz w:val="16"/>
                <w:szCs w:val="16"/>
              </w:rPr>
            </w:pPr>
          </w:p>
        </w:tc>
        <w:tc>
          <w:tcPr>
            <w:tcW w:w="288" w:type="pct"/>
            <w:vAlign w:val="center"/>
          </w:tcPr>
          <w:p w14:paraId="438A7A19" w14:textId="77777777" w:rsidR="007B74E9" w:rsidRDefault="007B74E9" w:rsidP="00DB6780">
            <w:pPr>
              <w:jc w:val="center"/>
              <w:rPr>
                <w:sz w:val="16"/>
                <w:szCs w:val="16"/>
              </w:rPr>
            </w:pPr>
          </w:p>
        </w:tc>
        <w:tc>
          <w:tcPr>
            <w:tcW w:w="288" w:type="pct"/>
            <w:vAlign w:val="center"/>
          </w:tcPr>
          <w:p w14:paraId="327AED2C" w14:textId="77777777" w:rsidR="007B74E9" w:rsidRDefault="007B74E9" w:rsidP="00DB6780">
            <w:pPr>
              <w:jc w:val="center"/>
              <w:rPr>
                <w:sz w:val="16"/>
                <w:szCs w:val="16"/>
              </w:rPr>
            </w:pPr>
          </w:p>
        </w:tc>
        <w:tc>
          <w:tcPr>
            <w:tcW w:w="288" w:type="pct"/>
          </w:tcPr>
          <w:p w14:paraId="3B5A629D" w14:textId="77777777" w:rsidR="007B74E9" w:rsidRDefault="007B74E9" w:rsidP="00DB6780">
            <w:pPr>
              <w:jc w:val="center"/>
              <w:rPr>
                <w:sz w:val="16"/>
                <w:szCs w:val="16"/>
              </w:rPr>
            </w:pPr>
          </w:p>
        </w:tc>
        <w:tc>
          <w:tcPr>
            <w:tcW w:w="289" w:type="pct"/>
          </w:tcPr>
          <w:p w14:paraId="26614CA0" w14:textId="77777777" w:rsidR="007B74E9" w:rsidRDefault="007B74E9" w:rsidP="00DB6780">
            <w:pPr>
              <w:jc w:val="center"/>
              <w:rPr>
                <w:sz w:val="16"/>
                <w:szCs w:val="16"/>
              </w:rPr>
            </w:pPr>
          </w:p>
        </w:tc>
      </w:tr>
      <w:tr w:rsidR="00EF2D58" w:rsidRPr="00922D6E" w14:paraId="07D43D40" w14:textId="69CC5DC9" w:rsidTr="00952F3D">
        <w:trPr>
          <w:trHeight w:hRule="exact" w:val="216"/>
          <w:jc w:val="center"/>
        </w:trPr>
        <w:tc>
          <w:tcPr>
            <w:tcW w:w="682" w:type="pct"/>
            <w:vAlign w:val="center"/>
          </w:tcPr>
          <w:p w14:paraId="433A86F8" w14:textId="77777777" w:rsidR="007B74E9" w:rsidRPr="00922D6E" w:rsidRDefault="007B74E9" w:rsidP="00DB6780">
            <w:pPr>
              <w:rPr>
                <w:i/>
                <w:iCs/>
                <w:sz w:val="16"/>
                <w:szCs w:val="16"/>
              </w:rPr>
            </w:pPr>
            <w:r w:rsidRPr="00922D6E">
              <w:rPr>
                <w:i/>
                <w:iCs/>
                <w:sz w:val="16"/>
                <w:szCs w:val="16"/>
              </w:rPr>
              <w:t>Key issue #29</w:t>
            </w:r>
          </w:p>
        </w:tc>
        <w:tc>
          <w:tcPr>
            <w:tcW w:w="287" w:type="pct"/>
            <w:vAlign w:val="center"/>
          </w:tcPr>
          <w:p w14:paraId="3758C351" w14:textId="77777777" w:rsidR="007B74E9" w:rsidRPr="00922D6E" w:rsidRDefault="007B74E9" w:rsidP="00DB6780">
            <w:pPr>
              <w:jc w:val="center"/>
              <w:rPr>
                <w:sz w:val="16"/>
                <w:szCs w:val="16"/>
              </w:rPr>
            </w:pPr>
          </w:p>
        </w:tc>
        <w:tc>
          <w:tcPr>
            <w:tcW w:w="288" w:type="pct"/>
            <w:vAlign w:val="center"/>
          </w:tcPr>
          <w:p w14:paraId="6349D17E" w14:textId="77777777" w:rsidR="007B74E9" w:rsidRPr="00922D6E" w:rsidRDefault="007B74E9" w:rsidP="00DB6780">
            <w:pPr>
              <w:jc w:val="center"/>
              <w:rPr>
                <w:sz w:val="16"/>
                <w:szCs w:val="16"/>
              </w:rPr>
            </w:pPr>
          </w:p>
        </w:tc>
        <w:tc>
          <w:tcPr>
            <w:tcW w:w="288" w:type="pct"/>
            <w:vAlign w:val="center"/>
          </w:tcPr>
          <w:p w14:paraId="21F6AB2A" w14:textId="77777777" w:rsidR="007B74E9" w:rsidRPr="00922D6E" w:rsidRDefault="007B74E9" w:rsidP="00DB6780">
            <w:pPr>
              <w:jc w:val="center"/>
              <w:rPr>
                <w:sz w:val="16"/>
                <w:szCs w:val="16"/>
              </w:rPr>
            </w:pPr>
            <w:r>
              <w:rPr>
                <w:sz w:val="16"/>
                <w:szCs w:val="16"/>
              </w:rPr>
              <w:t>X</w:t>
            </w:r>
          </w:p>
        </w:tc>
        <w:tc>
          <w:tcPr>
            <w:tcW w:w="288" w:type="pct"/>
            <w:vAlign w:val="center"/>
          </w:tcPr>
          <w:p w14:paraId="0F111C50" w14:textId="77777777" w:rsidR="007B74E9" w:rsidRPr="00922D6E" w:rsidRDefault="007B74E9" w:rsidP="00DB6780">
            <w:pPr>
              <w:jc w:val="center"/>
              <w:rPr>
                <w:sz w:val="16"/>
                <w:szCs w:val="16"/>
              </w:rPr>
            </w:pPr>
          </w:p>
        </w:tc>
        <w:tc>
          <w:tcPr>
            <w:tcW w:w="288" w:type="pct"/>
            <w:vAlign w:val="center"/>
          </w:tcPr>
          <w:p w14:paraId="1E77E96E" w14:textId="77777777" w:rsidR="007B74E9" w:rsidRPr="00922D6E" w:rsidRDefault="007B74E9" w:rsidP="00DB6780">
            <w:pPr>
              <w:jc w:val="center"/>
              <w:rPr>
                <w:sz w:val="16"/>
                <w:szCs w:val="16"/>
              </w:rPr>
            </w:pPr>
          </w:p>
        </w:tc>
        <w:tc>
          <w:tcPr>
            <w:tcW w:w="287" w:type="pct"/>
            <w:vAlign w:val="center"/>
          </w:tcPr>
          <w:p w14:paraId="7942D58F" w14:textId="77777777" w:rsidR="007B74E9" w:rsidRPr="00922D6E" w:rsidRDefault="007B74E9" w:rsidP="00DB6780">
            <w:pPr>
              <w:jc w:val="center"/>
              <w:rPr>
                <w:sz w:val="16"/>
                <w:szCs w:val="16"/>
              </w:rPr>
            </w:pPr>
            <w:r>
              <w:rPr>
                <w:sz w:val="16"/>
                <w:szCs w:val="16"/>
              </w:rPr>
              <w:t>X</w:t>
            </w:r>
          </w:p>
        </w:tc>
        <w:tc>
          <w:tcPr>
            <w:tcW w:w="288" w:type="pct"/>
            <w:vAlign w:val="center"/>
          </w:tcPr>
          <w:p w14:paraId="1407BC6C" w14:textId="77777777" w:rsidR="007B74E9" w:rsidRPr="00922D6E" w:rsidRDefault="007B74E9" w:rsidP="00DB6780">
            <w:pPr>
              <w:jc w:val="center"/>
              <w:rPr>
                <w:sz w:val="16"/>
                <w:szCs w:val="16"/>
              </w:rPr>
            </w:pPr>
            <w:r>
              <w:rPr>
                <w:sz w:val="16"/>
                <w:szCs w:val="16"/>
              </w:rPr>
              <w:t>X</w:t>
            </w:r>
          </w:p>
        </w:tc>
        <w:tc>
          <w:tcPr>
            <w:tcW w:w="288" w:type="pct"/>
            <w:vAlign w:val="center"/>
          </w:tcPr>
          <w:p w14:paraId="058C4A72" w14:textId="77777777" w:rsidR="007B74E9" w:rsidRDefault="007B74E9" w:rsidP="00DB6780">
            <w:pPr>
              <w:jc w:val="center"/>
              <w:rPr>
                <w:sz w:val="16"/>
                <w:szCs w:val="16"/>
              </w:rPr>
            </w:pPr>
          </w:p>
        </w:tc>
        <w:tc>
          <w:tcPr>
            <w:tcW w:w="288" w:type="pct"/>
            <w:vAlign w:val="center"/>
          </w:tcPr>
          <w:p w14:paraId="721098C1" w14:textId="77777777" w:rsidR="007B74E9" w:rsidRDefault="007B74E9" w:rsidP="00DB6780">
            <w:pPr>
              <w:jc w:val="center"/>
              <w:rPr>
                <w:sz w:val="16"/>
                <w:szCs w:val="16"/>
              </w:rPr>
            </w:pPr>
          </w:p>
        </w:tc>
        <w:tc>
          <w:tcPr>
            <w:tcW w:w="288" w:type="pct"/>
            <w:vAlign w:val="center"/>
          </w:tcPr>
          <w:p w14:paraId="01C11DCD" w14:textId="77777777" w:rsidR="007B74E9" w:rsidRDefault="007B74E9" w:rsidP="00DB6780">
            <w:pPr>
              <w:jc w:val="center"/>
              <w:rPr>
                <w:sz w:val="16"/>
                <w:szCs w:val="16"/>
              </w:rPr>
            </w:pPr>
          </w:p>
        </w:tc>
        <w:tc>
          <w:tcPr>
            <w:tcW w:w="287" w:type="pct"/>
            <w:vAlign w:val="center"/>
          </w:tcPr>
          <w:p w14:paraId="68A0F459" w14:textId="77777777" w:rsidR="007B74E9" w:rsidRDefault="007B74E9" w:rsidP="00DB6780">
            <w:pPr>
              <w:jc w:val="center"/>
              <w:rPr>
                <w:sz w:val="16"/>
                <w:szCs w:val="16"/>
              </w:rPr>
            </w:pPr>
          </w:p>
        </w:tc>
        <w:tc>
          <w:tcPr>
            <w:tcW w:w="288" w:type="pct"/>
            <w:vAlign w:val="center"/>
          </w:tcPr>
          <w:p w14:paraId="01CAE0FE" w14:textId="77777777" w:rsidR="007B74E9" w:rsidRDefault="007B74E9" w:rsidP="00DB6780">
            <w:pPr>
              <w:jc w:val="center"/>
              <w:rPr>
                <w:sz w:val="16"/>
                <w:szCs w:val="16"/>
              </w:rPr>
            </w:pPr>
          </w:p>
        </w:tc>
        <w:tc>
          <w:tcPr>
            <w:tcW w:w="288" w:type="pct"/>
            <w:vAlign w:val="center"/>
          </w:tcPr>
          <w:p w14:paraId="5F260E8B" w14:textId="77777777" w:rsidR="007B74E9" w:rsidRDefault="007B74E9" w:rsidP="00DB6780">
            <w:pPr>
              <w:jc w:val="center"/>
              <w:rPr>
                <w:sz w:val="16"/>
                <w:szCs w:val="16"/>
              </w:rPr>
            </w:pPr>
          </w:p>
        </w:tc>
        <w:tc>
          <w:tcPr>
            <w:tcW w:w="288" w:type="pct"/>
          </w:tcPr>
          <w:p w14:paraId="2B256947" w14:textId="77777777" w:rsidR="007B74E9" w:rsidRDefault="007B74E9" w:rsidP="00DB6780">
            <w:pPr>
              <w:jc w:val="center"/>
              <w:rPr>
                <w:sz w:val="16"/>
                <w:szCs w:val="16"/>
              </w:rPr>
            </w:pPr>
          </w:p>
        </w:tc>
        <w:tc>
          <w:tcPr>
            <w:tcW w:w="289" w:type="pct"/>
          </w:tcPr>
          <w:p w14:paraId="6036DC4E" w14:textId="77777777" w:rsidR="007B74E9" w:rsidRDefault="007B74E9" w:rsidP="00DB6780">
            <w:pPr>
              <w:jc w:val="center"/>
              <w:rPr>
                <w:sz w:val="16"/>
                <w:szCs w:val="16"/>
              </w:rPr>
            </w:pPr>
          </w:p>
        </w:tc>
      </w:tr>
      <w:tr w:rsidR="00EF2D58" w:rsidRPr="00922D6E" w14:paraId="346FC7CC" w14:textId="23417C7A" w:rsidTr="00952F3D">
        <w:trPr>
          <w:trHeight w:hRule="exact" w:val="216"/>
          <w:jc w:val="center"/>
        </w:trPr>
        <w:tc>
          <w:tcPr>
            <w:tcW w:w="682" w:type="pct"/>
            <w:vAlign w:val="center"/>
          </w:tcPr>
          <w:p w14:paraId="743E74B2" w14:textId="77777777" w:rsidR="007B74E9" w:rsidRPr="00922D6E" w:rsidRDefault="007B74E9" w:rsidP="00DB6780">
            <w:pPr>
              <w:rPr>
                <w:i/>
                <w:iCs/>
                <w:sz w:val="16"/>
                <w:szCs w:val="16"/>
              </w:rPr>
            </w:pPr>
            <w:r w:rsidRPr="00922D6E">
              <w:rPr>
                <w:i/>
                <w:iCs/>
                <w:sz w:val="16"/>
                <w:szCs w:val="16"/>
              </w:rPr>
              <w:t>Key issue #30</w:t>
            </w:r>
          </w:p>
        </w:tc>
        <w:tc>
          <w:tcPr>
            <w:tcW w:w="287" w:type="pct"/>
            <w:vAlign w:val="center"/>
          </w:tcPr>
          <w:p w14:paraId="1B0FD690" w14:textId="77777777" w:rsidR="007B74E9" w:rsidRPr="00922D6E" w:rsidRDefault="007B74E9" w:rsidP="00DB6780">
            <w:pPr>
              <w:jc w:val="center"/>
              <w:rPr>
                <w:sz w:val="16"/>
                <w:szCs w:val="16"/>
              </w:rPr>
            </w:pPr>
          </w:p>
        </w:tc>
        <w:tc>
          <w:tcPr>
            <w:tcW w:w="288" w:type="pct"/>
            <w:vAlign w:val="center"/>
          </w:tcPr>
          <w:p w14:paraId="49A71C91" w14:textId="77777777" w:rsidR="007B74E9" w:rsidRPr="00922D6E" w:rsidRDefault="007B74E9" w:rsidP="00DB6780">
            <w:pPr>
              <w:jc w:val="center"/>
              <w:rPr>
                <w:sz w:val="16"/>
                <w:szCs w:val="16"/>
              </w:rPr>
            </w:pPr>
          </w:p>
        </w:tc>
        <w:tc>
          <w:tcPr>
            <w:tcW w:w="288" w:type="pct"/>
            <w:vAlign w:val="center"/>
          </w:tcPr>
          <w:p w14:paraId="2AFFC0BE" w14:textId="77777777" w:rsidR="007B74E9" w:rsidRPr="00922D6E" w:rsidRDefault="007B74E9" w:rsidP="00DB6780">
            <w:pPr>
              <w:jc w:val="center"/>
              <w:rPr>
                <w:sz w:val="16"/>
                <w:szCs w:val="16"/>
              </w:rPr>
            </w:pPr>
            <w:r>
              <w:rPr>
                <w:sz w:val="16"/>
                <w:szCs w:val="16"/>
              </w:rPr>
              <w:t>X</w:t>
            </w:r>
          </w:p>
        </w:tc>
        <w:tc>
          <w:tcPr>
            <w:tcW w:w="288" w:type="pct"/>
            <w:vAlign w:val="center"/>
          </w:tcPr>
          <w:p w14:paraId="3091F93D" w14:textId="77777777" w:rsidR="007B74E9" w:rsidRPr="00922D6E" w:rsidRDefault="007B74E9" w:rsidP="00DB6780">
            <w:pPr>
              <w:jc w:val="center"/>
              <w:rPr>
                <w:sz w:val="16"/>
                <w:szCs w:val="16"/>
              </w:rPr>
            </w:pPr>
          </w:p>
        </w:tc>
        <w:tc>
          <w:tcPr>
            <w:tcW w:w="288" w:type="pct"/>
            <w:vAlign w:val="center"/>
          </w:tcPr>
          <w:p w14:paraId="6B13662F" w14:textId="77777777" w:rsidR="007B74E9" w:rsidRPr="00922D6E" w:rsidRDefault="007B74E9" w:rsidP="00DB6780">
            <w:pPr>
              <w:jc w:val="center"/>
              <w:rPr>
                <w:sz w:val="16"/>
                <w:szCs w:val="16"/>
              </w:rPr>
            </w:pPr>
          </w:p>
        </w:tc>
        <w:tc>
          <w:tcPr>
            <w:tcW w:w="287" w:type="pct"/>
            <w:vAlign w:val="center"/>
          </w:tcPr>
          <w:p w14:paraId="62440EC9" w14:textId="77777777" w:rsidR="007B74E9" w:rsidRPr="00922D6E" w:rsidRDefault="007B74E9" w:rsidP="00DB6780">
            <w:pPr>
              <w:jc w:val="center"/>
              <w:rPr>
                <w:sz w:val="16"/>
                <w:szCs w:val="16"/>
              </w:rPr>
            </w:pPr>
            <w:r>
              <w:rPr>
                <w:sz w:val="16"/>
                <w:szCs w:val="16"/>
              </w:rPr>
              <w:t>X</w:t>
            </w:r>
          </w:p>
        </w:tc>
        <w:tc>
          <w:tcPr>
            <w:tcW w:w="288" w:type="pct"/>
            <w:vAlign w:val="center"/>
          </w:tcPr>
          <w:p w14:paraId="67F81CA5" w14:textId="77777777" w:rsidR="007B74E9" w:rsidRPr="00922D6E" w:rsidRDefault="007B74E9" w:rsidP="00DB6780">
            <w:pPr>
              <w:jc w:val="center"/>
              <w:rPr>
                <w:sz w:val="16"/>
                <w:szCs w:val="16"/>
              </w:rPr>
            </w:pPr>
            <w:r>
              <w:rPr>
                <w:sz w:val="16"/>
                <w:szCs w:val="16"/>
              </w:rPr>
              <w:t>X</w:t>
            </w:r>
          </w:p>
        </w:tc>
        <w:tc>
          <w:tcPr>
            <w:tcW w:w="288" w:type="pct"/>
            <w:vAlign w:val="center"/>
          </w:tcPr>
          <w:p w14:paraId="697CA574" w14:textId="77777777" w:rsidR="007B74E9" w:rsidRDefault="007B74E9" w:rsidP="00DB6780">
            <w:pPr>
              <w:jc w:val="center"/>
              <w:rPr>
                <w:sz w:val="16"/>
                <w:szCs w:val="16"/>
              </w:rPr>
            </w:pPr>
          </w:p>
        </w:tc>
        <w:tc>
          <w:tcPr>
            <w:tcW w:w="288" w:type="pct"/>
            <w:vAlign w:val="center"/>
          </w:tcPr>
          <w:p w14:paraId="6DE4457B" w14:textId="77777777" w:rsidR="007B74E9" w:rsidRDefault="007B74E9" w:rsidP="00DB6780">
            <w:pPr>
              <w:jc w:val="center"/>
              <w:rPr>
                <w:sz w:val="16"/>
                <w:szCs w:val="16"/>
              </w:rPr>
            </w:pPr>
          </w:p>
        </w:tc>
        <w:tc>
          <w:tcPr>
            <w:tcW w:w="288" w:type="pct"/>
            <w:vAlign w:val="center"/>
          </w:tcPr>
          <w:p w14:paraId="694A6090" w14:textId="77777777" w:rsidR="007B74E9" w:rsidRDefault="007B74E9" w:rsidP="00DB6780">
            <w:pPr>
              <w:jc w:val="center"/>
              <w:rPr>
                <w:sz w:val="16"/>
                <w:szCs w:val="16"/>
              </w:rPr>
            </w:pPr>
          </w:p>
        </w:tc>
        <w:tc>
          <w:tcPr>
            <w:tcW w:w="287" w:type="pct"/>
            <w:vAlign w:val="center"/>
          </w:tcPr>
          <w:p w14:paraId="65676F45" w14:textId="77777777" w:rsidR="007B74E9" w:rsidRDefault="007B74E9" w:rsidP="00DB6780">
            <w:pPr>
              <w:jc w:val="center"/>
              <w:rPr>
                <w:sz w:val="16"/>
                <w:szCs w:val="16"/>
              </w:rPr>
            </w:pPr>
          </w:p>
        </w:tc>
        <w:tc>
          <w:tcPr>
            <w:tcW w:w="288" w:type="pct"/>
            <w:vAlign w:val="center"/>
          </w:tcPr>
          <w:p w14:paraId="4C2486AD" w14:textId="77777777" w:rsidR="007B74E9" w:rsidRDefault="007B74E9" w:rsidP="00DB6780">
            <w:pPr>
              <w:jc w:val="center"/>
              <w:rPr>
                <w:sz w:val="16"/>
                <w:szCs w:val="16"/>
              </w:rPr>
            </w:pPr>
          </w:p>
        </w:tc>
        <w:tc>
          <w:tcPr>
            <w:tcW w:w="288" w:type="pct"/>
            <w:vAlign w:val="center"/>
          </w:tcPr>
          <w:p w14:paraId="304F882B" w14:textId="77777777" w:rsidR="007B74E9" w:rsidRDefault="007B74E9" w:rsidP="00DB6780">
            <w:pPr>
              <w:jc w:val="center"/>
              <w:rPr>
                <w:sz w:val="16"/>
                <w:szCs w:val="16"/>
              </w:rPr>
            </w:pPr>
          </w:p>
        </w:tc>
        <w:tc>
          <w:tcPr>
            <w:tcW w:w="288" w:type="pct"/>
          </w:tcPr>
          <w:p w14:paraId="548D3303" w14:textId="77777777" w:rsidR="007B74E9" w:rsidRDefault="007B74E9" w:rsidP="00DB6780">
            <w:pPr>
              <w:jc w:val="center"/>
              <w:rPr>
                <w:sz w:val="16"/>
                <w:szCs w:val="16"/>
              </w:rPr>
            </w:pPr>
          </w:p>
        </w:tc>
        <w:tc>
          <w:tcPr>
            <w:tcW w:w="289" w:type="pct"/>
          </w:tcPr>
          <w:p w14:paraId="22511091" w14:textId="77777777" w:rsidR="007B74E9" w:rsidRDefault="007B74E9" w:rsidP="00DB6780">
            <w:pPr>
              <w:jc w:val="center"/>
              <w:rPr>
                <w:sz w:val="16"/>
                <w:szCs w:val="16"/>
              </w:rPr>
            </w:pPr>
          </w:p>
        </w:tc>
      </w:tr>
      <w:tr w:rsidR="007B74E9" w:rsidRPr="00922D6E" w14:paraId="4845DEF0" w14:textId="4EDE6A4F" w:rsidTr="00952F3D">
        <w:trPr>
          <w:trHeight w:hRule="exact" w:val="216"/>
          <w:jc w:val="center"/>
        </w:trPr>
        <w:tc>
          <w:tcPr>
            <w:tcW w:w="682" w:type="pct"/>
            <w:vAlign w:val="center"/>
          </w:tcPr>
          <w:p w14:paraId="3F50BF7E" w14:textId="77777777" w:rsidR="007B74E9" w:rsidRPr="00922D6E" w:rsidRDefault="007B74E9" w:rsidP="00DB6780">
            <w:pPr>
              <w:rPr>
                <w:i/>
                <w:iCs/>
                <w:sz w:val="16"/>
                <w:szCs w:val="16"/>
              </w:rPr>
            </w:pPr>
            <w:r w:rsidRPr="00922D6E">
              <w:rPr>
                <w:i/>
                <w:iCs/>
                <w:sz w:val="16"/>
                <w:szCs w:val="16"/>
              </w:rPr>
              <w:t>Key issue #31</w:t>
            </w:r>
          </w:p>
        </w:tc>
        <w:tc>
          <w:tcPr>
            <w:tcW w:w="4318" w:type="pct"/>
            <w:gridSpan w:val="15"/>
            <w:vAlign w:val="center"/>
          </w:tcPr>
          <w:p w14:paraId="45A12E6B" w14:textId="1F55C18E" w:rsidR="007B74E9" w:rsidRDefault="007B74E9" w:rsidP="00DB6780">
            <w:pPr>
              <w:jc w:val="center"/>
              <w:rPr>
                <w:sz w:val="16"/>
                <w:szCs w:val="16"/>
              </w:rPr>
            </w:pPr>
            <w:r>
              <w:rPr>
                <w:sz w:val="16"/>
                <w:szCs w:val="16"/>
              </w:rPr>
              <w:t>VOID</w:t>
            </w:r>
          </w:p>
        </w:tc>
      </w:tr>
      <w:tr w:rsidR="007B74E9" w:rsidRPr="00922D6E" w14:paraId="40609BB1" w14:textId="0C27CD26" w:rsidTr="00952F3D">
        <w:trPr>
          <w:trHeight w:hRule="exact" w:val="216"/>
          <w:jc w:val="center"/>
        </w:trPr>
        <w:tc>
          <w:tcPr>
            <w:tcW w:w="682" w:type="pct"/>
            <w:vAlign w:val="center"/>
          </w:tcPr>
          <w:p w14:paraId="3B868557" w14:textId="77777777" w:rsidR="007B74E9" w:rsidRPr="00922D6E" w:rsidRDefault="007B74E9" w:rsidP="00DB6780">
            <w:pPr>
              <w:rPr>
                <w:i/>
                <w:iCs/>
                <w:sz w:val="16"/>
                <w:szCs w:val="16"/>
              </w:rPr>
            </w:pPr>
            <w:r w:rsidRPr="00922D6E">
              <w:rPr>
                <w:i/>
                <w:iCs/>
                <w:sz w:val="16"/>
                <w:szCs w:val="16"/>
              </w:rPr>
              <w:t>Key issue #32</w:t>
            </w:r>
          </w:p>
        </w:tc>
        <w:tc>
          <w:tcPr>
            <w:tcW w:w="4318" w:type="pct"/>
            <w:gridSpan w:val="15"/>
            <w:vAlign w:val="center"/>
          </w:tcPr>
          <w:p w14:paraId="6DF5D211" w14:textId="131EF044" w:rsidR="007B74E9" w:rsidRDefault="007B74E9" w:rsidP="00DB6780">
            <w:pPr>
              <w:jc w:val="center"/>
              <w:rPr>
                <w:sz w:val="16"/>
                <w:szCs w:val="16"/>
              </w:rPr>
            </w:pPr>
            <w:r>
              <w:rPr>
                <w:sz w:val="16"/>
                <w:szCs w:val="16"/>
              </w:rPr>
              <w:t>VOID</w:t>
            </w:r>
          </w:p>
        </w:tc>
      </w:tr>
      <w:tr w:rsidR="00EF2D58" w:rsidRPr="00922D6E" w14:paraId="26EDA65E" w14:textId="0D66A1D4" w:rsidTr="00952F3D">
        <w:trPr>
          <w:trHeight w:hRule="exact" w:val="216"/>
          <w:jc w:val="center"/>
        </w:trPr>
        <w:tc>
          <w:tcPr>
            <w:tcW w:w="682" w:type="pct"/>
            <w:vAlign w:val="center"/>
          </w:tcPr>
          <w:p w14:paraId="5541B881" w14:textId="77777777" w:rsidR="007B74E9" w:rsidRPr="00922D6E" w:rsidRDefault="007B74E9" w:rsidP="00DB6780">
            <w:pPr>
              <w:rPr>
                <w:i/>
                <w:iCs/>
                <w:sz w:val="16"/>
                <w:szCs w:val="16"/>
              </w:rPr>
            </w:pPr>
            <w:r w:rsidRPr="00922D6E">
              <w:rPr>
                <w:i/>
                <w:iCs/>
                <w:sz w:val="16"/>
                <w:szCs w:val="16"/>
              </w:rPr>
              <w:t>Key issue #33</w:t>
            </w:r>
          </w:p>
        </w:tc>
        <w:tc>
          <w:tcPr>
            <w:tcW w:w="287" w:type="pct"/>
            <w:vAlign w:val="center"/>
          </w:tcPr>
          <w:p w14:paraId="55501995" w14:textId="77777777" w:rsidR="007B74E9" w:rsidRPr="00922D6E" w:rsidRDefault="007B74E9" w:rsidP="00DB6780">
            <w:pPr>
              <w:jc w:val="center"/>
              <w:rPr>
                <w:sz w:val="16"/>
                <w:szCs w:val="16"/>
              </w:rPr>
            </w:pPr>
          </w:p>
        </w:tc>
        <w:tc>
          <w:tcPr>
            <w:tcW w:w="288" w:type="pct"/>
            <w:vAlign w:val="center"/>
          </w:tcPr>
          <w:p w14:paraId="7CF25878" w14:textId="77777777" w:rsidR="007B74E9" w:rsidRPr="00922D6E" w:rsidRDefault="007B74E9" w:rsidP="00DB6780">
            <w:pPr>
              <w:jc w:val="center"/>
              <w:rPr>
                <w:sz w:val="16"/>
                <w:szCs w:val="16"/>
              </w:rPr>
            </w:pPr>
          </w:p>
        </w:tc>
        <w:tc>
          <w:tcPr>
            <w:tcW w:w="288" w:type="pct"/>
            <w:vAlign w:val="center"/>
          </w:tcPr>
          <w:p w14:paraId="7838F0A5" w14:textId="77777777" w:rsidR="007B74E9" w:rsidRPr="00922D6E" w:rsidRDefault="007B74E9" w:rsidP="00DB6780">
            <w:pPr>
              <w:jc w:val="center"/>
              <w:rPr>
                <w:sz w:val="16"/>
                <w:szCs w:val="16"/>
              </w:rPr>
            </w:pPr>
            <w:r>
              <w:rPr>
                <w:sz w:val="16"/>
                <w:szCs w:val="16"/>
              </w:rPr>
              <w:t>X</w:t>
            </w:r>
          </w:p>
        </w:tc>
        <w:tc>
          <w:tcPr>
            <w:tcW w:w="288" w:type="pct"/>
            <w:vAlign w:val="center"/>
          </w:tcPr>
          <w:p w14:paraId="3B74F04A" w14:textId="67EEF3B6" w:rsidR="007B74E9" w:rsidRPr="00922D6E" w:rsidRDefault="007B74E9" w:rsidP="00DB6780">
            <w:pPr>
              <w:jc w:val="center"/>
              <w:rPr>
                <w:sz w:val="16"/>
                <w:szCs w:val="16"/>
              </w:rPr>
            </w:pPr>
          </w:p>
        </w:tc>
        <w:tc>
          <w:tcPr>
            <w:tcW w:w="288" w:type="pct"/>
            <w:vAlign w:val="center"/>
          </w:tcPr>
          <w:p w14:paraId="10331496" w14:textId="77777777" w:rsidR="007B74E9" w:rsidRPr="00922D6E" w:rsidRDefault="007B74E9" w:rsidP="00DB6780">
            <w:pPr>
              <w:jc w:val="center"/>
              <w:rPr>
                <w:sz w:val="16"/>
                <w:szCs w:val="16"/>
              </w:rPr>
            </w:pPr>
          </w:p>
        </w:tc>
        <w:tc>
          <w:tcPr>
            <w:tcW w:w="287" w:type="pct"/>
            <w:vAlign w:val="center"/>
          </w:tcPr>
          <w:p w14:paraId="12A97FD5" w14:textId="77777777" w:rsidR="007B74E9" w:rsidRPr="00922D6E" w:rsidRDefault="007B74E9" w:rsidP="00DB6780">
            <w:pPr>
              <w:jc w:val="center"/>
              <w:rPr>
                <w:sz w:val="16"/>
                <w:szCs w:val="16"/>
              </w:rPr>
            </w:pPr>
            <w:r>
              <w:rPr>
                <w:sz w:val="16"/>
                <w:szCs w:val="16"/>
              </w:rPr>
              <w:t>X</w:t>
            </w:r>
          </w:p>
        </w:tc>
        <w:tc>
          <w:tcPr>
            <w:tcW w:w="288" w:type="pct"/>
            <w:vAlign w:val="center"/>
          </w:tcPr>
          <w:p w14:paraId="0B99D0D8" w14:textId="77777777" w:rsidR="007B74E9" w:rsidRPr="00922D6E" w:rsidRDefault="007B74E9" w:rsidP="00DB6780">
            <w:pPr>
              <w:jc w:val="center"/>
              <w:rPr>
                <w:sz w:val="16"/>
                <w:szCs w:val="16"/>
              </w:rPr>
            </w:pPr>
            <w:r>
              <w:rPr>
                <w:sz w:val="16"/>
                <w:szCs w:val="16"/>
              </w:rPr>
              <w:t>X</w:t>
            </w:r>
          </w:p>
        </w:tc>
        <w:tc>
          <w:tcPr>
            <w:tcW w:w="288" w:type="pct"/>
            <w:vAlign w:val="center"/>
          </w:tcPr>
          <w:p w14:paraId="69B9A811" w14:textId="77777777" w:rsidR="007B74E9" w:rsidRDefault="007B74E9" w:rsidP="00DB6780">
            <w:pPr>
              <w:jc w:val="center"/>
              <w:rPr>
                <w:sz w:val="16"/>
                <w:szCs w:val="16"/>
              </w:rPr>
            </w:pPr>
          </w:p>
        </w:tc>
        <w:tc>
          <w:tcPr>
            <w:tcW w:w="288" w:type="pct"/>
            <w:vAlign w:val="center"/>
          </w:tcPr>
          <w:p w14:paraId="127187DE" w14:textId="77777777" w:rsidR="007B74E9" w:rsidRDefault="007B74E9" w:rsidP="00DB6780">
            <w:pPr>
              <w:jc w:val="center"/>
              <w:rPr>
                <w:sz w:val="16"/>
                <w:szCs w:val="16"/>
              </w:rPr>
            </w:pPr>
          </w:p>
        </w:tc>
        <w:tc>
          <w:tcPr>
            <w:tcW w:w="288" w:type="pct"/>
            <w:vAlign w:val="center"/>
          </w:tcPr>
          <w:p w14:paraId="28761482" w14:textId="77777777" w:rsidR="007B74E9" w:rsidRDefault="007B74E9" w:rsidP="00DB6780">
            <w:pPr>
              <w:jc w:val="center"/>
              <w:rPr>
                <w:sz w:val="16"/>
                <w:szCs w:val="16"/>
              </w:rPr>
            </w:pPr>
          </w:p>
        </w:tc>
        <w:tc>
          <w:tcPr>
            <w:tcW w:w="287" w:type="pct"/>
            <w:vAlign w:val="center"/>
          </w:tcPr>
          <w:p w14:paraId="54FD964B" w14:textId="77777777" w:rsidR="007B74E9" w:rsidRDefault="007B74E9" w:rsidP="00DB6780">
            <w:pPr>
              <w:jc w:val="center"/>
              <w:rPr>
                <w:sz w:val="16"/>
                <w:szCs w:val="16"/>
              </w:rPr>
            </w:pPr>
          </w:p>
        </w:tc>
        <w:tc>
          <w:tcPr>
            <w:tcW w:w="288" w:type="pct"/>
            <w:vAlign w:val="center"/>
          </w:tcPr>
          <w:p w14:paraId="1F7B97A3" w14:textId="135030B0" w:rsidR="007B74E9" w:rsidRDefault="007B74E9" w:rsidP="00DB6780">
            <w:pPr>
              <w:jc w:val="center"/>
              <w:rPr>
                <w:sz w:val="16"/>
                <w:szCs w:val="16"/>
              </w:rPr>
            </w:pPr>
            <w:r>
              <w:rPr>
                <w:sz w:val="16"/>
                <w:szCs w:val="16"/>
              </w:rPr>
              <w:t>X</w:t>
            </w:r>
          </w:p>
        </w:tc>
        <w:tc>
          <w:tcPr>
            <w:tcW w:w="288" w:type="pct"/>
            <w:vAlign w:val="center"/>
          </w:tcPr>
          <w:p w14:paraId="6374FA44" w14:textId="77777777" w:rsidR="007B74E9" w:rsidRDefault="007B74E9" w:rsidP="00DB6780">
            <w:pPr>
              <w:jc w:val="center"/>
              <w:rPr>
                <w:sz w:val="16"/>
                <w:szCs w:val="16"/>
              </w:rPr>
            </w:pPr>
          </w:p>
        </w:tc>
        <w:tc>
          <w:tcPr>
            <w:tcW w:w="288" w:type="pct"/>
          </w:tcPr>
          <w:p w14:paraId="7CF14D51" w14:textId="77777777" w:rsidR="007B74E9" w:rsidRDefault="007B74E9" w:rsidP="00DB6780">
            <w:pPr>
              <w:jc w:val="center"/>
              <w:rPr>
                <w:sz w:val="16"/>
                <w:szCs w:val="16"/>
              </w:rPr>
            </w:pPr>
          </w:p>
        </w:tc>
        <w:tc>
          <w:tcPr>
            <w:tcW w:w="289" w:type="pct"/>
          </w:tcPr>
          <w:p w14:paraId="355B0839" w14:textId="77777777" w:rsidR="007B74E9" w:rsidRDefault="007B74E9" w:rsidP="00DB6780">
            <w:pPr>
              <w:jc w:val="center"/>
              <w:rPr>
                <w:sz w:val="16"/>
                <w:szCs w:val="16"/>
              </w:rPr>
            </w:pPr>
          </w:p>
        </w:tc>
      </w:tr>
      <w:tr w:rsidR="007B74E9" w:rsidRPr="00922D6E" w14:paraId="5C288817" w14:textId="681EC9C1" w:rsidTr="00952F3D">
        <w:trPr>
          <w:trHeight w:hRule="exact" w:val="216"/>
          <w:jc w:val="center"/>
        </w:trPr>
        <w:tc>
          <w:tcPr>
            <w:tcW w:w="682" w:type="pct"/>
            <w:vAlign w:val="center"/>
          </w:tcPr>
          <w:p w14:paraId="06142AF6" w14:textId="77777777" w:rsidR="007B74E9" w:rsidRPr="00922D6E" w:rsidRDefault="007B74E9" w:rsidP="00DB6780">
            <w:pPr>
              <w:rPr>
                <w:i/>
                <w:iCs/>
                <w:sz w:val="16"/>
                <w:szCs w:val="16"/>
              </w:rPr>
            </w:pPr>
            <w:r w:rsidRPr="00922D6E">
              <w:rPr>
                <w:i/>
                <w:iCs/>
                <w:sz w:val="16"/>
                <w:szCs w:val="16"/>
              </w:rPr>
              <w:t>Key issue #34</w:t>
            </w:r>
          </w:p>
        </w:tc>
        <w:tc>
          <w:tcPr>
            <w:tcW w:w="4318" w:type="pct"/>
            <w:gridSpan w:val="15"/>
            <w:vAlign w:val="center"/>
          </w:tcPr>
          <w:p w14:paraId="002ECD34" w14:textId="26774C67" w:rsidR="007B74E9" w:rsidRDefault="007B74E9" w:rsidP="00DB6780">
            <w:pPr>
              <w:jc w:val="center"/>
              <w:rPr>
                <w:sz w:val="16"/>
                <w:szCs w:val="16"/>
              </w:rPr>
            </w:pPr>
            <w:r>
              <w:rPr>
                <w:sz w:val="16"/>
                <w:szCs w:val="16"/>
              </w:rPr>
              <w:t>VOID</w:t>
            </w:r>
          </w:p>
        </w:tc>
      </w:tr>
      <w:tr w:rsidR="007B74E9" w:rsidRPr="00922D6E" w14:paraId="169476E7" w14:textId="7FB346D5" w:rsidTr="00952F3D">
        <w:trPr>
          <w:trHeight w:hRule="exact" w:val="216"/>
          <w:jc w:val="center"/>
        </w:trPr>
        <w:tc>
          <w:tcPr>
            <w:tcW w:w="682" w:type="pct"/>
            <w:vAlign w:val="center"/>
          </w:tcPr>
          <w:p w14:paraId="19F9C7D4" w14:textId="77777777" w:rsidR="007B74E9" w:rsidRPr="00922D6E" w:rsidRDefault="007B74E9" w:rsidP="00DB6780">
            <w:pPr>
              <w:rPr>
                <w:i/>
                <w:iCs/>
                <w:sz w:val="16"/>
                <w:szCs w:val="16"/>
              </w:rPr>
            </w:pPr>
            <w:r w:rsidRPr="00922D6E">
              <w:rPr>
                <w:i/>
                <w:iCs/>
                <w:sz w:val="16"/>
                <w:szCs w:val="16"/>
              </w:rPr>
              <w:t>Key issue #35</w:t>
            </w:r>
          </w:p>
        </w:tc>
        <w:tc>
          <w:tcPr>
            <w:tcW w:w="4318" w:type="pct"/>
            <w:gridSpan w:val="15"/>
            <w:vAlign w:val="center"/>
          </w:tcPr>
          <w:p w14:paraId="1BB15025" w14:textId="56A2B63D" w:rsidR="007B74E9" w:rsidRDefault="007B74E9" w:rsidP="00DB6780">
            <w:pPr>
              <w:jc w:val="center"/>
              <w:rPr>
                <w:sz w:val="16"/>
                <w:szCs w:val="16"/>
              </w:rPr>
            </w:pPr>
            <w:r>
              <w:rPr>
                <w:sz w:val="16"/>
                <w:szCs w:val="16"/>
              </w:rPr>
              <w:t>VOID</w:t>
            </w:r>
          </w:p>
        </w:tc>
      </w:tr>
      <w:tr w:rsidR="00EF2D58" w:rsidRPr="00922D6E" w14:paraId="15484AD9" w14:textId="0F2653DB" w:rsidTr="00952F3D">
        <w:trPr>
          <w:trHeight w:hRule="exact" w:val="216"/>
          <w:jc w:val="center"/>
        </w:trPr>
        <w:tc>
          <w:tcPr>
            <w:tcW w:w="682" w:type="pct"/>
            <w:vAlign w:val="center"/>
          </w:tcPr>
          <w:p w14:paraId="58A245B9" w14:textId="77777777" w:rsidR="007B74E9" w:rsidRPr="00922D6E" w:rsidRDefault="007B74E9" w:rsidP="00DB6780">
            <w:pPr>
              <w:rPr>
                <w:i/>
                <w:iCs/>
                <w:sz w:val="16"/>
                <w:szCs w:val="16"/>
              </w:rPr>
            </w:pPr>
            <w:r w:rsidRPr="00922D6E">
              <w:rPr>
                <w:i/>
                <w:iCs/>
                <w:sz w:val="16"/>
                <w:szCs w:val="16"/>
              </w:rPr>
              <w:t>Key issue #36</w:t>
            </w:r>
          </w:p>
        </w:tc>
        <w:tc>
          <w:tcPr>
            <w:tcW w:w="287" w:type="pct"/>
            <w:vAlign w:val="center"/>
          </w:tcPr>
          <w:p w14:paraId="6459A0D2" w14:textId="77777777" w:rsidR="007B74E9" w:rsidRPr="00922D6E" w:rsidRDefault="007B74E9" w:rsidP="00DB6780">
            <w:pPr>
              <w:jc w:val="center"/>
              <w:rPr>
                <w:sz w:val="16"/>
                <w:szCs w:val="16"/>
              </w:rPr>
            </w:pPr>
          </w:p>
        </w:tc>
        <w:tc>
          <w:tcPr>
            <w:tcW w:w="288" w:type="pct"/>
            <w:vAlign w:val="center"/>
          </w:tcPr>
          <w:p w14:paraId="5D7B9797" w14:textId="77777777" w:rsidR="007B74E9" w:rsidRPr="00922D6E" w:rsidRDefault="007B74E9" w:rsidP="00DB6780">
            <w:pPr>
              <w:jc w:val="center"/>
              <w:rPr>
                <w:sz w:val="16"/>
                <w:szCs w:val="16"/>
              </w:rPr>
            </w:pPr>
          </w:p>
        </w:tc>
        <w:tc>
          <w:tcPr>
            <w:tcW w:w="288" w:type="pct"/>
            <w:vAlign w:val="center"/>
          </w:tcPr>
          <w:p w14:paraId="69736CFF" w14:textId="77777777" w:rsidR="007B74E9" w:rsidRPr="00922D6E" w:rsidRDefault="007B74E9" w:rsidP="00DB6780">
            <w:pPr>
              <w:jc w:val="center"/>
              <w:rPr>
                <w:sz w:val="16"/>
                <w:szCs w:val="16"/>
              </w:rPr>
            </w:pPr>
          </w:p>
        </w:tc>
        <w:tc>
          <w:tcPr>
            <w:tcW w:w="288" w:type="pct"/>
            <w:vAlign w:val="center"/>
          </w:tcPr>
          <w:p w14:paraId="0C29571E" w14:textId="55088D9E" w:rsidR="007B74E9" w:rsidRPr="00922D6E" w:rsidRDefault="007B74E9" w:rsidP="00DB6780">
            <w:pPr>
              <w:jc w:val="center"/>
              <w:rPr>
                <w:sz w:val="16"/>
                <w:szCs w:val="16"/>
              </w:rPr>
            </w:pPr>
          </w:p>
        </w:tc>
        <w:tc>
          <w:tcPr>
            <w:tcW w:w="288" w:type="pct"/>
            <w:vAlign w:val="center"/>
          </w:tcPr>
          <w:p w14:paraId="28FFE3A1" w14:textId="77777777" w:rsidR="007B74E9" w:rsidRPr="00922D6E" w:rsidRDefault="007B74E9" w:rsidP="00DB6780">
            <w:pPr>
              <w:jc w:val="center"/>
              <w:rPr>
                <w:sz w:val="16"/>
                <w:szCs w:val="16"/>
              </w:rPr>
            </w:pPr>
          </w:p>
        </w:tc>
        <w:tc>
          <w:tcPr>
            <w:tcW w:w="287" w:type="pct"/>
            <w:vAlign w:val="center"/>
          </w:tcPr>
          <w:p w14:paraId="7BCC6722" w14:textId="35A941F6" w:rsidR="007B74E9" w:rsidRPr="00922D6E" w:rsidRDefault="007B74E9" w:rsidP="00DB6780">
            <w:pPr>
              <w:jc w:val="center"/>
              <w:rPr>
                <w:sz w:val="16"/>
                <w:szCs w:val="16"/>
              </w:rPr>
            </w:pPr>
            <w:r>
              <w:rPr>
                <w:sz w:val="16"/>
                <w:szCs w:val="16"/>
              </w:rPr>
              <w:t>X</w:t>
            </w:r>
          </w:p>
        </w:tc>
        <w:tc>
          <w:tcPr>
            <w:tcW w:w="288" w:type="pct"/>
            <w:vAlign w:val="center"/>
          </w:tcPr>
          <w:p w14:paraId="6B9D86C6" w14:textId="69756AA2" w:rsidR="007B74E9" w:rsidRPr="00922D6E" w:rsidRDefault="007B74E9" w:rsidP="00DB6780">
            <w:pPr>
              <w:jc w:val="center"/>
              <w:rPr>
                <w:sz w:val="16"/>
                <w:szCs w:val="16"/>
              </w:rPr>
            </w:pPr>
            <w:r>
              <w:rPr>
                <w:sz w:val="16"/>
                <w:szCs w:val="16"/>
              </w:rPr>
              <w:t>X</w:t>
            </w:r>
          </w:p>
        </w:tc>
        <w:tc>
          <w:tcPr>
            <w:tcW w:w="288" w:type="pct"/>
            <w:vAlign w:val="center"/>
          </w:tcPr>
          <w:p w14:paraId="320BA410" w14:textId="77777777" w:rsidR="007B74E9" w:rsidRPr="00922D6E" w:rsidRDefault="007B74E9" w:rsidP="00DB6780">
            <w:pPr>
              <w:jc w:val="center"/>
              <w:rPr>
                <w:sz w:val="16"/>
                <w:szCs w:val="16"/>
              </w:rPr>
            </w:pPr>
          </w:p>
        </w:tc>
        <w:tc>
          <w:tcPr>
            <w:tcW w:w="288" w:type="pct"/>
            <w:vAlign w:val="center"/>
          </w:tcPr>
          <w:p w14:paraId="03A1D47B" w14:textId="77777777" w:rsidR="007B74E9" w:rsidRPr="00922D6E" w:rsidRDefault="007B74E9" w:rsidP="00DB6780">
            <w:pPr>
              <w:jc w:val="center"/>
              <w:rPr>
                <w:sz w:val="16"/>
                <w:szCs w:val="16"/>
              </w:rPr>
            </w:pPr>
          </w:p>
        </w:tc>
        <w:tc>
          <w:tcPr>
            <w:tcW w:w="288" w:type="pct"/>
            <w:vAlign w:val="center"/>
          </w:tcPr>
          <w:p w14:paraId="72611DEA" w14:textId="77777777" w:rsidR="007B74E9" w:rsidRPr="00922D6E" w:rsidRDefault="007B74E9" w:rsidP="00DB6780">
            <w:pPr>
              <w:jc w:val="center"/>
              <w:rPr>
                <w:sz w:val="16"/>
                <w:szCs w:val="16"/>
              </w:rPr>
            </w:pPr>
          </w:p>
        </w:tc>
        <w:tc>
          <w:tcPr>
            <w:tcW w:w="287" w:type="pct"/>
            <w:vAlign w:val="center"/>
          </w:tcPr>
          <w:p w14:paraId="12C592CC" w14:textId="77777777" w:rsidR="007B74E9" w:rsidRPr="00922D6E" w:rsidRDefault="007B74E9" w:rsidP="00DB6780">
            <w:pPr>
              <w:jc w:val="center"/>
              <w:rPr>
                <w:sz w:val="16"/>
                <w:szCs w:val="16"/>
              </w:rPr>
            </w:pPr>
          </w:p>
        </w:tc>
        <w:tc>
          <w:tcPr>
            <w:tcW w:w="288" w:type="pct"/>
            <w:vAlign w:val="center"/>
          </w:tcPr>
          <w:p w14:paraId="409D4818" w14:textId="77777777" w:rsidR="007B74E9" w:rsidRPr="00922D6E" w:rsidRDefault="007B74E9" w:rsidP="00DB6780">
            <w:pPr>
              <w:jc w:val="center"/>
              <w:rPr>
                <w:sz w:val="16"/>
                <w:szCs w:val="16"/>
              </w:rPr>
            </w:pPr>
          </w:p>
        </w:tc>
        <w:tc>
          <w:tcPr>
            <w:tcW w:w="288" w:type="pct"/>
            <w:vAlign w:val="center"/>
          </w:tcPr>
          <w:p w14:paraId="6CE38C18" w14:textId="77777777" w:rsidR="007B74E9" w:rsidRPr="00922D6E" w:rsidRDefault="007B74E9" w:rsidP="00DB6780">
            <w:pPr>
              <w:jc w:val="center"/>
              <w:rPr>
                <w:sz w:val="16"/>
                <w:szCs w:val="16"/>
              </w:rPr>
            </w:pPr>
          </w:p>
        </w:tc>
        <w:tc>
          <w:tcPr>
            <w:tcW w:w="288" w:type="pct"/>
          </w:tcPr>
          <w:p w14:paraId="2F9B33A2" w14:textId="77777777" w:rsidR="007B74E9" w:rsidRPr="00922D6E" w:rsidRDefault="007B74E9" w:rsidP="00DB6780">
            <w:pPr>
              <w:jc w:val="center"/>
              <w:rPr>
                <w:sz w:val="16"/>
                <w:szCs w:val="16"/>
              </w:rPr>
            </w:pPr>
          </w:p>
        </w:tc>
        <w:tc>
          <w:tcPr>
            <w:tcW w:w="289" w:type="pct"/>
          </w:tcPr>
          <w:p w14:paraId="4C6BB420" w14:textId="77777777" w:rsidR="007B74E9" w:rsidRPr="00922D6E" w:rsidRDefault="007B74E9" w:rsidP="00DB6780">
            <w:pPr>
              <w:jc w:val="center"/>
              <w:rPr>
                <w:sz w:val="16"/>
                <w:szCs w:val="16"/>
              </w:rPr>
            </w:pPr>
          </w:p>
        </w:tc>
      </w:tr>
      <w:tr w:rsidR="00EF2D58" w:rsidRPr="00922D6E" w14:paraId="6729965D" w14:textId="0E4B75AE" w:rsidTr="00952F3D">
        <w:trPr>
          <w:trHeight w:hRule="exact" w:val="216"/>
          <w:jc w:val="center"/>
        </w:trPr>
        <w:tc>
          <w:tcPr>
            <w:tcW w:w="682" w:type="pct"/>
            <w:vAlign w:val="center"/>
          </w:tcPr>
          <w:p w14:paraId="116C367C" w14:textId="77777777" w:rsidR="007B74E9" w:rsidRPr="00922D6E" w:rsidRDefault="007B74E9" w:rsidP="00DB6780">
            <w:pPr>
              <w:rPr>
                <w:i/>
                <w:iCs/>
                <w:sz w:val="16"/>
                <w:szCs w:val="16"/>
              </w:rPr>
            </w:pPr>
            <w:r w:rsidRPr="00922D6E">
              <w:rPr>
                <w:i/>
                <w:iCs/>
                <w:sz w:val="16"/>
                <w:szCs w:val="16"/>
              </w:rPr>
              <w:t>Key issue #37</w:t>
            </w:r>
          </w:p>
        </w:tc>
        <w:tc>
          <w:tcPr>
            <w:tcW w:w="287" w:type="pct"/>
            <w:vAlign w:val="center"/>
          </w:tcPr>
          <w:p w14:paraId="7F72E9BE" w14:textId="77777777" w:rsidR="007B74E9" w:rsidRPr="00922D6E" w:rsidRDefault="007B74E9" w:rsidP="00DB6780">
            <w:pPr>
              <w:jc w:val="center"/>
              <w:rPr>
                <w:sz w:val="16"/>
                <w:szCs w:val="16"/>
              </w:rPr>
            </w:pPr>
            <w:r>
              <w:rPr>
                <w:sz w:val="16"/>
                <w:szCs w:val="16"/>
              </w:rPr>
              <w:t>X</w:t>
            </w:r>
          </w:p>
        </w:tc>
        <w:tc>
          <w:tcPr>
            <w:tcW w:w="288" w:type="pct"/>
            <w:vAlign w:val="center"/>
          </w:tcPr>
          <w:p w14:paraId="767E0ECA" w14:textId="77777777" w:rsidR="007B74E9" w:rsidRPr="00922D6E" w:rsidRDefault="007B74E9" w:rsidP="00DB6780">
            <w:pPr>
              <w:jc w:val="center"/>
              <w:rPr>
                <w:sz w:val="16"/>
                <w:szCs w:val="16"/>
              </w:rPr>
            </w:pPr>
            <w:r>
              <w:rPr>
                <w:sz w:val="16"/>
                <w:szCs w:val="16"/>
              </w:rPr>
              <w:t>X</w:t>
            </w:r>
          </w:p>
        </w:tc>
        <w:tc>
          <w:tcPr>
            <w:tcW w:w="288" w:type="pct"/>
            <w:vAlign w:val="center"/>
          </w:tcPr>
          <w:p w14:paraId="5D0A4375" w14:textId="77777777" w:rsidR="007B74E9" w:rsidRPr="00922D6E" w:rsidRDefault="007B74E9" w:rsidP="00DB6780">
            <w:pPr>
              <w:jc w:val="center"/>
              <w:rPr>
                <w:sz w:val="16"/>
                <w:szCs w:val="16"/>
              </w:rPr>
            </w:pPr>
            <w:r>
              <w:rPr>
                <w:sz w:val="16"/>
                <w:szCs w:val="16"/>
              </w:rPr>
              <w:t>X</w:t>
            </w:r>
          </w:p>
        </w:tc>
        <w:tc>
          <w:tcPr>
            <w:tcW w:w="288" w:type="pct"/>
            <w:vAlign w:val="center"/>
          </w:tcPr>
          <w:p w14:paraId="6DCAC4E1" w14:textId="6F42A1E2" w:rsidR="007B74E9" w:rsidRPr="00922D6E" w:rsidRDefault="007B74E9" w:rsidP="00DB6780">
            <w:pPr>
              <w:jc w:val="center"/>
              <w:rPr>
                <w:sz w:val="16"/>
                <w:szCs w:val="16"/>
              </w:rPr>
            </w:pPr>
            <w:r>
              <w:rPr>
                <w:sz w:val="16"/>
                <w:szCs w:val="16"/>
              </w:rPr>
              <w:t>X</w:t>
            </w:r>
          </w:p>
        </w:tc>
        <w:tc>
          <w:tcPr>
            <w:tcW w:w="288" w:type="pct"/>
            <w:vAlign w:val="center"/>
          </w:tcPr>
          <w:p w14:paraId="16EFE2BA" w14:textId="77777777" w:rsidR="007B74E9" w:rsidRPr="00922D6E" w:rsidRDefault="007B74E9" w:rsidP="00DB6780">
            <w:pPr>
              <w:jc w:val="center"/>
              <w:rPr>
                <w:sz w:val="16"/>
                <w:szCs w:val="16"/>
              </w:rPr>
            </w:pPr>
            <w:r>
              <w:rPr>
                <w:sz w:val="16"/>
                <w:szCs w:val="16"/>
              </w:rPr>
              <w:t>X</w:t>
            </w:r>
          </w:p>
        </w:tc>
        <w:tc>
          <w:tcPr>
            <w:tcW w:w="287" w:type="pct"/>
            <w:vAlign w:val="center"/>
          </w:tcPr>
          <w:p w14:paraId="0BD9BE22" w14:textId="77777777" w:rsidR="007B74E9" w:rsidRPr="00922D6E" w:rsidRDefault="007B74E9" w:rsidP="00DB6780">
            <w:pPr>
              <w:jc w:val="center"/>
              <w:rPr>
                <w:sz w:val="16"/>
                <w:szCs w:val="16"/>
              </w:rPr>
            </w:pPr>
          </w:p>
        </w:tc>
        <w:tc>
          <w:tcPr>
            <w:tcW w:w="288" w:type="pct"/>
            <w:vAlign w:val="center"/>
          </w:tcPr>
          <w:p w14:paraId="3B5FD98C" w14:textId="77777777" w:rsidR="007B74E9" w:rsidRPr="003C60CE" w:rsidRDefault="007B74E9" w:rsidP="00DB6780">
            <w:pPr>
              <w:jc w:val="center"/>
              <w:rPr>
                <w:b/>
                <w:bCs/>
                <w:sz w:val="16"/>
                <w:szCs w:val="16"/>
              </w:rPr>
            </w:pPr>
            <w:r>
              <w:rPr>
                <w:sz w:val="16"/>
                <w:szCs w:val="16"/>
              </w:rPr>
              <w:t>X</w:t>
            </w:r>
          </w:p>
        </w:tc>
        <w:tc>
          <w:tcPr>
            <w:tcW w:w="288" w:type="pct"/>
            <w:vAlign w:val="center"/>
          </w:tcPr>
          <w:p w14:paraId="09BBF1FE" w14:textId="77777777" w:rsidR="007B74E9" w:rsidRDefault="007B74E9" w:rsidP="00DB6780">
            <w:pPr>
              <w:jc w:val="center"/>
              <w:rPr>
                <w:sz w:val="16"/>
                <w:szCs w:val="16"/>
              </w:rPr>
            </w:pPr>
          </w:p>
        </w:tc>
        <w:tc>
          <w:tcPr>
            <w:tcW w:w="288" w:type="pct"/>
            <w:vAlign w:val="center"/>
          </w:tcPr>
          <w:p w14:paraId="0A3F588C" w14:textId="77777777" w:rsidR="007B74E9" w:rsidRDefault="007B74E9" w:rsidP="00DB6780">
            <w:pPr>
              <w:jc w:val="center"/>
              <w:rPr>
                <w:sz w:val="16"/>
                <w:szCs w:val="16"/>
              </w:rPr>
            </w:pPr>
          </w:p>
        </w:tc>
        <w:tc>
          <w:tcPr>
            <w:tcW w:w="288" w:type="pct"/>
            <w:vAlign w:val="center"/>
          </w:tcPr>
          <w:p w14:paraId="3B3499F9" w14:textId="77777777" w:rsidR="007B74E9" w:rsidRDefault="007B74E9" w:rsidP="00DB6780">
            <w:pPr>
              <w:jc w:val="center"/>
              <w:rPr>
                <w:sz w:val="16"/>
                <w:szCs w:val="16"/>
              </w:rPr>
            </w:pPr>
          </w:p>
        </w:tc>
        <w:tc>
          <w:tcPr>
            <w:tcW w:w="287" w:type="pct"/>
            <w:vAlign w:val="center"/>
          </w:tcPr>
          <w:p w14:paraId="6C03B840" w14:textId="77777777" w:rsidR="007B74E9" w:rsidRDefault="007B74E9" w:rsidP="00DB6780">
            <w:pPr>
              <w:jc w:val="center"/>
              <w:rPr>
                <w:sz w:val="16"/>
                <w:szCs w:val="16"/>
              </w:rPr>
            </w:pPr>
          </w:p>
        </w:tc>
        <w:tc>
          <w:tcPr>
            <w:tcW w:w="288" w:type="pct"/>
            <w:vAlign w:val="center"/>
          </w:tcPr>
          <w:p w14:paraId="65C06470" w14:textId="77777777" w:rsidR="007B74E9" w:rsidRDefault="007B74E9" w:rsidP="00DB6780">
            <w:pPr>
              <w:jc w:val="center"/>
              <w:rPr>
                <w:sz w:val="16"/>
                <w:szCs w:val="16"/>
              </w:rPr>
            </w:pPr>
          </w:p>
        </w:tc>
        <w:tc>
          <w:tcPr>
            <w:tcW w:w="288" w:type="pct"/>
            <w:vAlign w:val="center"/>
          </w:tcPr>
          <w:p w14:paraId="20D9F9D3" w14:textId="77777777" w:rsidR="007B74E9" w:rsidRDefault="007B74E9" w:rsidP="00DB6780">
            <w:pPr>
              <w:jc w:val="center"/>
              <w:rPr>
                <w:sz w:val="16"/>
                <w:szCs w:val="16"/>
              </w:rPr>
            </w:pPr>
          </w:p>
        </w:tc>
        <w:tc>
          <w:tcPr>
            <w:tcW w:w="288" w:type="pct"/>
          </w:tcPr>
          <w:p w14:paraId="0DE6B627" w14:textId="77777777" w:rsidR="007B74E9" w:rsidRDefault="007B74E9" w:rsidP="00DB6780">
            <w:pPr>
              <w:jc w:val="center"/>
              <w:rPr>
                <w:sz w:val="16"/>
                <w:szCs w:val="16"/>
              </w:rPr>
            </w:pPr>
          </w:p>
        </w:tc>
        <w:tc>
          <w:tcPr>
            <w:tcW w:w="289" w:type="pct"/>
          </w:tcPr>
          <w:p w14:paraId="7FEE3CE5" w14:textId="77777777" w:rsidR="007B74E9" w:rsidRDefault="007B74E9" w:rsidP="00DB6780">
            <w:pPr>
              <w:jc w:val="center"/>
              <w:rPr>
                <w:sz w:val="16"/>
                <w:szCs w:val="16"/>
              </w:rPr>
            </w:pPr>
          </w:p>
        </w:tc>
      </w:tr>
      <w:tr w:rsidR="00EF2D58" w:rsidRPr="00922D6E" w14:paraId="12A5666D" w14:textId="78FEC4A7" w:rsidTr="00952F3D">
        <w:trPr>
          <w:trHeight w:hRule="exact" w:val="216"/>
          <w:jc w:val="center"/>
        </w:trPr>
        <w:tc>
          <w:tcPr>
            <w:tcW w:w="682" w:type="pct"/>
            <w:vAlign w:val="center"/>
          </w:tcPr>
          <w:p w14:paraId="417A6B11" w14:textId="77777777" w:rsidR="007B74E9" w:rsidRPr="00922D6E" w:rsidRDefault="007B74E9" w:rsidP="00DB6780">
            <w:pPr>
              <w:rPr>
                <w:i/>
                <w:iCs/>
                <w:sz w:val="16"/>
                <w:szCs w:val="16"/>
              </w:rPr>
            </w:pPr>
            <w:r w:rsidRPr="00922D6E">
              <w:rPr>
                <w:i/>
                <w:iCs/>
                <w:sz w:val="16"/>
                <w:szCs w:val="16"/>
              </w:rPr>
              <w:t>Key issue #38</w:t>
            </w:r>
          </w:p>
        </w:tc>
        <w:tc>
          <w:tcPr>
            <w:tcW w:w="287" w:type="pct"/>
            <w:vAlign w:val="center"/>
          </w:tcPr>
          <w:p w14:paraId="106A39A1" w14:textId="77777777" w:rsidR="007B74E9" w:rsidRPr="00922D6E" w:rsidRDefault="007B74E9" w:rsidP="00DB6780">
            <w:pPr>
              <w:jc w:val="center"/>
              <w:rPr>
                <w:sz w:val="16"/>
                <w:szCs w:val="16"/>
              </w:rPr>
            </w:pPr>
          </w:p>
        </w:tc>
        <w:tc>
          <w:tcPr>
            <w:tcW w:w="288" w:type="pct"/>
            <w:vAlign w:val="center"/>
          </w:tcPr>
          <w:p w14:paraId="56318FC8" w14:textId="77777777" w:rsidR="007B74E9" w:rsidRPr="00922D6E" w:rsidRDefault="007B74E9" w:rsidP="00DB6780">
            <w:pPr>
              <w:jc w:val="center"/>
              <w:rPr>
                <w:sz w:val="16"/>
                <w:szCs w:val="16"/>
              </w:rPr>
            </w:pPr>
            <w:r>
              <w:rPr>
                <w:sz w:val="16"/>
                <w:szCs w:val="16"/>
              </w:rPr>
              <w:t>X</w:t>
            </w:r>
          </w:p>
        </w:tc>
        <w:tc>
          <w:tcPr>
            <w:tcW w:w="288" w:type="pct"/>
            <w:vAlign w:val="center"/>
          </w:tcPr>
          <w:p w14:paraId="4665D1A2" w14:textId="77777777" w:rsidR="007B74E9" w:rsidRPr="00922D6E" w:rsidRDefault="007B74E9" w:rsidP="00DB6780">
            <w:pPr>
              <w:jc w:val="center"/>
              <w:rPr>
                <w:sz w:val="16"/>
                <w:szCs w:val="16"/>
              </w:rPr>
            </w:pPr>
          </w:p>
        </w:tc>
        <w:tc>
          <w:tcPr>
            <w:tcW w:w="288" w:type="pct"/>
            <w:vAlign w:val="center"/>
          </w:tcPr>
          <w:p w14:paraId="4B2815DB" w14:textId="77777777" w:rsidR="007B74E9" w:rsidRPr="00922D6E" w:rsidRDefault="007B74E9" w:rsidP="00DB6780">
            <w:pPr>
              <w:jc w:val="center"/>
              <w:rPr>
                <w:sz w:val="16"/>
                <w:szCs w:val="16"/>
              </w:rPr>
            </w:pPr>
            <w:r>
              <w:rPr>
                <w:sz w:val="16"/>
                <w:szCs w:val="16"/>
              </w:rPr>
              <w:t>X</w:t>
            </w:r>
          </w:p>
        </w:tc>
        <w:tc>
          <w:tcPr>
            <w:tcW w:w="288" w:type="pct"/>
            <w:vAlign w:val="center"/>
          </w:tcPr>
          <w:p w14:paraId="5BDB62E0" w14:textId="77777777" w:rsidR="007B74E9" w:rsidRPr="00922D6E" w:rsidRDefault="007B74E9" w:rsidP="00DB6780">
            <w:pPr>
              <w:jc w:val="center"/>
              <w:rPr>
                <w:sz w:val="16"/>
                <w:szCs w:val="16"/>
              </w:rPr>
            </w:pPr>
          </w:p>
        </w:tc>
        <w:tc>
          <w:tcPr>
            <w:tcW w:w="287" w:type="pct"/>
            <w:vAlign w:val="center"/>
          </w:tcPr>
          <w:p w14:paraId="0A6D0FEF" w14:textId="77777777" w:rsidR="007B74E9" w:rsidRPr="00922D6E" w:rsidRDefault="007B74E9" w:rsidP="00DB6780">
            <w:pPr>
              <w:jc w:val="center"/>
              <w:rPr>
                <w:sz w:val="16"/>
                <w:szCs w:val="16"/>
              </w:rPr>
            </w:pPr>
          </w:p>
        </w:tc>
        <w:tc>
          <w:tcPr>
            <w:tcW w:w="288" w:type="pct"/>
            <w:vAlign w:val="center"/>
          </w:tcPr>
          <w:p w14:paraId="1508EE29" w14:textId="77777777" w:rsidR="007B74E9" w:rsidRPr="00922D6E" w:rsidRDefault="007B74E9" w:rsidP="00DB6780">
            <w:pPr>
              <w:jc w:val="center"/>
              <w:rPr>
                <w:sz w:val="16"/>
                <w:szCs w:val="16"/>
              </w:rPr>
            </w:pPr>
          </w:p>
        </w:tc>
        <w:tc>
          <w:tcPr>
            <w:tcW w:w="288" w:type="pct"/>
            <w:vAlign w:val="center"/>
          </w:tcPr>
          <w:p w14:paraId="047BE827" w14:textId="77777777" w:rsidR="007B74E9" w:rsidRPr="00922D6E" w:rsidRDefault="007B74E9" w:rsidP="00DB6780">
            <w:pPr>
              <w:jc w:val="center"/>
              <w:rPr>
                <w:sz w:val="16"/>
                <w:szCs w:val="16"/>
              </w:rPr>
            </w:pPr>
          </w:p>
        </w:tc>
        <w:tc>
          <w:tcPr>
            <w:tcW w:w="288" w:type="pct"/>
            <w:vAlign w:val="center"/>
          </w:tcPr>
          <w:p w14:paraId="2085D3DF" w14:textId="77777777" w:rsidR="007B74E9" w:rsidRPr="00922D6E" w:rsidRDefault="007B74E9" w:rsidP="00DB6780">
            <w:pPr>
              <w:jc w:val="center"/>
              <w:rPr>
                <w:sz w:val="16"/>
                <w:szCs w:val="16"/>
              </w:rPr>
            </w:pPr>
          </w:p>
        </w:tc>
        <w:tc>
          <w:tcPr>
            <w:tcW w:w="288" w:type="pct"/>
            <w:vAlign w:val="center"/>
          </w:tcPr>
          <w:p w14:paraId="491DD23A" w14:textId="77777777" w:rsidR="007B74E9" w:rsidRPr="00922D6E" w:rsidRDefault="007B74E9" w:rsidP="00DB6780">
            <w:pPr>
              <w:jc w:val="center"/>
              <w:rPr>
                <w:sz w:val="16"/>
                <w:szCs w:val="16"/>
              </w:rPr>
            </w:pPr>
          </w:p>
        </w:tc>
        <w:tc>
          <w:tcPr>
            <w:tcW w:w="287" w:type="pct"/>
            <w:vAlign w:val="center"/>
          </w:tcPr>
          <w:p w14:paraId="1816C819" w14:textId="77777777" w:rsidR="007B74E9" w:rsidRPr="00922D6E" w:rsidRDefault="007B74E9" w:rsidP="00DB6780">
            <w:pPr>
              <w:jc w:val="center"/>
              <w:rPr>
                <w:sz w:val="16"/>
                <w:szCs w:val="16"/>
              </w:rPr>
            </w:pPr>
          </w:p>
        </w:tc>
        <w:tc>
          <w:tcPr>
            <w:tcW w:w="288" w:type="pct"/>
            <w:vAlign w:val="center"/>
          </w:tcPr>
          <w:p w14:paraId="3D07366E" w14:textId="77777777" w:rsidR="007B74E9" w:rsidRPr="00922D6E" w:rsidRDefault="007B74E9" w:rsidP="00DB6780">
            <w:pPr>
              <w:jc w:val="center"/>
              <w:rPr>
                <w:sz w:val="16"/>
                <w:szCs w:val="16"/>
              </w:rPr>
            </w:pPr>
          </w:p>
        </w:tc>
        <w:tc>
          <w:tcPr>
            <w:tcW w:w="288" w:type="pct"/>
            <w:vAlign w:val="center"/>
          </w:tcPr>
          <w:p w14:paraId="58C00183" w14:textId="77777777" w:rsidR="007B74E9" w:rsidRPr="00922D6E" w:rsidRDefault="007B74E9" w:rsidP="00DB6780">
            <w:pPr>
              <w:jc w:val="center"/>
              <w:rPr>
                <w:sz w:val="16"/>
                <w:szCs w:val="16"/>
              </w:rPr>
            </w:pPr>
          </w:p>
        </w:tc>
        <w:tc>
          <w:tcPr>
            <w:tcW w:w="288" w:type="pct"/>
          </w:tcPr>
          <w:p w14:paraId="195F22DE" w14:textId="77777777" w:rsidR="007B74E9" w:rsidRPr="00922D6E" w:rsidRDefault="007B74E9" w:rsidP="00DB6780">
            <w:pPr>
              <w:jc w:val="center"/>
              <w:rPr>
                <w:sz w:val="16"/>
                <w:szCs w:val="16"/>
              </w:rPr>
            </w:pPr>
          </w:p>
        </w:tc>
        <w:tc>
          <w:tcPr>
            <w:tcW w:w="289" w:type="pct"/>
          </w:tcPr>
          <w:p w14:paraId="60CB33E6" w14:textId="77777777" w:rsidR="007B74E9" w:rsidRPr="00922D6E" w:rsidRDefault="007B74E9" w:rsidP="00DB6780">
            <w:pPr>
              <w:jc w:val="center"/>
              <w:rPr>
                <w:sz w:val="16"/>
                <w:szCs w:val="16"/>
              </w:rPr>
            </w:pPr>
          </w:p>
        </w:tc>
      </w:tr>
      <w:tr w:rsidR="00EF2D58" w:rsidRPr="00922D6E" w14:paraId="2877E621" w14:textId="23C44B08" w:rsidTr="00952F3D">
        <w:trPr>
          <w:trHeight w:hRule="exact" w:val="216"/>
          <w:jc w:val="center"/>
        </w:trPr>
        <w:tc>
          <w:tcPr>
            <w:tcW w:w="682" w:type="pct"/>
            <w:vAlign w:val="center"/>
          </w:tcPr>
          <w:p w14:paraId="6E571AAB" w14:textId="77777777" w:rsidR="007B74E9" w:rsidRPr="00922D6E" w:rsidRDefault="007B74E9" w:rsidP="00DB6780">
            <w:pPr>
              <w:rPr>
                <w:i/>
                <w:iCs/>
                <w:sz w:val="16"/>
                <w:szCs w:val="16"/>
              </w:rPr>
            </w:pPr>
            <w:r w:rsidRPr="00922D6E">
              <w:rPr>
                <w:i/>
                <w:iCs/>
                <w:sz w:val="16"/>
                <w:szCs w:val="16"/>
              </w:rPr>
              <w:t>Key issue #39</w:t>
            </w:r>
          </w:p>
        </w:tc>
        <w:tc>
          <w:tcPr>
            <w:tcW w:w="287" w:type="pct"/>
            <w:vAlign w:val="center"/>
          </w:tcPr>
          <w:p w14:paraId="1EA6FF5E" w14:textId="77777777" w:rsidR="007B74E9" w:rsidRPr="00922D6E" w:rsidRDefault="007B74E9" w:rsidP="00DB6780">
            <w:pPr>
              <w:jc w:val="center"/>
              <w:rPr>
                <w:sz w:val="16"/>
                <w:szCs w:val="16"/>
              </w:rPr>
            </w:pPr>
          </w:p>
        </w:tc>
        <w:tc>
          <w:tcPr>
            <w:tcW w:w="288" w:type="pct"/>
            <w:vAlign w:val="center"/>
          </w:tcPr>
          <w:p w14:paraId="079F8CB2" w14:textId="77777777" w:rsidR="007B74E9" w:rsidRPr="00922D6E" w:rsidRDefault="007B74E9" w:rsidP="00DB6780">
            <w:pPr>
              <w:jc w:val="center"/>
              <w:rPr>
                <w:sz w:val="16"/>
                <w:szCs w:val="16"/>
              </w:rPr>
            </w:pPr>
          </w:p>
        </w:tc>
        <w:tc>
          <w:tcPr>
            <w:tcW w:w="288" w:type="pct"/>
            <w:vAlign w:val="center"/>
          </w:tcPr>
          <w:p w14:paraId="0EE55073" w14:textId="77777777" w:rsidR="007B74E9" w:rsidRPr="00922D6E" w:rsidRDefault="007B74E9" w:rsidP="00DB6780">
            <w:pPr>
              <w:jc w:val="center"/>
              <w:rPr>
                <w:sz w:val="16"/>
                <w:szCs w:val="16"/>
              </w:rPr>
            </w:pPr>
            <w:r>
              <w:rPr>
                <w:sz w:val="16"/>
                <w:szCs w:val="16"/>
              </w:rPr>
              <w:t>X</w:t>
            </w:r>
          </w:p>
        </w:tc>
        <w:tc>
          <w:tcPr>
            <w:tcW w:w="288" w:type="pct"/>
            <w:vAlign w:val="center"/>
          </w:tcPr>
          <w:p w14:paraId="0E4BFFB5" w14:textId="77777777" w:rsidR="007B74E9" w:rsidRPr="00922D6E" w:rsidRDefault="007B74E9" w:rsidP="00DB6780">
            <w:pPr>
              <w:jc w:val="center"/>
              <w:rPr>
                <w:sz w:val="16"/>
                <w:szCs w:val="16"/>
              </w:rPr>
            </w:pPr>
          </w:p>
        </w:tc>
        <w:tc>
          <w:tcPr>
            <w:tcW w:w="288" w:type="pct"/>
            <w:vAlign w:val="center"/>
          </w:tcPr>
          <w:p w14:paraId="149D7183" w14:textId="77777777" w:rsidR="007B74E9" w:rsidRPr="00922D6E" w:rsidRDefault="007B74E9" w:rsidP="00DB6780">
            <w:pPr>
              <w:jc w:val="center"/>
              <w:rPr>
                <w:sz w:val="16"/>
                <w:szCs w:val="16"/>
              </w:rPr>
            </w:pPr>
          </w:p>
        </w:tc>
        <w:tc>
          <w:tcPr>
            <w:tcW w:w="287" w:type="pct"/>
            <w:vAlign w:val="center"/>
          </w:tcPr>
          <w:p w14:paraId="77186F40" w14:textId="77777777" w:rsidR="007B74E9" w:rsidRPr="00922D6E" w:rsidRDefault="007B74E9" w:rsidP="00DB6780">
            <w:pPr>
              <w:jc w:val="center"/>
              <w:rPr>
                <w:sz w:val="16"/>
                <w:szCs w:val="16"/>
              </w:rPr>
            </w:pPr>
          </w:p>
        </w:tc>
        <w:tc>
          <w:tcPr>
            <w:tcW w:w="288" w:type="pct"/>
            <w:vAlign w:val="center"/>
          </w:tcPr>
          <w:p w14:paraId="7F70E115" w14:textId="77777777" w:rsidR="007B74E9" w:rsidRPr="00922D6E" w:rsidRDefault="007B74E9" w:rsidP="00DB6780">
            <w:pPr>
              <w:jc w:val="center"/>
              <w:rPr>
                <w:sz w:val="16"/>
                <w:szCs w:val="16"/>
              </w:rPr>
            </w:pPr>
          </w:p>
        </w:tc>
        <w:tc>
          <w:tcPr>
            <w:tcW w:w="288" w:type="pct"/>
            <w:vAlign w:val="center"/>
          </w:tcPr>
          <w:p w14:paraId="253BC8AA" w14:textId="77777777" w:rsidR="007B74E9" w:rsidRPr="00922D6E" w:rsidRDefault="007B74E9" w:rsidP="00DB6780">
            <w:pPr>
              <w:jc w:val="center"/>
              <w:rPr>
                <w:sz w:val="16"/>
                <w:szCs w:val="16"/>
              </w:rPr>
            </w:pPr>
          </w:p>
        </w:tc>
        <w:tc>
          <w:tcPr>
            <w:tcW w:w="288" w:type="pct"/>
            <w:vAlign w:val="center"/>
          </w:tcPr>
          <w:p w14:paraId="018DE99E" w14:textId="77777777" w:rsidR="007B74E9" w:rsidRPr="00922D6E" w:rsidRDefault="007B74E9" w:rsidP="00DB6780">
            <w:pPr>
              <w:jc w:val="center"/>
              <w:rPr>
                <w:sz w:val="16"/>
                <w:szCs w:val="16"/>
              </w:rPr>
            </w:pPr>
          </w:p>
        </w:tc>
        <w:tc>
          <w:tcPr>
            <w:tcW w:w="288" w:type="pct"/>
            <w:vAlign w:val="center"/>
          </w:tcPr>
          <w:p w14:paraId="3C480D4B" w14:textId="77777777" w:rsidR="007B74E9" w:rsidRPr="00922D6E" w:rsidRDefault="007B74E9" w:rsidP="00DB6780">
            <w:pPr>
              <w:jc w:val="center"/>
              <w:rPr>
                <w:sz w:val="16"/>
                <w:szCs w:val="16"/>
              </w:rPr>
            </w:pPr>
          </w:p>
        </w:tc>
        <w:tc>
          <w:tcPr>
            <w:tcW w:w="287" w:type="pct"/>
            <w:vAlign w:val="center"/>
          </w:tcPr>
          <w:p w14:paraId="3332C73F" w14:textId="77777777" w:rsidR="007B74E9" w:rsidRPr="00922D6E" w:rsidRDefault="007B74E9" w:rsidP="00DB6780">
            <w:pPr>
              <w:jc w:val="center"/>
              <w:rPr>
                <w:sz w:val="16"/>
                <w:szCs w:val="16"/>
              </w:rPr>
            </w:pPr>
          </w:p>
        </w:tc>
        <w:tc>
          <w:tcPr>
            <w:tcW w:w="288" w:type="pct"/>
            <w:vAlign w:val="center"/>
          </w:tcPr>
          <w:p w14:paraId="3E128864" w14:textId="77777777" w:rsidR="007B74E9" w:rsidRPr="00922D6E" w:rsidRDefault="007B74E9" w:rsidP="00DB6780">
            <w:pPr>
              <w:jc w:val="center"/>
              <w:rPr>
                <w:sz w:val="16"/>
                <w:szCs w:val="16"/>
              </w:rPr>
            </w:pPr>
          </w:p>
        </w:tc>
        <w:tc>
          <w:tcPr>
            <w:tcW w:w="288" w:type="pct"/>
            <w:vAlign w:val="center"/>
          </w:tcPr>
          <w:p w14:paraId="68072943" w14:textId="77777777" w:rsidR="007B74E9" w:rsidRPr="00922D6E" w:rsidRDefault="007B74E9" w:rsidP="00DB6780">
            <w:pPr>
              <w:jc w:val="center"/>
              <w:rPr>
                <w:sz w:val="16"/>
                <w:szCs w:val="16"/>
              </w:rPr>
            </w:pPr>
          </w:p>
        </w:tc>
        <w:tc>
          <w:tcPr>
            <w:tcW w:w="288" w:type="pct"/>
          </w:tcPr>
          <w:p w14:paraId="3EF078D8" w14:textId="77777777" w:rsidR="007B74E9" w:rsidRPr="00922D6E" w:rsidRDefault="007B74E9" w:rsidP="00DB6780">
            <w:pPr>
              <w:jc w:val="center"/>
              <w:rPr>
                <w:sz w:val="16"/>
                <w:szCs w:val="16"/>
              </w:rPr>
            </w:pPr>
          </w:p>
        </w:tc>
        <w:tc>
          <w:tcPr>
            <w:tcW w:w="289" w:type="pct"/>
          </w:tcPr>
          <w:p w14:paraId="3C7F3A96" w14:textId="77777777" w:rsidR="007B74E9" w:rsidRPr="00922D6E" w:rsidRDefault="007B74E9" w:rsidP="00DB6780">
            <w:pPr>
              <w:jc w:val="center"/>
              <w:rPr>
                <w:sz w:val="16"/>
                <w:szCs w:val="16"/>
              </w:rPr>
            </w:pPr>
          </w:p>
        </w:tc>
      </w:tr>
      <w:tr w:rsidR="007B74E9" w:rsidRPr="00922D6E" w14:paraId="75CD9C0A" w14:textId="67002FE5" w:rsidTr="00952F3D">
        <w:trPr>
          <w:trHeight w:hRule="exact" w:val="216"/>
          <w:jc w:val="center"/>
        </w:trPr>
        <w:tc>
          <w:tcPr>
            <w:tcW w:w="682" w:type="pct"/>
            <w:vAlign w:val="center"/>
          </w:tcPr>
          <w:p w14:paraId="1AC45170" w14:textId="77777777" w:rsidR="007B74E9" w:rsidRPr="00922D6E" w:rsidRDefault="007B74E9" w:rsidP="00DB6780">
            <w:pPr>
              <w:rPr>
                <w:i/>
                <w:iCs/>
                <w:sz w:val="16"/>
                <w:szCs w:val="16"/>
              </w:rPr>
            </w:pPr>
            <w:r w:rsidRPr="00922D6E">
              <w:rPr>
                <w:i/>
                <w:iCs/>
                <w:sz w:val="16"/>
                <w:szCs w:val="16"/>
              </w:rPr>
              <w:t>Key issue #40</w:t>
            </w:r>
          </w:p>
        </w:tc>
        <w:tc>
          <w:tcPr>
            <w:tcW w:w="4318" w:type="pct"/>
            <w:gridSpan w:val="15"/>
            <w:vAlign w:val="center"/>
          </w:tcPr>
          <w:p w14:paraId="0D3A5723" w14:textId="256A9AEB" w:rsidR="007B74E9" w:rsidRDefault="007B74E9" w:rsidP="00DB6780">
            <w:pPr>
              <w:jc w:val="center"/>
              <w:rPr>
                <w:sz w:val="16"/>
                <w:szCs w:val="16"/>
              </w:rPr>
            </w:pPr>
            <w:r>
              <w:rPr>
                <w:sz w:val="16"/>
                <w:szCs w:val="16"/>
              </w:rPr>
              <w:t>VOID</w:t>
            </w:r>
          </w:p>
        </w:tc>
      </w:tr>
      <w:tr w:rsidR="00EF2D58" w:rsidRPr="00922D6E" w14:paraId="1DBAA01B" w14:textId="6A3BA5AE" w:rsidTr="00952F3D">
        <w:trPr>
          <w:trHeight w:hRule="exact" w:val="216"/>
          <w:jc w:val="center"/>
        </w:trPr>
        <w:tc>
          <w:tcPr>
            <w:tcW w:w="682" w:type="pct"/>
            <w:vAlign w:val="center"/>
          </w:tcPr>
          <w:p w14:paraId="6BE82FE1" w14:textId="77777777" w:rsidR="007B74E9" w:rsidRPr="00922D6E" w:rsidRDefault="007B74E9" w:rsidP="00DB6780">
            <w:pPr>
              <w:rPr>
                <w:i/>
                <w:iCs/>
                <w:sz w:val="16"/>
                <w:szCs w:val="16"/>
              </w:rPr>
            </w:pPr>
            <w:r w:rsidRPr="00922D6E">
              <w:rPr>
                <w:i/>
                <w:iCs/>
                <w:sz w:val="16"/>
                <w:szCs w:val="16"/>
              </w:rPr>
              <w:t>Key issue #41</w:t>
            </w:r>
          </w:p>
        </w:tc>
        <w:tc>
          <w:tcPr>
            <w:tcW w:w="287" w:type="pct"/>
            <w:vAlign w:val="center"/>
          </w:tcPr>
          <w:p w14:paraId="4581BB81" w14:textId="77777777" w:rsidR="007B74E9" w:rsidRPr="00922D6E" w:rsidRDefault="007B74E9" w:rsidP="00DB6780">
            <w:pPr>
              <w:jc w:val="center"/>
              <w:rPr>
                <w:sz w:val="16"/>
                <w:szCs w:val="16"/>
              </w:rPr>
            </w:pPr>
          </w:p>
        </w:tc>
        <w:tc>
          <w:tcPr>
            <w:tcW w:w="288" w:type="pct"/>
            <w:vAlign w:val="center"/>
          </w:tcPr>
          <w:p w14:paraId="1D032BF1" w14:textId="4D14A6FA" w:rsidR="007B74E9" w:rsidRPr="00922D6E" w:rsidRDefault="007B74E9" w:rsidP="00DB6780">
            <w:pPr>
              <w:jc w:val="center"/>
              <w:rPr>
                <w:sz w:val="16"/>
                <w:szCs w:val="16"/>
              </w:rPr>
            </w:pPr>
            <w:r>
              <w:rPr>
                <w:sz w:val="16"/>
                <w:szCs w:val="16"/>
              </w:rPr>
              <w:t>X</w:t>
            </w:r>
          </w:p>
        </w:tc>
        <w:tc>
          <w:tcPr>
            <w:tcW w:w="288" w:type="pct"/>
            <w:vAlign w:val="center"/>
          </w:tcPr>
          <w:p w14:paraId="1DB97B7E" w14:textId="77777777" w:rsidR="007B74E9" w:rsidRPr="00922D6E" w:rsidRDefault="007B74E9" w:rsidP="00DB6780">
            <w:pPr>
              <w:jc w:val="center"/>
              <w:rPr>
                <w:sz w:val="16"/>
                <w:szCs w:val="16"/>
              </w:rPr>
            </w:pPr>
          </w:p>
        </w:tc>
        <w:tc>
          <w:tcPr>
            <w:tcW w:w="288" w:type="pct"/>
            <w:vAlign w:val="center"/>
          </w:tcPr>
          <w:p w14:paraId="6FC35A6D" w14:textId="77777777" w:rsidR="007B74E9" w:rsidRPr="00922D6E" w:rsidRDefault="007B74E9" w:rsidP="00DB6780">
            <w:pPr>
              <w:jc w:val="center"/>
              <w:rPr>
                <w:sz w:val="16"/>
                <w:szCs w:val="16"/>
              </w:rPr>
            </w:pPr>
          </w:p>
        </w:tc>
        <w:tc>
          <w:tcPr>
            <w:tcW w:w="288" w:type="pct"/>
            <w:vAlign w:val="center"/>
          </w:tcPr>
          <w:p w14:paraId="3470F6A4" w14:textId="77777777" w:rsidR="007B74E9" w:rsidRPr="00922D6E" w:rsidRDefault="007B74E9" w:rsidP="00DB6780">
            <w:pPr>
              <w:jc w:val="center"/>
              <w:rPr>
                <w:sz w:val="16"/>
                <w:szCs w:val="16"/>
              </w:rPr>
            </w:pPr>
          </w:p>
        </w:tc>
        <w:tc>
          <w:tcPr>
            <w:tcW w:w="287" w:type="pct"/>
            <w:vAlign w:val="center"/>
          </w:tcPr>
          <w:p w14:paraId="6CB2D2E8" w14:textId="77777777" w:rsidR="007B74E9" w:rsidRPr="00922D6E" w:rsidRDefault="007B74E9" w:rsidP="00DB6780">
            <w:pPr>
              <w:jc w:val="center"/>
              <w:rPr>
                <w:sz w:val="16"/>
                <w:szCs w:val="16"/>
              </w:rPr>
            </w:pPr>
          </w:p>
        </w:tc>
        <w:tc>
          <w:tcPr>
            <w:tcW w:w="288" w:type="pct"/>
            <w:vAlign w:val="center"/>
          </w:tcPr>
          <w:p w14:paraId="23520C9D" w14:textId="77777777" w:rsidR="007B74E9" w:rsidRPr="00922D6E" w:rsidRDefault="007B74E9" w:rsidP="00DB6780">
            <w:pPr>
              <w:jc w:val="center"/>
              <w:rPr>
                <w:sz w:val="16"/>
                <w:szCs w:val="16"/>
              </w:rPr>
            </w:pPr>
            <w:r>
              <w:rPr>
                <w:sz w:val="16"/>
                <w:szCs w:val="16"/>
              </w:rPr>
              <w:t>X</w:t>
            </w:r>
          </w:p>
        </w:tc>
        <w:tc>
          <w:tcPr>
            <w:tcW w:w="288" w:type="pct"/>
            <w:vAlign w:val="center"/>
          </w:tcPr>
          <w:p w14:paraId="1215E219" w14:textId="77777777" w:rsidR="007B74E9" w:rsidRDefault="007B74E9" w:rsidP="00DB6780">
            <w:pPr>
              <w:jc w:val="center"/>
              <w:rPr>
                <w:sz w:val="16"/>
                <w:szCs w:val="16"/>
              </w:rPr>
            </w:pPr>
          </w:p>
        </w:tc>
        <w:tc>
          <w:tcPr>
            <w:tcW w:w="288" w:type="pct"/>
            <w:vAlign w:val="center"/>
          </w:tcPr>
          <w:p w14:paraId="6C8F9A44" w14:textId="77777777" w:rsidR="007B74E9" w:rsidRDefault="007B74E9" w:rsidP="00DB6780">
            <w:pPr>
              <w:jc w:val="center"/>
              <w:rPr>
                <w:sz w:val="16"/>
                <w:szCs w:val="16"/>
              </w:rPr>
            </w:pPr>
          </w:p>
        </w:tc>
        <w:tc>
          <w:tcPr>
            <w:tcW w:w="288" w:type="pct"/>
            <w:vAlign w:val="center"/>
          </w:tcPr>
          <w:p w14:paraId="5C1E23F4" w14:textId="77777777" w:rsidR="007B74E9" w:rsidRDefault="007B74E9" w:rsidP="00DB6780">
            <w:pPr>
              <w:jc w:val="center"/>
              <w:rPr>
                <w:sz w:val="16"/>
                <w:szCs w:val="16"/>
              </w:rPr>
            </w:pPr>
          </w:p>
        </w:tc>
        <w:tc>
          <w:tcPr>
            <w:tcW w:w="287" w:type="pct"/>
            <w:vAlign w:val="center"/>
          </w:tcPr>
          <w:p w14:paraId="0B562E39" w14:textId="77777777" w:rsidR="007B74E9" w:rsidRDefault="007B74E9" w:rsidP="00DB6780">
            <w:pPr>
              <w:jc w:val="center"/>
              <w:rPr>
                <w:sz w:val="16"/>
                <w:szCs w:val="16"/>
              </w:rPr>
            </w:pPr>
          </w:p>
        </w:tc>
        <w:tc>
          <w:tcPr>
            <w:tcW w:w="288" w:type="pct"/>
            <w:vAlign w:val="center"/>
          </w:tcPr>
          <w:p w14:paraId="0437E760" w14:textId="77777777" w:rsidR="007B74E9" w:rsidRDefault="007B74E9" w:rsidP="00DB6780">
            <w:pPr>
              <w:jc w:val="center"/>
              <w:rPr>
                <w:sz w:val="16"/>
                <w:szCs w:val="16"/>
              </w:rPr>
            </w:pPr>
          </w:p>
        </w:tc>
        <w:tc>
          <w:tcPr>
            <w:tcW w:w="288" w:type="pct"/>
            <w:vAlign w:val="center"/>
          </w:tcPr>
          <w:p w14:paraId="6FB3F6DC" w14:textId="77777777" w:rsidR="007B74E9" w:rsidRDefault="007B74E9" w:rsidP="00DB6780">
            <w:pPr>
              <w:jc w:val="center"/>
              <w:rPr>
                <w:sz w:val="16"/>
                <w:szCs w:val="16"/>
              </w:rPr>
            </w:pPr>
          </w:p>
        </w:tc>
        <w:tc>
          <w:tcPr>
            <w:tcW w:w="288" w:type="pct"/>
          </w:tcPr>
          <w:p w14:paraId="42A5B763" w14:textId="77777777" w:rsidR="007B74E9" w:rsidRDefault="007B74E9" w:rsidP="00DB6780">
            <w:pPr>
              <w:jc w:val="center"/>
              <w:rPr>
                <w:sz w:val="16"/>
                <w:szCs w:val="16"/>
              </w:rPr>
            </w:pPr>
          </w:p>
        </w:tc>
        <w:tc>
          <w:tcPr>
            <w:tcW w:w="289" w:type="pct"/>
          </w:tcPr>
          <w:p w14:paraId="0D4FFFEC" w14:textId="77777777" w:rsidR="007B74E9" w:rsidRDefault="007B74E9" w:rsidP="00DB6780">
            <w:pPr>
              <w:jc w:val="center"/>
              <w:rPr>
                <w:sz w:val="16"/>
                <w:szCs w:val="16"/>
              </w:rPr>
            </w:pPr>
          </w:p>
        </w:tc>
      </w:tr>
      <w:tr w:rsidR="00EF2D58" w:rsidRPr="00922D6E" w14:paraId="6E5ED77E" w14:textId="71AB5580" w:rsidTr="00952F3D">
        <w:trPr>
          <w:trHeight w:hRule="exact" w:val="216"/>
          <w:jc w:val="center"/>
        </w:trPr>
        <w:tc>
          <w:tcPr>
            <w:tcW w:w="682" w:type="pct"/>
            <w:vAlign w:val="center"/>
          </w:tcPr>
          <w:p w14:paraId="1B9CE0B6" w14:textId="77777777" w:rsidR="007B74E9" w:rsidRPr="00922D6E" w:rsidRDefault="007B74E9" w:rsidP="00DB6780">
            <w:pPr>
              <w:rPr>
                <w:i/>
                <w:iCs/>
                <w:sz w:val="16"/>
                <w:szCs w:val="16"/>
              </w:rPr>
            </w:pPr>
            <w:r w:rsidRPr="00922D6E">
              <w:rPr>
                <w:i/>
                <w:iCs/>
                <w:sz w:val="16"/>
                <w:szCs w:val="16"/>
              </w:rPr>
              <w:t>Key issue #42</w:t>
            </w:r>
          </w:p>
        </w:tc>
        <w:tc>
          <w:tcPr>
            <w:tcW w:w="287" w:type="pct"/>
            <w:vAlign w:val="center"/>
          </w:tcPr>
          <w:p w14:paraId="6C6562BB" w14:textId="77777777" w:rsidR="007B74E9" w:rsidRPr="00922D6E" w:rsidRDefault="007B74E9" w:rsidP="00DB6780">
            <w:pPr>
              <w:jc w:val="center"/>
              <w:rPr>
                <w:sz w:val="16"/>
                <w:szCs w:val="16"/>
              </w:rPr>
            </w:pPr>
          </w:p>
        </w:tc>
        <w:tc>
          <w:tcPr>
            <w:tcW w:w="288" w:type="pct"/>
            <w:vAlign w:val="center"/>
          </w:tcPr>
          <w:p w14:paraId="08899E1E" w14:textId="77777777" w:rsidR="007B74E9" w:rsidRPr="00922D6E" w:rsidRDefault="007B74E9" w:rsidP="00DB6780">
            <w:pPr>
              <w:jc w:val="center"/>
              <w:rPr>
                <w:sz w:val="16"/>
                <w:szCs w:val="16"/>
              </w:rPr>
            </w:pPr>
          </w:p>
        </w:tc>
        <w:tc>
          <w:tcPr>
            <w:tcW w:w="288" w:type="pct"/>
            <w:vAlign w:val="center"/>
          </w:tcPr>
          <w:p w14:paraId="228393E1" w14:textId="77777777" w:rsidR="007B74E9" w:rsidRPr="00922D6E" w:rsidRDefault="007B74E9" w:rsidP="00DB6780">
            <w:pPr>
              <w:jc w:val="center"/>
              <w:rPr>
                <w:sz w:val="16"/>
                <w:szCs w:val="16"/>
              </w:rPr>
            </w:pPr>
          </w:p>
        </w:tc>
        <w:tc>
          <w:tcPr>
            <w:tcW w:w="288" w:type="pct"/>
            <w:vAlign w:val="center"/>
          </w:tcPr>
          <w:p w14:paraId="2CCCF44F" w14:textId="77777777" w:rsidR="007B74E9" w:rsidRPr="00922D6E" w:rsidRDefault="007B74E9" w:rsidP="00DB6780">
            <w:pPr>
              <w:jc w:val="center"/>
              <w:rPr>
                <w:sz w:val="16"/>
                <w:szCs w:val="16"/>
              </w:rPr>
            </w:pPr>
          </w:p>
        </w:tc>
        <w:tc>
          <w:tcPr>
            <w:tcW w:w="288" w:type="pct"/>
            <w:vAlign w:val="center"/>
          </w:tcPr>
          <w:p w14:paraId="4DC53ECF" w14:textId="77777777" w:rsidR="007B74E9" w:rsidRPr="00922D6E" w:rsidRDefault="007B74E9" w:rsidP="00DB6780">
            <w:pPr>
              <w:jc w:val="center"/>
              <w:rPr>
                <w:sz w:val="16"/>
                <w:szCs w:val="16"/>
              </w:rPr>
            </w:pPr>
          </w:p>
        </w:tc>
        <w:tc>
          <w:tcPr>
            <w:tcW w:w="287" w:type="pct"/>
            <w:vAlign w:val="center"/>
          </w:tcPr>
          <w:p w14:paraId="23076950" w14:textId="77777777" w:rsidR="007B74E9" w:rsidRPr="00922D6E" w:rsidRDefault="007B74E9" w:rsidP="00DB6780">
            <w:pPr>
              <w:jc w:val="center"/>
              <w:rPr>
                <w:sz w:val="16"/>
                <w:szCs w:val="16"/>
              </w:rPr>
            </w:pPr>
          </w:p>
        </w:tc>
        <w:tc>
          <w:tcPr>
            <w:tcW w:w="288" w:type="pct"/>
            <w:vAlign w:val="center"/>
          </w:tcPr>
          <w:p w14:paraId="6E5FDAEE" w14:textId="77777777" w:rsidR="007B74E9" w:rsidRPr="00922D6E" w:rsidRDefault="007B74E9" w:rsidP="00DB6780">
            <w:pPr>
              <w:jc w:val="center"/>
              <w:rPr>
                <w:sz w:val="16"/>
                <w:szCs w:val="16"/>
              </w:rPr>
            </w:pPr>
            <w:r>
              <w:rPr>
                <w:sz w:val="16"/>
                <w:szCs w:val="16"/>
              </w:rPr>
              <w:t>X</w:t>
            </w:r>
          </w:p>
        </w:tc>
        <w:tc>
          <w:tcPr>
            <w:tcW w:w="288" w:type="pct"/>
            <w:vAlign w:val="center"/>
          </w:tcPr>
          <w:p w14:paraId="43ABAB4C" w14:textId="77777777" w:rsidR="007B74E9" w:rsidRDefault="007B74E9" w:rsidP="00DB6780">
            <w:pPr>
              <w:jc w:val="center"/>
              <w:rPr>
                <w:sz w:val="16"/>
                <w:szCs w:val="16"/>
              </w:rPr>
            </w:pPr>
          </w:p>
        </w:tc>
        <w:tc>
          <w:tcPr>
            <w:tcW w:w="288" w:type="pct"/>
            <w:vAlign w:val="center"/>
          </w:tcPr>
          <w:p w14:paraId="2BD756D5" w14:textId="77777777" w:rsidR="007B74E9" w:rsidRDefault="007B74E9" w:rsidP="00DB6780">
            <w:pPr>
              <w:jc w:val="center"/>
              <w:rPr>
                <w:sz w:val="16"/>
                <w:szCs w:val="16"/>
              </w:rPr>
            </w:pPr>
          </w:p>
        </w:tc>
        <w:tc>
          <w:tcPr>
            <w:tcW w:w="288" w:type="pct"/>
            <w:vAlign w:val="center"/>
          </w:tcPr>
          <w:p w14:paraId="7F2AE325" w14:textId="77777777" w:rsidR="007B74E9" w:rsidRDefault="007B74E9" w:rsidP="00DB6780">
            <w:pPr>
              <w:jc w:val="center"/>
              <w:rPr>
                <w:sz w:val="16"/>
                <w:szCs w:val="16"/>
              </w:rPr>
            </w:pPr>
          </w:p>
        </w:tc>
        <w:tc>
          <w:tcPr>
            <w:tcW w:w="287" w:type="pct"/>
            <w:vAlign w:val="center"/>
          </w:tcPr>
          <w:p w14:paraId="2B59045E" w14:textId="1FA21B5F" w:rsidR="007B74E9" w:rsidRDefault="007B74E9" w:rsidP="00DB6780">
            <w:pPr>
              <w:jc w:val="center"/>
              <w:rPr>
                <w:sz w:val="16"/>
                <w:szCs w:val="16"/>
              </w:rPr>
            </w:pPr>
            <w:r>
              <w:rPr>
                <w:sz w:val="16"/>
                <w:szCs w:val="16"/>
              </w:rPr>
              <w:t>X</w:t>
            </w:r>
          </w:p>
        </w:tc>
        <w:tc>
          <w:tcPr>
            <w:tcW w:w="288" w:type="pct"/>
            <w:vAlign w:val="center"/>
          </w:tcPr>
          <w:p w14:paraId="110962CB" w14:textId="77777777" w:rsidR="007B74E9" w:rsidRDefault="007B74E9" w:rsidP="00DB6780">
            <w:pPr>
              <w:jc w:val="center"/>
              <w:rPr>
                <w:sz w:val="16"/>
                <w:szCs w:val="16"/>
              </w:rPr>
            </w:pPr>
          </w:p>
        </w:tc>
        <w:tc>
          <w:tcPr>
            <w:tcW w:w="288" w:type="pct"/>
            <w:vAlign w:val="center"/>
          </w:tcPr>
          <w:p w14:paraId="301FB4A7" w14:textId="77777777" w:rsidR="007B74E9" w:rsidRDefault="007B74E9" w:rsidP="00DB6780">
            <w:pPr>
              <w:jc w:val="center"/>
              <w:rPr>
                <w:sz w:val="16"/>
                <w:szCs w:val="16"/>
              </w:rPr>
            </w:pPr>
          </w:p>
        </w:tc>
        <w:tc>
          <w:tcPr>
            <w:tcW w:w="288" w:type="pct"/>
          </w:tcPr>
          <w:p w14:paraId="0852C1A5" w14:textId="77777777" w:rsidR="007B74E9" w:rsidRDefault="007B74E9" w:rsidP="00DB6780">
            <w:pPr>
              <w:jc w:val="center"/>
              <w:rPr>
                <w:sz w:val="16"/>
                <w:szCs w:val="16"/>
              </w:rPr>
            </w:pPr>
          </w:p>
        </w:tc>
        <w:tc>
          <w:tcPr>
            <w:tcW w:w="289" w:type="pct"/>
          </w:tcPr>
          <w:p w14:paraId="54FC1519" w14:textId="77777777" w:rsidR="007B74E9" w:rsidRDefault="007B74E9" w:rsidP="00DB6780">
            <w:pPr>
              <w:jc w:val="center"/>
              <w:rPr>
                <w:sz w:val="16"/>
                <w:szCs w:val="16"/>
              </w:rPr>
            </w:pPr>
          </w:p>
        </w:tc>
      </w:tr>
      <w:tr w:rsidR="00EF2D58" w:rsidRPr="00922D6E" w14:paraId="15BB86F9" w14:textId="2877229B" w:rsidTr="00952F3D">
        <w:trPr>
          <w:trHeight w:hRule="exact" w:val="216"/>
          <w:jc w:val="center"/>
        </w:trPr>
        <w:tc>
          <w:tcPr>
            <w:tcW w:w="682" w:type="pct"/>
            <w:vAlign w:val="center"/>
          </w:tcPr>
          <w:p w14:paraId="477DE081" w14:textId="77777777" w:rsidR="007B74E9" w:rsidRPr="00922D6E" w:rsidRDefault="007B74E9" w:rsidP="00DB6780">
            <w:pPr>
              <w:rPr>
                <w:i/>
                <w:iCs/>
                <w:sz w:val="16"/>
                <w:szCs w:val="16"/>
              </w:rPr>
            </w:pPr>
            <w:r w:rsidRPr="00922D6E">
              <w:rPr>
                <w:i/>
                <w:iCs/>
                <w:sz w:val="16"/>
                <w:szCs w:val="16"/>
              </w:rPr>
              <w:t>Key issue #4</w:t>
            </w:r>
            <w:r>
              <w:rPr>
                <w:i/>
                <w:iCs/>
                <w:sz w:val="16"/>
                <w:szCs w:val="16"/>
              </w:rPr>
              <w:t>3</w:t>
            </w:r>
          </w:p>
        </w:tc>
        <w:tc>
          <w:tcPr>
            <w:tcW w:w="287" w:type="pct"/>
            <w:vAlign w:val="center"/>
          </w:tcPr>
          <w:p w14:paraId="431A85B6" w14:textId="77777777" w:rsidR="007B74E9" w:rsidRPr="00922D6E" w:rsidRDefault="007B74E9" w:rsidP="00DB6780">
            <w:pPr>
              <w:jc w:val="center"/>
              <w:rPr>
                <w:sz w:val="16"/>
                <w:szCs w:val="16"/>
              </w:rPr>
            </w:pPr>
            <w:r>
              <w:rPr>
                <w:sz w:val="16"/>
                <w:szCs w:val="16"/>
              </w:rPr>
              <w:t>X</w:t>
            </w:r>
          </w:p>
        </w:tc>
        <w:tc>
          <w:tcPr>
            <w:tcW w:w="288" w:type="pct"/>
            <w:vAlign w:val="center"/>
          </w:tcPr>
          <w:p w14:paraId="6B887094" w14:textId="77777777" w:rsidR="007B74E9" w:rsidRPr="00922D6E" w:rsidRDefault="007B74E9" w:rsidP="00DB6780">
            <w:pPr>
              <w:jc w:val="center"/>
              <w:rPr>
                <w:sz w:val="16"/>
                <w:szCs w:val="16"/>
              </w:rPr>
            </w:pPr>
          </w:p>
        </w:tc>
        <w:tc>
          <w:tcPr>
            <w:tcW w:w="288" w:type="pct"/>
            <w:vAlign w:val="center"/>
          </w:tcPr>
          <w:p w14:paraId="6C53D952" w14:textId="77777777" w:rsidR="007B74E9" w:rsidRPr="00922D6E" w:rsidRDefault="007B74E9" w:rsidP="00DB6780">
            <w:pPr>
              <w:jc w:val="center"/>
              <w:rPr>
                <w:sz w:val="16"/>
                <w:szCs w:val="16"/>
              </w:rPr>
            </w:pPr>
            <w:r>
              <w:rPr>
                <w:sz w:val="16"/>
                <w:szCs w:val="16"/>
              </w:rPr>
              <w:t>X</w:t>
            </w:r>
          </w:p>
        </w:tc>
        <w:tc>
          <w:tcPr>
            <w:tcW w:w="288" w:type="pct"/>
            <w:vAlign w:val="center"/>
          </w:tcPr>
          <w:p w14:paraId="67C50CDB" w14:textId="442DD3F2" w:rsidR="007B74E9" w:rsidRPr="00922D6E" w:rsidRDefault="007B74E9" w:rsidP="00DB6780">
            <w:pPr>
              <w:jc w:val="center"/>
              <w:rPr>
                <w:sz w:val="16"/>
                <w:szCs w:val="16"/>
              </w:rPr>
            </w:pPr>
          </w:p>
        </w:tc>
        <w:tc>
          <w:tcPr>
            <w:tcW w:w="288" w:type="pct"/>
            <w:vAlign w:val="center"/>
          </w:tcPr>
          <w:p w14:paraId="0D8B2752" w14:textId="77777777" w:rsidR="007B74E9" w:rsidRPr="00922D6E" w:rsidRDefault="007B74E9" w:rsidP="00DB6780">
            <w:pPr>
              <w:jc w:val="center"/>
              <w:rPr>
                <w:sz w:val="16"/>
                <w:szCs w:val="16"/>
              </w:rPr>
            </w:pPr>
          </w:p>
        </w:tc>
        <w:tc>
          <w:tcPr>
            <w:tcW w:w="287" w:type="pct"/>
            <w:vAlign w:val="center"/>
          </w:tcPr>
          <w:p w14:paraId="2E702EA3" w14:textId="77777777" w:rsidR="007B74E9" w:rsidRPr="00922D6E" w:rsidRDefault="007B74E9" w:rsidP="00DB6780">
            <w:pPr>
              <w:jc w:val="center"/>
              <w:rPr>
                <w:sz w:val="16"/>
                <w:szCs w:val="16"/>
              </w:rPr>
            </w:pPr>
            <w:r>
              <w:rPr>
                <w:sz w:val="16"/>
                <w:szCs w:val="16"/>
              </w:rPr>
              <w:t>X</w:t>
            </w:r>
          </w:p>
        </w:tc>
        <w:tc>
          <w:tcPr>
            <w:tcW w:w="288" w:type="pct"/>
            <w:vAlign w:val="center"/>
          </w:tcPr>
          <w:p w14:paraId="20B9DF62" w14:textId="77777777" w:rsidR="007B74E9" w:rsidRDefault="007B74E9" w:rsidP="00DB6780">
            <w:pPr>
              <w:jc w:val="center"/>
              <w:rPr>
                <w:sz w:val="16"/>
                <w:szCs w:val="16"/>
              </w:rPr>
            </w:pPr>
            <w:r>
              <w:rPr>
                <w:sz w:val="16"/>
                <w:szCs w:val="16"/>
              </w:rPr>
              <w:t>X</w:t>
            </w:r>
          </w:p>
        </w:tc>
        <w:tc>
          <w:tcPr>
            <w:tcW w:w="288" w:type="pct"/>
            <w:vAlign w:val="center"/>
          </w:tcPr>
          <w:p w14:paraId="350D23BA" w14:textId="77777777" w:rsidR="007B74E9" w:rsidRDefault="007B74E9" w:rsidP="00DB6780">
            <w:pPr>
              <w:jc w:val="center"/>
              <w:rPr>
                <w:sz w:val="16"/>
                <w:szCs w:val="16"/>
              </w:rPr>
            </w:pPr>
          </w:p>
        </w:tc>
        <w:tc>
          <w:tcPr>
            <w:tcW w:w="288" w:type="pct"/>
            <w:vAlign w:val="center"/>
          </w:tcPr>
          <w:p w14:paraId="5420597B" w14:textId="77777777" w:rsidR="007B74E9" w:rsidRDefault="007B74E9" w:rsidP="00DB6780">
            <w:pPr>
              <w:jc w:val="center"/>
              <w:rPr>
                <w:sz w:val="16"/>
                <w:szCs w:val="16"/>
              </w:rPr>
            </w:pPr>
          </w:p>
        </w:tc>
        <w:tc>
          <w:tcPr>
            <w:tcW w:w="288" w:type="pct"/>
            <w:vAlign w:val="center"/>
          </w:tcPr>
          <w:p w14:paraId="7815A563" w14:textId="77777777" w:rsidR="007B74E9" w:rsidRDefault="007B74E9" w:rsidP="00DB6780">
            <w:pPr>
              <w:jc w:val="center"/>
              <w:rPr>
                <w:sz w:val="16"/>
                <w:szCs w:val="16"/>
              </w:rPr>
            </w:pPr>
          </w:p>
        </w:tc>
        <w:tc>
          <w:tcPr>
            <w:tcW w:w="287" w:type="pct"/>
            <w:vAlign w:val="center"/>
          </w:tcPr>
          <w:p w14:paraId="7176C1C5" w14:textId="77777777" w:rsidR="007B74E9" w:rsidRDefault="007B74E9" w:rsidP="00DB6780">
            <w:pPr>
              <w:jc w:val="center"/>
              <w:rPr>
                <w:sz w:val="16"/>
                <w:szCs w:val="16"/>
              </w:rPr>
            </w:pPr>
          </w:p>
        </w:tc>
        <w:tc>
          <w:tcPr>
            <w:tcW w:w="288" w:type="pct"/>
            <w:vAlign w:val="center"/>
          </w:tcPr>
          <w:p w14:paraId="73F497AD" w14:textId="77777777" w:rsidR="007B74E9" w:rsidRDefault="007B74E9" w:rsidP="00DB6780">
            <w:pPr>
              <w:jc w:val="center"/>
              <w:rPr>
                <w:sz w:val="16"/>
                <w:szCs w:val="16"/>
              </w:rPr>
            </w:pPr>
          </w:p>
        </w:tc>
        <w:tc>
          <w:tcPr>
            <w:tcW w:w="288" w:type="pct"/>
            <w:vAlign w:val="center"/>
          </w:tcPr>
          <w:p w14:paraId="096BC475" w14:textId="77777777" w:rsidR="007B74E9" w:rsidRDefault="007B74E9" w:rsidP="00DB6780">
            <w:pPr>
              <w:jc w:val="center"/>
              <w:rPr>
                <w:sz w:val="16"/>
                <w:szCs w:val="16"/>
              </w:rPr>
            </w:pPr>
          </w:p>
        </w:tc>
        <w:tc>
          <w:tcPr>
            <w:tcW w:w="288" w:type="pct"/>
          </w:tcPr>
          <w:p w14:paraId="08EC9F3C" w14:textId="77777777" w:rsidR="007B74E9" w:rsidRDefault="007B74E9" w:rsidP="00DB6780">
            <w:pPr>
              <w:jc w:val="center"/>
              <w:rPr>
                <w:sz w:val="16"/>
                <w:szCs w:val="16"/>
              </w:rPr>
            </w:pPr>
          </w:p>
        </w:tc>
        <w:tc>
          <w:tcPr>
            <w:tcW w:w="289" w:type="pct"/>
          </w:tcPr>
          <w:p w14:paraId="7D776F6B" w14:textId="77777777" w:rsidR="007B74E9" w:rsidRDefault="007B74E9" w:rsidP="00DB6780">
            <w:pPr>
              <w:jc w:val="center"/>
              <w:rPr>
                <w:sz w:val="16"/>
                <w:szCs w:val="16"/>
              </w:rPr>
            </w:pPr>
          </w:p>
        </w:tc>
      </w:tr>
    </w:tbl>
    <w:p w14:paraId="6616AE30" w14:textId="77777777" w:rsidR="00045A59" w:rsidRDefault="00045A59" w:rsidP="00732D32">
      <w:pPr>
        <w:spacing w:after="160" w:line="256" w:lineRule="auto"/>
        <w:rPr>
          <w:rFonts w:ascii="Calibri" w:eastAsia="Calibri" w:hAnsi="Calibri"/>
          <w:sz w:val="22"/>
          <w:szCs w:val="22"/>
        </w:rPr>
      </w:pPr>
    </w:p>
    <w:p w14:paraId="65BEFBB4" w14:textId="3C4ED3C9" w:rsidR="00E47B62" w:rsidRDefault="00E47B62" w:rsidP="00E47B62">
      <w:bookmarkStart w:id="635" w:name="historyclause"/>
      <w:bookmarkEnd w:id="635"/>
    </w:p>
    <w:p w14:paraId="371F97D8" w14:textId="7A036034" w:rsidR="0036654E" w:rsidRDefault="0036654E" w:rsidP="00E47B62"/>
    <w:p w14:paraId="6E8EB0C9" w14:textId="77777777" w:rsidR="0036654E" w:rsidRPr="00235394" w:rsidRDefault="0036654E" w:rsidP="00E47B62"/>
    <w:p w14:paraId="67C0513A" w14:textId="12D09770" w:rsidR="006C6990" w:rsidRDefault="006C6990">
      <w:pPr>
        <w:spacing w:after="0"/>
      </w:pPr>
      <w:r>
        <w:br w:type="page"/>
      </w:r>
    </w:p>
    <w:p w14:paraId="02439046" w14:textId="7251ED4A" w:rsidR="006C6990" w:rsidRDefault="007F47CE" w:rsidP="006C6990">
      <w:pPr>
        <w:pStyle w:val="Heading1"/>
        <w:numPr>
          <w:ilvl w:val="0"/>
          <w:numId w:val="0"/>
        </w:numPr>
      </w:pPr>
      <w:bookmarkStart w:id="636" w:name="_Toc155344685"/>
      <w:bookmarkStart w:id="637" w:name="_Toc157423566"/>
      <w:bookmarkStart w:id="638" w:name="_Toc172568366"/>
      <w:bookmarkStart w:id="639" w:name="_Toc181620223"/>
      <w:r>
        <w:lastRenderedPageBreak/>
        <w:t xml:space="preserve">Annex: </w:t>
      </w:r>
      <w:r>
        <w:br/>
        <w:t>Change history/Change request (history)</w:t>
      </w:r>
      <w:bookmarkEnd w:id="636"/>
      <w:bookmarkEnd w:id="637"/>
      <w:bookmarkEnd w:id="638"/>
      <w:bookmarkEnd w:id="639"/>
    </w:p>
    <w:tbl>
      <w:tblPr>
        <w:tblStyle w:val="TableGrid"/>
        <w:tblW w:w="5000" w:type="pct"/>
        <w:tblLook w:val="04A0" w:firstRow="1" w:lastRow="0" w:firstColumn="1" w:lastColumn="0" w:noHBand="0" w:noVBand="1"/>
      </w:tblPr>
      <w:tblGrid>
        <w:gridCol w:w="1116"/>
        <w:gridCol w:w="1405"/>
        <w:gridCol w:w="974"/>
        <w:gridCol w:w="840"/>
        <w:gridCol w:w="5294"/>
      </w:tblGrid>
      <w:tr w:rsidR="006C6990" w14:paraId="4F2582CE" w14:textId="77777777" w:rsidTr="00436D40">
        <w:tc>
          <w:tcPr>
            <w:tcW w:w="579" w:type="pct"/>
          </w:tcPr>
          <w:p w14:paraId="75027D28" w14:textId="77777777" w:rsidR="006C6990" w:rsidRDefault="006C6990" w:rsidP="00436D40">
            <w:r w:rsidRPr="00C15C8B">
              <w:rPr>
                <w:b/>
                <w:szCs w:val="22"/>
              </w:rPr>
              <w:t>Date</w:t>
            </w:r>
          </w:p>
        </w:tc>
        <w:tc>
          <w:tcPr>
            <w:tcW w:w="730" w:type="pct"/>
          </w:tcPr>
          <w:p w14:paraId="7B885C6B" w14:textId="77777777" w:rsidR="006C6990" w:rsidRDefault="006C6990" w:rsidP="00436D40">
            <w:r w:rsidRPr="00C15C8B">
              <w:rPr>
                <w:b/>
                <w:szCs w:val="22"/>
              </w:rPr>
              <w:t>Revision</w:t>
            </w:r>
          </w:p>
        </w:tc>
        <w:tc>
          <w:tcPr>
            <w:tcW w:w="506" w:type="pct"/>
          </w:tcPr>
          <w:p w14:paraId="394E7393" w14:textId="77777777" w:rsidR="006C6990" w:rsidRDefault="006C6990" w:rsidP="00436D40">
            <w:r>
              <w:rPr>
                <w:b/>
                <w:szCs w:val="22"/>
              </w:rPr>
              <w:t>Doc status</w:t>
            </w:r>
          </w:p>
        </w:tc>
        <w:tc>
          <w:tcPr>
            <w:tcW w:w="436" w:type="pct"/>
          </w:tcPr>
          <w:p w14:paraId="11B4AE3D" w14:textId="77777777" w:rsidR="006C6990" w:rsidRDefault="006C6990" w:rsidP="00436D40">
            <w:r w:rsidRPr="00C15C8B">
              <w:rPr>
                <w:b/>
                <w:szCs w:val="22"/>
              </w:rPr>
              <w:t>Author</w:t>
            </w:r>
          </w:p>
        </w:tc>
        <w:tc>
          <w:tcPr>
            <w:tcW w:w="2749" w:type="pct"/>
          </w:tcPr>
          <w:p w14:paraId="5B8D19D9" w14:textId="77777777" w:rsidR="006C6990" w:rsidRDefault="006C6990" w:rsidP="00436D40">
            <w:r w:rsidRPr="00C15C8B">
              <w:rPr>
                <w:b/>
                <w:szCs w:val="22"/>
              </w:rPr>
              <w:t>Description</w:t>
            </w:r>
          </w:p>
        </w:tc>
      </w:tr>
      <w:tr w:rsidR="006C6990" w14:paraId="1E7F0386" w14:textId="77777777" w:rsidTr="00436D40">
        <w:tc>
          <w:tcPr>
            <w:tcW w:w="579" w:type="pct"/>
          </w:tcPr>
          <w:p w14:paraId="6D180508" w14:textId="77777777" w:rsidR="006C6990" w:rsidRDefault="006C6990" w:rsidP="00436D40">
            <w:r>
              <w:rPr>
                <w:szCs w:val="22"/>
              </w:rPr>
              <w:t>2022.02.22</w:t>
            </w:r>
          </w:p>
        </w:tc>
        <w:tc>
          <w:tcPr>
            <w:tcW w:w="730" w:type="pct"/>
          </w:tcPr>
          <w:p w14:paraId="4D85E8D6" w14:textId="77777777" w:rsidR="006C6990" w:rsidRDefault="006C6990" w:rsidP="00436D40">
            <w:r>
              <w:rPr>
                <w:szCs w:val="22"/>
              </w:rPr>
              <w:t>V01.00.01</w:t>
            </w:r>
          </w:p>
        </w:tc>
        <w:tc>
          <w:tcPr>
            <w:tcW w:w="506" w:type="pct"/>
          </w:tcPr>
          <w:p w14:paraId="254226FF" w14:textId="77777777" w:rsidR="006C6990" w:rsidRDefault="006C6990" w:rsidP="00436D40">
            <w:r>
              <w:rPr>
                <w:szCs w:val="22"/>
              </w:rPr>
              <w:t>Draft</w:t>
            </w:r>
          </w:p>
        </w:tc>
        <w:tc>
          <w:tcPr>
            <w:tcW w:w="436" w:type="pct"/>
          </w:tcPr>
          <w:p w14:paraId="75DEC286" w14:textId="77777777" w:rsidR="006C6990" w:rsidRDefault="006C6990" w:rsidP="00436D40">
            <w:r>
              <w:rPr>
                <w:szCs w:val="22"/>
              </w:rPr>
              <w:t>SFG</w:t>
            </w:r>
          </w:p>
        </w:tc>
        <w:tc>
          <w:tcPr>
            <w:tcW w:w="2749" w:type="pct"/>
          </w:tcPr>
          <w:p w14:paraId="7DD9903A" w14:textId="77777777" w:rsidR="006C6990" w:rsidRDefault="006C6990" w:rsidP="00436D40">
            <w:r>
              <w:t>Document creation, template</w:t>
            </w:r>
          </w:p>
        </w:tc>
      </w:tr>
      <w:tr w:rsidR="006C6990" w14:paraId="7D75CF9E" w14:textId="77777777" w:rsidTr="00436D40">
        <w:tc>
          <w:tcPr>
            <w:tcW w:w="579" w:type="pct"/>
          </w:tcPr>
          <w:p w14:paraId="09B6E84D" w14:textId="77777777" w:rsidR="006C6990" w:rsidRDefault="006C6990" w:rsidP="00436D40">
            <w:r>
              <w:rPr>
                <w:szCs w:val="22"/>
              </w:rPr>
              <w:t>2022.03.08</w:t>
            </w:r>
          </w:p>
        </w:tc>
        <w:tc>
          <w:tcPr>
            <w:tcW w:w="730" w:type="pct"/>
          </w:tcPr>
          <w:p w14:paraId="48FA836D" w14:textId="77777777" w:rsidR="006C6990" w:rsidRDefault="006C6990" w:rsidP="00436D40">
            <w:r>
              <w:rPr>
                <w:szCs w:val="22"/>
              </w:rPr>
              <w:t>V01.00.02</w:t>
            </w:r>
          </w:p>
        </w:tc>
        <w:tc>
          <w:tcPr>
            <w:tcW w:w="506" w:type="pct"/>
          </w:tcPr>
          <w:p w14:paraId="4D90C1F1" w14:textId="77777777" w:rsidR="006C6990" w:rsidRDefault="006C6990" w:rsidP="00436D40">
            <w:r>
              <w:rPr>
                <w:szCs w:val="22"/>
              </w:rPr>
              <w:t>Draft</w:t>
            </w:r>
          </w:p>
        </w:tc>
        <w:tc>
          <w:tcPr>
            <w:tcW w:w="436" w:type="pct"/>
          </w:tcPr>
          <w:p w14:paraId="456D101E" w14:textId="77777777" w:rsidR="006C6990" w:rsidRDefault="006C6990" w:rsidP="00436D40">
            <w:r>
              <w:rPr>
                <w:szCs w:val="22"/>
              </w:rPr>
              <w:t>SFG</w:t>
            </w:r>
          </w:p>
        </w:tc>
        <w:tc>
          <w:tcPr>
            <w:tcW w:w="2749" w:type="pct"/>
          </w:tcPr>
          <w:p w14:paraId="04103960" w14:textId="77777777" w:rsidR="006C6990" w:rsidRDefault="006C6990" w:rsidP="00436D40">
            <w:r>
              <w:t>Updated template</w:t>
            </w:r>
          </w:p>
        </w:tc>
      </w:tr>
      <w:tr w:rsidR="006C6990" w14:paraId="6D8EA435" w14:textId="77777777" w:rsidTr="00436D40">
        <w:tc>
          <w:tcPr>
            <w:tcW w:w="579" w:type="pct"/>
          </w:tcPr>
          <w:p w14:paraId="2BAAE5FF" w14:textId="77777777" w:rsidR="006C6990" w:rsidRDefault="006C6990" w:rsidP="00436D40">
            <w:pPr>
              <w:rPr>
                <w:szCs w:val="22"/>
              </w:rPr>
            </w:pPr>
            <w:r>
              <w:rPr>
                <w:szCs w:val="22"/>
              </w:rPr>
              <w:t>2022.04.12</w:t>
            </w:r>
          </w:p>
        </w:tc>
        <w:tc>
          <w:tcPr>
            <w:tcW w:w="730" w:type="pct"/>
          </w:tcPr>
          <w:p w14:paraId="56463C61" w14:textId="77777777" w:rsidR="006C6990" w:rsidRDefault="006C6990" w:rsidP="00436D40">
            <w:pPr>
              <w:rPr>
                <w:szCs w:val="22"/>
              </w:rPr>
            </w:pPr>
            <w:r>
              <w:rPr>
                <w:szCs w:val="22"/>
              </w:rPr>
              <w:t>V01.00.03</w:t>
            </w:r>
          </w:p>
        </w:tc>
        <w:tc>
          <w:tcPr>
            <w:tcW w:w="506" w:type="pct"/>
          </w:tcPr>
          <w:p w14:paraId="5F873FC9" w14:textId="77777777" w:rsidR="006C6990" w:rsidRDefault="006C6990" w:rsidP="00436D40">
            <w:pPr>
              <w:rPr>
                <w:szCs w:val="22"/>
              </w:rPr>
            </w:pPr>
            <w:r>
              <w:rPr>
                <w:szCs w:val="22"/>
              </w:rPr>
              <w:t>Draft</w:t>
            </w:r>
          </w:p>
        </w:tc>
        <w:tc>
          <w:tcPr>
            <w:tcW w:w="436" w:type="pct"/>
          </w:tcPr>
          <w:p w14:paraId="62A6E719" w14:textId="77777777" w:rsidR="006C6990" w:rsidRDefault="006C6990" w:rsidP="00436D40">
            <w:pPr>
              <w:rPr>
                <w:szCs w:val="22"/>
              </w:rPr>
            </w:pPr>
            <w:r>
              <w:rPr>
                <w:szCs w:val="22"/>
              </w:rPr>
              <w:t>SFG</w:t>
            </w:r>
          </w:p>
        </w:tc>
        <w:tc>
          <w:tcPr>
            <w:tcW w:w="2749" w:type="pct"/>
          </w:tcPr>
          <w:p w14:paraId="37FC8532" w14:textId="77777777" w:rsidR="006C6990" w:rsidRDefault="006C6990" w:rsidP="00436D40">
            <w:r>
              <w:t>Added key issues generated by the CMF subworking group.</w:t>
            </w:r>
          </w:p>
        </w:tc>
      </w:tr>
      <w:tr w:rsidR="006C6990" w14:paraId="7531282A" w14:textId="77777777" w:rsidTr="00436D40">
        <w:tc>
          <w:tcPr>
            <w:tcW w:w="579" w:type="pct"/>
          </w:tcPr>
          <w:p w14:paraId="143E6551" w14:textId="77777777" w:rsidR="006C6990" w:rsidRDefault="006C6990" w:rsidP="00436D40">
            <w:pPr>
              <w:rPr>
                <w:szCs w:val="22"/>
              </w:rPr>
            </w:pPr>
            <w:r>
              <w:rPr>
                <w:szCs w:val="22"/>
              </w:rPr>
              <w:t>2022.06.14</w:t>
            </w:r>
          </w:p>
        </w:tc>
        <w:tc>
          <w:tcPr>
            <w:tcW w:w="730" w:type="pct"/>
          </w:tcPr>
          <w:p w14:paraId="38C182CF" w14:textId="77777777" w:rsidR="006C6990" w:rsidRDefault="006C6990" w:rsidP="00436D40">
            <w:pPr>
              <w:rPr>
                <w:szCs w:val="22"/>
              </w:rPr>
            </w:pPr>
            <w:r>
              <w:rPr>
                <w:szCs w:val="22"/>
              </w:rPr>
              <w:t>V01.00.04</w:t>
            </w:r>
          </w:p>
        </w:tc>
        <w:tc>
          <w:tcPr>
            <w:tcW w:w="506" w:type="pct"/>
          </w:tcPr>
          <w:p w14:paraId="72C40362" w14:textId="77777777" w:rsidR="006C6990" w:rsidRDefault="006C6990" w:rsidP="00436D40">
            <w:pPr>
              <w:rPr>
                <w:szCs w:val="22"/>
              </w:rPr>
            </w:pPr>
            <w:r>
              <w:rPr>
                <w:szCs w:val="22"/>
              </w:rPr>
              <w:t>Draft</w:t>
            </w:r>
          </w:p>
        </w:tc>
        <w:tc>
          <w:tcPr>
            <w:tcW w:w="436" w:type="pct"/>
          </w:tcPr>
          <w:p w14:paraId="64C2ABAE" w14:textId="77777777" w:rsidR="006C6990" w:rsidRDefault="006C6990" w:rsidP="00436D40">
            <w:pPr>
              <w:rPr>
                <w:szCs w:val="22"/>
              </w:rPr>
            </w:pPr>
            <w:r>
              <w:rPr>
                <w:szCs w:val="22"/>
              </w:rPr>
              <w:t>SFG</w:t>
            </w:r>
          </w:p>
        </w:tc>
        <w:tc>
          <w:tcPr>
            <w:tcW w:w="2749" w:type="pct"/>
          </w:tcPr>
          <w:p w14:paraId="1B410D67" w14:textId="77777777" w:rsidR="006C6990" w:rsidRDefault="006C6990" w:rsidP="00436D40">
            <w:r>
              <w:t>Incorporated the following CRs:</w:t>
            </w:r>
          </w:p>
          <w:p w14:paraId="29ABDE11" w14:textId="77777777" w:rsidR="006C6990" w:rsidRDefault="006C6990" w:rsidP="00436D40">
            <w:r w:rsidRPr="00E55BBD">
              <w:t>RMI-2022.04.26-SFG-Certificate-management-CR-002</w:t>
            </w:r>
          </w:p>
          <w:p w14:paraId="41730E1D" w14:textId="77777777" w:rsidR="006C6990" w:rsidRPr="00B567B1" w:rsidRDefault="006C6990" w:rsidP="00436D40">
            <w:pPr>
              <w:rPr>
                <w:lang w:val="fr-FR"/>
              </w:rPr>
            </w:pPr>
            <w:r w:rsidRPr="00B567B1">
              <w:rPr>
                <w:lang w:val="fr-FR"/>
              </w:rPr>
              <w:t>RMI-2022.05.10-SFG-Certificate-management-CR-003</w:t>
            </w:r>
          </w:p>
          <w:p w14:paraId="75F14380" w14:textId="77777777" w:rsidR="006C6990" w:rsidRDefault="006C6990" w:rsidP="00436D40">
            <w:r w:rsidRPr="00730C07">
              <w:t>NOK-2022.05.10-SFG-Certificate-management-Multiple certificates per interfaces - CR_03</w:t>
            </w:r>
          </w:p>
          <w:p w14:paraId="43B784F4" w14:textId="77777777" w:rsidR="006C6990" w:rsidRDefault="006C6990" w:rsidP="00436D40">
            <w:r w:rsidRPr="00FF155E">
              <w:t>NOK-2022.05.10-SFG-Certificate-management-merge of key issues 5 and 7-CR_02</w:t>
            </w:r>
          </w:p>
          <w:p w14:paraId="72745D6E" w14:textId="77777777" w:rsidR="006C6990" w:rsidRDefault="006C6990" w:rsidP="00436D40">
            <w:r w:rsidRPr="00012393">
              <w:t>NOK-2022.05.10-SFG-Certificate-management-Moving Key issues to Solutions-CR_01</w:t>
            </w:r>
          </w:p>
        </w:tc>
      </w:tr>
      <w:tr w:rsidR="006C6990" w14:paraId="52B766B5" w14:textId="77777777" w:rsidTr="00436D40">
        <w:tc>
          <w:tcPr>
            <w:tcW w:w="579" w:type="pct"/>
          </w:tcPr>
          <w:p w14:paraId="79DEBFFA" w14:textId="77777777" w:rsidR="006C6990" w:rsidRDefault="006C6990" w:rsidP="00436D40">
            <w:pPr>
              <w:rPr>
                <w:szCs w:val="22"/>
              </w:rPr>
            </w:pPr>
            <w:r>
              <w:rPr>
                <w:szCs w:val="22"/>
              </w:rPr>
              <w:t>2023.01.10</w:t>
            </w:r>
          </w:p>
        </w:tc>
        <w:tc>
          <w:tcPr>
            <w:tcW w:w="730" w:type="pct"/>
          </w:tcPr>
          <w:p w14:paraId="7177C93C" w14:textId="77777777" w:rsidR="006C6990" w:rsidRDefault="006C6990" w:rsidP="00436D40">
            <w:pPr>
              <w:rPr>
                <w:szCs w:val="22"/>
              </w:rPr>
            </w:pPr>
            <w:r>
              <w:rPr>
                <w:szCs w:val="22"/>
              </w:rPr>
              <w:t>V01.00.05</w:t>
            </w:r>
          </w:p>
        </w:tc>
        <w:tc>
          <w:tcPr>
            <w:tcW w:w="506" w:type="pct"/>
          </w:tcPr>
          <w:p w14:paraId="1B7006E6" w14:textId="77777777" w:rsidR="006C6990" w:rsidRDefault="006C6990" w:rsidP="00436D40">
            <w:pPr>
              <w:rPr>
                <w:szCs w:val="22"/>
              </w:rPr>
            </w:pPr>
            <w:r>
              <w:rPr>
                <w:szCs w:val="22"/>
              </w:rPr>
              <w:t>Draft</w:t>
            </w:r>
          </w:p>
        </w:tc>
        <w:tc>
          <w:tcPr>
            <w:tcW w:w="436" w:type="pct"/>
          </w:tcPr>
          <w:p w14:paraId="33C56206" w14:textId="77777777" w:rsidR="006C6990" w:rsidRDefault="006C6990" w:rsidP="00436D40">
            <w:pPr>
              <w:rPr>
                <w:szCs w:val="22"/>
              </w:rPr>
            </w:pPr>
            <w:r>
              <w:rPr>
                <w:szCs w:val="22"/>
              </w:rPr>
              <w:t>SWG</w:t>
            </w:r>
          </w:p>
        </w:tc>
        <w:tc>
          <w:tcPr>
            <w:tcW w:w="2749" w:type="pct"/>
          </w:tcPr>
          <w:p w14:paraId="364E4A0F" w14:textId="77777777" w:rsidR="006C6990" w:rsidRDefault="006C6990" w:rsidP="00436D40">
            <w:r>
              <w:t>Incorporated the following CRs:</w:t>
            </w:r>
          </w:p>
          <w:p w14:paraId="747BFF08" w14:textId="77777777" w:rsidR="006C6990" w:rsidRDefault="006C6990" w:rsidP="00436D40">
            <w:r w:rsidRPr="00762A0C">
              <w:t>ATT-2022.06.07- SFG-Certificate-management-architecture-CR_01-r2</w:t>
            </w:r>
          </w:p>
          <w:p w14:paraId="53F3D116" w14:textId="1D77B008" w:rsidR="006C6990" w:rsidRDefault="006C6990" w:rsidP="00436D40">
            <w:r w:rsidRPr="00D311F9">
              <w:t>NOK-2022.07.04-SFG-Certificate-management-vendor-cert-based-</w:t>
            </w:r>
            <w:r w:rsidR="00187244">
              <w:t>enrolment</w:t>
            </w:r>
            <w:r w:rsidRPr="00D311F9">
              <w:t>_CR_05-r8</w:t>
            </w:r>
          </w:p>
          <w:p w14:paraId="4BA92A82" w14:textId="77777777" w:rsidR="006C6990" w:rsidRDefault="006C6990" w:rsidP="00436D40">
            <w:r w:rsidRPr="00E96F8C">
              <w:t>NOK-2022.07.04-SFG-Certificate-management-PSK_Refnum-CR_04_r8</w:t>
            </w:r>
          </w:p>
          <w:p w14:paraId="33D09E2F" w14:textId="77777777" w:rsidR="006C6990" w:rsidRDefault="006C6990" w:rsidP="00436D40">
            <w:r w:rsidRPr="00F441A3">
              <w:t>RMI.COM-2022.08.22-WG11-CR-0001-Certificate-Management-Study-on-ACME</w:t>
            </w:r>
          </w:p>
          <w:p w14:paraId="65514C8F" w14:textId="77777777" w:rsidR="006C6990" w:rsidRDefault="006C6990" w:rsidP="00436D40">
            <w:r w:rsidRPr="00ED1176">
              <w:t>ORA-2022.09.27-WG11-CR-0025-Certificate-Management-SecStorageHSMv04</w:t>
            </w:r>
          </w:p>
          <w:p w14:paraId="7AF301D5" w14:textId="77777777" w:rsidR="006C6990" w:rsidRDefault="006C6990" w:rsidP="00436D40">
            <w:r w:rsidRPr="007F7F81">
              <w:t>ATT-2022.10.24-SFG-CMPv2-solution-CR_02-r1</w:t>
            </w:r>
          </w:p>
          <w:p w14:paraId="579A3A32" w14:textId="77777777" w:rsidR="006C6990" w:rsidRDefault="006C6990" w:rsidP="00436D40">
            <w:r w:rsidRPr="00C0769E">
              <w:t>NOK-ORA-2022.12.06-WG11-CR-0013-Certificate-Management-SecStorage_v01</w:t>
            </w:r>
          </w:p>
        </w:tc>
      </w:tr>
      <w:tr w:rsidR="006C6990" w14:paraId="4717EE60" w14:textId="77777777" w:rsidTr="00436D40">
        <w:tc>
          <w:tcPr>
            <w:tcW w:w="579" w:type="pct"/>
          </w:tcPr>
          <w:p w14:paraId="60EBFFB9" w14:textId="77777777" w:rsidR="006C6990" w:rsidRDefault="006C6990" w:rsidP="00436D40">
            <w:pPr>
              <w:rPr>
                <w:szCs w:val="22"/>
              </w:rPr>
            </w:pPr>
            <w:r>
              <w:rPr>
                <w:szCs w:val="22"/>
              </w:rPr>
              <w:t>2023.06.30</w:t>
            </w:r>
          </w:p>
        </w:tc>
        <w:tc>
          <w:tcPr>
            <w:tcW w:w="730" w:type="pct"/>
          </w:tcPr>
          <w:p w14:paraId="58BE5178" w14:textId="77777777" w:rsidR="006C6990" w:rsidRDefault="006C6990" w:rsidP="00436D40">
            <w:pPr>
              <w:rPr>
                <w:szCs w:val="22"/>
              </w:rPr>
            </w:pPr>
            <w:r>
              <w:rPr>
                <w:szCs w:val="22"/>
              </w:rPr>
              <w:t>V01.00.06</w:t>
            </w:r>
          </w:p>
        </w:tc>
        <w:tc>
          <w:tcPr>
            <w:tcW w:w="506" w:type="pct"/>
          </w:tcPr>
          <w:p w14:paraId="18484CB3" w14:textId="77777777" w:rsidR="006C6990" w:rsidRDefault="006C6990" w:rsidP="00436D40">
            <w:pPr>
              <w:rPr>
                <w:szCs w:val="22"/>
              </w:rPr>
            </w:pPr>
            <w:r>
              <w:rPr>
                <w:szCs w:val="22"/>
              </w:rPr>
              <w:t>Draft</w:t>
            </w:r>
          </w:p>
        </w:tc>
        <w:tc>
          <w:tcPr>
            <w:tcW w:w="436" w:type="pct"/>
          </w:tcPr>
          <w:p w14:paraId="28B33C48" w14:textId="77777777" w:rsidR="006C6990" w:rsidRDefault="006C6990" w:rsidP="00436D40">
            <w:pPr>
              <w:rPr>
                <w:szCs w:val="22"/>
              </w:rPr>
            </w:pPr>
            <w:r>
              <w:rPr>
                <w:szCs w:val="22"/>
              </w:rPr>
              <w:t>SWG</w:t>
            </w:r>
          </w:p>
        </w:tc>
        <w:tc>
          <w:tcPr>
            <w:tcW w:w="2749" w:type="pct"/>
          </w:tcPr>
          <w:p w14:paraId="7F1C540B" w14:textId="77777777" w:rsidR="006C6990" w:rsidRDefault="006C6990" w:rsidP="00436D40">
            <w:r>
              <w:t>Incorporated the following CRs:</w:t>
            </w:r>
          </w:p>
          <w:p w14:paraId="7CD12B8B" w14:textId="698AC1AE" w:rsidR="006C6990" w:rsidRDefault="006C6990" w:rsidP="00436D40">
            <w:r w:rsidRPr="00B2414C">
              <w:t>DT-2023.01.31-SFG-TR-Cert</w:t>
            </w:r>
            <w:r w:rsidR="0016779F">
              <w:t>i</w:t>
            </w:r>
            <w:r w:rsidRPr="00B2414C">
              <w:t>ficate-Management-Framework-ACME-optional_v5</w:t>
            </w:r>
          </w:p>
          <w:p w14:paraId="7F8075F1" w14:textId="77777777" w:rsidR="006C6990" w:rsidRDefault="006C6990" w:rsidP="00436D40">
            <w:r w:rsidRPr="00417E43">
              <w:t>ERI-2023.01.25-WG11-CR0019-CertificateManagementFramework-TR-v01</w:t>
            </w:r>
          </w:p>
          <w:p w14:paraId="7E39A7E4" w14:textId="77777777" w:rsidR="006C6990" w:rsidRDefault="006C6990" w:rsidP="00436D40">
            <w:r w:rsidRPr="00F16E27">
              <w:t>NOK-2023.02.01-WG11-CR-0046-Certificate-management-Bulk_Updates_r2</w:t>
            </w:r>
          </w:p>
          <w:p w14:paraId="04EAD416" w14:textId="77777777" w:rsidR="006C6990" w:rsidRDefault="006C6990" w:rsidP="00436D40">
            <w:r w:rsidRPr="0009039D">
              <w:t>NOK-2023.02.01-WG11-CR-0045-Certificate-management-PSK_Refnum</w:t>
            </w:r>
          </w:p>
          <w:p w14:paraId="3FD70604" w14:textId="77777777" w:rsidR="006C6990" w:rsidRDefault="006C6990" w:rsidP="00436D40">
            <w:r w:rsidRPr="008C7996">
              <w:lastRenderedPageBreak/>
              <w:t>NOK-2023.05.02-WG11-CR-0047-Certificate-management-Renewal-v01</w:t>
            </w:r>
          </w:p>
          <w:p w14:paraId="370E9FDF" w14:textId="77777777" w:rsidR="006C6990" w:rsidRDefault="006C6990" w:rsidP="00436D40">
            <w:r w:rsidRPr="00D3566F">
              <w:t>SYM-2023.05.09-SFG-CR-0009-CertificateProfile_TechnicalReport_v07</w:t>
            </w:r>
          </w:p>
        </w:tc>
      </w:tr>
      <w:tr w:rsidR="006C6990" w14:paraId="1B02F48E" w14:textId="77777777" w:rsidTr="00436D40">
        <w:tc>
          <w:tcPr>
            <w:tcW w:w="579" w:type="pct"/>
          </w:tcPr>
          <w:p w14:paraId="7C20B3D6" w14:textId="77777777" w:rsidR="006C6990" w:rsidRDefault="006C6990" w:rsidP="00436D40">
            <w:pPr>
              <w:rPr>
                <w:szCs w:val="22"/>
              </w:rPr>
            </w:pPr>
            <w:r>
              <w:rPr>
                <w:szCs w:val="22"/>
              </w:rPr>
              <w:lastRenderedPageBreak/>
              <w:t>2023.09.12</w:t>
            </w:r>
          </w:p>
        </w:tc>
        <w:tc>
          <w:tcPr>
            <w:tcW w:w="730" w:type="pct"/>
          </w:tcPr>
          <w:p w14:paraId="0DA00637" w14:textId="77777777" w:rsidR="006C6990" w:rsidRDefault="006C6990" w:rsidP="00436D40">
            <w:pPr>
              <w:rPr>
                <w:szCs w:val="22"/>
              </w:rPr>
            </w:pPr>
            <w:r>
              <w:rPr>
                <w:szCs w:val="22"/>
              </w:rPr>
              <w:t>V01.00.07</w:t>
            </w:r>
          </w:p>
        </w:tc>
        <w:tc>
          <w:tcPr>
            <w:tcW w:w="506" w:type="pct"/>
          </w:tcPr>
          <w:p w14:paraId="4F1B2DFE" w14:textId="77777777" w:rsidR="006C6990" w:rsidRDefault="006C6990" w:rsidP="00436D40">
            <w:pPr>
              <w:rPr>
                <w:szCs w:val="22"/>
              </w:rPr>
            </w:pPr>
            <w:r>
              <w:rPr>
                <w:szCs w:val="22"/>
              </w:rPr>
              <w:t>Draft</w:t>
            </w:r>
          </w:p>
        </w:tc>
        <w:tc>
          <w:tcPr>
            <w:tcW w:w="436" w:type="pct"/>
          </w:tcPr>
          <w:p w14:paraId="60C04416" w14:textId="77777777" w:rsidR="006C6990" w:rsidRDefault="006C6990" w:rsidP="00436D40">
            <w:pPr>
              <w:rPr>
                <w:szCs w:val="22"/>
              </w:rPr>
            </w:pPr>
            <w:r>
              <w:rPr>
                <w:szCs w:val="22"/>
              </w:rPr>
              <w:t>SWG</w:t>
            </w:r>
          </w:p>
        </w:tc>
        <w:tc>
          <w:tcPr>
            <w:tcW w:w="2749" w:type="pct"/>
          </w:tcPr>
          <w:p w14:paraId="4B00DF87" w14:textId="77777777" w:rsidR="006C6990" w:rsidRDefault="006C6990" w:rsidP="00436D40">
            <w:r>
              <w:t>Incorporated the following CRs:</w:t>
            </w:r>
          </w:p>
          <w:p w14:paraId="7B8C0838" w14:textId="77777777" w:rsidR="006C6990" w:rsidRDefault="006C6990" w:rsidP="00436D40">
            <w:r w:rsidRPr="00E776A3">
              <w:t>NOK-2023.07.06-WG11-CR-0084-Certificate-management-RA-CA-v03</w:t>
            </w:r>
          </w:p>
          <w:p w14:paraId="462445CD" w14:textId="77777777" w:rsidR="006C6990" w:rsidRDefault="006C6990" w:rsidP="00436D40">
            <w:r w:rsidRPr="00CD1E47">
              <w:t>AKA-2023.07.10-WG11-CR-0001-Align-Certificate-Management-terminology_v02</w:t>
            </w:r>
          </w:p>
          <w:p w14:paraId="7896B43E" w14:textId="77777777" w:rsidR="006C6990" w:rsidRDefault="006C6990" w:rsidP="00436D40">
            <w:r w:rsidRPr="000579C8">
              <w:t>SYM-2023.06.27-SFG-CR-0019-CertificateProfile_TR_Conclusion_v03</w:t>
            </w:r>
          </w:p>
          <w:p w14:paraId="488DA882" w14:textId="77777777" w:rsidR="006C6990" w:rsidRDefault="006C6990" w:rsidP="00436D40">
            <w:r w:rsidRPr="00972380">
              <w:t>WG11-2023.07.25-WG11-CR-0007-Key issue-Solutions mapping_v02</w:t>
            </w:r>
          </w:p>
          <w:p w14:paraId="7D8651F9" w14:textId="77777777" w:rsidR="006C6990" w:rsidRDefault="006C6990" w:rsidP="00436D40">
            <w:r w:rsidRPr="0043601D">
              <w:t>NOK-2023.07.06-WG11-CR-0085-Plug-and-connect-PNFs-v03</w:t>
            </w:r>
          </w:p>
          <w:p w14:paraId="2503B9FD" w14:textId="77777777" w:rsidR="006C6990" w:rsidRDefault="006C6990" w:rsidP="00436D40">
            <w:r w:rsidRPr="005272BF">
              <w:t>NOK-2023.08.07-WG11-CR-0099-BRSKI_v02</w:t>
            </w:r>
          </w:p>
        </w:tc>
      </w:tr>
      <w:tr w:rsidR="006C6990" w14:paraId="5886B35A" w14:textId="77777777" w:rsidTr="00436D40">
        <w:tc>
          <w:tcPr>
            <w:tcW w:w="579" w:type="pct"/>
          </w:tcPr>
          <w:p w14:paraId="5B6CB6AA" w14:textId="77777777" w:rsidR="006C6990" w:rsidRDefault="006C6990" w:rsidP="00436D40">
            <w:pPr>
              <w:rPr>
                <w:szCs w:val="22"/>
              </w:rPr>
            </w:pPr>
            <w:r>
              <w:rPr>
                <w:szCs w:val="22"/>
              </w:rPr>
              <w:t>2023.10.24</w:t>
            </w:r>
          </w:p>
        </w:tc>
        <w:tc>
          <w:tcPr>
            <w:tcW w:w="730" w:type="pct"/>
          </w:tcPr>
          <w:p w14:paraId="74A871BE" w14:textId="77777777" w:rsidR="006C6990" w:rsidRDefault="006C6990" w:rsidP="00436D40">
            <w:pPr>
              <w:rPr>
                <w:szCs w:val="22"/>
              </w:rPr>
            </w:pPr>
            <w:r>
              <w:rPr>
                <w:szCs w:val="22"/>
              </w:rPr>
              <w:t>V01.00.08</w:t>
            </w:r>
          </w:p>
        </w:tc>
        <w:tc>
          <w:tcPr>
            <w:tcW w:w="506" w:type="pct"/>
          </w:tcPr>
          <w:p w14:paraId="7D208BFE" w14:textId="77777777" w:rsidR="006C6990" w:rsidRDefault="006C6990" w:rsidP="00436D40">
            <w:pPr>
              <w:rPr>
                <w:szCs w:val="22"/>
              </w:rPr>
            </w:pPr>
            <w:r>
              <w:rPr>
                <w:szCs w:val="22"/>
              </w:rPr>
              <w:t>Draft</w:t>
            </w:r>
          </w:p>
        </w:tc>
        <w:tc>
          <w:tcPr>
            <w:tcW w:w="436" w:type="pct"/>
          </w:tcPr>
          <w:p w14:paraId="64A786C8" w14:textId="77777777" w:rsidR="006C6990" w:rsidRDefault="006C6990" w:rsidP="00436D40">
            <w:pPr>
              <w:rPr>
                <w:szCs w:val="22"/>
              </w:rPr>
            </w:pPr>
            <w:r>
              <w:rPr>
                <w:szCs w:val="22"/>
              </w:rPr>
              <w:t>SWG</w:t>
            </w:r>
          </w:p>
        </w:tc>
        <w:tc>
          <w:tcPr>
            <w:tcW w:w="2749" w:type="pct"/>
          </w:tcPr>
          <w:p w14:paraId="09EA9C13" w14:textId="77777777" w:rsidR="006C6990" w:rsidRDefault="006C6990" w:rsidP="00436D40">
            <w:r w:rsidRPr="00235435">
              <w:t>WG11-2023.09.08-WG11-CR-0010-Key issues-1-to-11-42-43-v02</w:t>
            </w:r>
          </w:p>
          <w:p w14:paraId="08722A38" w14:textId="77777777" w:rsidR="006C6990" w:rsidRDefault="006C6990" w:rsidP="00436D40">
            <w:r w:rsidRPr="00235435">
              <w:t>ATT-2023.09.12-WG11-CR-69-Solution-Evaluation-Reorganization</w:t>
            </w:r>
          </w:p>
          <w:p w14:paraId="1ECA6B5B" w14:textId="77777777" w:rsidR="006C6990" w:rsidRDefault="006C6990" w:rsidP="00436D40">
            <w:r w:rsidRPr="00E8731C">
              <w:t>NOK-2023.09.08-0107-Key issue-Solutions mapping</w:t>
            </w:r>
          </w:p>
          <w:p w14:paraId="568540B3" w14:textId="77777777" w:rsidR="006C6990" w:rsidRDefault="006C6990" w:rsidP="00436D40">
            <w:r w:rsidRPr="00E8731C">
              <w:t>WG11-2023.09.25-WG11-CR-0013-Key issues-12-to-25-v03</w:t>
            </w:r>
          </w:p>
          <w:p w14:paraId="510FE72C" w14:textId="77777777" w:rsidR="006C6990" w:rsidRPr="00B567B1" w:rsidRDefault="006C6990" w:rsidP="00436D40">
            <w:pPr>
              <w:rPr>
                <w:lang w:val="fr-FR"/>
              </w:rPr>
            </w:pPr>
            <w:r w:rsidRPr="00B567B1">
              <w:rPr>
                <w:lang w:val="fr-FR"/>
              </w:rPr>
              <w:t>NOK-2023.08.07-WG11-CR-0106-KI28-PKI-Migration</w:t>
            </w:r>
          </w:p>
          <w:p w14:paraId="6A245C26" w14:textId="77777777" w:rsidR="006C6990" w:rsidRPr="00B567B1" w:rsidRDefault="006C6990" w:rsidP="00436D40">
            <w:pPr>
              <w:rPr>
                <w:lang w:val="fr-FR"/>
              </w:rPr>
            </w:pPr>
            <w:r w:rsidRPr="00B567B1">
              <w:rPr>
                <w:lang w:val="fr-FR"/>
              </w:rPr>
              <w:t>NOK-2023.08.07-WG11-CR-0118-Soltion-PKI-Migration-v2</w:t>
            </w:r>
          </w:p>
          <w:p w14:paraId="0FEFFD7E" w14:textId="77777777" w:rsidR="006C6990" w:rsidRPr="00B567B1" w:rsidRDefault="006C6990" w:rsidP="00436D40">
            <w:pPr>
              <w:rPr>
                <w:lang w:val="fr-FR"/>
              </w:rPr>
            </w:pPr>
            <w:r w:rsidRPr="00B567B1">
              <w:rPr>
                <w:lang w:val="fr-FR"/>
              </w:rPr>
              <w:t>SYM.AO-2023.08.22-WG11-CR-0022-CertificateManagemet-EST_Protocol-v07</w:t>
            </w:r>
          </w:p>
          <w:p w14:paraId="04DC7C88" w14:textId="77777777" w:rsidR="006C6990" w:rsidRDefault="006C6990" w:rsidP="00436D40">
            <w:r w:rsidRPr="00CB146F">
              <w:t>NOK-2023.10.17-WG11-CR-0117-Solution%231_Solution%2310_Updates</w:t>
            </w:r>
          </w:p>
          <w:p w14:paraId="19A211E6" w14:textId="77777777" w:rsidR="006C6990" w:rsidRDefault="006C6990" w:rsidP="00436D40">
            <w:r w:rsidRPr="00605F2C">
              <w:t>NOK-2023.10.17-WG11-CR-0119-Solution%238_Updates_v2</w:t>
            </w:r>
          </w:p>
          <w:p w14:paraId="799569A3" w14:textId="77777777" w:rsidR="006C6990" w:rsidRDefault="006C6990" w:rsidP="00436D40">
            <w:r w:rsidRPr="00605F2C">
              <w:t>NOK-2023.10.17-WG11-CR-0120-Conclusions_Sol5_11_13</w:t>
            </w:r>
          </w:p>
          <w:p w14:paraId="74027E2F" w14:textId="77777777" w:rsidR="006C6990" w:rsidRDefault="006C6990" w:rsidP="00436D40">
            <w:r w:rsidRPr="00203537">
              <w:t>WG11-2023.09.25-WG11-CR-0014-Key issues-9 11 and 26-to-41-v01</w:t>
            </w:r>
          </w:p>
          <w:p w14:paraId="1EAFC78A" w14:textId="77777777" w:rsidR="006C6990" w:rsidRDefault="006C6990" w:rsidP="00436D40"/>
        </w:tc>
      </w:tr>
      <w:tr w:rsidR="006C6990" w14:paraId="3A2243A3" w14:textId="77777777" w:rsidTr="00436D40">
        <w:tc>
          <w:tcPr>
            <w:tcW w:w="579" w:type="pct"/>
          </w:tcPr>
          <w:p w14:paraId="429B62B4" w14:textId="77777777" w:rsidR="006C6990" w:rsidRDefault="006C6990" w:rsidP="00436D40">
            <w:pPr>
              <w:rPr>
                <w:szCs w:val="22"/>
              </w:rPr>
            </w:pPr>
            <w:r>
              <w:rPr>
                <w:szCs w:val="22"/>
              </w:rPr>
              <w:t>2024.03.13</w:t>
            </w:r>
          </w:p>
        </w:tc>
        <w:tc>
          <w:tcPr>
            <w:tcW w:w="730" w:type="pct"/>
          </w:tcPr>
          <w:p w14:paraId="5E267984" w14:textId="77777777" w:rsidR="006C6990" w:rsidRDefault="006C6990" w:rsidP="00436D40">
            <w:pPr>
              <w:rPr>
                <w:szCs w:val="22"/>
              </w:rPr>
            </w:pPr>
            <w:r>
              <w:rPr>
                <w:szCs w:val="22"/>
              </w:rPr>
              <w:t>V02.00</w:t>
            </w:r>
          </w:p>
        </w:tc>
        <w:tc>
          <w:tcPr>
            <w:tcW w:w="506" w:type="pct"/>
          </w:tcPr>
          <w:p w14:paraId="0510ACE6" w14:textId="77777777" w:rsidR="006C6990" w:rsidRDefault="006C6990" w:rsidP="00436D40">
            <w:pPr>
              <w:rPr>
                <w:szCs w:val="22"/>
              </w:rPr>
            </w:pPr>
            <w:r>
              <w:rPr>
                <w:szCs w:val="22"/>
              </w:rPr>
              <w:t>Draft</w:t>
            </w:r>
            <w:r w:rsidDel="00A91C67">
              <w:rPr>
                <w:szCs w:val="22"/>
              </w:rPr>
              <w:t xml:space="preserve"> </w:t>
            </w:r>
          </w:p>
        </w:tc>
        <w:tc>
          <w:tcPr>
            <w:tcW w:w="436" w:type="pct"/>
          </w:tcPr>
          <w:p w14:paraId="6BC5B544" w14:textId="77777777" w:rsidR="006C6990" w:rsidRDefault="006C6990" w:rsidP="00436D40">
            <w:pPr>
              <w:rPr>
                <w:szCs w:val="22"/>
              </w:rPr>
            </w:pPr>
            <w:r>
              <w:rPr>
                <w:szCs w:val="22"/>
              </w:rPr>
              <w:t>SWG</w:t>
            </w:r>
          </w:p>
        </w:tc>
        <w:tc>
          <w:tcPr>
            <w:tcW w:w="2749" w:type="pct"/>
          </w:tcPr>
          <w:p w14:paraId="1AC7D702" w14:textId="77777777" w:rsidR="006C6990" w:rsidRDefault="006C6990" w:rsidP="00436D40">
            <w:r>
              <w:t>NOK-2023.06.20-WG11-CR-0083-Conclusion_on_Certificate-Management-SecStorage_v06</w:t>
            </w:r>
          </w:p>
          <w:p w14:paraId="7F903161" w14:textId="77777777" w:rsidR="006C6990" w:rsidRDefault="006C6990" w:rsidP="00436D40">
            <w:r>
              <w:t>RMI-2023.10.17-WG11-CR-0013-Securing private keys_v2</w:t>
            </w:r>
          </w:p>
          <w:p w14:paraId="59C34548" w14:textId="77777777" w:rsidR="006C6990" w:rsidRDefault="006C6990" w:rsidP="00436D40">
            <w:r>
              <w:t>ATT-2023.10.19-0070-Key-issue-Solutions-mapping-update</w:t>
            </w:r>
          </w:p>
          <w:p w14:paraId="3345BC7D" w14:textId="77777777" w:rsidR="006C6990" w:rsidRDefault="006C6990" w:rsidP="00436D40">
            <w:r>
              <w:t>SYM.AO-2023.11.28-WG11-CR-0032-EST_Protocol_Conclusion-v03</w:t>
            </w:r>
          </w:p>
          <w:p w14:paraId="155CDF61" w14:textId="77777777" w:rsidR="006C6990" w:rsidRDefault="006C6990" w:rsidP="00436D40">
            <w:r>
              <w:t>ATT-2023.11.28-WG11-CR-0031-CertMgmtTR_KeyIssues33and36Updates-v3</w:t>
            </w:r>
          </w:p>
          <w:p w14:paraId="26F24928" w14:textId="77777777" w:rsidR="006C6990" w:rsidRDefault="006C6990" w:rsidP="00436D40">
            <w:r>
              <w:lastRenderedPageBreak/>
              <w:t>ATT-2023.12.19-WG11-CR-0032-CertMgmtTR_Conclusion_Solution2-v2</w:t>
            </w:r>
          </w:p>
          <w:p w14:paraId="37ED50DC" w14:textId="77777777" w:rsidR="006C6990" w:rsidRDefault="006C6990" w:rsidP="00436D40">
            <w:r>
              <w:t>ATT-2023.12.19-WG11-CR-0033-CertMgmtTR_Conclusion_Solution9-v1</w:t>
            </w:r>
          </w:p>
          <w:p w14:paraId="2643CCC8" w14:textId="77777777" w:rsidR="006C6990" w:rsidRDefault="006C6990" w:rsidP="00436D40">
            <w:r>
              <w:t>WG11-2024.01.08-WG11-CR-0021-CertMgmtTR_PSR_Solution6-v2</w:t>
            </w:r>
          </w:p>
          <w:p w14:paraId="1213EBBA" w14:textId="77777777" w:rsidR="006C6990" w:rsidRDefault="006C6990" w:rsidP="00436D40">
            <w:r>
              <w:t>NOK-2023.10.17-WG11-CR-0138-Solution_8_Conclusion-correction</w:t>
            </w:r>
          </w:p>
          <w:p w14:paraId="2146F499" w14:textId="77777777" w:rsidR="006C6990" w:rsidRPr="00235435" w:rsidRDefault="006C6990" w:rsidP="00436D40">
            <w:r>
              <w:t>SYM-2024.01.30-WG11-CR-0041-CertificateProfile_Conclusion-v03</w:t>
            </w:r>
          </w:p>
        </w:tc>
      </w:tr>
      <w:tr w:rsidR="006C6990" w14:paraId="5DBC182B" w14:textId="77777777" w:rsidTr="00436D40">
        <w:tc>
          <w:tcPr>
            <w:tcW w:w="579" w:type="pct"/>
          </w:tcPr>
          <w:p w14:paraId="4F898494" w14:textId="77777777" w:rsidR="006C6990" w:rsidRDefault="006C6990" w:rsidP="00436D40">
            <w:pPr>
              <w:rPr>
                <w:szCs w:val="22"/>
              </w:rPr>
            </w:pPr>
            <w:r>
              <w:rPr>
                <w:szCs w:val="22"/>
              </w:rPr>
              <w:lastRenderedPageBreak/>
              <w:t>2024.06.26</w:t>
            </w:r>
          </w:p>
        </w:tc>
        <w:tc>
          <w:tcPr>
            <w:tcW w:w="730" w:type="pct"/>
          </w:tcPr>
          <w:p w14:paraId="69AFFCBA" w14:textId="77777777" w:rsidR="006C6990" w:rsidRDefault="006C6990" w:rsidP="00436D40">
            <w:pPr>
              <w:rPr>
                <w:szCs w:val="22"/>
              </w:rPr>
            </w:pPr>
            <w:r>
              <w:rPr>
                <w:szCs w:val="22"/>
              </w:rPr>
              <w:t>V03.00</w:t>
            </w:r>
          </w:p>
        </w:tc>
        <w:tc>
          <w:tcPr>
            <w:tcW w:w="506" w:type="pct"/>
          </w:tcPr>
          <w:p w14:paraId="1F7F590B" w14:textId="77777777" w:rsidR="006C6990" w:rsidRDefault="006C6990" w:rsidP="00436D40">
            <w:pPr>
              <w:rPr>
                <w:szCs w:val="22"/>
              </w:rPr>
            </w:pPr>
            <w:r>
              <w:rPr>
                <w:szCs w:val="22"/>
              </w:rPr>
              <w:t>Draft</w:t>
            </w:r>
            <w:r w:rsidDel="00A91C67">
              <w:rPr>
                <w:szCs w:val="22"/>
              </w:rPr>
              <w:t xml:space="preserve"> </w:t>
            </w:r>
          </w:p>
        </w:tc>
        <w:tc>
          <w:tcPr>
            <w:tcW w:w="436" w:type="pct"/>
          </w:tcPr>
          <w:p w14:paraId="7387BCEE" w14:textId="77777777" w:rsidR="006C6990" w:rsidRDefault="006C6990" w:rsidP="00436D40">
            <w:pPr>
              <w:rPr>
                <w:szCs w:val="22"/>
              </w:rPr>
            </w:pPr>
            <w:r>
              <w:rPr>
                <w:szCs w:val="22"/>
              </w:rPr>
              <w:t>SWG</w:t>
            </w:r>
          </w:p>
        </w:tc>
        <w:tc>
          <w:tcPr>
            <w:tcW w:w="2749" w:type="pct"/>
          </w:tcPr>
          <w:p w14:paraId="3967F0AB" w14:textId="77777777" w:rsidR="006C6990" w:rsidRDefault="006C6990" w:rsidP="00436D40">
            <w:r w:rsidRPr="007A62DF">
              <w:t>NEC-2024.04.09-WG11-CR-0017-CertMgmtFrmk_Abbreviations_and_Acronyms_Updates-v1</w:t>
            </w:r>
          </w:p>
          <w:p w14:paraId="6388B3D9" w14:textId="77777777" w:rsidR="006C6990" w:rsidRDefault="006C6990" w:rsidP="00436D40">
            <w:r w:rsidRPr="003F618A">
              <w:t>ERI-2024.05.14.-WG11-CR0124-CertificateManagementFramework-KeyIssue40mapping-v01</w:t>
            </w:r>
          </w:p>
          <w:p w14:paraId="0E6882F9" w14:textId="77777777" w:rsidR="006C6990" w:rsidRDefault="006C6990" w:rsidP="00436D40">
            <w:r w:rsidRPr="00AF2BFB">
              <w:t>ERI-2024.05.14-WG11-CR0126-CertificateManagementFramework-Subjectaltname-v02</w:t>
            </w:r>
          </w:p>
          <w:p w14:paraId="5A753697" w14:textId="77777777" w:rsidR="006C6990" w:rsidRDefault="006C6990" w:rsidP="00436D40">
            <w:r w:rsidRPr="005B5EA6">
              <w:t>ERI-2024.05.28-WG11-CR0133-CertificateManagementFramework-CertificateEnrolmentforNewCNF-v0</w:t>
            </w:r>
            <w:r>
              <w:t>4</w:t>
            </w:r>
          </w:p>
        </w:tc>
      </w:tr>
      <w:tr w:rsidR="003420A8" w14:paraId="79E544C9" w14:textId="77777777" w:rsidTr="00436D40">
        <w:tc>
          <w:tcPr>
            <w:tcW w:w="579" w:type="pct"/>
          </w:tcPr>
          <w:p w14:paraId="60D59324" w14:textId="59C08F55" w:rsidR="003420A8" w:rsidRDefault="003420A8" w:rsidP="00436D40">
            <w:pPr>
              <w:rPr>
                <w:szCs w:val="22"/>
              </w:rPr>
            </w:pPr>
            <w:r>
              <w:rPr>
                <w:szCs w:val="22"/>
              </w:rPr>
              <w:t>2024.11.</w:t>
            </w:r>
            <w:r w:rsidR="006E0E58">
              <w:rPr>
                <w:szCs w:val="22"/>
              </w:rPr>
              <w:t>04</w:t>
            </w:r>
          </w:p>
        </w:tc>
        <w:tc>
          <w:tcPr>
            <w:tcW w:w="730" w:type="pct"/>
          </w:tcPr>
          <w:p w14:paraId="7C7AA96F" w14:textId="39B07B39" w:rsidR="003420A8" w:rsidRDefault="006E0E58" w:rsidP="00436D40">
            <w:pPr>
              <w:rPr>
                <w:szCs w:val="22"/>
              </w:rPr>
            </w:pPr>
            <w:r>
              <w:rPr>
                <w:szCs w:val="22"/>
              </w:rPr>
              <w:t>V04.00</w:t>
            </w:r>
          </w:p>
        </w:tc>
        <w:tc>
          <w:tcPr>
            <w:tcW w:w="506" w:type="pct"/>
          </w:tcPr>
          <w:p w14:paraId="08C313F8" w14:textId="05725BB3" w:rsidR="003420A8" w:rsidRDefault="006E0E58" w:rsidP="00436D40">
            <w:pPr>
              <w:rPr>
                <w:szCs w:val="22"/>
              </w:rPr>
            </w:pPr>
            <w:r>
              <w:rPr>
                <w:szCs w:val="22"/>
              </w:rPr>
              <w:t>Draft</w:t>
            </w:r>
          </w:p>
        </w:tc>
        <w:tc>
          <w:tcPr>
            <w:tcW w:w="436" w:type="pct"/>
          </w:tcPr>
          <w:p w14:paraId="3EE1C252" w14:textId="0B4EF9A9" w:rsidR="003420A8" w:rsidRDefault="006E0E58" w:rsidP="00436D40">
            <w:pPr>
              <w:rPr>
                <w:szCs w:val="22"/>
              </w:rPr>
            </w:pPr>
            <w:r>
              <w:rPr>
                <w:szCs w:val="22"/>
              </w:rPr>
              <w:t>WG11</w:t>
            </w:r>
          </w:p>
        </w:tc>
        <w:tc>
          <w:tcPr>
            <w:tcW w:w="2749" w:type="pct"/>
          </w:tcPr>
          <w:p w14:paraId="0D6263AA" w14:textId="77777777" w:rsidR="003420A8" w:rsidRDefault="00C15B7D" w:rsidP="00436D40">
            <w:r w:rsidRPr="00C15B7D">
              <w:t>NOK-2024.07.12-WG11-CR-0175-CertMgmt-req-CRL-failure-alarms-v02</w:t>
            </w:r>
          </w:p>
          <w:p w14:paraId="12503E1C" w14:textId="77777777" w:rsidR="00C15B7D" w:rsidRDefault="0030189C" w:rsidP="00436D40">
            <w:r w:rsidRPr="0030189C">
              <w:t>NOK-2024.07.12-WG11-CR-0176-CertMgmt-req-storage-space-alarms-v02</w:t>
            </w:r>
          </w:p>
          <w:p w14:paraId="3FA6F5FA" w14:textId="77777777" w:rsidR="0030189C" w:rsidRDefault="00DD346D" w:rsidP="00436D40">
            <w:r w:rsidRPr="00DD346D">
              <w:t>ERI-2024.06.25-WG11-CR0144-CertificateManagementFramework-Clause6.13Conclusion for solution5.15-v03</w:t>
            </w:r>
          </w:p>
          <w:p w14:paraId="75E8AA96" w14:textId="6C833C4F" w:rsidR="00DD346D" w:rsidRPr="007A62DF" w:rsidRDefault="00AD5D82" w:rsidP="00436D40">
            <w:r w:rsidRPr="00AD5D82">
              <w:t>NOK-2024.09.16-WG11-CR-0197-CMPv2-polling-failure-alarms-v03</w:t>
            </w:r>
          </w:p>
        </w:tc>
      </w:tr>
    </w:tbl>
    <w:p w14:paraId="13F8173F" w14:textId="77777777" w:rsidR="006C6990" w:rsidRPr="00CC3749" w:rsidRDefault="006C6990" w:rsidP="006C6990"/>
    <w:p w14:paraId="674E61E0" w14:textId="77777777" w:rsidR="001B774B" w:rsidRPr="0097162C" w:rsidRDefault="001B774B" w:rsidP="00510FA8"/>
    <w:sectPr w:rsidR="001B774B" w:rsidRPr="0097162C" w:rsidSect="00952F3D">
      <w:headerReference w:type="default" r:id="rId33"/>
      <w:footerReference w:type="default" r:id="rId34"/>
      <w:pgSz w:w="11907" w:h="16840" w:code="9"/>
      <w:pgMar w:top="1531" w:right="1134" w:bottom="1134" w:left="1134" w:header="851"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E95D4" w14:textId="77777777" w:rsidR="00384CB6" w:rsidRDefault="00384CB6">
      <w:r>
        <w:separator/>
      </w:r>
    </w:p>
  </w:endnote>
  <w:endnote w:type="continuationSeparator" w:id="0">
    <w:p w14:paraId="44F20F99" w14:textId="77777777" w:rsidR="00384CB6" w:rsidRDefault="00384CB6">
      <w:r>
        <w:continuationSeparator/>
      </w:r>
    </w:p>
  </w:endnote>
  <w:endnote w:type="continuationNotice" w:id="1">
    <w:p w14:paraId="4FDDE65C" w14:textId="77777777" w:rsidR="00384CB6" w:rsidRDefault="00384CB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ar(--bs-font-monospace)">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0C93" w14:textId="77777777" w:rsidR="0067588C" w:rsidRPr="0067588C" w:rsidRDefault="0067588C" w:rsidP="00952F3D">
    <w:pPr>
      <w:widowControl w:val="0"/>
      <w:tabs>
        <w:tab w:val="right" w:pos="9639"/>
      </w:tabs>
      <w:overflowPunct w:val="0"/>
      <w:autoSpaceDE w:val="0"/>
      <w:autoSpaceDN w:val="0"/>
      <w:adjustRightInd w:val="0"/>
      <w:spacing w:after="0"/>
      <w:jc w:val="both"/>
      <w:rPr>
        <w:rFonts w:ascii="Arial" w:eastAsia="Times New Roman" w:hAnsi="Arial"/>
        <w:noProof/>
        <w:sz w:val="18"/>
        <w:lang w:val="en-GB"/>
      </w:rPr>
    </w:pPr>
    <w:r w:rsidRPr="0067588C">
      <w:rPr>
        <w:rFonts w:ascii="Arial" w:eastAsia="Times New Roman" w:hAnsi="Arial"/>
        <w:noProof/>
        <w:sz w:val="18"/>
        <w:lang w:val="en-GB"/>
      </w:rPr>
      <w:t xml:space="preserve">________________________________________________________________________________________________ </w:t>
    </w:r>
  </w:p>
  <w:p w14:paraId="7BAC3705" w14:textId="4DEF27F2" w:rsidR="0067588C" w:rsidRPr="0067588C" w:rsidRDefault="0067588C" w:rsidP="00952F3D">
    <w:pPr>
      <w:widowControl w:val="0"/>
      <w:tabs>
        <w:tab w:val="right" w:pos="9639"/>
      </w:tabs>
      <w:overflowPunct w:val="0"/>
      <w:autoSpaceDE w:val="0"/>
      <w:autoSpaceDN w:val="0"/>
      <w:adjustRightInd w:val="0"/>
      <w:spacing w:after="0"/>
      <w:jc w:val="both"/>
      <w:rPr>
        <w:rFonts w:ascii="Arial" w:eastAsia="Times New Roman" w:hAnsi="Arial"/>
        <w:noProof/>
        <w:sz w:val="18"/>
        <w:lang w:val="en-GB"/>
      </w:rPr>
    </w:pPr>
    <w:r w:rsidRPr="0067588C">
      <w:rPr>
        <w:rFonts w:ascii="Arial" w:eastAsia="Times New Roman" w:hAnsi="Arial"/>
        <w:noProof/>
        <w:sz w:val="16"/>
        <w:szCs w:val="18"/>
        <w:lang w:val="en-GB"/>
      </w:rPr>
      <w:t xml:space="preserve">© </w:t>
    </w:r>
    <w:r w:rsidR="00E45910" w:rsidRPr="0067588C">
      <w:rPr>
        <w:rFonts w:ascii="Arial" w:eastAsia="Times New Roman" w:hAnsi="Arial"/>
        <w:noProof/>
        <w:sz w:val="16"/>
        <w:szCs w:val="18"/>
        <w:lang w:val="en-GB"/>
      </w:rPr>
      <w:t>202</w:t>
    </w:r>
    <w:r w:rsidR="00E45910">
      <w:rPr>
        <w:rFonts w:ascii="Arial" w:eastAsia="Times New Roman" w:hAnsi="Arial"/>
        <w:noProof/>
        <w:sz w:val="16"/>
        <w:szCs w:val="18"/>
        <w:lang w:val="en-GB"/>
      </w:rPr>
      <w:t>5</w:t>
    </w:r>
    <w:r w:rsidR="00E45910" w:rsidRPr="0067588C">
      <w:rPr>
        <w:rFonts w:ascii="Arial" w:eastAsia="Times New Roman" w:hAnsi="Arial"/>
        <w:noProof/>
        <w:sz w:val="16"/>
        <w:szCs w:val="18"/>
        <w:lang w:val="en-GB"/>
      </w:rPr>
      <w:t xml:space="preserve"> </w:t>
    </w:r>
    <w:r w:rsidRPr="0067588C">
      <w:rPr>
        <w:rFonts w:ascii="Arial" w:eastAsia="Times New Roman" w:hAnsi="Arial"/>
        <w:noProof/>
        <w:sz w:val="16"/>
        <w:szCs w:val="18"/>
        <w:lang w:val="en-GB"/>
      </w:rPr>
      <w:t>by the O-RAN ALLIANCE e.V. Your use is subject to the copyright statement on the cover page of this specification.</w:t>
    </w:r>
    <w:r w:rsidRPr="0067588C">
      <w:rPr>
        <w:rFonts w:ascii="Arial" w:eastAsia="Times New Roman" w:hAnsi="Arial"/>
        <w:noProof/>
        <w:sz w:val="16"/>
        <w:szCs w:val="18"/>
        <w:lang w:val="en-GB"/>
      </w:rPr>
      <w:tab/>
    </w:r>
    <w:r w:rsidRPr="0067588C">
      <w:rPr>
        <w:rFonts w:ascii="Arial" w:eastAsia="Times New Roman" w:hAnsi="Arial"/>
        <w:noProof/>
        <w:sz w:val="18"/>
        <w:lang w:val="en-GB"/>
      </w:rPr>
      <w:t xml:space="preserve">  </w:t>
    </w:r>
    <w:r w:rsidRPr="0067588C">
      <w:rPr>
        <w:rFonts w:ascii="Arial" w:eastAsia="Times New Roman" w:hAnsi="Arial"/>
        <w:sz w:val="18"/>
        <w:lang w:val="en-GB"/>
      </w:rPr>
      <w:fldChar w:fldCharType="begin"/>
    </w:r>
    <w:r w:rsidRPr="0067588C">
      <w:rPr>
        <w:rFonts w:ascii="Arial" w:eastAsia="Times New Roman" w:hAnsi="Arial"/>
        <w:noProof/>
        <w:sz w:val="18"/>
        <w:lang w:val="en-GB"/>
      </w:rPr>
      <w:instrText xml:space="preserve"> PAGE   \* MERGEFORMAT </w:instrText>
    </w:r>
    <w:r w:rsidRPr="0067588C">
      <w:rPr>
        <w:rFonts w:ascii="Arial" w:eastAsia="Times New Roman" w:hAnsi="Arial"/>
        <w:sz w:val="18"/>
        <w:lang w:val="en-GB"/>
      </w:rPr>
      <w:fldChar w:fldCharType="separate"/>
    </w:r>
    <w:r w:rsidRPr="0067588C">
      <w:rPr>
        <w:rFonts w:ascii="Arial" w:eastAsia="Times New Roman" w:hAnsi="Arial"/>
        <w:noProof/>
        <w:sz w:val="18"/>
        <w:lang w:val="en-GB"/>
      </w:rPr>
      <w:t>4</w:t>
    </w:r>
    <w:r w:rsidRPr="0067588C">
      <w:rPr>
        <w:rFonts w:ascii="Arial" w:eastAsia="Times New Roman" w:hAnsi="Arial"/>
        <w:noProof/>
        <w:sz w:val="18"/>
        <w:lang w:val="en-GB"/>
      </w:rPr>
      <w:fldChar w:fldCharType="end"/>
    </w:r>
  </w:p>
  <w:p w14:paraId="0E2872A8" w14:textId="77777777" w:rsidR="0067588C" w:rsidRDefault="00675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5CC0C" w14:textId="77777777" w:rsidR="00384CB6" w:rsidRDefault="00384CB6">
      <w:r>
        <w:separator/>
      </w:r>
    </w:p>
  </w:footnote>
  <w:footnote w:type="continuationSeparator" w:id="0">
    <w:p w14:paraId="7220B50E" w14:textId="77777777" w:rsidR="00384CB6" w:rsidRDefault="00384CB6">
      <w:r>
        <w:continuationSeparator/>
      </w:r>
    </w:p>
  </w:footnote>
  <w:footnote w:type="continuationNotice" w:id="1">
    <w:p w14:paraId="775194CE" w14:textId="77777777" w:rsidR="00384CB6" w:rsidRDefault="00384CB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3C533" w14:textId="43FE46D1" w:rsidR="00377624" w:rsidRDefault="00377624" w:rsidP="008C513B">
    <w:pPr>
      <w:framePr w:w="2418" w:h="616" w:hRule="exact" w:wrap="around" w:vAnchor="text" w:hAnchor="page" w:x="13973" w:y="38"/>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01C2F">
      <w:rPr>
        <w:rFonts w:ascii="Arial" w:hAnsi="Arial" w:cs="Arial"/>
        <w:b/>
        <w:noProof/>
        <w:sz w:val="18"/>
        <w:szCs w:val="18"/>
      </w:rPr>
      <w:t>O-RAN.WG11.Cert-Mgmt-Framework-TR.0-R004-v04.00</w:t>
    </w:r>
    <w:r>
      <w:rPr>
        <w:rFonts w:ascii="Arial" w:hAnsi="Arial" w:cs="Arial"/>
        <w:b/>
        <w:sz w:val="18"/>
        <w:szCs w:val="18"/>
      </w:rPr>
      <w:fldChar w:fldCharType="end"/>
    </w:r>
  </w:p>
  <w:p w14:paraId="51A12C30" w14:textId="3D10F0B5" w:rsidR="0061100B" w:rsidRDefault="00401B0B" w:rsidP="0061100B">
    <w:pPr>
      <w:framePr w:w="7036" w:h="616" w:hRule="exact" w:wrap="around" w:vAnchor="text" w:hAnchor="page" w:x="3661" w:y="1"/>
      <w:spacing w:after="0"/>
      <w:jc w:val="right"/>
      <w:rPr>
        <w:rFonts w:ascii="Arial" w:hAnsi="Arial" w:cs="Arial"/>
        <w:b/>
        <w:sz w:val="18"/>
        <w:szCs w:val="18"/>
      </w:rPr>
    </w:pPr>
    <w:r w:rsidRPr="00401B0B">
      <w:rPr>
        <w:rFonts w:ascii="Arial" w:hAnsi="Arial" w:cs="Arial"/>
        <w:b/>
        <w:sz w:val="18"/>
        <w:szCs w:val="18"/>
      </w:rPr>
      <w:t>O-RAN.WG11.Cert-M</w:t>
    </w:r>
    <w:r w:rsidR="0076306A">
      <w:rPr>
        <w:rFonts w:ascii="Arial" w:hAnsi="Arial" w:cs="Arial"/>
        <w:b/>
        <w:sz w:val="18"/>
        <w:szCs w:val="18"/>
      </w:rPr>
      <w:t>gmt</w:t>
    </w:r>
    <w:r w:rsidRPr="00401B0B">
      <w:rPr>
        <w:rFonts w:ascii="Arial" w:hAnsi="Arial" w:cs="Arial"/>
        <w:b/>
        <w:sz w:val="18"/>
        <w:szCs w:val="18"/>
      </w:rPr>
      <w:t>-Framework-TR.0-</w:t>
    </w:r>
    <w:r w:rsidR="009A5DC9" w:rsidRPr="00401B0B">
      <w:rPr>
        <w:rFonts w:ascii="Arial" w:hAnsi="Arial" w:cs="Arial"/>
        <w:b/>
        <w:sz w:val="18"/>
        <w:szCs w:val="18"/>
      </w:rPr>
      <w:t>R00</w:t>
    </w:r>
    <w:r w:rsidR="009A5DC9">
      <w:rPr>
        <w:rFonts w:ascii="Arial" w:hAnsi="Arial" w:cs="Arial"/>
        <w:b/>
        <w:sz w:val="18"/>
        <w:szCs w:val="18"/>
      </w:rPr>
      <w:t>4</w:t>
    </w:r>
    <w:r w:rsidRPr="00401B0B">
      <w:rPr>
        <w:rFonts w:ascii="Arial" w:hAnsi="Arial" w:cs="Arial"/>
        <w:b/>
        <w:sz w:val="18"/>
        <w:szCs w:val="18"/>
      </w:rPr>
      <w:t>-</w:t>
    </w:r>
    <w:r w:rsidR="00B10849" w:rsidRPr="00401B0B">
      <w:rPr>
        <w:rFonts w:ascii="Arial" w:hAnsi="Arial" w:cs="Arial"/>
        <w:b/>
        <w:sz w:val="18"/>
        <w:szCs w:val="18"/>
      </w:rPr>
      <w:t>v0</w:t>
    </w:r>
    <w:r w:rsidR="00F925BB">
      <w:rPr>
        <w:rFonts w:ascii="Arial" w:hAnsi="Arial" w:cs="Arial"/>
        <w:b/>
        <w:sz w:val="18"/>
        <w:szCs w:val="18"/>
      </w:rPr>
      <w:t>4</w:t>
    </w:r>
    <w:r w:rsidRPr="00401B0B">
      <w:rPr>
        <w:rFonts w:ascii="Arial" w:hAnsi="Arial" w:cs="Arial"/>
        <w:b/>
        <w:sz w:val="18"/>
        <w:szCs w:val="18"/>
      </w:rPr>
      <w:t>.00</w:t>
    </w:r>
  </w:p>
  <w:p w14:paraId="34C13535" w14:textId="5D6C03AC" w:rsidR="00377624" w:rsidRDefault="00377624">
    <w:pPr>
      <w:pStyle w:val="Header"/>
    </w:pPr>
    <w:r w:rsidRPr="005D7375">
      <w:rPr>
        <w:rFonts w:ascii="Times New Roman" w:hAnsi="Times New Roman"/>
        <w:b w:val="0"/>
        <w:sz w:val="20"/>
        <w:lang w:val="en-US" w:eastAsia="en-US"/>
      </w:rPr>
      <w:t xml:space="preserve"> </w:t>
    </w:r>
    <w:r w:rsidRPr="005D7375">
      <w:rPr>
        <w:lang w:val="en-IN" w:eastAsia="en-IN"/>
      </w:rPr>
      <w:drawing>
        <wp:inline distT="0" distB="0" distL="0" distR="0" wp14:anchorId="6CA3D30B" wp14:editId="63E44794">
          <wp:extent cx="985140" cy="421640"/>
          <wp:effectExtent l="0" t="0" r="0" b="0"/>
          <wp:docPr id="4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158F"/>
    <w:multiLevelType w:val="multilevel"/>
    <w:tmpl w:val="CF4AC69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34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1F83ABC"/>
    <w:multiLevelType w:val="hybridMultilevel"/>
    <w:tmpl w:val="E74A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1653B"/>
    <w:multiLevelType w:val="hybridMultilevel"/>
    <w:tmpl w:val="1BB8BC66"/>
    <w:lvl w:ilvl="0" w:tplc="18090001">
      <w:start w:val="1"/>
      <w:numFmt w:val="bullet"/>
      <w:lvlText w:val=""/>
      <w:lvlJc w:val="left"/>
      <w:pPr>
        <w:ind w:left="720" w:hanging="360"/>
      </w:pPr>
      <w:rPr>
        <w:rFonts w:ascii="Symbol" w:hAnsi="Symbol" w:hint="default"/>
      </w:rPr>
    </w:lvl>
    <w:lvl w:ilvl="1" w:tplc="1B9A4D86">
      <w:numFmt w:val="bullet"/>
      <w:lvlText w:val="•"/>
      <w:lvlJc w:val="left"/>
      <w:pPr>
        <w:ind w:left="1440" w:hanging="360"/>
      </w:pPr>
      <w:rPr>
        <w:rFonts w:ascii="Calibri" w:eastAsia="Calibr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5C25CC"/>
    <w:multiLevelType w:val="hybridMultilevel"/>
    <w:tmpl w:val="959E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0C0B"/>
    <w:multiLevelType w:val="hybridMultilevel"/>
    <w:tmpl w:val="64708C16"/>
    <w:lvl w:ilvl="0" w:tplc="BB66CE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4361"/>
    <w:multiLevelType w:val="hybridMultilevel"/>
    <w:tmpl w:val="1AA0E6A0"/>
    <w:lvl w:ilvl="0" w:tplc="E5C68A36">
      <w:start w:val="2"/>
      <w:numFmt w:val="bullet"/>
      <w:lvlText w:val="-"/>
      <w:lvlJc w:val="left"/>
      <w:pPr>
        <w:ind w:left="720" w:hanging="360"/>
      </w:pPr>
      <w:rPr>
        <w:rFonts w:ascii="Times New Roman" w:eastAsia="Yu Mincho"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97781"/>
    <w:multiLevelType w:val="hybridMultilevel"/>
    <w:tmpl w:val="CB366768"/>
    <w:lvl w:ilvl="0" w:tplc="40090001">
      <w:start w:val="1"/>
      <w:numFmt w:val="bullet"/>
      <w:lvlText w:val=""/>
      <w:lvlJc w:val="left"/>
      <w:pPr>
        <w:ind w:left="870" w:hanging="360"/>
      </w:pPr>
      <w:rPr>
        <w:rFonts w:ascii="Symbol" w:hAnsi="Symbol" w:hint="default"/>
      </w:rPr>
    </w:lvl>
    <w:lvl w:ilvl="1" w:tplc="40090003">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7" w15:restartNumberingAfterBreak="0">
    <w:nsid w:val="0ADB2DE3"/>
    <w:multiLevelType w:val="hybridMultilevel"/>
    <w:tmpl w:val="1CB25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05FE6"/>
    <w:multiLevelType w:val="hybridMultilevel"/>
    <w:tmpl w:val="B344AA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A75620"/>
    <w:multiLevelType w:val="hybridMultilevel"/>
    <w:tmpl w:val="8A183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2306AE"/>
    <w:multiLevelType w:val="hybridMultilevel"/>
    <w:tmpl w:val="0390F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3F562E"/>
    <w:multiLevelType w:val="hybridMultilevel"/>
    <w:tmpl w:val="F1C6ED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6A55C3B"/>
    <w:multiLevelType w:val="hybridMultilevel"/>
    <w:tmpl w:val="B0FC6884"/>
    <w:lvl w:ilvl="0" w:tplc="CA0E054C">
      <w:numFmt w:val="bullet"/>
      <w:lvlText w:val="•"/>
      <w:lvlJc w:val="left"/>
      <w:pPr>
        <w:ind w:left="1136" w:hanging="852"/>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8B8068C"/>
    <w:multiLevelType w:val="hybridMultilevel"/>
    <w:tmpl w:val="4B16F3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D6542D"/>
    <w:multiLevelType w:val="hybridMultilevel"/>
    <w:tmpl w:val="F3BAAD14"/>
    <w:lvl w:ilvl="0" w:tplc="04090003">
      <w:start w:val="1"/>
      <w:numFmt w:val="bullet"/>
      <w:lvlText w:val="o"/>
      <w:lvlJc w:val="left"/>
      <w:pPr>
        <w:ind w:left="2208" w:hanging="360"/>
      </w:pPr>
      <w:rPr>
        <w:rFonts w:ascii="Courier New" w:hAnsi="Courier New" w:cs="Courier New"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15" w15:restartNumberingAfterBreak="0">
    <w:nsid w:val="1CE36574"/>
    <w:multiLevelType w:val="hybridMultilevel"/>
    <w:tmpl w:val="D646F8B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3326B1B"/>
    <w:multiLevelType w:val="hybridMultilevel"/>
    <w:tmpl w:val="71763A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37A2B62"/>
    <w:multiLevelType w:val="hybridMultilevel"/>
    <w:tmpl w:val="B344A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3D73133"/>
    <w:multiLevelType w:val="hybridMultilevel"/>
    <w:tmpl w:val="44BEA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0C1390"/>
    <w:multiLevelType w:val="multilevel"/>
    <w:tmpl w:val="3EB4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07254"/>
    <w:multiLevelType w:val="hybridMultilevel"/>
    <w:tmpl w:val="AECEC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52B28F4"/>
    <w:multiLevelType w:val="hybridMultilevel"/>
    <w:tmpl w:val="B9D0C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26860BA4"/>
    <w:multiLevelType w:val="multilevel"/>
    <w:tmpl w:val="BC6047A0"/>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34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8324B34"/>
    <w:multiLevelType w:val="hybridMultilevel"/>
    <w:tmpl w:val="89667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0D46E8"/>
    <w:multiLevelType w:val="hybridMultilevel"/>
    <w:tmpl w:val="F676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0F7A1C"/>
    <w:multiLevelType w:val="hybridMultilevel"/>
    <w:tmpl w:val="C93ED4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D52546A"/>
    <w:multiLevelType w:val="hybridMultilevel"/>
    <w:tmpl w:val="4260EC2E"/>
    <w:lvl w:ilvl="0" w:tplc="78548E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E176654"/>
    <w:multiLevelType w:val="multilevel"/>
    <w:tmpl w:val="DC16C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6B09E4"/>
    <w:multiLevelType w:val="hybridMultilevel"/>
    <w:tmpl w:val="3F38A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F7A1D06"/>
    <w:multiLevelType w:val="hybridMultilevel"/>
    <w:tmpl w:val="98AEC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0AF69F9"/>
    <w:multiLevelType w:val="hybridMultilevel"/>
    <w:tmpl w:val="C9F2EC1C"/>
    <w:lvl w:ilvl="0" w:tplc="36BC508C">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30E201C2"/>
    <w:multiLevelType w:val="hybridMultilevel"/>
    <w:tmpl w:val="4E4A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2B19F2"/>
    <w:multiLevelType w:val="hybridMultilevel"/>
    <w:tmpl w:val="8DAC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4C80C93"/>
    <w:multiLevelType w:val="hybridMultilevel"/>
    <w:tmpl w:val="B344A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4E1540B"/>
    <w:multiLevelType w:val="hybridMultilevel"/>
    <w:tmpl w:val="064270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5532E0"/>
    <w:multiLevelType w:val="hybridMultilevel"/>
    <w:tmpl w:val="A5CC05E2"/>
    <w:lvl w:ilvl="0" w:tplc="6458E25C">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8E019C9"/>
    <w:multiLevelType w:val="hybridMultilevel"/>
    <w:tmpl w:val="E318B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EAE4EA3"/>
    <w:multiLevelType w:val="hybridMultilevel"/>
    <w:tmpl w:val="ECAC17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1092C54"/>
    <w:multiLevelType w:val="hybridMultilevel"/>
    <w:tmpl w:val="2544E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39A251A"/>
    <w:multiLevelType w:val="hybridMultilevel"/>
    <w:tmpl w:val="3DA090B6"/>
    <w:lvl w:ilvl="0" w:tplc="04090003">
      <w:start w:val="1"/>
      <w:numFmt w:val="bullet"/>
      <w:lvlText w:val="o"/>
      <w:lvlJc w:val="left"/>
      <w:pPr>
        <w:ind w:left="2424" w:hanging="360"/>
      </w:pPr>
      <w:rPr>
        <w:rFonts w:ascii="Courier New" w:hAnsi="Courier New" w:cs="Courier New" w:hint="default"/>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42" w15:restartNumberingAfterBreak="0">
    <w:nsid w:val="499635E9"/>
    <w:multiLevelType w:val="multilevel"/>
    <w:tmpl w:val="F49C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F76F03"/>
    <w:multiLevelType w:val="hybridMultilevel"/>
    <w:tmpl w:val="423EA9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25E375C"/>
    <w:multiLevelType w:val="hybridMultilevel"/>
    <w:tmpl w:val="08C0159E"/>
    <w:lvl w:ilvl="0" w:tplc="FFFFFFFF">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3257394"/>
    <w:multiLevelType w:val="hybridMultilevel"/>
    <w:tmpl w:val="87FE7C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3FA5BE2"/>
    <w:multiLevelType w:val="hybridMultilevel"/>
    <w:tmpl w:val="EEBAE6A0"/>
    <w:lvl w:ilvl="0" w:tplc="085875DC">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DC6C8B"/>
    <w:multiLevelType w:val="hybridMultilevel"/>
    <w:tmpl w:val="D6EA4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E70634"/>
    <w:multiLevelType w:val="hybridMultilevel"/>
    <w:tmpl w:val="7C843DDA"/>
    <w:lvl w:ilvl="0" w:tplc="1BE0C93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58515253"/>
    <w:multiLevelType w:val="hybridMultilevel"/>
    <w:tmpl w:val="5A1C5CD4"/>
    <w:lvl w:ilvl="0" w:tplc="81BA5CC2">
      <w:start w:val="1"/>
      <w:numFmt w:val="decimal"/>
      <w:lvlText w:val="[i.%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1" w15:restartNumberingAfterBreak="0">
    <w:nsid w:val="5A425D5F"/>
    <w:multiLevelType w:val="hybridMultilevel"/>
    <w:tmpl w:val="99B66DC4"/>
    <w:lvl w:ilvl="0" w:tplc="4AB20022">
      <w:start w:val="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B2D209A"/>
    <w:multiLevelType w:val="hybridMultilevel"/>
    <w:tmpl w:val="EF623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7B54F2"/>
    <w:multiLevelType w:val="hybridMultilevel"/>
    <w:tmpl w:val="24F65620"/>
    <w:lvl w:ilvl="0" w:tplc="FFFFFFFF">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087618F"/>
    <w:multiLevelType w:val="hybridMultilevel"/>
    <w:tmpl w:val="EAEE3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1500662"/>
    <w:multiLevelType w:val="hybridMultilevel"/>
    <w:tmpl w:val="FEFA719E"/>
    <w:lvl w:ilvl="0" w:tplc="FDCAEF7C">
      <w:start w:val="3"/>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36434C0"/>
    <w:multiLevelType w:val="hybridMultilevel"/>
    <w:tmpl w:val="E630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677FD5"/>
    <w:multiLevelType w:val="hybridMultilevel"/>
    <w:tmpl w:val="BFE0A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573236"/>
    <w:multiLevelType w:val="hybridMultilevel"/>
    <w:tmpl w:val="0494087A"/>
    <w:lvl w:ilvl="0" w:tplc="085875DC">
      <w:start w:val="2"/>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3F50A6"/>
    <w:multiLevelType w:val="hybridMultilevel"/>
    <w:tmpl w:val="5A40B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186A9C"/>
    <w:multiLevelType w:val="hybridMultilevel"/>
    <w:tmpl w:val="7C5A0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14C4F9A"/>
    <w:multiLevelType w:val="hybridMultilevel"/>
    <w:tmpl w:val="CEEA6CC4"/>
    <w:lvl w:ilvl="0" w:tplc="E5C68A36">
      <w:start w:val="2"/>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E93131"/>
    <w:multiLevelType w:val="hybridMultilevel"/>
    <w:tmpl w:val="805858A6"/>
    <w:lvl w:ilvl="0" w:tplc="71869F92">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6F3251A"/>
    <w:multiLevelType w:val="hybridMultilevel"/>
    <w:tmpl w:val="07A4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8243F6D"/>
    <w:multiLevelType w:val="hybridMultilevel"/>
    <w:tmpl w:val="079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977DA0"/>
    <w:multiLevelType w:val="hybridMultilevel"/>
    <w:tmpl w:val="066243BC"/>
    <w:lvl w:ilvl="0" w:tplc="040C000F">
      <w:start w:val="1"/>
      <w:numFmt w:val="decimal"/>
      <w:lvlText w:val="%1."/>
      <w:lvlJc w:val="left"/>
      <w:pPr>
        <w:ind w:left="720" w:hanging="360"/>
      </w:pPr>
    </w:lvl>
    <w:lvl w:ilvl="1" w:tplc="973675F8">
      <w:numFmt w:val="bullet"/>
      <w:lvlText w:val="•"/>
      <w:lvlJc w:val="left"/>
      <w:pPr>
        <w:ind w:left="1440" w:hanging="360"/>
      </w:pPr>
      <w:rPr>
        <w:rFonts w:ascii="Times New Roman" w:eastAsia="Yu Mincho" w:hAnsi="Times New Roman" w:cs="Times New Roman" w:hint="default"/>
      </w:rPr>
    </w:lvl>
    <w:lvl w:ilvl="2" w:tplc="DE866C2C">
      <w:start w:val="1"/>
      <w:numFmt w:val="lowerRoman"/>
      <w:lvlText w:val="(%3)"/>
      <w:lvlJc w:val="left"/>
      <w:pPr>
        <w:ind w:left="2700" w:hanging="72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45417160">
    <w:abstractNumId w:val="44"/>
  </w:num>
  <w:num w:numId="2" w16cid:durableId="659501891">
    <w:abstractNumId w:val="22"/>
  </w:num>
  <w:num w:numId="3" w16cid:durableId="2044205251">
    <w:abstractNumId w:val="57"/>
  </w:num>
  <w:num w:numId="4" w16cid:durableId="525294941">
    <w:abstractNumId w:val="65"/>
  </w:num>
  <w:num w:numId="5" w16cid:durableId="2145156526">
    <w:abstractNumId w:val="33"/>
  </w:num>
  <w:num w:numId="6" w16cid:durableId="102919704">
    <w:abstractNumId w:val="62"/>
  </w:num>
  <w:num w:numId="7" w16cid:durableId="834878712">
    <w:abstractNumId w:val="5"/>
  </w:num>
  <w:num w:numId="8" w16cid:durableId="443378801">
    <w:abstractNumId w:val="23"/>
  </w:num>
  <w:num w:numId="9" w16cid:durableId="66417616">
    <w:abstractNumId w:val="50"/>
  </w:num>
  <w:num w:numId="10" w16cid:durableId="643509375">
    <w:abstractNumId w:val="38"/>
  </w:num>
  <w:num w:numId="11" w16cid:durableId="1000818722">
    <w:abstractNumId w:val="27"/>
  </w:num>
  <w:num w:numId="12" w16cid:durableId="931352339">
    <w:abstractNumId w:val="54"/>
  </w:num>
  <w:num w:numId="13" w16cid:durableId="1255170229">
    <w:abstractNumId w:val="37"/>
  </w:num>
  <w:num w:numId="14" w16cid:durableId="1172570420">
    <w:abstractNumId w:val="66"/>
  </w:num>
  <w:num w:numId="15" w16cid:durableId="805005396">
    <w:abstractNumId w:val="16"/>
  </w:num>
  <w:num w:numId="16" w16cid:durableId="1005472846">
    <w:abstractNumId w:val="29"/>
  </w:num>
  <w:num w:numId="17" w16cid:durableId="2058119534">
    <w:abstractNumId w:val="20"/>
  </w:num>
  <w:num w:numId="18" w16cid:durableId="205533279">
    <w:abstractNumId w:val="64"/>
  </w:num>
  <w:num w:numId="19" w16cid:durableId="376465646">
    <w:abstractNumId w:val="21"/>
  </w:num>
  <w:num w:numId="20" w16cid:durableId="1931623326">
    <w:abstractNumId w:val="36"/>
  </w:num>
  <w:num w:numId="21" w16cid:durableId="169756736">
    <w:abstractNumId w:val="47"/>
  </w:num>
  <w:num w:numId="22" w16cid:durableId="1269119287">
    <w:abstractNumId w:val="11"/>
  </w:num>
  <w:num w:numId="23" w16cid:durableId="477578249">
    <w:abstractNumId w:val="23"/>
  </w:num>
  <w:num w:numId="24" w16cid:durableId="256792366">
    <w:abstractNumId w:val="23"/>
  </w:num>
  <w:num w:numId="25" w16cid:durableId="1874075411">
    <w:abstractNumId w:val="23"/>
  </w:num>
  <w:num w:numId="26" w16cid:durableId="1346128375">
    <w:abstractNumId w:val="23"/>
  </w:num>
  <w:num w:numId="27" w16cid:durableId="618344326">
    <w:abstractNumId w:val="23"/>
  </w:num>
  <w:num w:numId="28" w16cid:durableId="1900435186">
    <w:abstractNumId w:val="23"/>
  </w:num>
  <w:num w:numId="29" w16cid:durableId="2107841603">
    <w:abstractNumId w:val="23"/>
  </w:num>
  <w:num w:numId="30" w16cid:durableId="960376783">
    <w:abstractNumId w:val="23"/>
  </w:num>
  <w:num w:numId="31" w16cid:durableId="1033455253">
    <w:abstractNumId w:val="23"/>
  </w:num>
  <w:num w:numId="32" w16cid:durableId="953101388">
    <w:abstractNumId w:val="23"/>
  </w:num>
  <w:num w:numId="33" w16cid:durableId="665789895">
    <w:abstractNumId w:val="23"/>
  </w:num>
  <w:num w:numId="34" w16cid:durableId="1540315301">
    <w:abstractNumId w:val="23"/>
  </w:num>
  <w:num w:numId="35" w16cid:durableId="2085452064">
    <w:abstractNumId w:val="23"/>
  </w:num>
  <w:num w:numId="36" w16cid:durableId="1662193904">
    <w:abstractNumId w:val="23"/>
  </w:num>
  <w:num w:numId="37" w16cid:durableId="891160954">
    <w:abstractNumId w:val="23"/>
  </w:num>
  <w:num w:numId="38" w16cid:durableId="503713934">
    <w:abstractNumId w:val="23"/>
  </w:num>
  <w:num w:numId="39" w16cid:durableId="1380712747">
    <w:abstractNumId w:val="23"/>
  </w:num>
  <w:num w:numId="40" w16cid:durableId="2078239851">
    <w:abstractNumId w:val="23"/>
  </w:num>
  <w:num w:numId="41" w16cid:durableId="1752309959">
    <w:abstractNumId w:val="23"/>
  </w:num>
  <w:num w:numId="42" w16cid:durableId="1806968218">
    <w:abstractNumId w:val="23"/>
  </w:num>
  <w:num w:numId="43" w16cid:durableId="384258538">
    <w:abstractNumId w:val="23"/>
  </w:num>
  <w:num w:numId="44" w16cid:durableId="662705868">
    <w:abstractNumId w:val="23"/>
  </w:num>
  <w:num w:numId="45" w16cid:durableId="1844736734">
    <w:abstractNumId w:val="23"/>
  </w:num>
  <w:num w:numId="46" w16cid:durableId="728113051">
    <w:abstractNumId w:val="23"/>
  </w:num>
  <w:num w:numId="47" w16cid:durableId="2040082684">
    <w:abstractNumId w:val="23"/>
  </w:num>
  <w:num w:numId="48" w16cid:durableId="999163117">
    <w:abstractNumId w:val="23"/>
  </w:num>
  <w:num w:numId="49" w16cid:durableId="751975457">
    <w:abstractNumId w:val="23"/>
  </w:num>
  <w:num w:numId="50" w16cid:durableId="569922094">
    <w:abstractNumId w:val="23"/>
  </w:num>
  <w:num w:numId="51" w16cid:durableId="1955166873">
    <w:abstractNumId w:val="23"/>
  </w:num>
  <w:num w:numId="52" w16cid:durableId="740979553">
    <w:abstractNumId w:val="23"/>
  </w:num>
  <w:num w:numId="53" w16cid:durableId="1715160253">
    <w:abstractNumId w:val="23"/>
  </w:num>
  <w:num w:numId="54" w16cid:durableId="1151215022">
    <w:abstractNumId w:val="23"/>
  </w:num>
  <w:num w:numId="55" w16cid:durableId="1024137751">
    <w:abstractNumId w:val="23"/>
  </w:num>
  <w:num w:numId="56" w16cid:durableId="308291020">
    <w:abstractNumId w:val="23"/>
  </w:num>
  <w:num w:numId="57" w16cid:durableId="1271275081">
    <w:abstractNumId w:val="23"/>
  </w:num>
  <w:num w:numId="58" w16cid:durableId="430786137">
    <w:abstractNumId w:val="23"/>
  </w:num>
  <w:num w:numId="59" w16cid:durableId="169881839">
    <w:abstractNumId w:val="23"/>
  </w:num>
  <w:num w:numId="60" w16cid:durableId="222562894">
    <w:abstractNumId w:val="23"/>
  </w:num>
  <w:num w:numId="61" w16cid:durableId="1249271024">
    <w:abstractNumId w:val="23"/>
  </w:num>
  <w:num w:numId="62" w16cid:durableId="130563094">
    <w:abstractNumId w:val="23"/>
  </w:num>
  <w:num w:numId="63" w16cid:durableId="90399953">
    <w:abstractNumId w:val="23"/>
  </w:num>
  <w:num w:numId="64" w16cid:durableId="604197495">
    <w:abstractNumId w:val="23"/>
  </w:num>
  <w:num w:numId="65" w16cid:durableId="2004159468">
    <w:abstractNumId w:val="23"/>
  </w:num>
  <w:num w:numId="66" w16cid:durableId="613636181">
    <w:abstractNumId w:val="23"/>
  </w:num>
  <w:num w:numId="67" w16cid:durableId="1252274336">
    <w:abstractNumId w:val="23"/>
  </w:num>
  <w:num w:numId="68" w16cid:durableId="1316645130">
    <w:abstractNumId w:val="60"/>
  </w:num>
  <w:num w:numId="69" w16cid:durableId="706837334">
    <w:abstractNumId w:val="13"/>
  </w:num>
  <w:num w:numId="70" w16cid:durableId="1800953927">
    <w:abstractNumId w:val="3"/>
  </w:num>
  <w:num w:numId="71" w16cid:durableId="304357417">
    <w:abstractNumId w:val="9"/>
  </w:num>
  <w:num w:numId="72" w16cid:durableId="189532382">
    <w:abstractNumId w:val="25"/>
  </w:num>
  <w:num w:numId="73" w16cid:durableId="515844580">
    <w:abstractNumId w:val="52"/>
  </w:num>
  <w:num w:numId="74" w16cid:durableId="1914047716">
    <w:abstractNumId w:val="24"/>
  </w:num>
  <w:num w:numId="75" w16cid:durableId="1576934611">
    <w:abstractNumId w:val="8"/>
  </w:num>
  <w:num w:numId="76" w16cid:durableId="1253009733">
    <w:abstractNumId w:val="34"/>
  </w:num>
  <w:num w:numId="77" w16cid:durableId="1220677625">
    <w:abstractNumId w:val="26"/>
  </w:num>
  <w:num w:numId="78" w16cid:durableId="946816645">
    <w:abstractNumId w:val="59"/>
  </w:num>
  <w:num w:numId="79" w16cid:durableId="508914320">
    <w:abstractNumId w:val="30"/>
  </w:num>
  <w:num w:numId="80" w16cid:durableId="1595895961">
    <w:abstractNumId w:val="17"/>
  </w:num>
  <w:num w:numId="81" w16cid:durableId="742676464">
    <w:abstractNumId w:val="39"/>
  </w:num>
  <w:num w:numId="82" w16cid:durableId="644745017">
    <w:abstractNumId w:val="2"/>
  </w:num>
  <w:num w:numId="83" w16cid:durableId="1934127953">
    <w:abstractNumId w:val="32"/>
  </w:num>
  <w:num w:numId="84" w16cid:durableId="27529602">
    <w:abstractNumId w:val="12"/>
  </w:num>
  <w:num w:numId="85" w16cid:durableId="183249287">
    <w:abstractNumId w:val="18"/>
  </w:num>
  <w:num w:numId="86" w16cid:durableId="1137383347">
    <w:abstractNumId w:val="56"/>
  </w:num>
  <w:num w:numId="87" w16cid:durableId="847447237">
    <w:abstractNumId w:val="6"/>
  </w:num>
  <w:num w:numId="88" w16cid:durableId="1435515825">
    <w:abstractNumId w:val="40"/>
  </w:num>
  <w:num w:numId="89" w16cid:durableId="496849697">
    <w:abstractNumId w:val="63"/>
  </w:num>
  <w:num w:numId="90" w16cid:durableId="1791245908">
    <w:abstractNumId w:val="14"/>
  </w:num>
  <w:num w:numId="91" w16cid:durableId="1460344077">
    <w:abstractNumId w:val="41"/>
  </w:num>
  <w:num w:numId="92" w16cid:durableId="1406104611">
    <w:abstractNumId w:val="43"/>
  </w:num>
  <w:num w:numId="93" w16cid:durableId="835073279">
    <w:abstractNumId w:val="61"/>
  </w:num>
  <w:num w:numId="94" w16cid:durableId="128785606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86742657">
    <w:abstractNumId w:val="46"/>
  </w:num>
  <w:num w:numId="96" w16cid:durableId="984893832">
    <w:abstractNumId w:val="28"/>
  </w:num>
  <w:num w:numId="97" w16cid:durableId="274213973">
    <w:abstractNumId w:val="55"/>
  </w:num>
  <w:num w:numId="98" w16cid:durableId="410547728">
    <w:abstractNumId w:val="4"/>
  </w:num>
  <w:num w:numId="99" w16cid:durableId="579828497">
    <w:abstractNumId w:val="10"/>
  </w:num>
  <w:num w:numId="100" w16cid:durableId="496925924">
    <w:abstractNumId w:val="35"/>
  </w:num>
  <w:num w:numId="101" w16cid:durableId="391851480">
    <w:abstractNumId w:val="19"/>
  </w:num>
  <w:num w:numId="102" w16cid:durableId="2083330736">
    <w:abstractNumId w:val="1"/>
  </w:num>
  <w:num w:numId="103" w16cid:durableId="1644239211">
    <w:abstractNumId w:val="45"/>
  </w:num>
  <w:num w:numId="104" w16cid:durableId="1390037340">
    <w:abstractNumId w:val="31"/>
  </w:num>
  <w:num w:numId="105" w16cid:durableId="2067796805">
    <w:abstractNumId w:val="7"/>
  </w:num>
  <w:num w:numId="106" w16cid:durableId="19028626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745302219">
    <w:abstractNumId w:val="23"/>
  </w:num>
  <w:num w:numId="108" w16cid:durableId="220941480">
    <w:abstractNumId w:val="0"/>
  </w:num>
  <w:num w:numId="109" w16cid:durableId="1065639863">
    <w:abstractNumId w:val="0"/>
  </w:num>
  <w:num w:numId="110" w16cid:durableId="1647054777">
    <w:abstractNumId w:val="0"/>
  </w:num>
  <w:num w:numId="111" w16cid:durableId="1722054756">
    <w:abstractNumId w:val="0"/>
  </w:num>
  <w:num w:numId="112" w16cid:durableId="392461515">
    <w:abstractNumId w:val="0"/>
  </w:num>
  <w:num w:numId="113" w16cid:durableId="1758748552">
    <w:abstractNumId w:val="0"/>
  </w:num>
  <w:num w:numId="114" w16cid:durableId="98961755">
    <w:abstractNumId w:val="0"/>
  </w:num>
  <w:num w:numId="115" w16cid:durableId="1636789580">
    <w:abstractNumId w:val="0"/>
  </w:num>
  <w:num w:numId="116" w16cid:durableId="1560360342">
    <w:abstractNumId w:val="0"/>
  </w:num>
  <w:num w:numId="117" w16cid:durableId="24988954">
    <w:abstractNumId w:val="0"/>
  </w:num>
  <w:num w:numId="118" w16cid:durableId="730156927">
    <w:abstractNumId w:val="0"/>
  </w:num>
  <w:num w:numId="119" w16cid:durableId="1851482368">
    <w:abstractNumId w:val="0"/>
  </w:num>
  <w:num w:numId="120" w16cid:durableId="15663956">
    <w:abstractNumId w:val="48"/>
  </w:num>
  <w:num w:numId="121" w16cid:durableId="1964534764">
    <w:abstractNumId w:val="15"/>
  </w:num>
  <w:num w:numId="122" w16cid:durableId="217011082">
    <w:abstractNumId w:val="51"/>
  </w:num>
  <w:num w:numId="123" w16cid:durableId="91364599">
    <w:abstractNumId w:val="42"/>
  </w:num>
  <w:num w:numId="124" w16cid:durableId="14310124">
    <w:abstractNumId w:val="58"/>
  </w:num>
  <w:num w:numId="125" w16cid:durableId="1998144178">
    <w:abstractNumId w:val="53"/>
  </w:num>
  <w:num w:numId="126" w16cid:durableId="1552618547">
    <w:abstractNumId w:val="49"/>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hideSpellingError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US" w:vendorID="64" w:dllVersion="6" w:nlCheck="1" w:checkStyle="0"/>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activeWritingStyle w:appName="MSWord" w:lang="en-IN" w:vendorID="64" w:dllVersion="6" w:nlCheck="1" w:checkStyle="0"/>
  <w:activeWritingStyle w:appName="MSWord" w:lang="en-IN" w:vendorID="64" w:dllVersion="0" w:nlCheck="1" w:checkStyle="0"/>
  <w:activeWritingStyle w:appName="MSWord" w:lang="de-DE" w:vendorID="64" w:dllVersion="0" w:nlCheck="1" w:checkStyle="0"/>
  <w:activeWritingStyle w:appName="MSWord" w:lang="pt-B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588"/>
    <w:rsid w:val="0000058B"/>
    <w:rsid w:val="00000CC3"/>
    <w:rsid w:val="000010F5"/>
    <w:rsid w:val="0000114B"/>
    <w:rsid w:val="000017FA"/>
    <w:rsid w:val="00001990"/>
    <w:rsid w:val="00001B6B"/>
    <w:rsid w:val="00001C2F"/>
    <w:rsid w:val="000020D9"/>
    <w:rsid w:val="00002106"/>
    <w:rsid w:val="0000242B"/>
    <w:rsid w:val="0000251E"/>
    <w:rsid w:val="000038EC"/>
    <w:rsid w:val="00003AAA"/>
    <w:rsid w:val="00003C9D"/>
    <w:rsid w:val="00003DDC"/>
    <w:rsid w:val="00003F94"/>
    <w:rsid w:val="00004764"/>
    <w:rsid w:val="000047F0"/>
    <w:rsid w:val="0000481B"/>
    <w:rsid w:val="00005C6E"/>
    <w:rsid w:val="00005D24"/>
    <w:rsid w:val="000060A2"/>
    <w:rsid w:val="000062FE"/>
    <w:rsid w:val="00006563"/>
    <w:rsid w:val="00006B2C"/>
    <w:rsid w:val="00006D62"/>
    <w:rsid w:val="00006DF5"/>
    <w:rsid w:val="00006F9E"/>
    <w:rsid w:val="0001088A"/>
    <w:rsid w:val="00010974"/>
    <w:rsid w:val="00010A03"/>
    <w:rsid w:val="0001136A"/>
    <w:rsid w:val="000120A7"/>
    <w:rsid w:val="00012393"/>
    <w:rsid w:val="0001254B"/>
    <w:rsid w:val="00013AA6"/>
    <w:rsid w:val="000145C6"/>
    <w:rsid w:val="00014C00"/>
    <w:rsid w:val="000152B2"/>
    <w:rsid w:val="000159CB"/>
    <w:rsid w:val="00015C82"/>
    <w:rsid w:val="00015E2D"/>
    <w:rsid w:val="0001662A"/>
    <w:rsid w:val="00017A62"/>
    <w:rsid w:val="00017B4F"/>
    <w:rsid w:val="00020CE6"/>
    <w:rsid w:val="00020D63"/>
    <w:rsid w:val="00021753"/>
    <w:rsid w:val="00021A07"/>
    <w:rsid w:val="00021DBC"/>
    <w:rsid w:val="000227B7"/>
    <w:rsid w:val="00022F37"/>
    <w:rsid w:val="000232AA"/>
    <w:rsid w:val="00023BB8"/>
    <w:rsid w:val="000241FE"/>
    <w:rsid w:val="00024298"/>
    <w:rsid w:val="00024675"/>
    <w:rsid w:val="00024FB3"/>
    <w:rsid w:val="000254BB"/>
    <w:rsid w:val="000259C3"/>
    <w:rsid w:val="00025EA0"/>
    <w:rsid w:val="000262A4"/>
    <w:rsid w:val="000266C8"/>
    <w:rsid w:val="000273AC"/>
    <w:rsid w:val="00027F6B"/>
    <w:rsid w:val="000309B2"/>
    <w:rsid w:val="00030BC5"/>
    <w:rsid w:val="0003154A"/>
    <w:rsid w:val="00031BA2"/>
    <w:rsid w:val="00031F38"/>
    <w:rsid w:val="000323F2"/>
    <w:rsid w:val="00032671"/>
    <w:rsid w:val="00032E2E"/>
    <w:rsid w:val="000331AC"/>
    <w:rsid w:val="00033397"/>
    <w:rsid w:val="00033586"/>
    <w:rsid w:val="0003376E"/>
    <w:rsid w:val="000337E1"/>
    <w:rsid w:val="00033EC9"/>
    <w:rsid w:val="00033F3F"/>
    <w:rsid w:val="000343F6"/>
    <w:rsid w:val="00034415"/>
    <w:rsid w:val="00034702"/>
    <w:rsid w:val="0003491F"/>
    <w:rsid w:val="00034971"/>
    <w:rsid w:val="00034E00"/>
    <w:rsid w:val="00034E9C"/>
    <w:rsid w:val="00036126"/>
    <w:rsid w:val="0003622B"/>
    <w:rsid w:val="00036295"/>
    <w:rsid w:val="0003684F"/>
    <w:rsid w:val="00036CAB"/>
    <w:rsid w:val="000375D8"/>
    <w:rsid w:val="00040095"/>
    <w:rsid w:val="000405BA"/>
    <w:rsid w:val="000409EF"/>
    <w:rsid w:val="00041024"/>
    <w:rsid w:val="00041412"/>
    <w:rsid w:val="00041B09"/>
    <w:rsid w:val="00041E3D"/>
    <w:rsid w:val="000424AD"/>
    <w:rsid w:val="0004284A"/>
    <w:rsid w:val="000435DA"/>
    <w:rsid w:val="00043C34"/>
    <w:rsid w:val="00043CC9"/>
    <w:rsid w:val="00043D20"/>
    <w:rsid w:val="00044B8A"/>
    <w:rsid w:val="00044D90"/>
    <w:rsid w:val="00045096"/>
    <w:rsid w:val="00045622"/>
    <w:rsid w:val="00045A59"/>
    <w:rsid w:val="0004605B"/>
    <w:rsid w:val="00046789"/>
    <w:rsid w:val="00046FD7"/>
    <w:rsid w:val="00050609"/>
    <w:rsid w:val="00050685"/>
    <w:rsid w:val="00050820"/>
    <w:rsid w:val="00050F58"/>
    <w:rsid w:val="00052803"/>
    <w:rsid w:val="00052A8B"/>
    <w:rsid w:val="0005309C"/>
    <w:rsid w:val="000532CB"/>
    <w:rsid w:val="0005409E"/>
    <w:rsid w:val="0005479A"/>
    <w:rsid w:val="00054D09"/>
    <w:rsid w:val="000550E6"/>
    <w:rsid w:val="00055448"/>
    <w:rsid w:val="00055492"/>
    <w:rsid w:val="00055B27"/>
    <w:rsid w:val="00055E93"/>
    <w:rsid w:val="00055FD9"/>
    <w:rsid w:val="00055FE6"/>
    <w:rsid w:val="000563F9"/>
    <w:rsid w:val="00056655"/>
    <w:rsid w:val="00056FB6"/>
    <w:rsid w:val="000571CE"/>
    <w:rsid w:val="000579C8"/>
    <w:rsid w:val="00057C00"/>
    <w:rsid w:val="00057DCE"/>
    <w:rsid w:val="00060430"/>
    <w:rsid w:val="00060450"/>
    <w:rsid w:val="000604AF"/>
    <w:rsid w:val="000611C1"/>
    <w:rsid w:val="000612AB"/>
    <w:rsid w:val="0006175D"/>
    <w:rsid w:val="00061D49"/>
    <w:rsid w:val="00062339"/>
    <w:rsid w:val="0006278C"/>
    <w:rsid w:val="00062C41"/>
    <w:rsid w:val="00062D35"/>
    <w:rsid w:val="00062D90"/>
    <w:rsid w:val="00063CC0"/>
    <w:rsid w:val="00063FB6"/>
    <w:rsid w:val="000644EB"/>
    <w:rsid w:val="000645C8"/>
    <w:rsid w:val="00064946"/>
    <w:rsid w:val="00064C94"/>
    <w:rsid w:val="0006522C"/>
    <w:rsid w:val="00065231"/>
    <w:rsid w:val="00065C47"/>
    <w:rsid w:val="000663EF"/>
    <w:rsid w:val="000666B7"/>
    <w:rsid w:val="00066AE4"/>
    <w:rsid w:val="00067C2A"/>
    <w:rsid w:val="000706CA"/>
    <w:rsid w:val="000707BD"/>
    <w:rsid w:val="000710C4"/>
    <w:rsid w:val="00071100"/>
    <w:rsid w:val="00071628"/>
    <w:rsid w:val="00071813"/>
    <w:rsid w:val="000722B2"/>
    <w:rsid w:val="00072472"/>
    <w:rsid w:val="000728C4"/>
    <w:rsid w:val="00072FAD"/>
    <w:rsid w:val="00073838"/>
    <w:rsid w:val="00074189"/>
    <w:rsid w:val="000741B8"/>
    <w:rsid w:val="00074306"/>
    <w:rsid w:val="00074354"/>
    <w:rsid w:val="00074544"/>
    <w:rsid w:val="0007455C"/>
    <w:rsid w:val="00074698"/>
    <w:rsid w:val="00074CFE"/>
    <w:rsid w:val="00074D3B"/>
    <w:rsid w:val="000751EE"/>
    <w:rsid w:val="00075D38"/>
    <w:rsid w:val="00076256"/>
    <w:rsid w:val="000773F3"/>
    <w:rsid w:val="00077438"/>
    <w:rsid w:val="00077529"/>
    <w:rsid w:val="000776C2"/>
    <w:rsid w:val="0007789B"/>
    <w:rsid w:val="00077CBE"/>
    <w:rsid w:val="0008030E"/>
    <w:rsid w:val="00080512"/>
    <w:rsid w:val="00080547"/>
    <w:rsid w:val="00080801"/>
    <w:rsid w:val="00081045"/>
    <w:rsid w:val="00081152"/>
    <w:rsid w:val="000814B7"/>
    <w:rsid w:val="00081910"/>
    <w:rsid w:val="00081F30"/>
    <w:rsid w:val="00082085"/>
    <w:rsid w:val="00082556"/>
    <w:rsid w:val="000827B8"/>
    <w:rsid w:val="00082EFE"/>
    <w:rsid w:val="000833D3"/>
    <w:rsid w:val="000834A3"/>
    <w:rsid w:val="00083F86"/>
    <w:rsid w:val="00084056"/>
    <w:rsid w:val="000843B2"/>
    <w:rsid w:val="0008484C"/>
    <w:rsid w:val="00084B88"/>
    <w:rsid w:val="000852F3"/>
    <w:rsid w:val="00085868"/>
    <w:rsid w:val="00085B41"/>
    <w:rsid w:val="0008607E"/>
    <w:rsid w:val="0008667B"/>
    <w:rsid w:val="00086843"/>
    <w:rsid w:val="00086FAD"/>
    <w:rsid w:val="0009036F"/>
    <w:rsid w:val="0009039D"/>
    <w:rsid w:val="0009040E"/>
    <w:rsid w:val="0009042D"/>
    <w:rsid w:val="000906C0"/>
    <w:rsid w:val="00090C00"/>
    <w:rsid w:val="00091036"/>
    <w:rsid w:val="000914BC"/>
    <w:rsid w:val="000922C9"/>
    <w:rsid w:val="00093224"/>
    <w:rsid w:val="0009370E"/>
    <w:rsid w:val="00093728"/>
    <w:rsid w:val="00093940"/>
    <w:rsid w:val="00093C78"/>
    <w:rsid w:val="00093D9E"/>
    <w:rsid w:val="00093EF8"/>
    <w:rsid w:val="00094055"/>
    <w:rsid w:val="000941FB"/>
    <w:rsid w:val="000942F8"/>
    <w:rsid w:val="000947B2"/>
    <w:rsid w:val="00094C90"/>
    <w:rsid w:val="00094DC3"/>
    <w:rsid w:val="00094F5A"/>
    <w:rsid w:val="0009529F"/>
    <w:rsid w:val="00095632"/>
    <w:rsid w:val="00095B14"/>
    <w:rsid w:val="00095E72"/>
    <w:rsid w:val="00096307"/>
    <w:rsid w:val="00096916"/>
    <w:rsid w:val="00096A99"/>
    <w:rsid w:val="00097054"/>
    <w:rsid w:val="0009709B"/>
    <w:rsid w:val="000970D7"/>
    <w:rsid w:val="000975B0"/>
    <w:rsid w:val="000975D5"/>
    <w:rsid w:val="00097D83"/>
    <w:rsid w:val="000A051D"/>
    <w:rsid w:val="000A0530"/>
    <w:rsid w:val="000A073A"/>
    <w:rsid w:val="000A0A29"/>
    <w:rsid w:val="000A0DE4"/>
    <w:rsid w:val="000A10EB"/>
    <w:rsid w:val="000A186E"/>
    <w:rsid w:val="000A212E"/>
    <w:rsid w:val="000A22A6"/>
    <w:rsid w:val="000A2A8E"/>
    <w:rsid w:val="000A2C1B"/>
    <w:rsid w:val="000A3366"/>
    <w:rsid w:val="000A361B"/>
    <w:rsid w:val="000A3F8B"/>
    <w:rsid w:val="000A4583"/>
    <w:rsid w:val="000A49BB"/>
    <w:rsid w:val="000A4C7B"/>
    <w:rsid w:val="000A4E0F"/>
    <w:rsid w:val="000A5C0B"/>
    <w:rsid w:val="000A61AD"/>
    <w:rsid w:val="000A62A5"/>
    <w:rsid w:val="000A6872"/>
    <w:rsid w:val="000A6FF6"/>
    <w:rsid w:val="000A77D3"/>
    <w:rsid w:val="000A784C"/>
    <w:rsid w:val="000A7F02"/>
    <w:rsid w:val="000B0249"/>
    <w:rsid w:val="000B027D"/>
    <w:rsid w:val="000B02FC"/>
    <w:rsid w:val="000B062B"/>
    <w:rsid w:val="000B12D1"/>
    <w:rsid w:val="000B137F"/>
    <w:rsid w:val="000B1492"/>
    <w:rsid w:val="000B14F4"/>
    <w:rsid w:val="000B1A29"/>
    <w:rsid w:val="000B1CA9"/>
    <w:rsid w:val="000B1F0A"/>
    <w:rsid w:val="000B1FB4"/>
    <w:rsid w:val="000B2657"/>
    <w:rsid w:val="000B2A18"/>
    <w:rsid w:val="000B2E58"/>
    <w:rsid w:val="000B2ED2"/>
    <w:rsid w:val="000B2F57"/>
    <w:rsid w:val="000B3448"/>
    <w:rsid w:val="000B3762"/>
    <w:rsid w:val="000B3E68"/>
    <w:rsid w:val="000B470C"/>
    <w:rsid w:val="000B5037"/>
    <w:rsid w:val="000B53AF"/>
    <w:rsid w:val="000B56FA"/>
    <w:rsid w:val="000B5775"/>
    <w:rsid w:val="000B57DA"/>
    <w:rsid w:val="000B5FAA"/>
    <w:rsid w:val="000B673D"/>
    <w:rsid w:val="000B6CAD"/>
    <w:rsid w:val="000B7B26"/>
    <w:rsid w:val="000C03A9"/>
    <w:rsid w:val="000C04A3"/>
    <w:rsid w:val="000C068C"/>
    <w:rsid w:val="000C07B9"/>
    <w:rsid w:val="000C0895"/>
    <w:rsid w:val="000C0A74"/>
    <w:rsid w:val="000C0BAA"/>
    <w:rsid w:val="000C1152"/>
    <w:rsid w:val="000C18EC"/>
    <w:rsid w:val="000C1A99"/>
    <w:rsid w:val="000C1E42"/>
    <w:rsid w:val="000C22D9"/>
    <w:rsid w:val="000C23AC"/>
    <w:rsid w:val="000C23E4"/>
    <w:rsid w:val="000C27AF"/>
    <w:rsid w:val="000C28BC"/>
    <w:rsid w:val="000C297F"/>
    <w:rsid w:val="000C2A2D"/>
    <w:rsid w:val="000C2D84"/>
    <w:rsid w:val="000C3359"/>
    <w:rsid w:val="000C4166"/>
    <w:rsid w:val="000C417B"/>
    <w:rsid w:val="000C462B"/>
    <w:rsid w:val="000C60D0"/>
    <w:rsid w:val="000C64EF"/>
    <w:rsid w:val="000C6529"/>
    <w:rsid w:val="000C6F89"/>
    <w:rsid w:val="000C6FE2"/>
    <w:rsid w:val="000C7357"/>
    <w:rsid w:val="000C74CF"/>
    <w:rsid w:val="000C76DA"/>
    <w:rsid w:val="000D057B"/>
    <w:rsid w:val="000D0B57"/>
    <w:rsid w:val="000D1190"/>
    <w:rsid w:val="000D13FE"/>
    <w:rsid w:val="000D1783"/>
    <w:rsid w:val="000D26E5"/>
    <w:rsid w:val="000D2BE8"/>
    <w:rsid w:val="000D2CCC"/>
    <w:rsid w:val="000D3047"/>
    <w:rsid w:val="000D3071"/>
    <w:rsid w:val="000D309B"/>
    <w:rsid w:val="000D3B44"/>
    <w:rsid w:val="000D4A55"/>
    <w:rsid w:val="000D4AD3"/>
    <w:rsid w:val="000D4B38"/>
    <w:rsid w:val="000D4BAE"/>
    <w:rsid w:val="000D5031"/>
    <w:rsid w:val="000D58AB"/>
    <w:rsid w:val="000D5915"/>
    <w:rsid w:val="000D5953"/>
    <w:rsid w:val="000D5AE0"/>
    <w:rsid w:val="000D5DAC"/>
    <w:rsid w:val="000D62FA"/>
    <w:rsid w:val="000D6446"/>
    <w:rsid w:val="000D6DD6"/>
    <w:rsid w:val="000D6EF6"/>
    <w:rsid w:val="000D71D3"/>
    <w:rsid w:val="000D7467"/>
    <w:rsid w:val="000D767B"/>
    <w:rsid w:val="000D77DD"/>
    <w:rsid w:val="000D7A0D"/>
    <w:rsid w:val="000D7D40"/>
    <w:rsid w:val="000D7F8A"/>
    <w:rsid w:val="000E12C5"/>
    <w:rsid w:val="000E1B7A"/>
    <w:rsid w:val="000E1D80"/>
    <w:rsid w:val="000E1FE0"/>
    <w:rsid w:val="000E22BA"/>
    <w:rsid w:val="000E27C7"/>
    <w:rsid w:val="000E2B9F"/>
    <w:rsid w:val="000E2C7A"/>
    <w:rsid w:val="000E31FF"/>
    <w:rsid w:val="000E3710"/>
    <w:rsid w:val="000E39DF"/>
    <w:rsid w:val="000E3E45"/>
    <w:rsid w:val="000E47B7"/>
    <w:rsid w:val="000E4C4F"/>
    <w:rsid w:val="000E4EB8"/>
    <w:rsid w:val="000E54C8"/>
    <w:rsid w:val="000E553C"/>
    <w:rsid w:val="000E5BDE"/>
    <w:rsid w:val="000E5E64"/>
    <w:rsid w:val="000E5EEA"/>
    <w:rsid w:val="000E68CD"/>
    <w:rsid w:val="000E6CA8"/>
    <w:rsid w:val="000E6EB4"/>
    <w:rsid w:val="000E75C0"/>
    <w:rsid w:val="000E7970"/>
    <w:rsid w:val="000F0052"/>
    <w:rsid w:val="000F05A6"/>
    <w:rsid w:val="000F201B"/>
    <w:rsid w:val="000F3686"/>
    <w:rsid w:val="000F3B32"/>
    <w:rsid w:val="000F4081"/>
    <w:rsid w:val="000F4205"/>
    <w:rsid w:val="000F477F"/>
    <w:rsid w:val="000F4A13"/>
    <w:rsid w:val="000F50AD"/>
    <w:rsid w:val="000F54C8"/>
    <w:rsid w:val="000F58A2"/>
    <w:rsid w:val="000F59CA"/>
    <w:rsid w:val="000F6793"/>
    <w:rsid w:val="000F6C6A"/>
    <w:rsid w:val="001014F6"/>
    <w:rsid w:val="0010209D"/>
    <w:rsid w:val="001022CE"/>
    <w:rsid w:val="00102355"/>
    <w:rsid w:val="00103091"/>
    <w:rsid w:val="00103272"/>
    <w:rsid w:val="001032A8"/>
    <w:rsid w:val="0010368B"/>
    <w:rsid w:val="00103CB8"/>
    <w:rsid w:val="00103E98"/>
    <w:rsid w:val="00103F95"/>
    <w:rsid w:val="00104465"/>
    <w:rsid w:val="00104B99"/>
    <w:rsid w:val="00104BC2"/>
    <w:rsid w:val="00104D12"/>
    <w:rsid w:val="001053E0"/>
    <w:rsid w:val="001053FB"/>
    <w:rsid w:val="001056B1"/>
    <w:rsid w:val="001058C2"/>
    <w:rsid w:val="00105B02"/>
    <w:rsid w:val="00105D31"/>
    <w:rsid w:val="00105F9D"/>
    <w:rsid w:val="00106549"/>
    <w:rsid w:val="00106D1F"/>
    <w:rsid w:val="00110329"/>
    <w:rsid w:val="001107C7"/>
    <w:rsid w:val="00110810"/>
    <w:rsid w:val="00110C21"/>
    <w:rsid w:val="00111196"/>
    <w:rsid w:val="00111223"/>
    <w:rsid w:val="001113CD"/>
    <w:rsid w:val="001114A9"/>
    <w:rsid w:val="001116E8"/>
    <w:rsid w:val="00111901"/>
    <w:rsid w:val="00111F2D"/>
    <w:rsid w:val="00112895"/>
    <w:rsid w:val="00112A79"/>
    <w:rsid w:val="00112AF1"/>
    <w:rsid w:val="00112FF7"/>
    <w:rsid w:val="001134BC"/>
    <w:rsid w:val="00113C27"/>
    <w:rsid w:val="00113EC0"/>
    <w:rsid w:val="00113FC7"/>
    <w:rsid w:val="001141D0"/>
    <w:rsid w:val="00114582"/>
    <w:rsid w:val="001145C9"/>
    <w:rsid w:val="00114664"/>
    <w:rsid w:val="001148A4"/>
    <w:rsid w:val="00115335"/>
    <w:rsid w:val="00115FC5"/>
    <w:rsid w:val="0011639C"/>
    <w:rsid w:val="0011673F"/>
    <w:rsid w:val="001168DF"/>
    <w:rsid w:val="00116EA0"/>
    <w:rsid w:val="00116EDA"/>
    <w:rsid w:val="00116F9A"/>
    <w:rsid w:val="00117252"/>
    <w:rsid w:val="00117B86"/>
    <w:rsid w:val="001204B9"/>
    <w:rsid w:val="00120A45"/>
    <w:rsid w:val="00121190"/>
    <w:rsid w:val="00121C78"/>
    <w:rsid w:val="0012210E"/>
    <w:rsid w:val="00122A4D"/>
    <w:rsid w:val="00122CBD"/>
    <w:rsid w:val="00122E94"/>
    <w:rsid w:val="00123642"/>
    <w:rsid w:val="00123C2F"/>
    <w:rsid w:val="00124C64"/>
    <w:rsid w:val="001254A2"/>
    <w:rsid w:val="0012587C"/>
    <w:rsid w:val="00126486"/>
    <w:rsid w:val="00126A5B"/>
    <w:rsid w:val="00126B11"/>
    <w:rsid w:val="001300C4"/>
    <w:rsid w:val="001300D1"/>
    <w:rsid w:val="00130D53"/>
    <w:rsid w:val="00130D96"/>
    <w:rsid w:val="00130DB1"/>
    <w:rsid w:val="00130DB5"/>
    <w:rsid w:val="001312A9"/>
    <w:rsid w:val="00131D40"/>
    <w:rsid w:val="001322CE"/>
    <w:rsid w:val="0013257A"/>
    <w:rsid w:val="0013282B"/>
    <w:rsid w:val="00132AF7"/>
    <w:rsid w:val="00132F3B"/>
    <w:rsid w:val="001332CA"/>
    <w:rsid w:val="00133911"/>
    <w:rsid w:val="00133D6E"/>
    <w:rsid w:val="00134157"/>
    <w:rsid w:val="00134B70"/>
    <w:rsid w:val="00135249"/>
    <w:rsid w:val="00135A21"/>
    <w:rsid w:val="00135C6A"/>
    <w:rsid w:val="00135F83"/>
    <w:rsid w:val="001365CF"/>
    <w:rsid w:val="00136875"/>
    <w:rsid w:val="00136C4A"/>
    <w:rsid w:val="00136CAD"/>
    <w:rsid w:val="001374C9"/>
    <w:rsid w:val="0013796B"/>
    <w:rsid w:val="0013797B"/>
    <w:rsid w:val="00137A0D"/>
    <w:rsid w:val="00137ACA"/>
    <w:rsid w:val="001404E6"/>
    <w:rsid w:val="001412A3"/>
    <w:rsid w:val="001416C7"/>
    <w:rsid w:val="00141A3D"/>
    <w:rsid w:val="00141DC4"/>
    <w:rsid w:val="0014220A"/>
    <w:rsid w:val="00142AFB"/>
    <w:rsid w:val="00142DC6"/>
    <w:rsid w:val="00143E8C"/>
    <w:rsid w:val="00144B31"/>
    <w:rsid w:val="001451A9"/>
    <w:rsid w:val="00145590"/>
    <w:rsid w:val="00145CC3"/>
    <w:rsid w:val="001473EA"/>
    <w:rsid w:val="00147CEE"/>
    <w:rsid w:val="00147D74"/>
    <w:rsid w:val="00147F1A"/>
    <w:rsid w:val="00150672"/>
    <w:rsid w:val="0015070A"/>
    <w:rsid w:val="00150B66"/>
    <w:rsid w:val="001510B8"/>
    <w:rsid w:val="001514AB"/>
    <w:rsid w:val="00151561"/>
    <w:rsid w:val="00151B37"/>
    <w:rsid w:val="00151D6F"/>
    <w:rsid w:val="00151FF1"/>
    <w:rsid w:val="00152238"/>
    <w:rsid w:val="00152778"/>
    <w:rsid w:val="00152781"/>
    <w:rsid w:val="0015294A"/>
    <w:rsid w:val="00152967"/>
    <w:rsid w:val="00152BB7"/>
    <w:rsid w:val="00153D89"/>
    <w:rsid w:val="0015415A"/>
    <w:rsid w:val="00154F0C"/>
    <w:rsid w:val="00155210"/>
    <w:rsid w:val="00155464"/>
    <w:rsid w:val="0015551B"/>
    <w:rsid w:val="00155962"/>
    <w:rsid w:val="00155A13"/>
    <w:rsid w:val="00155BB1"/>
    <w:rsid w:val="00155DD2"/>
    <w:rsid w:val="00155EFC"/>
    <w:rsid w:val="0015609B"/>
    <w:rsid w:val="001563CD"/>
    <w:rsid w:val="001563D2"/>
    <w:rsid w:val="00156C9E"/>
    <w:rsid w:val="00156E08"/>
    <w:rsid w:val="00157203"/>
    <w:rsid w:val="00157C6F"/>
    <w:rsid w:val="00160612"/>
    <w:rsid w:val="0016069E"/>
    <w:rsid w:val="001607A7"/>
    <w:rsid w:val="00160938"/>
    <w:rsid w:val="00160995"/>
    <w:rsid w:val="00160D30"/>
    <w:rsid w:val="00161089"/>
    <w:rsid w:val="00162264"/>
    <w:rsid w:val="001622D8"/>
    <w:rsid w:val="00162864"/>
    <w:rsid w:val="00162A05"/>
    <w:rsid w:val="00162F4D"/>
    <w:rsid w:val="0016310B"/>
    <w:rsid w:val="001634DE"/>
    <w:rsid w:val="00163587"/>
    <w:rsid w:val="001640DA"/>
    <w:rsid w:val="001641BA"/>
    <w:rsid w:val="0016469C"/>
    <w:rsid w:val="001646FE"/>
    <w:rsid w:val="0016503F"/>
    <w:rsid w:val="001652FC"/>
    <w:rsid w:val="001656BA"/>
    <w:rsid w:val="00165BA2"/>
    <w:rsid w:val="00165DC1"/>
    <w:rsid w:val="00165EDD"/>
    <w:rsid w:val="00166488"/>
    <w:rsid w:val="001667E4"/>
    <w:rsid w:val="00166B70"/>
    <w:rsid w:val="00166D2E"/>
    <w:rsid w:val="00166FDA"/>
    <w:rsid w:val="001673E1"/>
    <w:rsid w:val="0016779F"/>
    <w:rsid w:val="00167816"/>
    <w:rsid w:val="001717E0"/>
    <w:rsid w:val="00171A4B"/>
    <w:rsid w:val="0017215D"/>
    <w:rsid w:val="00172518"/>
    <w:rsid w:val="00172713"/>
    <w:rsid w:val="00173940"/>
    <w:rsid w:val="00173FF3"/>
    <w:rsid w:val="00174086"/>
    <w:rsid w:val="001743A1"/>
    <w:rsid w:val="00174742"/>
    <w:rsid w:val="0017483B"/>
    <w:rsid w:val="00175158"/>
    <w:rsid w:val="001753CC"/>
    <w:rsid w:val="00175401"/>
    <w:rsid w:val="0017560F"/>
    <w:rsid w:val="0017590C"/>
    <w:rsid w:val="001767B7"/>
    <w:rsid w:val="00176973"/>
    <w:rsid w:val="00176E96"/>
    <w:rsid w:val="00176EEC"/>
    <w:rsid w:val="00176F01"/>
    <w:rsid w:val="0017740C"/>
    <w:rsid w:val="00177515"/>
    <w:rsid w:val="00177704"/>
    <w:rsid w:val="001807BE"/>
    <w:rsid w:val="00180F4E"/>
    <w:rsid w:val="00181795"/>
    <w:rsid w:val="001821EB"/>
    <w:rsid w:val="00182788"/>
    <w:rsid w:val="00182A41"/>
    <w:rsid w:val="00183ACC"/>
    <w:rsid w:val="00183AE3"/>
    <w:rsid w:val="00183FFA"/>
    <w:rsid w:val="00184187"/>
    <w:rsid w:val="00184733"/>
    <w:rsid w:val="001847E1"/>
    <w:rsid w:val="00184B9F"/>
    <w:rsid w:val="00184F88"/>
    <w:rsid w:val="00185022"/>
    <w:rsid w:val="00185215"/>
    <w:rsid w:val="001854E0"/>
    <w:rsid w:val="00185A1B"/>
    <w:rsid w:val="001869AC"/>
    <w:rsid w:val="00186B3D"/>
    <w:rsid w:val="00186CB9"/>
    <w:rsid w:val="0018720E"/>
    <w:rsid w:val="00187244"/>
    <w:rsid w:val="0018774F"/>
    <w:rsid w:val="001900F0"/>
    <w:rsid w:val="0019068A"/>
    <w:rsid w:val="001908D2"/>
    <w:rsid w:val="00190CD0"/>
    <w:rsid w:val="001915AD"/>
    <w:rsid w:val="001918AF"/>
    <w:rsid w:val="00191AEA"/>
    <w:rsid w:val="00191FEE"/>
    <w:rsid w:val="001924F6"/>
    <w:rsid w:val="0019272D"/>
    <w:rsid w:val="00193076"/>
    <w:rsid w:val="001930F3"/>
    <w:rsid w:val="00193470"/>
    <w:rsid w:val="0019436E"/>
    <w:rsid w:val="00194464"/>
    <w:rsid w:val="001947CB"/>
    <w:rsid w:val="00194C2A"/>
    <w:rsid w:val="00194E74"/>
    <w:rsid w:val="00194EED"/>
    <w:rsid w:val="00194F4D"/>
    <w:rsid w:val="00194FB0"/>
    <w:rsid w:val="0019520A"/>
    <w:rsid w:val="00195687"/>
    <w:rsid w:val="0019577C"/>
    <w:rsid w:val="001960DE"/>
    <w:rsid w:val="001963B3"/>
    <w:rsid w:val="001974EA"/>
    <w:rsid w:val="00197CE2"/>
    <w:rsid w:val="001A048F"/>
    <w:rsid w:val="001A0F89"/>
    <w:rsid w:val="001A0FDA"/>
    <w:rsid w:val="001A2007"/>
    <w:rsid w:val="001A245D"/>
    <w:rsid w:val="001A271A"/>
    <w:rsid w:val="001A2866"/>
    <w:rsid w:val="001A2D1F"/>
    <w:rsid w:val="001A30B9"/>
    <w:rsid w:val="001A367A"/>
    <w:rsid w:val="001A3949"/>
    <w:rsid w:val="001A3D3C"/>
    <w:rsid w:val="001A3EC3"/>
    <w:rsid w:val="001A4ECA"/>
    <w:rsid w:val="001A5FF2"/>
    <w:rsid w:val="001A6626"/>
    <w:rsid w:val="001A68C4"/>
    <w:rsid w:val="001A6B1E"/>
    <w:rsid w:val="001A72F5"/>
    <w:rsid w:val="001A7324"/>
    <w:rsid w:val="001A73DE"/>
    <w:rsid w:val="001A7810"/>
    <w:rsid w:val="001A794F"/>
    <w:rsid w:val="001A7A38"/>
    <w:rsid w:val="001A7B89"/>
    <w:rsid w:val="001A7FAE"/>
    <w:rsid w:val="001B0850"/>
    <w:rsid w:val="001B09D1"/>
    <w:rsid w:val="001B0F9F"/>
    <w:rsid w:val="001B0FA7"/>
    <w:rsid w:val="001B1829"/>
    <w:rsid w:val="001B1914"/>
    <w:rsid w:val="001B19DA"/>
    <w:rsid w:val="001B1CCD"/>
    <w:rsid w:val="001B1FE2"/>
    <w:rsid w:val="001B273D"/>
    <w:rsid w:val="001B2C26"/>
    <w:rsid w:val="001B30CA"/>
    <w:rsid w:val="001B3453"/>
    <w:rsid w:val="001B351F"/>
    <w:rsid w:val="001B368B"/>
    <w:rsid w:val="001B388E"/>
    <w:rsid w:val="001B40CA"/>
    <w:rsid w:val="001B4105"/>
    <w:rsid w:val="001B41B3"/>
    <w:rsid w:val="001B4499"/>
    <w:rsid w:val="001B4B9E"/>
    <w:rsid w:val="001B53CE"/>
    <w:rsid w:val="001B56E0"/>
    <w:rsid w:val="001B5D91"/>
    <w:rsid w:val="001B6119"/>
    <w:rsid w:val="001B6A09"/>
    <w:rsid w:val="001B6AEF"/>
    <w:rsid w:val="001B6B8D"/>
    <w:rsid w:val="001B7193"/>
    <w:rsid w:val="001B7237"/>
    <w:rsid w:val="001B73EA"/>
    <w:rsid w:val="001B7499"/>
    <w:rsid w:val="001B774B"/>
    <w:rsid w:val="001B7A0C"/>
    <w:rsid w:val="001C0BBF"/>
    <w:rsid w:val="001C0DCD"/>
    <w:rsid w:val="001C0E8B"/>
    <w:rsid w:val="001C0F8C"/>
    <w:rsid w:val="001C207E"/>
    <w:rsid w:val="001C4249"/>
    <w:rsid w:val="001C4404"/>
    <w:rsid w:val="001C4E64"/>
    <w:rsid w:val="001C4F43"/>
    <w:rsid w:val="001C72F9"/>
    <w:rsid w:val="001D02E2"/>
    <w:rsid w:val="001D07E4"/>
    <w:rsid w:val="001D089F"/>
    <w:rsid w:val="001D094C"/>
    <w:rsid w:val="001D098C"/>
    <w:rsid w:val="001D0E4F"/>
    <w:rsid w:val="001D11A9"/>
    <w:rsid w:val="001D13F9"/>
    <w:rsid w:val="001D1864"/>
    <w:rsid w:val="001D19DD"/>
    <w:rsid w:val="001D238D"/>
    <w:rsid w:val="001D248B"/>
    <w:rsid w:val="001D256D"/>
    <w:rsid w:val="001D2A59"/>
    <w:rsid w:val="001D2EDB"/>
    <w:rsid w:val="001D2F4A"/>
    <w:rsid w:val="001D3261"/>
    <w:rsid w:val="001D41F5"/>
    <w:rsid w:val="001D428E"/>
    <w:rsid w:val="001D440C"/>
    <w:rsid w:val="001D4AB3"/>
    <w:rsid w:val="001D4E82"/>
    <w:rsid w:val="001D51A6"/>
    <w:rsid w:val="001D53E3"/>
    <w:rsid w:val="001D5DCF"/>
    <w:rsid w:val="001D6DE5"/>
    <w:rsid w:val="001D72CC"/>
    <w:rsid w:val="001D7340"/>
    <w:rsid w:val="001D73B5"/>
    <w:rsid w:val="001D7755"/>
    <w:rsid w:val="001D7A14"/>
    <w:rsid w:val="001E01DD"/>
    <w:rsid w:val="001E0356"/>
    <w:rsid w:val="001E0812"/>
    <w:rsid w:val="001E08FA"/>
    <w:rsid w:val="001E1016"/>
    <w:rsid w:val="001E1117"/>
    <w:rsid w:val="001E1F30"/>
    <w:rsid w:val="001E2A7B"/>
    <w:rsid w:val="001E2C1E"/>
    <w:rsid w:val="001E31F6"/>
    <w:rsid w:val="001E3284"/>
    <w:rsid w:val="001E3F47"/>
    <w:rsid w:val="001E4CD5"/>
    <w:rsid w:val="001E4EF6"/>
    <w:rsid w:val="001E51EC"/>
    <w:rsid w:val="001E56F3"/>
    <w:rsid w:val="001E593D"/>
    <w:rsid w:val="001E5948"/>
    <w:rsid w:val="001E59CF"/>
    <w:rsid w:val="001E5D52"/>
    <w:rsid w:val="001E6908"/>
    <w:rsid w:val="001E6F74"/>
    <w:rsid w:val="001E7894"/>
    <w:rsid w:val="001F03B9"/>
    <w:rsid w:val="001F059B"/>
    <w:rsid w:val="001F0653"/>
    <w:rsid w:val="001F07B5"/>
    <w:rsid w:val="001F096B"/>
    <w:rsid w:val="001F168B"/>
    <w:rsid w:val="001F1B62"/>
    <w:rsid w:val="001F1B7F"/>
    <w:rsid w:val="001F1CB8"/>
    <w:rsid w:val="001F2196"/>
    <w:rsid w:val="001F249E"/>
    <w:rsid w:val="001F2554"/>
    <w:rsid w:val="001F258C"/>
    <w:rsid w:val="001F2C32"/>
    <w:rsid w:val="001F3085"/>
    <w:rsid w:val="001F3133"/>
    <w:rsid w:val="001F371A"/>
    <w:rsid w:val="001F3AB3"/>
    <w:rsid w:val="001F3CCE"/>
    <w:rsid w:val="001F5BBC"/>
    <w:rsid w:val="001F5D55"/>
    <w:rsid w:val="001F63C6"/>
    <w:rsid w:val="001F63F3"/>
    <w:rsid w:val="001F683B"/>
    <w:rsid w:val="001F68C6"/>
    <w:rsid w:val="001F6D42"/>
    <w:rsid w:val="001F75CC"/>
    <w:rsid w:val="0020062F"/>
    <w:rsid w:val="00200E4E"/>
    <w:rsid w:val="00200EE2"/>
    <w:rsid w:val="00201211"/>
    <w:rsid w:val="002017A3"/>
    <w:rsid w:val="00202079"/>
    <w:rsid w:val="0020240D"/>
    <w:rsid w:val="00202622"/>
    <w:rsid w:val="00202EEF"/>
    <w:rsid w:val="0020310C"/>
    <w:rsid w:val="00203526"/>
    <w:rsid w:val="00203537"/>
    <w:rsid w:val="00203A71"/>
    <w:rsid w:val="00203B00"/>
    <w:rsid w:val="00203DD6"/>
    <w:rsid w:val="0020422E"/>
    <w:rsid w:val="00204F95"/>
    <w:rsid w:val="0020517E"/>
    <w:rsid w:val="002051B8"/>
    <w:rsid w:val="0020533B"/>
    <w:rsid w:val="002060A4"/>
    <w:rsid w:val="00206CE6"/>
    <w:rsid w:val="002071C0"/>
    <w:rsid w:val="00207AF9"/>
    <w:rsid w:val="0021006D"/>
    <w:rsid w:val="002100C2"/>
    <w:rsid w:val="0021085C"/>
    <w:rsid w:val="00210D1C"/>
    <w:rsid w:val="00210D62"/>
    <w:rsid w:val="00210DE2"/>
    <w:rsid w:val="0021151E"/>
    <w:rsid w:val="00211893"/>
    <w:rsid w:val="0021202B"/>
    <w:rsid w:val="00212981"/>
    <w:rsid w:val="002129AC"/>
    <w:rsid w:val="002137B5"/>
    <w:rsid w:val="002138F6"/>
    <w:rsid w:val="00213F12"/>
    <w:rsid w:val="00213F7F"/>
    <w:rsid w:val="0021429F"/>
    <w:rsid w:val="00214EFD"/>
    <w:rsid w:val="002153A2"/>
    <w:rsid w:val="0021558D"/>
    <w:rsid w:val="00215A5D"/>
    <w:rsid w:val="00215F08"/>
    <w:rsid w:val="00215F17"/>
    <w:rsid w:val="002160BF"/>
    <w:rsid w:val="002168AF"/>
    <w:rsid w:val="00216BCC"/>
    <w:rsid w:val="0021715B"/>
    <w:rsid w:val="00217EB3"/>
    <w:rsid w:val="002200F4"/>
    <w:rsid w:val="0022048D"/>
    <w:rsid w:val="00220659"/>
    <w:rsid w:val="0022065A"/>
    <w:rsid w:val="0022067F"/>
    <w:rsid w:val="0022084D"/>
    <w:rsid w:val="002208CD"/>
    <w:rsid w:val="00220BF0"/>
    <w:rsid w:val="00220DB2"/>
    <w:rsid w:val="00220F9B"/>
    <w:rsid w:val="002211D2"/>
    <w:rsid w:val="00221AE8"/>
    <w:rsid w:val="00221BD1"/>
    <w:rsid w:val="00221C32"/>
    <w:rsid w:val="00222499"/>
    <w:rsid w:val="002227CC"/>
    <w:rsid w:val="00223A97"/>
    <w:rsid w:val="00223CB7"/>
    <w:rsid w:val="0022452A"/>
    <w:rsid w:val="002246A6"/>
    <w:rsid w:val="0022494D"/>
    <w:rsid w:val="00225152"/>
    <w:rsid w:val="002253C8"/>
    <w:rsid w:val="00225714"/>
    <w:rsid w:val="00225973"/>
    <w:rsid w:val="00225BEF"/>
    <w:rsid w:val="00226254"/>
    <w:rsid w:val="00227366"/>
    <w:rsid w:val="0023073B"/>
    <w:rsid w:val="00230CD2"/>
    <w:rsid w:val="00232212"/>
    <w:rsid w:val="00232543"/>
    <w:rsid w:val="00232BFC"/>
    <w:rsid w:val="00232C9C"/>
    <w:rsid w:val="002334D2"/>
    <w:rsid w:val="00233CF1"/>
    <w:rsid w:val="00235325"/>
    <w:rsid w:val="00235435"/>
    <w:rsid w:val="0023582A"/>
    <w:rsid w:val="00235849"/>
    <w:rsid w:val="0023585A"/>
    <w:rsid w:val="00235A28"/>
    <w:rsid w:val="0023616B"/>
    <w:rsid w:val="00236289"/>
    <w:rsid w:val="002363F3"/>
    <w:rsid w:val="00236686"/>
    <w:rsid w:val="00236DE4"/>
    <w:rsid w:val="0023712D"/>
    <w:rsid w:val="00237814"/>
    <w:rsid w:val="00237887"/>
    <w:rsid w:val="00240336"/>
    <w:rsid w:val="002403BB"/>
    <w:rsid w:val="002409ED"/>
    <w:rsid w:val="00240E7E"/>
    <w:rsid w:val="002414BB"/>
    <w:rsid w:val="00241A53"/>
    <w:rsid w:val="00242698"/>
    <w:rsid w:val="00242796"/>
    <w:rsid w:val="002436BA"/>
    <w:rsid w:val="00243F7E"/>
    <w:rsid w:val="002445E6"/>
    <w:rsid w:val="002446FB"/>
    <w:rsid w:val="002452AC"/>
    <w:rsid w:val="002455DF"/>
    <w:rsid w:val="002458B0"/>
    <w:rsid w:val="00245A60"/>
    <w:rsid w:val="002460DE"/>
    <w:rsid w:val="00246154"/>
    <w:rsid w:val="0024663E"/>
    <w:rsid w:val="002475E3"/>
    <w:rsid w:val="00247F69"/>
    <w:rsid w:val="002500C1"/>
    <w:rsid w:val="0025075B"/>
    <w:rsid w:val="00250BB9"/>
    <w:rsid w:val="00250CBA"/>
    <w:rsid w:val="00250D0D"/>
    <w:rsid w:val="00250DD2"/>
    <w:rsid w:val="002513A7"/>
    <w:rsid w:val="002514EA"/>
    <w:rsid w:val="002517AA"/>
    <w:rsid w:val="00252746"/>
    <w:rsid w:val="0025399F"/>
    <w:rsid w:val="00253EF4"/>
    <w:rsid w:val="00254434"/>
    <w:rsid w:val="00254B63"/>
    <w:rsid w:val="00255E59"/>
    <w:rsid w:val="00255EF9"/>
    <w:rsid w:val="002561CD"/>
    <w:rsid w:val="002564F3"/>
    <w:rsid w:val="00256B32"/>
    <w:rsid w:val="00256BA4"/>
    <w:rsid w:val="002572CB"/>
    <w:rsid w:val="002572E6"/>
    <w:rsid w:val="0025754D"/>
    <w:rsid w:val="002576D1"/>
    <w:rsid w:val="002577CD"/>
    <w:rsid w:val="00257A9A"/>
    <w:rsid w:val="00257FDD"/>
    <w:rsid w:val="00261FFB"/>
    <w:rsid w:val="002628DA"/>
    <w:rsid w:val="00262DA6"/>
    <w:rsid w:val="00263588"/>
    <w:rsid w:val="00263789"/>
    <w:rsid w:val="00263C23"/>
    <w:rsid w:val="002641B6"/>
    <w:rsid w:val="00264464"/>
    <w:rsid w:val="0026491E"/>
    <w:rsid w:val="00264A2F"/>
    <w:rsid w:val="0026543D"/>
    <w:rsid w:val="00265ECA"/>
    <w:rsid w:val="00266367"/>
    <w:rsid w:val="002665B6"/>
    <w:rsid w:val="00266E2E"/>
    <w:rsid w:val="002676E6"/>
    <w:rsid w:val="00267716"/>
    <w:rsid w:val="00267CB3"/>
    <w:rsid w:val="00267F5A"/>
    <w:rsid w:val="00270107"/>
    <w:rsid w:val="002702F8"/>
    <w:rsid w:val="00270C74"/>
    <w:rsid w:val="002721B4"/>
    <w:rsid w:val="002721CB"/>
    <w:rsid w:val="00272738"/>
    <w:rsid w:val="00272B15"/>
    <w:rsid w:val="00272E7E"/>
    <w:rsid w:val="002734B8"/>
    <w:rsid w:val="002738FC"/>
    <w:rsid w:val="00273BBA"/>
    <w:rsid w:val="0027430D"/>
    <w:rsid w:val="00274BB2"/>
    <w:rsid w:val="00274CF1"/>
    <w:rsid w:val="00274F79"/>
    <w:rsid w:val="00274FA4"/>
    <w:rsid w:val="00274FBF"/>
    <w:rsid w:val="00274FCF"/>
    <w:rsid w:val="0027525E"/>
    <w:rsid w:val="00275567"/>
    <w:rsid w:val="002755D4"/>
    <w:rsid w:val="002760E5"/>
    <w:rsid w:val="002766F8"/>
    <w:rsid w:val="002769C1"/>
    <w:rsid w:val="00276CBE"/>
    <w:rsid w:val="00276CD6"/>
    <w:rsid w:val="00276F95"/>
    <w:rsid w:val="00280B9D"/>
    <w:rsid w:val="00280EBF"/>
    <w:rsid w:val="00280F10"/>
    <w:rsid w:val="002811A6"/>
    <w:rsid w:val="002816E9"/>
    <w:rsid w:val="00281E79"/>
    <w:rsid w:val="002828B5"/>
    <w:rsid w:val="00282B74"/>
    <w:rsid w:val="00282F34"/>
    <w:rsid w:val="0028368A"/>
    <w:rsid w:val="00283865"/>
    <w:rsid w:val="00283B7E"/>
    <w:rsid w:val="00283EB6"/>
    <w:rsid w:val="00284211"/>
    <w:rsid w:val="00284F4A"/>
    <w:rsid w:val="002859DD"/>
    <w:rsid w:val="00285D77"/>
    <w:rsid w:val="0028643D"/>
    <w:rsid w:val="0028661E"/>
    <w:rsid w:val="0028663C"/>
    <w:rsid w:val="00286824"/>
    <w:rsid w:val="00286A71"/>
    <w:rsid w:val="00286D1E"/>
    <w:rsid w:val="002870D4"/>
    <w:rsid w:val="002876C8"/>
    <w:rsid w:val="0028779B"/>
    <w:rsid w:val="00287802"/>
    <w:rsid w:val="00287AC8"/>
    <w:rsid w:val="00287B64"/>
    <w:rsid w:val="002909B3"/>
    <w:rsid w:val="00290AC0"/>
    <w:rsid w:val="0029100E"/>
    <w:rsid w:val="002914FD"/>
    <w:rsid w:val="002919BF"/>
    <w:rsid w:val="00291F5C"/>
    <w:rsid w:val="002926C1"/>
    <w:rsid w:val="00292A26"/>
    <w:rsid w:val="00292C76"/>
    <w:rsid w:val="00292EEA"/>
    <w:rsid w:val="002935F8"/>
    <w:rsid w:val="00293F88"/>
    <w:rsid w:val="00294ED0"/>
    <w:rsid w:val="002952FE"/>
    <w:rsid w:val="0029552C"/>
    <w:rsid w:val="00295806"/>
    <w:rsid w:val="00295863"/>
    <w:rsid w:val="00295ED5"/>
    <w:rsid w:val="00296001"/>
    <w:rsid w:val="002969D3"/>
    <w:rsid w:val="00296F01"/>
    <w:rsid w:val="00297463"/>
    <w:rsid w:val="002974D8"/>
    <w:rsid w:val="00297550"/>
    <w:rsid w:val="00297D23"/>
    <w:rsid w:val="002A05D2"/>
    <w:rsid w:val="002A09F5"/>
    <w:rsid w:val="002A0AEB"/>
    <w:rsid w:val="002A0B07"/>
    <w:rsid w:val="002A11EC"/>
    <w:rsid w:val="002A1203"/>
    <w:rsid w:val="002A14C6"/>
    <w:rsid w:val="002A1637"/>
    <w:rsid w:val="002A1AC1"/>
    <w:rsid w:val="002A1CC9"/>
    <w:rsid w:val="002A20D6"/>
    <w:rsid w:val="002A2531"/>
    <w:rsid w:val="002A2835"/>
    <w:rsid w:val="002A2C00"/>
    <w:rsid w:val="002A36C9"/>
    <w:rsid w:val="002A3BCD"/>
    <w:rsid w:val="002A3CE8"/>
    <w:rsid w:val="002A40DD"/>
    <w:rsid w:val="002A43D3"/>
    <w:rsid w:val="002A46C9"/>
    <w:rsid w:val="002A475E"/>
    <w:rsid w:val="002A4BFB"/>
    <w:rsid w:val="002A4D55"/>
    <w:rsid w:val="002A55E0"/>
    <w:rsid w:val="002A5671"/>
    <w:rsid w:val="002A5D48"/>
    <w:rsid w:val="002A62AD"/>
    <w:rsid w:val="002A720C"/>
    <w:rsid w:val="002A770B"/>
    <w:rsid w:val="002B0B61"/>
    <w:rsid w:val="002B0DE9"/>
    <w:rsid w:val="002B10A6"/>
    <w:rsid w:val="002B13B1"/>
    <w:rsid w:val="002B15FE"/>
    <w:rsid w:val="002B1BE9"/>
    <w:rsid w:val="002B1E08"/>
    <w:rsid w:val="002B1EB8"/>
    <w:rsid w:val="002B1F4B"/>
    <w:rsid w:val="002B2299"/>
    <w:rsid w:val="002B24CD"/>
    <w:rsid w:val="002B2AD9"/>
    <w:rsid w:val="002B2E99"/>
    <w:rsid w:val="002B2F57"/>
    <w:rsid w:val="002B336F"/>
    <w:rsid w:val="002B3440"/>
    <w:rsid w:val="002B3A96"/>
    <w:rsid w:val="002B3C31"/>
    <w:rsid w:val="002B3E04"/>
    <w:rsid w:val="002B3E6D"/>
    <w:rsid w:val="002B4299"/>
    <w:rsid w:val="002B471A"/>
    <w:rsid w:val="002B4809"/>
    <w:rsid w:val="002B4A4C"/>
    <w:rsid w:val="002B4A7C"/>
    <w:rsid w:val="002B501B"/>
    <w:rsid w:val="002B52AC"/>
    <w:rsid w:val="002B5671"/>
    <w:rsid w:val="002B56C5"/>
    <w:rsid w:val="002B56E1"/>
    <w:rsid w:val="002B578D"/>
    <w:rsid w:val="002B592A"/>
    <w:rsid w:val="002B5E57"/>
    <w:rsid w:val="002B66F6"/>
    <w:rsid w:val="002B689A"/>
    <w:rsid w:val="002B6ECE"/>
    <w:rsid w:val="002B7136"/>
    <w:rsid w:val="002B7814"/>
    <w:rsid w:val="002C0288"/>
    <w:rsid w:val="002C04F7"/>
    <w:rsid w:val="002C0D02"/>
    <w:rsid w:val="002C0D6E"/>
    <w:rsid w:val="002C0E7B"/>
    <w:rsid w:val="002C1750"/>
    <w:rsid w:val="002C197B"/>
    <w:rsid w:val="002C1DAF"/>
    <w:rsid w:val="002C252C"/>
    <w:rsid w:val="002C2E8C"/>
    <w:rsid w:val="002C3A63"/>
    <w:rsid w:val="002C3E90"/>
    <w:rsid w:val="002C3F16"/>
    <w:rsid w:val="002C4C93"/>
    <w:rsid w:val="002C601E"/>
    <w:rsid w:val="002C6144"/>
    <w:rsid w:val="002C6B42"/>
    <w:rsid w:val="002C6E3E"/>
    <w:rsid w:val="002C70C0"/>
    <w:rsid w:val="002C71B8"/>
    <w:rsid w:val="002C7996"/>
    <w:rsid w:val="002D17CA"/>
    <w:rsid w:val="002D21A3"/>
    <w:rsid w:val="002D2B40"/>
    <w:rsid w:val="002D3B2B"/>
    <w:rsid w:val="002D434C"/>
    <w:rsid w:val="002D4A08"/>
    <w:rsid w:val="002D4C94"/>
    <w:rsid w:val="002D5C16"/>
    <w:rsid w:val="002D65C2"/>
    <w:rsid w:val="002D6659"/>
    <w:rsid w:val="002D68AC"/>
    <w:rsid w:val="002D6A5E"/>
    <w:rsid w:val="002D7267"/>
    <w:rsid w:val="002D755F"/>
    <w:rsid w:val="002E022F"/>
    <w:rsid w:val="002E0251"/>
    <w:rsid w:val="002E079E"/>
    <w:rsid w:val="002E07C1"/>
    <w:rsid w:val="002E0859"/>
    <w:rsid w:val="002E0AEE"/>
    <w:rsid w:val="002E19D1"/>
    <w:rsid w:val="002E19F5"/>
    <w:rsid w:val="002E1AA5"/>
    <w:rsid w:val="002E1B0E"/>
    <w:rsid w:val="002E1D08"/>
    <w:rsid w:val="002E1EEE"/>
    <w:rsid w:val="002E1FBE"/>
    <w:rsid w:val="002E2620"/>
    <w:rsid w:val="002E2804"/>
    <w:rsid w:val="002E289E"/>
    <w:rsid w:val="002E302D"/>
    <w:rsid w:val="002E3038"/>
    <w:rsid w:val="002E42A9"/>
    <w:rsid w:val="002E4AF4"/>
    <w:rsid w:val="002E4C22"/>
    <w:rsid w:val="002E4EA0"/>
    <w:rsid w:val="002E50E2"/>
    <w:rsid w:val="002E535A"/>
    <w:rsid w:val="002E568B"/>
    <w:rsid w:val="002E5BB1"/>
    <w:rsid w:val="002E60B6"/>
    <w:rsid w:val="002E64D3"/>
    <w:rsid w:val="002E6F49"/>
    <w:rsid w:val="002E73D8"/>
    <w:rsid w:val="002E782F"/>
    <w:rsid w:val="002E7A2E"/>
    <w:rsid w:val="002E7D2C"/>
    <w:rsid w:val="002F042E"/>
    <w:rsid w:val="002F06E9"/>
    <w:rsid w:val="002F0BCC"/>
    <w:rsid w:val="002F13A7"/>
    <w:rsid w:val="002F1460"/>
    <w:rsid w:val="002F207F"/>
    <w:rsid w:val="002F20EC"/>
    <w:rsid w:val="002F25E7"/>
    <w:rsid w:val="002F2E3A"/>
    <w:rsid w:val="002F2FAD"/>
    <w:rsid w:val="002F3129"/>
    <w:rsid w:val="002F3502"/>
    <w:rsid w:val="002F412F"/>
    <w:rsid w:val="002F47A4"/>
    <w:rsid w:val="002F4C9F"/>
    <w:rsid w:val="002F4D1C"/>
    <w:rsid w:val="002F4F78"/>
    <w:rsid w:val="002F5307"/>
    <w:rsid w:val="002F5A80"/>
    <w:rsid w:val="002F5C83"/>
    <w:rsid w:val="002F642C"/>
    <w:rsid w:val="002F6883"/>
    <w:rsid w:val="002F6D09"/>
    <w:rsid w:val="002F6FA5"/>
    <w:rsid w:val="002F7DD9"/>
    <w:rsid w:val="00300884"/>
    <w:rsid w:val="00300B2E"/>
    <w:rsid w:val="00300C41"/>
    <w:rsid w:val="00300E4D"/>
    <w:rsid w:val="00300E8C"/>
    <w:rsid w:val="0030189C"/>
    <w:rsid w:val="00301CA2"/>
    <w:rsid w:val="0030253C"/>
    <w:rsid w:val="00302DA8"/>
    <w:rsid w:val="003033DC"/>
    <w:rsid w:val="003034BD"/>
    <w:rsid w:val="00304EBC"/>
    <w:rsid w:val="0030508B"/>
    <w:rsid w:val="003050F2"/>
    <w:rsid w:val="003058AB"/>
    <w:rsid w:val="003061DA"/>
    <w:rsid w:val="00306637"/>
    <w:rsid w:val="003077A7"/>
    <w:rsid w:val="00307A19"/>
    <w:rsid w:val="00310144"/>
    <w:rsid w:val="0031041B"/>
    <w:rsid w:val="003104B7"/>
    <w:rsid w:val="00310D85"/>
    <w:rsid w:val="00310E6B"/>
    <w:rsid w:val="003118CB"/>
    <w:rsid w:val="00311B22"/>
    <w:rsid w:val="00311CBB"/>
    <w:rsid w:val="00311F56"/>
    <w:rsid w:val="003122CB"/>
    <w:rsid w:val="0031247D"/>
    <w:rsid w:val="0031276F"/>
    <w:rsid w:val="00312FAC"/>
    <w:rsid w:val="00313C31"/>
    <w:rsid w:val="00313CFA"/>
    <w:rsid w:val="0031403B"/>
    <w:rsid w:val="003141DB"/>
    <w:rsid w:val="003147E2"/>
    <w:rsid w:val="003149E2"/>
    <w:rsid w:val="00314C0C"/>
    <w:rsid w:val="00314E1E"/>
    <w:rsid w:val="00315821"/>
    <w:rsid w:val="00315CBE"/>
    <w:rsid w:val="00316401"/>
    <w:rsid w:val="0031640D"/>
    <w:rsid w:val="00316C00"/>
    <w:rsid w:val="003172DC"/>
    <w:rsid w:val="00317FAB"/>
    <w:rsid w:val="003202E9"/>
    <w:rsid w:val="003203E8"/>
    <w:rsid w:val="00320588"/>
    <w:rsid w:val="0032098B"/>
    <w:rsid w:val="00320995"/>
    <w:rsid w:val="00320C45"/>
    <w:rsid w:val="003210DC"/>
    <w:rsid w:val="00321330"/>
    <w:rsid w:val="00321357"/>
    <w:rsid w:val="0032201F"/>
    <w:rsid w:val="00322D92"/>
    <w:rsid w:val="00322EC6"/>
    <w:rsid w:val="00322ED8"/>
    <w:rsid w:val="00323036"/>
    <w:rsid w:val="00323518"/>
    <w:rsid w:val="00323E9E"/>
    <w:rsid w:val="00324196"/>
    <w:rsid w:val="00324A47"/>
    <w:rsid w:val="00325F69"/>
    <w:rsid w:val="003263F7"/>
    <w:rsid w:val="00327467"/>
    <w:rsid w:val="00327469"/>
    <w:rsid w:val="00327950"/>
    <w:rsid w:val="00327C87"/>
    <w:rsid w:val="00327D97"/>
    <w:rsid w:val="003301AA"/>
    <w:rsid w:val="003302E0"/>
    <w:rsid w:val="0033031F"/>
    <w:rsid w:val="00330332"/>
    <w:rsid w:val="0033130E"/>
    <w:rsid w:val="0033182F"/>
    <w:rsid w:val="0033284B"/>
    <w:rsid w:val="003330B8"/>
    <w:rsid w:val="0033325C"/>
    <w:rsid w:val="00334293"/>
    <w:rsid w:val="00334B9D"/>
    <w:rsid w:val="00334E4B"/>
    <w:rsid w:val="00334E89"/>
    <w:rsid w:val="00335CF0"/>
    <w:rsid w:val="00336DE6"/>
    <w:rsid w:val="00337766"/>
    <w:rsid w:val="00337DFA"/>
    <w:rsid w:val="0034034F"/>
    <w:rsid w:val="00340CB1"/>
    <w:rsid w:val="003412E2"/>
    <w:rsid w:val="003420A8"/>
    <w:rsid w:val="003426F2"/>
    <w:rsid w:val="00342BAC"/>
    <w:rsid w:val="00343054"/>
    <w:rsid w:val="003430A5"/>
    <w:rsid w:val="0034318E"/>
    <w:rsid w:val="003432F1"/>
    <w:rsid w:val="00343569"/>
    <w:rsid w:val="00343D3B"/>
    <w:rsid w:val="003447D0"/>
    <w:rsid w:val="00344C85"/>
    <w:rsid w:val="00344D62"/>
    <w:rsid w:val="00344DFF"/>
    <w:rsid w:val="00345259"/>
    <w:rsid w:val="003453B9"/>
    <w:rsid w:val="00345483"/>
    <w:rsid w:val="00345C88"/>
    <w:rsid w:val="00345EEF"/>
    <w:rsid w:val="00346A1F"/>
    <w:rsid w:val="00346F2D"/>
    <w:rsid w:val="00347079"/>
    <w:rsid w:val="003477F2"/>
    <w:rsid w:val="0034789F"/>
    <w:rsid w:val="003478BA"/>
    <w:rsid w:val="0034798E"/>
    <w:rsid w:val="00347C46"/>
    <w:rsid w:val="003503A4"/>
    <w:rsid w:val="00350465"/>
    <w:rsid w:val="00350A88"/>
    <w:rsid w:val="00350C46"/>
    <w:rsid w:val="00351044"/>
    <w:rsid w:val="003512D8"/>
    <w:rsid w:val="003513F9"/>
    <w:rsid w:val="00351876"/>
    <w:rsid w:val="00351ADC"/>
    <w:rsid w:val="00351AE4"/>
    <w:rsid w:val="00351B9E"/>
    <w:rsid w:val="0035296B"/>
    <w:rsid w:val="00352EFC"/>
    <w:rsid w:val="00353390"/>
    <w:rsid w:val="00353C20"/>
    <w:rsid w:val="00354309"/>
    <w:rsid w:val="00354451"/>
    <w:rsid w:val="0035462D"/>
    <w:rsid w:val="0035496E"/>
    <w:rsid w:val="00354AAC"/>
    <w:rsid w:val="0035558B"/>
    <w:rsid w:val="0035573E"/>
    <w:rsid w:val="00355A6F"/>
    <w:rsid w:val="00355FF4"/>
    <w:rsid w:val="00356148"/>
    <w:rsid w:val="0035675A"/>
    <w:rsid w:val="00357E27"/>
    <w:rsid w:val="0036029F"/>
    <w:rsid w:val="003602DE"/>
    <w:rsid w:val="003609C8"/>
    <w:rsid w:val="00361301"/>
    <w:rsid w:val="00361474"/>
    <w:rsid w:val="0036160D"/>
    <w:rsid w:val="003618E8"/>
    <w:rsid w:val="00361F13"/>
    <w:rsid w:val="0036231F"/>
    <w:rsid w:val="003629AB"/>
    <w:rsid w:val="00362ADD"/>
    <w:rsid w:val="003639AC"/>
    <w:rsid w:val="00363B87"/>
    <w:rsid w:val="00363C58"/>
    <w:rsid w:val="003642C5"/>
    <w:rsid w:val="003643A0"/>
    <w:rsid w:val="0036479E"/>
    <w:rsid w:val="00364CEF"/>
    <w:rsid w:val="003659C7"/>
    <w:rsid w:val="003659E6"/>
    <w:rsid w:val="00365A2B"/>
    <w:rsid w:val="003661B9"/>
    <w:rsid w:val="00366274"/>
    <w:rsid w:val="0036637B"/>
    <w:rsid w:val="0036654E"/>
    <w:rsid w:val="00366B30"/>
    <w:rsid w:val="003670EE"/>
    <w:rsid w:val="00367367"/>
    <w:rsid w:val="00367389"/>
    <w:rsid w:val="003674D9"/>
    <w:rsid w:val="00367B18"/>
    <w:rsid w:val="00367B47"/>
    <w:rsid w:val="003701A7"/>
    <w:rsid w:val="00370EBF"/>
    <w:rsid w:val="00370EC0"/>
    <w:rsid w:val="00371C54"/>
    <w:rsid w:val="00371D1E"/>
    <w:rsid w:val="00371DDC"/>
    <w:rsid w:val="003720C2"/>
    <w:rsid w:val="003721B3"/>
    <w:rsid w:val="00372863"/>
    <w:rsid w:val="003729F4"/>
    <w:rsid w:val="003737E1"/>
    <w:rsid w:val="00373CA3"/>
    <w:rsid w:val="00374235"/>
    <w:rsid w:val="0037450A"/>
    <w:rsid w:val="00374866"/>
    <w:rsid w:val="00374A0A"/>
    <w:rsid w:val="003750B5"/>
    <w:rsid w:val="00375826"/>
    <w:rsid w:val="00375C3A"/>
    <w:rsid w:val="00375C89"/>
    <w:rsid w:val="003762A6"/>
    <w:rsid w:val="00376EF8"/>
    <w:rsid w:val="003772C5"/>
    <w:rsid w:val="003772EE"/>
    <w:rsid w:val="00377624"/>
    <w:rsid w:val="003779C2"/>
    <w:rsid w:val="00377EB1"/>
    <w:rsid w:val="0038033F"/>
    <w:rsid w:val="003803E1"/>
    <w:rsid w:val="00380927"/>
    <w:rsid w:val="00381520"/>
    <w:rsid w:val="003818A0"/>
    <w:rsid w:val="003822F0"/>
    <w:rsid w:val="00382AA2"/>
    <w:rsid w:val="00382B8F"/>
    <w:rsid w:val="00383841"/>
    <w:rsid w:val="00384060"/>
    <w:rsid w:val="00384A49"/>
    <w:rsid w:val="00384CB6"/>
    <w:rsid w:val="00385D4B"/>
    <w:rsid w:val="00386036"/>
    <w:rsid w:val="003860FE"/>
    <w:rsid w:val="00386233"/>
    <w:rsid w:val="0038640D"/>
    <w:rsid w:val="00387371"/>
    <w:rsid w:val="0038758F"/>
    <w:rsid w:val="003878F7"/>
    <w:rsid w:val="0039057F"/>
    <w:rsid w:val="003908D0"/>
    <w:rsid w:val="00391579"/>
    <w:rsid w:val="0039161D"/>
    <w:rsid w:val="00391D5B"/>
    <w:rsid w:val="0039228A"/>
    <w:rsid w:val="00392454"/>
    <w:rsid w:val="003925F9"/>
    <w:rsid w:val="00392D13"/>
    <w:rsid w:val="00392D7B"/>
    <w:rsid w:val="00392F66"/>
    <w:rsid w:val="0039352C"/>
    <w:rsid w:val="0039433D"/>
    <w:rsid w:val="003945C5"/>
    <w:rsid w:val="003950D5"/>
    <w:rsid w:val="003954C4"/>
    <w:rsid w:val="00395622"/>
    <w:rsid w:val="00397F52"/>
    <w:rsid w:val="003A019C"/>
    <w:rsid w:val="003A04EA"/>
    <w:rsid w:val="003A07A2"/>
    <w:rsid w:val="003A0826"/>
    <w:rsid w:val="003A0CCA"/>
    <w:rsid w:val="003A1A59"/>
    <w:rsid w:val="003A2116"/>
    <w:rsid w:val="003A27BB"/>
    <w:rsid w:val="003A2A3E"/>
    <w:rsid w:val="003A3534"/>
    <w:rsid w:val="003A3564"/>
    <w:rsid w:val="003A417F"/>
    <w:rsid w:val="003A4F0D"/>
    <w:rsid w:val="003A5C33"/>
    <w:rsid w:val="003A5DA9"/>
    <w:rsid w:val="003A605E"/>
    <w:rsid w:val="003A627A"/>
    <w:rsid w:val="003A6ABA"/>
    <w:rsid w:val="003A6E64"/>
    <w:rsid w:val="003A6F4C"/>
    <w:rsid w:val="003A70A4"/>
    <w:rsid w:val="003A7214"/>
    <w:rsid w:val="003A73E7"/>
    <w:rsid w:val="003A7A58"/>
    <w:rsid w:val="003B0748"/>
    <w:rsid w:val="003B0EC7"/>
    <w:rsid w:val="003B1342"/>
    <w:rsid w:val="003B1A73"/>
    <w:rsid w:val="003B1BD6"/>
    <w:rsid w:val="003B2306"/>
    <w:rsid w:val="003B3BC6"/>
    <w:rsid w:val="003B3BD7"/>
    <w:rsid w:val="003B3CBD"/>
    <w:rsid w:val="003B43E6"/>
    <w:rsid w:val="003B4543"/>
    <w:rsid w:val="003B4D92"/>
    <w:rsid w:val="003B4F29"/>
    <w:rsid w:val="003B5735"/>
    <w:rsid w:val="003B5D2F"/>
    <w:rsid w:val="003B61B4"/>
    <w:rsid w:val="003B639E"/>
    <w:rsid w:val="003B66D7"/>
    <w:rsid w:val="003B6F5A"/>
    <w:rsid w:val="003B70CB"/>
    <w:rsid w:val="003B75CF"/>
    <w:rsid w:val="003B7780"/>
    <w:rsid w:val="003B77C2"/>
    <w:rsid w:val="003C06D6"/>
    <w:rsid w:val="003C070F"/>
    <w:rsid w:val="003C0756"/>
    <w:rsid w:val="003C140C"/>
    <w:rsid w:val="003C214B"/>
    <w:rsid w:val="003C27BD"/>
    <w:rsid w:val="003C2960"/>
    <w:rsid w:val="003C2A81"/>
    <w:rsid w:val="003C2CE8"/>
    <w:rsid w:val="003C2E03"/>
    <w:rsid w:val="003C4AC2"/>
    <w:rsid w:val="003C4AE4"/>
    <w:rsid w:val="003C4B77"/>
    <w:rsid w:val="003C4DF7"/>
    <w:rsid w:val="003C50B3"/>
    <w:rsid w:val="003C529B"/>
    <w:rsid w:val="003C52B4"/>
    <w:rsid w:val="003C5941"/>
    <w:rsid w:val="003C5ACB"/>
    <w:rsid w:val="003C5C73"/>
    <w:rsid w:val="003C672F"/>
    <w:rsid w:val="003C6D6A"/>
    <w:rsid w:val="003C7548"/>
    <w:rsid w:val="003C7C27"/>
    <w:rsid w:val="003C7F29"/>
    <w:rsid w:val="003C7FB6"/>
    <w:rsid w:val="003D028F"/>
    <w:rsid w:val="003D0624"/>
    <w:rsid w:val="003D0785"/>
    <w:rsid w:val="003D0ACB"/>
    <w:rsid w:val="003D185B"/>
    <w:rsid w:val="003D18C6"/>
    <w:rsid w:val="003D1B38"/>
    <w:rsid w:val="003D272A"/>
    <w:rsid w:val="003D3442"/>
    <w:rsid w:val="003D3DE6"/>
    <w:rsid w:val="003D3EED"/>
    <w:rsid w:val="003D3F6B"/>
    <w:rsid w:val="003D4825"/>
    <w:rsid w:val="003D493A"/>
    <w:rsid w:val="003D4DC7"/>
    <w:rsid w:val="003D5324"/>
    <w:rsid w:val="003D573A"/>
    <w:rsid w:val="003D57E2"/>
    <w:rsid w:val="003D6476"/>
    <w:rsid w:val="003D6500"/>
    <w:rsid w:val="003D66A0"/>
    <w:rsid w:val="003D6755"/>
    <w:rsid w:val="003D67F8"/>
    <w:rsid w:val="003D699A"/>
    <w:rsid w:val="003D6AB6"/>
    <w:rsid w:val="003D6B2A"/>
    <w:rsid w:val="003D6C96"/>
    <w:rsid w:val="003D6E2A"/>
    <w:rsid w:val="003D7AE9"/>
    <w:rsid w:val="003D7D1E"/>
    <w:rsid w:val="003E029F"/>
    <w:rsid w:val="003E08DC"/>
    <w:rsid w:val="003E12AA"/>
    <w:rsid w:val="003E1932"/>
    <w:rsid w:val="003E1A54"/>
    <w:rsid w:val="003E2904"/>
    <w:rsid w:val="003E3E4A"/>
    <w:rsid w:val="003E4638"/>
    <w:rsid w:val="003E4D27"/>
    <w:rsid w:val="003E4EB4"/>
    <w:rsid w:val="003E53BA"/>
    <w:rsid w:val="003E5642"/>
    <w:rsid w:val="003E58F1"/>
    <w:rsid w:val="003E6445"/>
    <w:rsid w:val="003E6685"/>
    <w:rsid w:val="003E74CA"/>
    <w:rsid w:val="003F0175"/>
    <w:rsid w:val="003F04BC"/>
    <w:rsid w:val="003F074A"/>
    <w:rsid w:val="003F0D64"/>
    <w:rsid w:val="003F0E72"/>
    <w:rsid w:val="003F1951"/>
    <w:rsid w:val="003F1E41"/>
    <w:rsid w:val="003F2C0F"/>
    <w:rsid w:val="003F3124"/>
    <w:rsid w:val="003F343A"/>
    <w:rsid w:val="003F34F0"/>
    <w:rsid w:val="003F3559"/>
    <w:rsid w:val="003F3F2F"/>
    <w:rsid w:val="003F40B9"/>
    <w:rsid w:val="003F464E"/>
    <w:rsid w:val="003F4BCB"/>
    <w:rsid w:val="003F4F02"/>
    <w:rsid w:val="003F5752"/>
    <w:rsid w:val="003F5977"/>
    <w:rsid w:val="003F5E5E"/>
    <w:rsid w:val="003F618A"/>
    <w:rsid w:val="003F61CE"/>
    <w:rsid w:val="003F647B"/>
    <w:rsid w:val="003F653C"/>
    <w:rsid w:val="003F66B0"/>
    <w:rsid w:val="003F6E31"/>
    <w:rsid w:val="003F78DD"/>
    <w:rsid w:val="003F7B3D"/>
    <w:rsid w:val="00400044"/>
    <w:rsid w:val="004000DF"/>
    <w:rsid w:val="0040022B"/>
    <w:rsid w:val="0040056C"/>
    <w:rsid w:val="00400962"/>
    <w:rsid w:val="00401023"/>
    <w:rsid w:val="00401441"/>
    <w:rsid w:val="00401704"/>
    <w:rsid w:val="0040192B"/>
    <w:rsid w:val="00401B0B"/>
    <w:rsid w:val="00401CD4"/>
    <w:rsid w:val="00401FBD"/>
    <w:rsid w:val="0040202A"/>
    <w:rsid w:val="004022C9"/>
    <w:rsid w:val="00402582"/>
    <w:rsid w:val="00402CA9"/>
    <w:rsid w:val="004032E0"/>
    <w:rsid w:val="00403337"/>
    <w:rsid w:val="00403795"/>
    <w:rsid w:val="00403877"/>
    <w:rsid w:val="0040435D"/>
    <w:rsid w:val="004047B4"/>
    <w:rsid w:val="00404827"/>
    <w:rsid w:val="0040541E"/>
    <w:rsid w:val="00405958"/>
    <w:rsid w:val="00405ACD"/>
    <w:rsid w:val="004062F8"/>
    <w:rsid w:val="00406F2A"/>
    <w:rsid w:val="00407084"/>
    <w:rsid w:val="00407771"/>
    <w:rsid w:val="004108E9"/>
    <w:rsid w:val="00410A48"/>
    <w:rsid w:val="00410FA1"/>
    <w:rsid w:val="00411B24"/>
    <w:rsid w:val="0041212C"/>
    <w:rsid w:val="004124A2"/>
    <w:rsid w:val="00412A64"/>
    <w:rsid w:val="00412B39"/>
    <w:rsid w:val="00412D7B"/>
    <w:rsid w:val="00412E33"/>
    <w:rsid w:val="004133DA"/>
    <w:rsid w:val="0041389F"/>
    <w:rsid w:val="00413A71"/>
    <w:rsid w:val="00413B29"/>
    <w:rsid w:val="00413C5A"/>
    <w:rsid w:val="00413ECD"/>
    <w:rsid w:val="00414383"/>
    <w:rsid w:val="00414A6D"/>
    <w:rsid w:val="00415126"/>
    <w:rsid w:val="00415401"/>
    <w:rsid w:val="004159EB"/>
    <w:rsid w:val="00416671"/>
    <w:rsid w:val="00416A18"/>
    <w:rsid w:val="00416A9C"/>
    <w:rsid w:val="00416B3E"/>
    <w:rsid w:val="00416DCA"/>
    <w:rsid w:val="00417E41"/>
    <w:rsid w:val="00417E43"/>
    <w:rsid w:val="00420034"/>
    <w:rsid w:val="00420CA8"/>
    <w:rsid w:val="00421555"/>
    <w:rsid w:val="00421738"/>
    <w:rsid w:val="0042178C"/>
    <w:rsid w:val="0042181B"/>
    <w:rsid w:val="00421BC8"/>
    <w:rsid w:val="004220EE"/>
    <w:rsid w:val="0042287E"/>
    <w:rsid w:val="0042298A"/>
    <w:rsid w:val="00423E30"/>
    <w:rsid w:val="00424605"/>
    <w:rsid w:val="00424D4D"/>
    <w:rsid w:val="00425BB7"/>
    <w:rsid w:val="00425C9A"/>
    <w:rsid w:val="00426D05"/>
    <w:rsid w:val="00426E3E"/>
    <w:rsid w:val="0042727B"/>
    <w:rsid w:val="00427940"/>
    <w:rsid w:val="00427967"/>
    <w:rsid w:val="0043033A"/>
    <w:rsid w:val="004303A4"/>
    <w:rsid w:val="00430E7D"/>
    <w:rsid w:val="00431669"/>
    <w:rsid w:val="00431A0E"/>
    <w:rsid w:val="00431E9E"/>
    <w:rsid w:val="00431ECE"/>
    <w:rsid w:val="004325DC"/>
    <w:rsid w:val="004325DD"/>
    <w:rsid w:val="00432999"/>
    <w:rsid w:val="00432D19"/>
    <w:rsid w:val="00433B29"/>
    <w:rsid w:val="00434257"/>
    <w:rsid w:val="004343F7"/>
    <w:rsid w:val="004343FF"/>
    <w:rsid w:val="00434781"/>
    <w:rsid w:val="00434835"/>
    <w:rsid w:val="00434D38"/>
    <w:rsid w:val="00434E4B"/>
    <w:rsid w:val="004358FE"/>
    <w:rsid w:val="00435C7A"/>
    <w:rsid w:val="0043601D"/>
    <w:rsid w:val="00436167"/>
    <w:rsid w:val="0043639C"/>
    <w:rsid w:val="004364B7"/>
    <w:rsid w:val="004369E0"/>
    <w:rsid w:val="00436A37"/>
    <w:rsid w:val="00436A9B"/>
    <w:rsid w:val="00436AEB"/>
    <w:rsid w:val="00437E60"/>
    <w:rsid w:val="00437F2D"/>
    <w:rsid w:val="00440109"/>
    <w:rsid w:val="00441147"/>
    <w:rsid w:val="00441642"/>
    <w:rsid w:val="004416D0"/>
    <w:rsid w:val="004419C5"/>
    <w:rsid w:val="00441FC2"/>
    <w:rsid w:val="00442294"/>
    <w:rsid w:val="00442E05"/>
    <w:rsid w:val="0044315E"/>
    <w:rsid w:val="004436DF"/>
    <w:rsid w:val="004439E5"/>
    <w:rsid w:val="004441B3"/>
    <w:rsid w:val="00444223"/>
    <w:rsid w:val="00444457"/>
    <w:rsid w:val="00444B4E"/>
    <w:rsid w:val="00444B9B"/>
    <w:rsid w:val="00444CFE"/>
    <w:rsid w:val="00445041"/>
    <w:rsid w:val="00445044"/>
    <w:rsid w:val="004451E7"/>
    <w:rsid w:val="004459B4"/>
    <w:rsid w:val="00445D60"/>
    <w:rsid w:val="00445F6B"/>
    <w:rsid w:val="00447181"/>
    <w:rsid w:val="004475A5"/>
    <w:rsid w:val="004475E1"/>
    <w:rsid w:val="004477A9"/>
    <w:rsid w:val="00447F0B"/>
    <w:rsid w:val="00450144"/>
    <w:rsid w:val="00450568"/>
    <w:rsid w:val="004505D4"/>
    <w:rsid w:val="00450890"/>
    <w:rsid w:val="00450979"/>
    <w:rsid w:val="00450988"/>
    <w:rsid w:val="00450C0D"/>
    <w:rsid w:val="00450CC6"/>
    <w:rsid w:val="00451857"/>
    <w:rsid w:val="00451FCD"/>
    <w:rsid w:val="004524D2"/>
    <w:rsid w:val="00452A1D"/>
    <w:rsid w:val="00452B60"/>
    <w:rsid w:val="00452C45"/>
    <w:rsid w:val="00452C82"/>
    <w:rsid w:val="00452DC4"/>
    <w:rsid w:val="00453A7F"/>
    <w:rsid w:val="00453FAC"/>
    <w:rsid w:val="00454741"/>
    <w:rsid w:val="004554AD"/>
    <w:rsid w:val="004555B2"/>
    <w:rsid w:val="00455AE1"/>
    <w:rsid w:val="00455E22"/>
    <w:rsid w:val="004560DE"/>
    <w:rsid w:val="004566FE"/>
    <w:rsid w:val="00456756"/>
    <w:rsid w:val="004577B5"/>
    <w:rsid w:val="00457F7F"/>
    <w:rsid w:val="00460392"/>
    <w:rsid w:val="004614DC"/>
    <w:rsid w:val="00461614"/>
    <w:rsid w:val="004628BD"/>
    <w:rsid w:val="004628FB"/>
    <w:rsid w:val="00463A9E"/>
    <w:rsid w:val="00463AD2"/>
    <w:rsid w:val="00463E7D"/>
    <w:rsid w:val="00464DE6"/>
    <w:rsid w:val="00464E5D"/>
    <w:rsid w:val="00464FCF"/>
    <w:rsid w:val="0046571E"/>
    <w:rsid w:val="004658E1"/>
    <w:rsid w:val="00466075"/>
    <w:rsid w:val="00466B81"/>
    <w:rsid w:val="00466E36"/>
    <w:rsid w:val="00467232"/>
    <w:rsid w:val="0046736B"/>
    <w:rsid w:val="00467B40"/>
    <w:rsid w:val="0047047C"/>
    <w:rsid w:val="004709AE"/>
    <w:rsid w:val="00471895"/>
    <w:rsid w:val="00471AF5"/>
    <w:rsid w:val="00471D8D"/>
    <w:rsid w:val="00471E74"/>
    <w:rsid w:val="00473003"/>
    <w:rsid w:val="00473BC7"/>
    <w:rsid w:val="00473CC2"/>
    <w:rsid w:val="00474227"/>
    <w:rsid w:val="00474337"/>
    <w:rsid w:val="00474A40"/>
    <w:rsid w:val="004750C7"/>
    <w:rsid w:val="0047518E"/>
    <w:rsid w:val="004751B9"/>
    <w:rsid w:val="004754CA"/>
    <w:rsid w:val="00475B72"/>
    <w:rsid w:val="004761E7"/>
    <w:rsid w:val="00476A66"/>
    <w:rsid w:val="00476CE3"/>
    <w:rsid w:val="00476EB3"/>
    <w:rsid w:val="00477067"/>
    <w:rsid w:val="00477E58"/>
    <w:rsid w:val="00480FEF"/>
    <w:rsid w:val="004819D9"/>
    <w:rsid w:val="00481AE3"/>
    <w:rsid w:val="00481F93"/>
    <w:rsid w:val="00482B0F"/>
    <w:rsid w:val="0048300E"/>
    <w:rsid w:val="00483120"/>
    <w:rsid w:val="00483723"/>
    <w:rsid w:val="004838C3"/>
    <w:rsid w:val="00483B30"/>
    <w:rsid w:val="00483D83"/>
    <w:rsid w:val="00484434"/>
    <w:rsid w:val="004844DF"/>
    <w:rsid w:val="004847BA"/>
    <w:rsid w:val="004847FB"/>
    <w:rsid w:val="00484BD3"/>
    <w:rsid w:val="00484CD2"/>
    <w:rsid w:val="00485115"/>
    <w:rsid w:val="004851CF"/>
    <w:rsid w:val="00485479"/>
    <w:rsid w:val="0048576A"/>
    <w:rsid w:val="004858C8"/>
    <w:rsid w:val="00485C8F"/>
    <w:rsid w:val="00485CE3"/>
    <w:rsid w:val="00485EE8"/>
    <w:rsid w:val="004865C1"/>
    <w:rsid w:val="004866D9"/>
    <w:rsid w:val="0048683A"/>
    <w:rsid w:val="00486E59"/>
    <w:rsid w:val="00486F6D"/>
    <w:rsid w:val="00487085"/>
    <w:rsid w:val="004872ED"/>
    <w:rsid w:val="00487CC6"/>
    <w:rsid w:val="0049009A"/>
    <w:rsid w:val="00491343"/>
    <w:rsid w:val="0049139B"/>
    <w:rsid w:val="00491CD1"/>
    <w:rsid w:val="00491E90"/>
    <w:rsid w:val="00492A8E"/>
    <w:rsid w:val="00492C36"/>
    <w:rsid w:val="00492C5E"/>
    <w:rsid w:val="004934C1"/>
    <w:rsid w:val="00493579"/>
    <w:rsid w:val="00493775"/>
    <w:rsid w:val="0049421A"/>
    <w:rsid w:val="00494489"/>
    <w:rsid w:val="00494493"/>
    <w:rsid w:val="0049467F"/>
    <w:rsid w:val="0049483B"/>
    <w:rsid w:val="00494C2C"/>
    <w:rsid w:val="00494C5E"/>
    <w:rsid w:val="004952DC"/>
    <w:rsid w:val="00495781"/>
    <w:rsid w:val="004960F3"/>
    <w:rsid w:val="0049616F"/>
    <w:rsid w:val="00496861"/>
    <w:rsid w:val="00497350"/>
    <w:rsid w:val="004977A5"/>
    <w:rsid w:val="004977DC"/>
    <w:rsid w:val="00497F34"/>
    <w:rsid w:val="004A01D0"/>
    <w:rsid w:val="004A033C"/>
    <w:rsid w:val="004A07C1"/>
    <w:rsid w:val="004A0AF6"/>
    <w:rsid w:val="004A0ECE"/>
    <w:rsid w:val="004A1568"/>
    <w:rsid w:val="004A1861"/>
    <w:rsid w:val="004A1A49"/>
    <w:rsid w:val="004A21D2"/>
    <w:rsid w:val="004A23F3"/>
    <w:rsid w:val="004A2E06"/>
    <w:rsid w:val="004A377E"/>
    <w:rsid w:val="004A393D"/>
    <w:rsid w:val="004A3DDE"/>
    <w:rsid w:val="004A4233"/>
    <w:rsid w:val="004A4B73"/>
    <w:rsid w:val="004A507E"/>
    <w:rsid w:val="004A50CC"/>
    <w:rsid w:val="004A517C"/>
    <w:rsid w:val="004A54F0"/>
    <w:rsid w:val="004A5FAA"/>
    <w:rsid w:val="004A6E73"/>
    <w:rsid w:val="004A7241"/>
    <w:rsid w:val="004A7CBE"/>
    <w:rsid w:val="004A7FF6"/>
    <w:rsid w:val="004B0268"/>
    <w:rsid w:val="004B09AF"/>
    <w:rsid w:val="004B0FA5"/>
    <w:rsid w:val="004B1487"/>
    <w:rsid w:val="004B1488"/>
    <w:rsid w:val="004B1530"/>
    <w:rsid w:val="004B1566"/>
    <w:rsid w:val="004B1968"/>
    <w:rsid w:val="004B2546"/>
    <w:rsid w:val="004B25E9"/>
    <w:rsid w:val="004B2C3E"/>
    <w:rsid w:val="004B2F08"/>
    <w:rsid w:val="004B2FF7"/>
    <w:rsid w:val="004B3252"/>
    <w:rsid w:val="004B468C"/>
    <w:rsid w:val="004B4942"/>
    <w:rsid w:val="004B58AF"/>
    <w:rsid w:val="004B598A"/>
    <w:rsid w:val="004B59DB"/>
    <w:rsid w:val="004B5FF4"/>
    <w:rsid w:val="004B65EB"/>
    <w:rsid w:val="004B68ED"/>
    <w:rsid w:val="004B6AC7"/>
    <w:rsid w:val="004B6F9F"/>
    <w:rsid w:val="004B72A6"/>
    <w:rsid w:val="004B7481"/>
    <w:rsid w:val="004B7708"/>
    <w:rsid w:val="004B7ADD"/>
    <w:rsid w:val="004B7C2D"/>
    <w:rsid w:val="004C05FB"/>
    <w:rsid w:val="004C0B6F"/>
    <w:rsid w:val="004C0DC8"/>
    <w:rsid w:val="004C11B2"/>
    <w:rsid w:val="004C1BA8"/>
    <w:rsid w:val="004C1C00"/>
    <w:rsid w:val="004C2281"/>
    <w:rsid w:val="004C265F"/>
    <w:rsid w:val="004C2801"/>
    <w:rsid w:val="004C2B9E"/>
    <w:rsid w:val="004C2BDE"/>
    <w:rsid w:val="004C32E0"/>
    <w:rsid w:val="004C4206"/>
    <w:rsid w:val="004C4238"/>
    <w:rsid w:val="004C43C3"/>
    <w:rsid w:val="004C4B0D"/>
    <w:rsid w:val="004C63CB"/>
    <w:rsid w:val="004C6635"/>
    <w:rsid w:val="004C6719"/>
    <w:rsid w:val="004C7001"/>
    <w:rsid w:val="004C73D3"/>
    <w:rsid w:val="004C74E2"/>
    <w:rsid w:val="004C7C44"/>
    <w:rsid w:val="004C7E93"/>
    <w:rsid w:val="004D0A1E"/>
    <w:rsid w:val="004D0AAD"/>
    <w:rsid w:val="004D0C09"/>
    <w:rsid w:val="004D1608"/>
    <w:rsid w:val="004D1D6A"/>
    <w:rsid w:val="004D2586"/>
    <w:rsid w:val="004D2CC8"/>
    <w:rsid w:val="004D335E"/>
    <w:rsid w:val="004D3578"/>
    <w:rsid w:val="004D3EE0"/>
    <w:rsid w:val="004D454D"/>
    <w:rsid w:val="004D4661"/>
    <w:rsid w:val="004D4969"/>
    <w:rsid w:val="004D4F34"/>
    <w:rsid w:val="004D4FD2"/>
    <w:rsid w:val="004D5261"/>
    <w:rsid w:val="004D5A5B"/>
    <w:rsid w:val="004D5A96"/>
    <w:rsid w:val="004D5DEE"/>
    <w:rsid w:val="004D5DF3"/>
    <w:rsid w:val="004D6997"/>
    <w:rsid w:val="004D6F90"/>
    <w:rsid w:val="004D71CF"/>
    <w:rsid w:val="004D7C15"/>
    <w:rsid w:val="004D7C5C"/>
    <w:rsid w:val="004D7C8A"/>
    <w:rsid w:val="004D7FE3"/>
    <w:rsid w:val="004E01A1"/>
    <w:rsid w:val="004E026A"/>
    <w:rsid w:val="004E0C33"/>
    <w:rsid w:val="004E0CC3"/>
    <w:rsid w:val="004E18A1"/>
    <w:rsid w:val="004E1B1D"/>
    <w:rsid w:val="004E1FBA"/>
    <w:rsid w:val="004E213A"/>
    <w:rsid w:val="004E272F"/>
    <w:rsid w:val="004E2912"/>
    <w:rsid w:val="004E333E"/>
    <w:rsid w:val="004E3478"/>
    <w:rsid w:val="004E37F1"/>
    <w:rsid w:val="004E3B65"/>
    <w:rsid w:val="004E3BA7"/>
    <w:rsid w:val="004E439F"/>
    <w:rsid w:val="004E44E9"/>
    <w:rsid w:val="004E473B"/>
    <w:rsid w:val="004E4C41"/>
    <w:rsid w:val="004E4CC8"/>
    <w:rsid w:val="004E513C"/>
    <w:rsid w:val="004E6210"/>
    <w:rsid w:val="004E66AD"/>
    <w:rsid w:val="004E6914"/>
    <w:rsid w:val="004E6BA6"/>
    <w:rsid w:val="004E7A07"/>
    <w:rsid w:val="004F0017"/>
    <w:rsid w:val="004F02B8"/>
    <w:rsid w:val="004F036D"/>
    <w:rsid w:val="004F0A1F"/>
    <w:rsid w:val="004F0D11"/>
    <w:rsid w:val="004F1CFB"/>
    <w:rsid w:val="004F2C79"/>
    <w:rsid w:val="004F2F6C"/>
    <w:rsid w:val="004F300B"/>
    <w:rsid w:val="004F3595"/>
    <w:rsid w:val="004F3777"/>
    <w:rsid w:val="004F3B5F"/>
    <w:rsid w:val="004F4192"/>
    <w:rsid w:val="004F425A"/>
    <w:rsid w:val="004F4391"/>
    <w:rsid w:val="004F43EA"/>
    <w:rsid w:val="004F4517"/>
    <w:rsid w:val="004F636A"/>
    <w:rsid w:val="004F6FD5"/>
    <w:rsid w:val="004F7858"/>
    <w:rsid w:val="00500415"/>
    <w:rsid w:val="00500852"/>
    <w:rsid w:val="00500D60"/>
    <w:rsid w:val="00501096"/>
    <w:rsid w:val="005018EA"/>
    <w:rsid w:val="005020EC"/>
    <w:rsid w:val="005023C5"/>
    <w:rsid w:val="00502D24"/>
    <w:rsid w:val="00503996"/>
    <w:rsid w:val="00503A4A"/>
    <w:rsid w:val="005044E9"/>
    <w:rsid w:val="005046C7"/>
    <w:rsid w:val="00504E32"/>
    <w:rsid w:val="00505638"/>
    <w:rsid w:val="00505664"/>
    <w:rsid w:val="00505983"/>
    <w:rsid w:val="00505AA9"/>
    <w:rsid w:val="00505DA4"/>
    <w:rsid w:val="00506D40"/>
    <w:rsid w:val="00506D8A"/>
    <w:rsid w:val="00506E96"/>
    <w:rsid w:val="005074B9"/>
    <w:rsid w:val="00507721"/>
    <w:rsid w:val="005079CA"/>
    <w:rsid w:val="0051093A"/>
    <w:rsid w:val="00510CF1"/>
    <w:rsid w:val="00510FA8"/>
    <w:rsid w:val="005114A8"/>
    <w:rsid w:val="0051182F"/>
    <w:rsid w:val="00511AA3"/>
    <w:rsid w:val="00511B09"/>
    <w:rsid w:val="00511F30"/>
    <w:rsid w:val="00511F71"/>
    <w:rsid w:val="00511F83"/>
    <w:rsid w:val="005124CB"/>
    <w:rsid w:val="0051281D"/>
    <w:rsid w:val="00512BD3"/>
    <w:rsid w:val="00512C1C"/>
    <w:rsid w:val="005131F5"/>
    <w:rsid w:val="00513302"/>
    <w:rsid w:val="005144D8"/>
    <w:rsid w:val="005145F6"/>
    <w:rsid w:val="00514D80"/>
    <w:rsid w:val="005154D8"/>
    <w:rsid w:val="00515543"/>
    <w:rsid w:val="00515577"/>
    <w:rsid w:val="00515861"/>
    <w:rsid w:val="00515DAE"/>
    <w:rsid w:val="00516192"/>
    <w:rsid w:val="00516A1E"/>
    <w:rsid w:val="00517650"/>
    <w:rsid w:val="00517778"/>
    <w:rsid w:val="00517C4E"/>
    <w:rsid w:val="00517C56"/>
    <w:rsid w:val="00520151"/>
    <w:rsid w:val="0052053D"/>
    <w:rsid w:val="005205A9"/>
    <w:rsid w:val="00520BFC"/>
    <w:rsid w:val="00520DAD"/>
    <w:rsid w:val="005210A6"/>
    <w:rsid w:val="00521291"/>
    <w:rsid w:val="005212D9"/>
    <w:rsid w:val="00521D40"/>
    <w:rsid w:val="0052273E"/>
    <w:rsid w:val="005229A7"/>
    <w:rsid w:val="00523324"/>
    <w:rsid w:val="00523C34"/>
    <w:rsid w:val="00523DDC"/>
    <w:rsid w:val="00524D5C"/>
    <w:rsid w:val="005250E0"/>
    <w:rsid w:val="00525627"/>
    <w:rsid w:val="005257C7"/>
    <w:rsid w:val="005258C9"/>
    <w:rsid w:val="00525BBF"/>
    <w:rsid w:val="00525CC4"/>
    <w:rsid w:val="00525D76"/>
    <w:rsid w:val="00525FB8"/>
    <w:rsid w:val="005261A1"/>
    <w:rsid w:val="005262E2"/>
    <w:rsid w:val="005268B9"/>
    <w:rsid w:val="00526992"/>
    <w:rsid w:val="00526A50"/>
    <w:rsid w:val="00526E31"/>
    <w:rsid w:val="00527249"/>
    <w:rsid w:val="005272BF"/>
    <w:rsid w:val="00527374"/>
    <w:rsid w:val="00527893"/>
    <w:rsid w:val="00527A62"/>
    <w:rsid w:val="00527EC0"/>
    <w:rsid w:val="00531658"/>
    <w:rsid w:val="00531B0E"/>
    <w:rsid w:val="0053237C"/>
    <w:rsid w:val="00532561"/>
    <w:rsid w:val="0053319F"/>
    <w:rsid w:val="0053370E"/>
    <w:rsid w:val="00533C08"/>
    <w:rsid w:val="00534309"/>
    <w:rsid w:val="00535110"/>
    <w:rsid w:val="005351D2"/>
    <w:rsid w:val="005356AD"/>
    <w:rsid w:val="005356D9"/>
    <w:rsid w:val="00535EC5"/>
    <w:rsid w:val="0053604A"/>
    <w:rsid w:val="00536C9A"/>
    <w:rsid w:val="00536CA6"/>
    <w:rsid w:val="00536D01"/>
    <w:rsid w:val="00536D1E"/>
    <w:rsid w:val="00536E36"/>
    <w:rsid w:val="0053719D"/>
    <w:rsid w:val="005373D1"/>
    <w:rsid w:val="005401D4"/>
    <w:rsid w:val="0054050D"/>
    <w:rsid w:val="005406D8"/>
    <w:rsid w:val="00540A67"/>
    <w:rsid w:val="00540BA0"/>
    <w:rsid w:val="00540FEB"/>
    <w:rsid w:val="0054105F"/>
    <w:rsid w:val="005412D5"/>
    <w:rsid w:val="005414E6"/>
    <w:rsid w:val="00541595"/>
    <w:rsid w:val="00541E63"/>
    <w:rsid w:val="005429A2"/>
    <w:rsid w:val="00542B4D"/>
    <w:rsid w:val="00543A59"/>
    <w:rsid w:val="00543BE2"/>
    <w:rsid w:val="00543D5F"/>
    <w:rsid w:val="00543E6C"/>
    <w:rsid w:val="00543F7A"/>
    <w:rsid w:val="005440BF"/>
    <w:rsid w:val="00544169"/>
    <w:rsid w:val="00544B86"/>
    <w:rsid w:val="00544E58"/>
    <w:rsid w:val="00545379"/>
    <w:rsid w:val="005458C6"/>
    <w:rsid w:val="00545F03"/>
    <w:rsid w:val="005464D9"/>
    <w:rsid w:val="00546AFA"/>
    <w:rsid w:val="00546AFE"/>
    <w:rsid w:val="00546E0D"/>
    <w:rsid w:val="0054713F"/>
    <w:rsid w:val="0054763E"/>
    <w:rsid w:val="00547CB2"/>
    <w:rsid w:val="0055026E"/>
    <w:rsid w:val="005505DC"/>
    <w:rsid w:val="00550968"/>
    <w:rsid w:val="00550994"/>
    <w:rsid w:val="005509EE"/>
    <w:rsid w:val="00551735"/>
    <w:rsid w:val="005518F6"/>
    <w:rsid w:val="00552243"/>
    <w:rsid w:val="00552A1E"/>
    <w:rsid w:val="00552A36"/>
    <w:rsid w:val="00552D34"/>
    <w:rsid w:val="00553215"/>
    <w:rsid w:val="00553493"/>
    <w:rsid w:val="00553E33"/>
    <w:rsid w:val="00554339"/>
    <w:rsid w:val="005547B8"/>
    <w:rsid w:val="00554ADA"/>
    <w:rsid w:val="00554F70"/>
    <w:rsid w:val="00555082"/>
    <w:rsid w:val="005559B1"/>
    <w:rsid w:val="00555A50"/>
    <w:rsid w:val="00555FE6"/>
    <w:rsid w:val="00556196"/>
    <w:rsid w:val="005568B2"/>
    <w:rsid w:val="005568FA"/>
    <w:rsid w:val="00556FF0"/>
    <w:rsid w:val="00557CF6"/>
    <w:rsid w:val="00557EE4"/>
    <w:rsid w:val="0056023A"/>
    <w:rsid w:val="0056030E"/>
    <w:rsid w:val="00560AC8"/>
    <w:rsid w:val="00560AFC"/>
    <w:rsid w:val="00560B18"/>
    <w:rsid w:val="00560EF0"/>
    <w:rsid w:val="00560F48"/>
    <w:rsid w:val="00561028"/>
    <w:rsid w:val="005615AA"/>
    <w:rsid w:val="005615E5"/>
    <w:rsid w:val="00561ECD"/>
    <w:rsid w:val="00561FE6"/>
    <w:rsid w:val="00562110"/>
    <w:rsid w:val="005621BE"/>
    <w:rsid w:val="0056274D"/>
    <w:rsid w:val="00562E60"/>
    <w:rsid w:val="005630DF"/>
    <w:rsid w:val="00563841"/>
    <w:rsid w:val="00563ED4"/>
    <w:rsid w:val="00564EC1"/>
    <w:rsid w:val="00565087"/>
    <w:rsid w:val="0056509B"/>
    <w:rsid w:val="00565111"/>
    <w:rsid w:val="00566348"/>
    <w:rsid w:val="00566398"/>
    <w:rsid w:val="005664A1"/>
    <w:rsid w:val="005666D9"/>
    <w:rsid w:val="005667DA"/>
    <w:rsid w:val="00566C0D"/>
    <w:rsid w:val="00566F59"/>
    <w:rsid w:val="0056710E"/>
    <w:rsid w:val="00567C60"/>
    <w:rsid w:val="00570401"/>
    <w:rsid w:val="00570631"/>
    <w:rsid w:val="00570B31"/>
    <w:rsid w:val="00570CFA"/>
    <w:rsid w:val="00571C9F"/>
    <w:rsid w:val="00571DAD"/>
    <w:rsid w:val="00571E05"/>
    <w:rsid w:val="00572207"/>
    <w:rsid w:val="00572430"/>
    <w:rsid w:val="0057246E"/>
    <w:rsid w:val="00572845"/>
    <w:rsid w:val="00572B06"/>
    <w:rsid w:val="00572B4A"/>
    <w:rsid w:val="00572B93"/>
    <w:rsid w:val="00573245"/>
    <w:rsid w:val="00573A1C"/>
    <w:rsid w:val="00573D2E"/>
    <w:rsid w:val="00573DFD"/>
    <w:rsid w:val="00574553"/>
    <w:rsid w:val="00574FCE"/>
    <w:rsid w:val="00575169"/>
    <w:rsid w:val="005753D6"/>
    <w:rsid w:val="0057547A"/>
    <w:rsid w:val="00575826"/>
    <w:rsid w:val="00575C70"/>
    <w:rsid w:val="00575D6D"/>
    <w:rsid w:val="00576AEC"/>
    <w:rsid w:val="00577055"/>
    <w:rsid w:val="005770D5"/>
    <w:rsid w:val="00577C66"/>
    <w:rsid w:val="00580B76"/>
    <w:rsid w:val="00580E54"/>
    <w:rsid w:val="00581223"/>
    <w:rsid w:val="00581934"/>
    <w:rsid w:val="00581A0A"/>
    <w:rsid w:val="00581D5A"/>
    <w:rsid w:val="00582831"/>
    <w:rsid w:val="005834EA"/>
    <w:rsid w:val="005837D4"/>
    <w:rsid w:val="005838C3"/>
    <w:rsid w:val="00583A7D"/>
    <w:rsid w:val="0058428C"/>
    <w:rsid w:val="0058493B"/>
    <w:rsid w:val="005851AD"/>
    <w:rsid w:val="00585463"/>
    <w:rsid w:val="00585E81"/>
    <w:rsid w:val="00585FA7"/>
    <w:rsid w:val="005869B7"/>
    <w:rsid w:val="00587BED"/>
    <w:rsid w:val="00587DEC"/>
    <w:rsid w:val="00590135"/>
    <w:rsid w:val="00590390"/>
    <w:rsid w:val="00591151"/>
    <w:rsid w:val="0059130A"/>
    <w:rsid w:val="005919D2"/>
    <w:rsid w:val="00591E70"/>
    <w:rsid w:val="00592159"/>
    <w:rsid w:val="005926CA"/>
    <w:rsid w:val="00592721"/>
    <w:rsid w:val="005932BA"/>
    <w:rsid w:val="00593350"/>
    <w:rsid w:val="0059400B"/>
    <w:rsid w:val="005942F8"/>
    <w:rsid w:val="0059465C"/>
    <w:rsid w:val="005947E3"/>
    <w:rsid w:val="00594907"/>
    <w:rsid w:val="00594FC2"/>
    <w:rsid w:val="00595189"/>
    <w:rsid w:val="00595AF7"/>
    <w:rsid w:val="00595B41"/>
    <w:rsid w:val="0059612D"/>
    <w:rsid w:val="005976B9"/>
    <w:rsid w:val="005976BE"/>
    <w:rsid w:val="00597F81"/>
    <w:rsid w:val="005A05D1"/>
    <w:rsid w:val="005A09C0"/>
    <w:rsid w:val="005A0EC6"/>
    <w:rsid w:val="005A1164"/>
    <w:rsid w:val="005A1511"/>
    <w:rsid w:val="005A1548"/>
    <w:rsid w:val="005A1875"/>
    <w:rsid w:val="005A1DE6"/>
    <w:rsid w:val="005A2344"/>
    <w:rsid w:val="005A2AC7"/>
    <w:rsid w:val="005A311E"/>
    <w:rsid w:val="005A3F35"/>
    <w:rsid w:val="005A41AA"/>
    <w:rsid w:val="005A4960"/>
    <w:rsid w:val="005A4A82"/>
    <w:rsid w:val="005A4C89"/>
    <w:rsid w:val="005A4E05"/>
    <w:rsid w:val="005A4FBB"/>
    <w:rsid w:val="005A55CB"/>
    <w:rsid w:val="005A560A"/>
    <w:rsid w:val="005A62D3"/>
    <w:rsid w:val="005A6312"/>
    <w:rsid w:val="005A636E"/>
    <w:rsid w:val="005A6651"/>
    <w:rsid w:val="005A6661"/>
    <w:rsid w:val="005A6752"/>
    <w:rsid w:val="005A6F78"/>
    <w:rsid w:val="005A7427"/>
    <w:rsid w:val="005A7688"/>
    <w:rsid w:val="005A76EC"/>
    <w:rsid w:val="005A7CD0"/>
    <w:rsid w:val="005B036A"/>
    <w:rsid w:val="005B0547"/>
    <w:rsid w:val="005B0886"/>
    <w:rsid w:val="005B0F9D"/>
    <w:rsid w:val="005B11D1"/>
    <w:rsid w:val="005B1C0E"/>
    <w:rsid w:val="005B27D8"/>
    <w:rsid w:val="005B28D8"/>
    <w:rsid w:val="005B337D"/>
    <w:rsid w:val="005B354C"/>
    <w:rsid w:val="005B35E7"/>
    <w:rsid w:val="005B3603"/>
    <w:rsid w:val="005B3754"/>
    <w:rsid w:val="005B3A5B"/>
    <w:rsid w:val="005B544A"/>
    <w:rsid w:val="005B5452"/>
    <w:rsid w:val="005B5951"/>
    <w:rsid w:val="005B5C97"/>
    <w:rsid w:val="005B5EA6"/>
    <w:rsid w:val="005B62A2"/>
    <w:rsid w:val="005B63FD"/>
    <w:rsid w:val="005B69D4"/>
    <w:rsid w:val="005B75C2"/>
    <w:rsid w:val="005B779E"/>
    <w:rsid w:val="005B7A7E"/>
    <w:rsid w:val="005B7C9B"/>
    <w:rsid w:val="005C05C4"/>
    <w:rsid w:val="005C1821"/>
    <w:rsid w:val="005C1E68"/>
    <w:rsid w:val="005C1F48"/>
    <w:rsid w:val="005C2974"/>
    <w:rsid w:val="005C2A3B"/>
    <w:rsid w:val="005C3423"/>
    <w:rsid w:val="005C3C16"/>
    <w:rsid w:val="005C439E"/>
    <w:rsid w:val="005C46BE"/>
    <w:rsid w:val="005C47BA"/>
    <w:rsid w:val="005C4800"/>
    <w:rsid w:val="005C4FF4"/>
    <w:rsid w:val="005C5998"/>
    <w:rsid w:val="005C5AB6"/>
    <w:rsid w:val="005C5E64"/>
    <w:rsid w:val="005C6D9E"/>
    <w:rsid w:val="005C7357"/>
    <w:rsid w:val="005C768F"/>
    <w:rsid w:val="005C7C90"/>
    <w:rsid w:val="005D060A"/>
    <w:rsid w:val="005D0CCA"/>
    <w:rsid w:val="005D0F3A"/>
    <w:rsid w:val="005D1E2F"/>
    <w:rsid w:val="005D227E"/>
    <w:rsid w:val="005D23EC"/>
    <w:rsid w:val="005D2792"/>
    <w:rsid w:val="005D30CD"/>
    <w:rsid w:val="005D31A1"/>
    <w:rsid w:val="005D35D0"/>
    <w:rsid w:val="005D3AE9"/>
    <w:rsid w:val="005D3BB2"/>
    <w:rsid w:val="005D4BDA"/>
    <w:rsid w:val="005D4C82"/>
    <w:rsid w:val="005D5219"/>
    <w:rsid w:val="005D52DF"/>
    <w:rsid w:val="005D5684"/>
    <w:rsid w:val="005D5CFF"/>
    <w:rsid w:val="005D5E6F"/>
    <w:rsid w:val="005D60F0"/>
    <w:rsid w:val="005D6269"/>
    <w:rsid w:val="005D643F"/>
    <w:rsid w:val="005D688F"/>
    <w:rsid w:val="005D6925"/>
    <w:rsid w:val="005D6FDB"/>
    <w:rsid w:val="005D709A"/>
    <w:rsid w:val="005D7375"/>
    <w:rsid w:val="005D738B"/>
    <w:rsid w:val="005D741E"/>
    <w:rsid w:val="005E020D"/>
    <w:rsid w:val="005E0549"/>
    <w:rsid w:val="005E0804"/>
    <w:rsid w:val="005E0B01"/>
    <w:rsid w:val="005E10E8"/>
    <w:rsid w:val="005E1593"/>
    <w:rsid w:val="005E17AF"/>
    <w:rsid w:val="005E1C57"/>
    <w:rsid w:val="005E1ED2"/>
    <w:rsid w:val="005E1F68"/>
    <w:rsid w:val="005E2440"/>
    <w:rsid w:val="005E282D"/>
    <w:rsid w:val="005E2B99"/>
    <w:rsid w:val="005E2D8B"/>
    <w:rsid w:val="005E2FD7"/>
    <w:rsid w:val="005E369A"/>
    <w:rsid w:val="005E3836"/>
    <w:rsid w:val="005E3AC1"/>
    <w:rsid w:val="005E433F"/>
    <w:rsid w:val="005E44CC"/>
    <w:rsid w:val="005E4606"/>
    <w:rsid w:val="005E4B68"/>
    <w:rsid w:val="005E4BAF"/>
    <w:rsid w:val="005E56ED"/>
    <w:rsid w:val="005E57C0"/>
    <w:rsid w:val="005E5943"/>
    <w:rsid w:val="005E5985"/>
    <w:rsid w:val="005E59D1"/>
    <w:rsid w:val="005E5BEE"/>
    <w:rsid w:val="005E622C"/>
    <w:rsid w:val="005E7377"/>
    <w:rsid w:val="005E76C7"/>
    <w:rsid w:val="005E79B6"/>
    <w:rsid w:val="005E79C7"/>
    <w:rsid w:val="005F0D63"/>
    <w:rsid w:val="005F0DE6"/>
    <w:rsid w:val="005F0EE2"/>
    <w:rsid w:val="005F1363"/>
    <w:rsid w:val="005F14B5"/>
    <w:rsid w:val="005F1E12"/>
    <w:rsid w:val="005F2629"/>
    <w:rsid w:val="005F28DF"/>
    <w:rsid w:val="005F2CA5"/>
    <w:rsid w:val="005F2CEB"/>
    <w:rsid w:val="005F2FCB"/>
    <w:rsid w:val="005F2FDB"/>
    <w:rsid w:val="005F35D4"/>
    <w:rsid w:val="005F35FF"/>
    <w:rsid w:val="005F3BCF"/>
    <w:rsid w:val="005F4637"/>
    <w:rsid w:val="005F487E"/>
    <w:rsid w:val="005F49FC"/>
    <w:rsid w:val="005F5434"/>
    <w:rsid w:val="005F5CA1"/>
    <w:rsid w:val="005F6BE5"/>
    <w:rsid w:val="005F6D5B"/>
    <w:rsid w:val="005F6DA1"/>
    <w:rsid w:val="005F731E"/>
    <w:rsid w:val="005F77D6"/>
    <w:rsid w:val="005F7AED"/>
    <w:rsid w:val="005F7C0E"/>
    <w:rsid w:val="005F7D0D"/>
    <w:rsid w:val="006001CE"/>
    <w:rsid w:val="00600CE0"/>
    <w:rsid w:val="00600FB8"/>
    <w:rsid w:val="006010FD"/>
    <w:rsid w:val="006016B9"/>
    <w:rsid w:val="006027A7"/>
    <w:rsid w:val="00603197"/>
    <w:rsid w:val="00603579"/>
    <w:rsid w:val="006038C3"/>
    <w:rsid w:val="00603F88"/>
    <w:rsid w:val="00603F91"/>
    <w:rsid w:val="00604343"/>
    <w:rsid w:val="00605F2C"/>
    <w:rsid w:val="00606677"/>
    <w:rsid w:val="006069C1"/>
    <w:rsid w:val="006069E0"/>
    <w:rsid w:val="00606FD6"/>
    <w:rsid w:val="006070A6"/>
    <w:rsid w:val="00607501"/>
    <w:rsid w:val="00607E9C"/>
    <w:rsid w:val="006104DC"/>
    <w:rsid w:val="006105F0"/>
    <w:rsid w:val="0061100B"/>
    <w:rsid w:val="00611DD2"/>
    <w:rsid w:val="00611E56"/>
    <w:rsid w:val="00612C16"/>
    <w:rsid w:val="00612D10"/>
    <w:rsid w:val="00612EE2"/>
    <w:rsid w:val="00612F88"/>
    <w:rsid w:val="006134A9"/>
    <w:rsid w:val="00613A10"/>
    <w:rsid w:val="00613A5F"/>
    <w:rsid w:val="00613CDB"/>
    <w:rsid w:val="00613FC2"/>
    <w:rsid w:val="00614B3A"/>
    <w:rsid w:val="00615162"/>
    <w:rsid w:val="006153CA"/>
    <w:rsid w:val="00615796"/>
    <w:rsid w:val="00615ED2"/>
    <w:rsid w:val="00616517"/>
    <w:rsid w:val="006166FC"/>
    <w:rsid w:val="006167E9"/>
    <w:rsid w:val="0061680F"/>
    <w:rsid w:val="0061709B"/>
    <w:rsid w:val="0061720A"/>
    <w:rsid w:val="00617241"/>
    <w:rsid w:val="00617F9B"/>
    <w:rsid w:val="00620C6F"/>
    <w:rsid w:val="00620D05"/>
    <w:rsid w:val="00620D39"/>
    <w:rsid w:val="00620E68"/>
    <w:rsid w:val="00621161"/>
    <w:rsid w:val="00621742"/>
    <w:rsid w:val="00621DCD"/>
    <w:rsid w:val="00621E8D"/>
    <w:rsid w:val="00621EF5"/>
    <w:rsid w:val="006221D5"/>
    <w:rsid w:val="0062249A"/>
    <w:rsid w:val="006224EE"/>
    <w:rsid w:val="00622687"/>
    <w:rsid w:val="006237E8"/>
    <w:rsid w:val="006239B8"/>
    <w:rsid w:val="00624324"/>
    <w:rsid w:val="00624394"/>
    <w:rsid w:val="006243ED"/>
    <w:rsid w:val="00624539"/>
    <w:rsid w:val="00624D13"/>
    <w:rsid w:val="00625A5B"/>
    <w:rsid w:val="00625B5E"/>
    <w:rsid w:val="00626497"/>
    <w:rsid w:val="0062652C"/>
    <w:rsid w:val="00626D9E"/>
    <w:rsid w:val="00626E69"/>
    <w:rsid w:val="00627186"/>
    <w:rsid w:val="0062798F"/>
    <w:rsid w:val="00630948"/>
    <w:rsid w:val="00630958"/>
    <w:rsid w:val="00630D30"/>
    <w:rsid w:val="00630F4E"/>
    <w:rsid w:val="00631285"/>
    <w:rsid w:val="00631A3C"/>
    <w:rsid w:val="00631E87"/>
    <w:rsid w:val="00631F15"/>
    <w:rsid w:val="00632D52"/>
    <w:rsid w:val="00633099"/>
    <w:rsid w:val="0063310F"/>
    <w:rsid w:val="006335CF"/>
    <w:rsid w:val="006336DF"/>
    <w:rsid w:val="00633738"/>
    <w:rsid w:val="006338F4"/>
    <w:rsid w:val="0063486F"/>
    <w:rsid w:val="00635114"/>
    <w:rsid w:val="00635722"/>
    <w:rsid w:val="00635919"/>
    <w:rsid w:val="00635B2F"/>
    <w:rsid w:val="006362A8"/>
    <w:rsid w:val="0063665C"/>
    <w:rsid w:val="00636C27"/>
    <w:rsid w:val="006401AE"/>
    <w:rsid w:val="0064042E"/>
    <w:rsid w:val="006405C1"/>
    <w:rsid w:val="00641AFF"/>
    <w:rsid w:val="006422AA"/>
    <w:rsid w:val="00642782"/>
    <w:rsid w:val="00642982"/>
    <w:rsid w:val="00642E42"/>
    <w:rsid w:val="0064300B"/>
    <w:rsid w:val="0064315F"/>
    <w:rsid w:val="0064352D"/>
    <w:rsid w:val="0064380A"/>
    <w:rsid w:val="00643CF4"/>
    <w:rsid w:val="00643F3D"/>
    <w:rsid w:val="00644275"/>
    <w:rsid w:val="006448C2"/>
    <w:rsid w:val="00644D03"/>
    <w:rsid w:val="00645A57"/>
    <w:rsid w:val="0064602B"/>
    <w:rsid w:val="00646903"/>
    <w:rsid w:val="00647024"/>
    <w:rsid w:val="00647034"/>
    <w:rsid w:val="006472CA"/>
    <w:rsid w:val="00647950"/>
    <w:rsid w:val="006500F1"/>
    <w:rsid w:val="00650178"/>
    <w:rsid w:val="00650474"/>
    <w:rsid w:val="00650915"/>
    <w:rsid w:val="00650B2A"/>
    <w:rsid w:val="00651917"/>
    <w:rsid w:val="00651DC7"/>
    <w:rsid w:val="00652960"/>
    <w:rsid w:val="00652E0D"/>
    <w:rsid w:val="006537AD"/>
    <w:rsid w:val="00653BE4"/>
    <w:rsid w:val="00653C21"/>
    <w:rsid w:val="006545E4"/>
    <w:rsid w:val="00654620"/>
    <w:rsid w:val="00654876"/>
    <w:rsid w:val="006556C6"/>
    <w:rsid w:val="0065624B"/>
    <w:rsid w:val="0065630C"/>
    <w:rsid w:val="006564CA"/>
    <w:rsid w:val="006564FC"/>
    <w:rsid w:val="0065667D"/>
    <w:rsid w:val="006566E5"/>
    <w:rsid w:val="006574A1"/>
    <w:rsid w:val="0065765D"/>
    <w:rsid w:val="006578FD"/>
    <w:rsid w:val="00657D05"/>
    <w:rsid w:val="00657ED9"/>
    <w:rsid w:val="00657F07"/>
    <w:rsid w:val="00657F54"/>
    <w:rsid w:val="0066025A"/>
    <w:rsid w:val="00660629"/>
    <w:rsid w:val="00660C54"/>
    <w:rsid w:val="00660E4D"/>
    <w:rsid w:val="00661051"/>
    <w:rsid w:val="0066169A"/>
    <w:rsid w:val="00661960"/>
    <w:rsid w:val="00661CFA"/>
    <w:rsid w:val="00661DD9"/>
    <w:rsid w:val="006625A1"/>
    <w:rsid w:val="00662E59"/>
    <w:rsid w:val="0066317E"/>
    <w:rsid w:val="00663252"/>
    <w:rsid w:val="00663B13"/>
    <w:rsid w:val="00663BAA"/>
    <w:rsid w:val="00664448"/>
    <w:rsid w:val="00664E1D"/>
    <w:rsid w:val="00665680"/>
    <w:rsid w:val="00665B61"/>
    <w:rsid w:val="0066620F"/>
    <w:rsid w:val="00666270"/>
    <w:rsid w:val="0066726C"/>
    <w:rsid w:val="0066729A"/>
    <w:rsid w:val="00667527"/>
    <w:rsid w:val="00670495"/>
    <w:rsid w:val="00670CF5"/>
    <w:rsid w:val="00670ED9"/>
    <w:rsid w:val="0067106B"/>
    <w:rsid w:val="0067199E"/>
    <w:rsid w:val="006720FF"/>
    <w:rsid w:val="00672802"/>
    <w:rsid w:val="0067347D"/>
    <w:rsid w:val="00673974"/>
    <w:rsid w:val="00673A3E"/>
    <w:rsid w:val="00673EE2"/>
    <w:rsid w:val="00674AD4"/>
    <w:rsid w:val="00674DF6"/>
    <w:rsid w:val="0067513C"/>
    <w:rsid w:val="0067535E"/>
    <w:rsid w:val="00675507"/>
    <w:rsid w:val="006755EF"/>
    <w:rsid w:val="00675638"/>
    <w:rsid w:val="0067588C"/>
    <w:rsid w:val="00676432"/>
    <w:rsid w:val="00676521"/>
    <w:rsid w:val="00676F82"/>
    <w:rsid w:val="00677170"/>
    <w:rsid w:val="0067717F"/>
    <w:rsid w:val="006778B7"/>
    <w:rsid w:val="006778F0"/>
    <w:rsid w:val="00677C7D"/>
    <w:rsid w:val="00677D76"/>
    <w:rsid w:val="00680453"/>
    <w:rsid w:val="00680701"/>
    <w:rsid w:val="00680768"/>
    <w:rsid w:val="00680B9D"/>
    <w:rsid w:val="00680C37"/>
    <w:rsid w:val="006816C2"/>
    <w:rsid w:val="00681780"/>
    <w:rsid w:val="00681EE0"/>
    <w:rsid w:val="00682098"/>
    <w:rsid w:val="006820A6"/>
    <w:rsid w:val="00682117"/>
    <w:rsid w:val="00682EA0"/>
    <w:rsid w:val="0068323A"/>
    <w:rsid w:val="006838C8"/>
    <w:rsid w:val="0068401A"/>
    <w:rsid w:val="00684560"/>
    <w:rsid w:val="00684749"/>
    <w:rsid w:val="00684797"/>
    <w:rsid w:val="00684B6E"/>
    <w:rsid w:val="00685008"/>
    <w:rsid w:val="0068516B"/>
    <w:rsid w:val="00685A36"/>
    <w:rsid w:val="006862B9"/>
    <w:rsid w:val="00686604"/>
    <w:rsid w:val="0068692E"/>
    <w:rsid w:val="00686D03"/>
    <w:rsid w:val="00686D2C"/>
    <w:rsid w:val="00686E2F"/>
    <w:rsid w:val="006875B9"/>
    <w:rsid w:val="00687B22"/>
    <w:rsid w:val="00687FC7"/>
    <w:rsid w:val="006906E2"/>
    <w:rsid w:val="00690931"/>
    <w:rsid w:val="00691125"/>
    <w:rsid w:val="006912A7"/>
    <w:rsid w:val="00691464"/>
    <w:rsid w:val="00691A84"/>
    <w:rsid w:val="00691AB7"/>
    <w:rsid w:val="006924D5"/>
    <w:rsid w:val="0069267A"/>
    <w:rsid w:val="006926F7"/>
    <w:rsid w:val="00692FD7"/>
    <w:rsid w:val="0069409F"/>
    <w:rsid w:val="006947CE"/>
    <w:rsid w:val="00694A5C"/>
    <w:rsid w:val="00694B32"/>
    <w:rsid w:val="00694EAB"/>
    <w:rsid w:val="00694F46"/>
    <w:rsid w:val="00696603"/>
    <w:rsid w:val="0069723B"/>
    <w:rsid w:val="00697346"/>
    <w:rsid w:val="00697652"/>
    <w:rsid w:val="00697D2E"/>
    <w:rsid w:val="00697D93"/>
    <w:rsid w:val="00697E95"/>
    <w:rsid w:val="006A0280"/>
    <w:rsid w:val="006A03FA"/>
    <w:rsid w:val="006A0475"/>
    <w:rsid w:val="006A0AB7"/>
    <w:rsid w:val="006A0DA7"/>
    <w:rsid w:val="006A0F6F"/>
    <w:rsid w:val="006A115C"/>
    <w:rsid w:val="006A11D7"/>
    <w:rsid w:val="006A1394"/>
    <w:rsid w:val="006A1636"/>
    <w:rsid w:val="006A1878"/>
    <w:rsid w:val="006A1CB3"/>
    <w:rsid w:val="006A220D"/>
    <w:rsid w:val="006A269D"/>
    <w:rsid w:val="006A2C47"/>
    <w:rsid w:val="006A3620"/>
    <w:rsid w:val="006A36BB"/>
    <w:rsid w:val="006A3847"/>
    <w:rsid w:val="006A3C6E"/>
    <w:rsid w:val="006A40F9"/>
    <w:rsid w:val="006A43D2"/>
    <w:rsid w:val="006A50F1"/>
    <w:rsid w:val="006A5360"/>
    <w:rsid w:val="006A547F"/>
    <w:rsid w:val="006A58C1"/>
    <w:rsid w:val="006A5C8D"/>
    <w:rsid w:val="006A6251"/>
    <w:rsid w:val="006A65D9"/>
    <w:rsid w:val="006A67EC"/>
    <w:rsid w:val="006A6B14"/>
    <w:rsid w:val="006A6B58"/>
    <w:rsid w:val="006A6F4D"/>
    <w:rsid w:val="006A6F9D"/>
    <w:rsid w:val="006B0723"/>
    <w:rsid w:val="006B12B1"/>
    <w:rsid w:val="006B1498"/>
    <w:rsid w:val="006B1605"/>
    <w:rsid w:val="006B1972"/>
    <w:rsid w:val="006B1B3B"/>
    <w:rsid w:val="006B1B7E"/>
    <w:rsid w:val="006B2111"/>
    <w:rsid w:val="006B21FD"/>
    <w:rsid w:val="006B2626"/>
    <w:rsid w:val="006B2CD5"/>
    <w:rsid w:val="006B340A"/>
    <w:rsid w:val="006B5557"/>
    <w:rsid w:val="006B57CF"/>
    <w:rsid w:val="006B6824"/>
    <w:rsid w:val="006B6AA1"/>
    <w:rsid w:val="006B6B44"/>
    <w:rsid w:val="006B6DDA"/>
    <w:rsid w:val="006B7A9F"/>
    <w:rsid w:val="006C0C20"/>
    <w:rsid w:val="006C13BD"/>
    <w:rsid w:val="006C1954"/>
    <w:rsid w:val="006C19D9"/>
    <w:rsid w:val="006C1A9C"/>
    <w:rsid w:val="006C1D6D"/>
    <w:rsid w:val="006C1E44"/>
    <w:rsid w:val="006C20F5"/>
    <w:rsid w:val="006C22B3"/>
    <w:rsid w:val="006C2784"/>
    <w:rsid w:val="006C27C9"/>
    <w:rsid w:val="006C2C95"/>
    <w:rsid w:val="006C3338"/>
    <w:rsid w:val="006C36FF"/>
    <w:rsid w:val="006C4017"/>
    <w:rsid w:val="006C4599"/>
    <w:rsid w:val="006C4668"/>
    <w:rsid w:val="006C46F5"/>
    <w:rsid w:val="006C4E52"/>
    <w:rsid w:val="006C5057"/>
    <w:rsid w:val="006C584E"/>
    <w:rsid w:val="006C5CC8"/>
    <w:rsid w:val="006C6932"/>
    <w:rsid w:val="006C6990"/>
    <w:rsid w:val="006C6E55"/>
    <w:rsid w:val="006C7F96"/>
    <w:rsid w:val="006D0708"/>
    <w:rsid w:val="006D0DC3"/>
    <w:rsid w:val="006D0E61"/>
    <w:rsid w:val="006D0F47"/>
    <w:rsid w:val="006D18A5"/>
    <w:rsid w:val="006D199E"/>
    <w:rsid w:val="006D1C7F"/>
    <w:rsid w:val="006D1D87"/>
    <w:rsid w:val="006D2079"/>
    <w:rsid w:val="006D2BBC"/>
    <w:rsid w:val="006D2E54"/>
    <w:rsid w:val="006D3A7E"/>
    <w:rsid w:val="006D3D77"/>
    <w:rsid w:val="006D44E6"/>
    <w:rsid w:val="006D462F"/>
    <w:rsid w:val="006D4728"/>
    <w:rsid w:val="006D4C6B"/>
    <w:rsid w:val="006D4D23"/>
    <w:rsid w:val="006D5076"/>
    <w:rsid w:val="006D5115"/>
    <w:rsid w:val="006D5A5E"/>
    <w:rsid w:val="006D6AE6"/>
    <w:rsid w:val="006D7417"/>
    <w:rsid w:val="006D77C3"/>
    <w:rsid w:val="006E06B4"/>
    <w:rsid w:val="006E0A51"/>
    <w:rsid w:val="006E0E58"/>
    <w:rsid w:val="006E12CC"/>
    <w:rsid w:val="006E17DE"/>
    <w:rsid w:val="006E18BC"/>
    <w:rsid w:val="006E21FC"/>
    <w:rsid w:val="006E237D"/>
    <w:rsid w:val="006E2A93"/>
    <w:rsid w:val="006E2F81"/>
    <w:rsid w:val="006E3230"/>
    <w:rsid w:val="006E3E8A"/>
    <w:rsid w:val="006E4589"/>
    <w:rsid w:val="006E465B"/>
    <w:rsid w:val="006E482A"/>
    <w:rsid w:val="006E503F"/>
    <w:rsid w:val="006E50CB"/>
    <w:rsid w:val="006E5AF2"/>
    <w:rsid w:val="006E66C4"/>
    <w:rsid w:val="006E680A"/>
    <w:rsid w:val="006E6B08"/>
    <w:rsid w:val="006E6E04"/>
    <w:rsid w:val="006E6F2E"/>
    <w:rsid w:val="006E6F76"/>
    <w:rsid w:val="006E6FA9"/>
    <w:rsid w:val="006E71F6"/>
    <w:rsid w:val="006E7D36"/>
    <w:rsid w:val="006F008F"/>
    <w:rsid w:val="006F0710"/>
    <w:rsid w:val="006F0EED"/>
    <w:rsid w:val="006F2842"/>
    <w:rsid w:val="006F29F8"/>
    <w:rsid w:val="006F3408"/>
    <w:rsid w:val="006F35E3"/>
    <w:rsid w:val="006F3777"/>
    <w:rsid w:val="006F3908"/>
    <w:rsid w:val="006F3AF7"/>
    <w:rsid w:val="006F3C10"/>
    <w:rsid w:val="006F3FFB"/>
    <w:rsid w:val="006F40D4"/>
    <w:rsid w:val="006F45BD"/>
    <w:rsid w:val="006F4D7B"/>
    <w:rsid w:val="006F5631"/>
    <w:rsid w:val="006F5831"/>
    <w:rsid w:val="006F5AC7"/>
    <w:rsid w:val="006F5E83"/>
    <w:rsid w:val="006F6584"/>
    <w:rsid w:val="006F6BF7"/>
    <w:rsid w:val="006F7BE6"/>
    <w:rsid w:val="007001C1"/>
    <w:rsid w:val="007001E7"/>
    <w:rsid w:val="0070053B"/>
    <w:rsid w:val="00700E64"/>
    <w:rsid w:val="00701770"/>
    <w:rsid w:val="00701A47"/>
    <w:rsid w:val="00702046"/>
    <w:rsid w:val="007025DA"/>
    <w:rsid w:val="007027C8"/>
    <w:rsid w:val="00702941"/>
    <w:rsid w:val="007029AF"/>
    <w:rsid w:val="00703305"/>
    <w:rsid w:val="00703573"/>
    <w:rsid w:val="007037D0"/>
    <w:rsid w:val="007038F9"/>
    <w:rsid w:val="00703936"/>
    <w:rsid w:val="00703A11"/>
    <w:rsid w:val="00703B6F"/>
    <w:rsid w:val="00704681"/>
    <w:rsid w:val="007047BA"/>
    <w:rsid w:val="00704A2C"/>
    <w:rsid w:val="00704C01"/>
    <w:rsid w:val="007050EB"/>
    <w:rsid w:val="007051B8"/>
    <w:rsid w:val="00705638"/>
    <w:rsid w:val="00707610"/>
    <w:rsid w:val="00710071"/>
    <w:rsid w:val="0071079C"/>
    <w:rsid w:val="00710C65"/>
    <w:rsid w:val="0071156A"/>
    <w:rsid w:val="00711B3E"/>
    <w:rsid w:val="00712008"/>
    <w:rsid w:val="0071214E"/>
    <w:rsid w:val="007124D1"/>
    <w:rsid w:val="00712708"/>
    <w:rsid w:val="00712AEC"/>
    <w:rsid w:val="00712E5B"/>
    <w:rsid w:val="00713101"/>
    <w:rsid w:val="007133E0"/>
    <w:rsid w:val="0071362D"/>
    <w:rsid w:val="00713800"/>
    <w:rsid w:val="00713E2B"/>
    <w:rsid w:val="00714C7D"/>
    <w:rsid w:val="0071565D"/>
    <w:rsid w:val="00715B95"/>
    <w:rsid w:val="00715CDA"/>
    <w:rsid w:val="00716BE3"/>
    <w:rsid w:val="00716F77"/>
    <w:rsid w:val="007172F2"/>
    <w:rsid w:val="007173B9"/>
    <w:rsid w:val="007178E4"/>
    <w:rsid w:val="00717D8C"/>
    <w:rsid w:val="00720037"/>
    <w:rsid w:val="00720482"/>
    <w:rsid w:val="00720662"/>
    <w:rsid w:val="007215C8"/>
    <w:rsid w:val="00722B79"/>
    <w:rsid w:val="00722C36"/>
    <w:rsid w:val="00723959"/>
    <w:rsid w:val="00723FA8"/>
    <w:rsid w:val="007244EF"/>
    <w:rsid w:val="00724754"/>
    <w:rsid w:val="00725091"/>
    <w:rsid w:val="0072509A"/>
    <w:rsid w:val="007266B5"/>
    <w:rsid w:val="00726825"/>
    <w:rsid w:val="007268D9"/>
    <w:rsid w:val="00726989"/>
    <w:rsid w:val="00726E4A"/>
    <w:rsid w:val="00727027"/>
    <w:rsid w:val="00727BD6"/>
    <w:rsid w:val="00730192"/>
    <w:rsid w:val="00730347"/>
    <w:rsid w:val="007304D2"/>
    <w:rsid w:val="00730782"/>
    <w:rsid w:val="0073088A"/>
    <w:rsid w:val="007308A4"/>
    <w:rsid w:val="007308D8"/>
    <w:rsid w:val="00730C07"/>
    <w:rsid w:val="00730CDD"/>
    <w:rsid w:val="00730F27"/>
    <w:rsid w:val="0073165F"/>
    <w:rsid w:val="00731A68"/>
    <w:rsid w:val="00731A9A"/>
    <w:rsid w:val="00731D59"/>
    <w:rsid w:val="00732182"/>
    <w:rsid w:val="007326D8"/>
    <w:rsid w:val="0073293E"/>
    <w:rsid w:val="007329FD"/>
    <w:rsid w:val="00732C06"/>
    <w:rsid w:val="00732C2F"/>
    <w:rsid w:val="00732CFE"/>
    <w:rsid w:val="00732D32"/>
    <w:rsid w:val="00733973"/>
    <w:rsid w:val="00734A5B"/>
    <w:rsid w:val="00734E80"/>
    <w:rsid w:val="007350BD"/>
    <w:rsid w:val="007353CC"/>
    <w:rsid w:val="007356F5"/>
    <w:rsid w:val="00735BBF"/>
    <w:rsid w:val="00735D19"/>
    <w:rsid w:val="00735FF1"/>
    <w:rsid w:val="00736795"/>
    <w:rsid w:val="00736E87"/>
    <w:rsid w:val="0073746A"/>
    <w:rsid w:val="00737829"/>
    <w:rsid w:val="00737E79"/>
    <w:rsid w:val="00740018"/>
    <w:rsid w:val="00740035"/>
    <w:rsid w:val="007400A0"/>
    <w:rsid w:val="00740227"/>
    <w:rsid w:val="007402CF"/>
    <w:rsid w:val="0074065F"/>
    <w:rsid w:val="0074085A"/>
    <w:rsid w:val="00741040"/>
    <w:rsid w:val="00741649"/>
    <w:rsid w:val="0074198D"/>
    <w:rsid w:val="00742729"/>
    <w:rsid w:val="00742B93"/>
    <w:rsid w:val="0074339C"/>
    <w:rsid w:val="0074351B"/>
    <w:rsid w:val="00743829"/>
    <w:rsid w:val="007438E8"/>
    <w:rsid w:val="00743A1E"/>
    <w:rsid w:val="00744E76"/>
    <w:rsid w:val="007456C0"/>
    <w:rsid w:val="007459FA"/>
    <w:rsid w:val="00746200"/>
    <w:rsid w:val="00746C60"/>
    <w:rsid w:val="007472E1"/>
    <w:rsid w:val="00747E5A"/>
    <w:rsid w:val="00747ED9"/>
    <w:rsid w:val="007502CE"/>
    <w:rsid w:val="00750B5C"/>
    <w:rsid w:val="00750C48"/>
    <w:rsid w:val="00750F37"/>
    <w:rsid w:val="00751654"/>
    <w:rsid w:val="007516C1"/>
    <w:rsid w:val="00751893"/>
    <w:rsid w:val="00751C97"/>
    <w:rsid w:val="00751FD5"/>
    <w:rsid w:val="0075313C"/>
    <w:rsid w:val="007532AC"/>
    <w:rsid w:val="007534A8"/>
    <w:rsid w:val="0075373B"/>
    <w:rsid w:val="00754556"/>
    <w:rsid w:val="00754E93"/>
    <w:rsid w:val="00755393"/>
    <w:rsid w:val="0075575F"/>
    <w:rsid w:val="007557FE"/>
    <w:rsid w:val="0075604C"/>
    <w:rsid w:val="007561AA"/>
    <w:rsid w:val="00756A7F"/>
    <w:rsid w:val="00756E0B"/>
    <w:rsid w:val="00757AC5"/>
    <w:rsid w:val="00757C2B"/>
    <w:rsid w:val="00760852"/>
    <w:rsid w:val="007608F2"/>
    <w:rsid w:val="00760A8B"/>
    <w:rsid w:val="007614E6"/>
    <w:rsid w:val="007629CD"/>
    <w:rsid w:val="00762A0C"/>
    <w:rsid w:val="0076306A"/>
    <w:rsid w:val="0076361A"/>
    <w:rsid w:val="007639DF"/>
    <w:rsid w:val="007641FF"/>
    <w:rsid w:val="007643E3"/>
    <w:rsid w:val="00764432"/>
    <w:rsid w:val="007645A1"/>
    <w:rsid w:val="0076467A"/>
    <w:rsid w:val="00765C94"/>
    <w:rsid w:val="00765D97"/>
    <w:rsid w:val="007662C0"/>
    <w:rsid w:val="00766342"/>
    <w:rsid w:val="00766F14"/>
    <w:rsid w:val="00766FE2"/>
    <w:rsid w:val="007672B7"/>
    <w:rsid w:val="0076739E"/>
    <w:rsid w:val="00767CBF"/>
    <w:rsid w:val="0077021D"/>
    <w:rsid w:val="00771139"/>
    <w:rsid w:val="007714DB"/>
    <w:rsid w:val="00771688"/>
    <w:rsid w:val="007720EB"/>
    <w:rsid w:val="00772A7E"/>
    <w:rsid w:val="00772AF1"/>
    <w:rsid w:val="00772F74"/>
    <w:rsid w:val="0077374F"/>
    <w:rsid w:val="00773FEC"/>
    <w:rsid w:val="007744EA"/>
    <w:rsid w:val="00774C75"/>
    <w:rsid w:val="00774CFB"/>
    <w:rsid w:val="00774D4A"/>
    <w:rsid w:val="00774E33"/>
    <w:rsid w:val="007750A7"/>
    <w:rsid w:val="00775142"/>
    <w:rsid w:val="007761FA"/>
    <w:rsid w:val="00776445"/>
    <w:rsid w:val="00776B98"/>
    <w:rsid w:val="0077751A"/>
    <w:rsid w:val="007807BD"/>
    <w:rsid w:val="00780A2C"/>
    <w:rsid w:val="00780CB5"/>
    <w:rsid w:val="007810D2"/>
    <w:rsid w:val="00781139"/>
    <w:rsid w:val="00781571"/>
    <w:rsid w:val="00781CB9"/>
    <w:rsid w:val="00781D23"/>
    <w:rsid w:val="00781F0F"/>
    <w:rsid w:val="00782802"/>
    <w:rsid w:val="00782E81"/>
    <w:rsid w:val="00782FE4"/>
    <w:rsid w:val="00783481"/>
    <w:rsid w:val="007838F3"/>
    <w:rsid w:val="00783D30"/>
    <w:rsid w:val="00784555"/>
    <w:rsid w:val="00784C1D"/>
    <w:rsid w:val="00784C9D"/>
    <w:rsid w:val="007850F3"/>
    <w:rsid w:val="007859DD"/>
    <w:rsid w:val="00786254"/>
    <w:rsid w:val="00786984"/>
    <w:rsid w:val="00786F67"/>
    <w:rsid w:val="007875C0"/>
    <w:rsid w:val="007876FF"/>
    <w:rsid w:val="00787716"/>
    <w:rsid w:val="00787D5C"/>
    <w:rsid w:val="00787D93"/>
    <w:rsid w:val="007906CE"/>
    <w:rsid w:val="00790A69"/>
    <w:rsid w:val="00790BC8"/>
    <w:rsid w:val="00791A14"/>
    <w:rsid w:val="007922C9"/>
    <w:rsid w:val="00792719"/>
    <w:rsid w:val="007929E1"/>
    <w:rsid w:val="00792A2A"/>
    <w:rsid w:val="00792A39"/>
    <w:rsid w:val="00792B8E"/>
    <w:rsid w:val="00792C52"/>
    <w:rsid w:val="007936DC"/>
    <w:rsid w:val="00793974"/>
    <w:rsid w:val="00793A8B"/>
    <w:rsid w:val="00793EFA"/>
    <w:rsid w:val="007947C3"/>
    <w:rsid w:val="00794BE9"/>
    <w:rsid w:val="00795536"/>
    <w:rsid w:val="00795F2F"/>
    <w:rsid w:val="00796406"/>
    <w:rsid w:val="007967EA"/>
    <w:rsid w:val="007969BF"/>
    <w:rsid w:val="0079737F"/>
    <w:rsid w:val="007977C1"/>
    <w:rsid w:val="00797D34"/>
    <w:rsid w:val="007A0067"/>
    <w:rsid w:val="007A0872"/>
    <w:rsid w:val="007A134C"/>
    <w:rsid w:val="007A13EB"/>
    <w:rsid w:val="007A1B91"/>
    <w:rsid w:val="007A1CE6"/>
    <w:rsid w:val="007A23AF"/>
    <w:rsid w:val="007A28E1"/>
    <w:rsid w:val="007A2DEB"/>
    <w:rsid w:val="007A3640"/>
    <w:rsid w:val="007A36DE"/>
    <w:rsid w:val="007A3DC7"/>
    <w:rsid w:val="007A3F71"/>
    <w:rsid w:val="007A4C0E"/>
    <w:rsid w:val="007A4CB7"/>
    <w:rsid w:val="007A58FC"/>
    <w:rsid w:val="007A5B68"/>
    <w:rsid w:val="007A5E86"/>
    <w:rsid w:val="007A61CB"/>
    <w:rsid w:val="007A62DF"/>
    <w:rsid w:val="007A6B8B"/>
    <w:rsid w:val="007A6C34"/>
    <w:rsid w:val="007A7598"/>
    <w:rsid w:val="007A777D"/>
    <w:rsid w:val="007A79EC"/>
    <w:rsid w:val="007A7C94"/>
    <w:rsid w:val="007A7E29"/>
    <w:rsid w:val="007B02D7"/>
    <w:rsid w:val="007B1D1B"/>
    <w:rsid w:val="007B2239"/>
    <w:rsid w:val="007B2339"/>
    <w:rsid w:val="007B32DC"/>
    <w:rsid w:val="007B3CF6"/>
    <w:rsid w:val="007B47AE"/>
    <w:rsid w:val="007B4B32"/>
    <w:rsid w:val="007B51E7"/>
    <w:rsid w:val="007B5670"/>
    <w:rsid w:val="007B68B8"/>
    <w:rsid w:val="007B698E"/>
    <w:rsid w:val="007B699A"/>
    <w:rsid w:val="007B6A55"/>
    <w:rsid w:val="007B6E2C"/>
    <w:rsid w:val="007B74E9"/>
    <w:rsid w:val="007B7672"/>
    <w:rsid w:val="007B7A4D"/>
    <w:rsid w:val="007C05E3"/>
    <w:rsid w:val="007C0626"/>
    <w:rsid w:val="007C0D62"/>
    <w:rsid w:val="007C0D81"/>
    <w:rsid w:val="007C1077"/>
    <w:rsid w:val="007C128F"/>
    <w:rsid w:val="007C146A"/>
    <w:rsid w:val="007C18A8"/>
    <w:rsid w:val="007C1D24"/>
    <w:rsid w:val="007C1ECB"/>
    <w:rsid w:val="007C21DF"/>
    <w:rsid w:val="007C22BD"/>
    <w:rsid w:val="007C2580"/>
    <w:rsid w:val="007C27EF"/>
    <w:rsid w:val="007C2D2C"/>
    <w:rsid w:val="007C3145"/>
    <w:rsid w:val="007C316D"/>
    <w:rsid w:val="007C33A3"/>
    <w:rsid w:val="007C4454"/>
    <w:rsid w:val="007C4760"/>
    <w:rsid w:val="007C4B27"/>
    <w:rsid w:val="007C4B77"/>
    <w:rsid w:val="007C4C8C"/>
    <w:rsid w:val="007C5D2B"/>
    <w:rsid w:val="007C5F34"/>
    <w:rsid w:val="007C602F"/>
    <w:rsid w:val="007C6297"/>
    <w:rsid w:val="007C630C"/>
    <w:rsid w:val="007C658C"/>
    <w:rsid w:val="007C65E9"/>
    <w:rsid w:val="007C6C1C"/>
    <w:rsid w:val="007C6E6E"/>
    <w:rsid w:val="007C7B4D"/>
    <w:rsid w:val="007C7C33"/>
    <w:rsid w:val="007C7D1B"/>
    <w:rsid w:val="007D0050"/>
    <w:rsid w:val="007D0EF2"/>
    <w:rsid w:val="007D17B3"/>
    <w:rsid w:val="007D1E3B"/>
    <w:rsid w:val="007D2626"/>
    <w:rsid w:val="007D27F3"/>
    <w:rsid w:val="007D29B6"/>
    <w:rsid w:val="007D2BC3"/>
    <w:rsid w:val="007D2CAF"/>
    <w:rsid w:val="007D2DDC"/>
    <w:rsid w:val="007D393C"/>
    <w:rsid w:val="007D4CCB"/>
    <w:rsid w:val="007D52E2"/>
    <w:rsid w:val="007D6197"/>
    <w:rsid w:val="007D68FB"/>
    <w:rsid w:val="007D69EE"/>
    <w:rsid w:val="007D7972"/>
    <w:rsid w:val="007D7F24"/>
    <w:rsid w:val="007E01B5"/>
    <w:rsid w:val="007E0BDB"/>
    <w:rsid w:val="007E107B"/>
    <w:rsid w:val="007E1AC3"/>
    <w:rsid w:val="007E1BB7"/>
    <w:rsid w:val="007E1C32"/>
    <w:rsid w:val="007E24A9"/>
    <w:rsid w:val="007E2A32"/>
    <w:rsid w:val="007E302D"/>
    <w:rsid w:val="007E345F"/>
    <w:rsid w:val="007E363A"/>
    <w:rsid w:val="007E3763"/>
    <w:rsid w:val="007E3BF6"/>
    <w:rsid w:val="007E42BC"/>
    <w:rsid w:val="007E4A7F"/>
    <w:rsid w:val="007E5AC8"/>
    <w:rsid w:val="007E5C7F"/>
    <w:rsid w:val="007E6D21"/>
    <w:rsid w:val="007E7335"/>
    <w:rsid w:val="007E770B"/>
    <w:rsid w:val="007F02AB"/>
    <w:rsid w:val="007F039F"/>
    <w:rsid w:val="007F05B8"/>
    <w:rsid w:val="007F08B2"/>
    <w:rsid w:val="007F0CDC"/>
    <w:rsid w:val="007F1211"/>
    <w:rsid w:val="007F1454"/>
    <w:rsid w:val="007F1832"/>
    <w:rsid w:val="007F1AC6"/>
    <w:rsid w:val="007F1DE8"/>
    <w:rsid w:val="007F1E68"/>
    <w:rsid w:val="007F1E84"/>
    <w:rsid w:val="007F204B"/>
    <w:rsid w:val="007F2120"/>
    <w:rsid w:val="007F2BB4"/>
    <w:rsid w:val="007F2F03"/>
    <w:rsid w:val="007F395F"/>
    <w:rsid w:val="007F3AD9"/>
    <w:rsid w:val="007F3DCA"/>
    <w:rsid w:val="007F47CE"/>
    <w:rsid w:val="007F4E2F"/>
    <w:rsid w:val="007F545F"/>
    <w:rsid w:val="007F5488"/>
    <w:rsid w:val="007F5E0E"/>
    <w:rsid w:val="007F5F1E"/>
    <w:rsid w:val="007F67CA"/>
    <w:rsid w:val="007F6B24"/>
    <w:rsid w:val="007F6EE6"/>
    <w:rsid w:val="007F7F81"/>
    <w:rsid w:val="008003DF"/>
    <w:rsid w:val="00800607"/>
    <w:rsid w:val="00800B42"/>
    <w:rsid w:val="00800CFA"/>
    <w:rsid w:val="00801871"/>
    <w:rsid w:val="00801C11"/>
    <w:rsid w:val="00801F49"/>
    <w:rsid w:val="0080213F"/>
    <w:rsid w:val="008028A4"/>
    <w:rsid w:val="0080290E"/>
    <w:rsid w:val="00802BF4"/>
    <w:rsid w:val="00803472"/>
    <w:rsid w:val="00803849"/>
    <w:rsid w:val="00804656"/>
    <w:rsid w:val="008046D1"/>
    <w:rsid w:val="008046F0"/>
    <w:rsid w:val="00805334"/>
    <w:rsid w:val="00805798"/>
    <w:rsid w:val="00805CCD"/>
    <w:rsid w:val="00805D37"/>
    <w:rsid w:val="00805E9A"/>
    <w:rsid w:val="00807123"/>
    <w:rsid w:val="0080798C"/>
    <w:rsid w:val="00807F30"/>
    <w:rsid w:val="00807FAE"/>
    <w:rsid w:val="008104E8"/>
    <w:rsid w:val="00810615"/>
    <w:rsid w:val="00810B0A"/>
    <w:rsid w:val="00810CEE"/>
    <w:rsid w:val="00810DA8"/>
    <w:rsid w:val="008116A6"/>
    <w:rsid w:val="008116EE"/>
    <w:rsid w:val="00811A0A"/>
    <w:rsid w:val="00811A2D"/>
    <w:rsid w:val="00812779"/>
    <w:rsid w:val="00812E56"/>
    <w:rsid w:val="008133D2"/>
    <w:rsid w:val="00813541"/>
    <w:rsid w:val="00813992"/>
    <w:rsid w:val="0081399B"/>
    <w:rsid w:val="00813A8D"/>
    <w:rsid w:val="00813B5F"/>
    <w:rsid w:val="008142E8"/>
    <w:rsid w:val="008143C8"/>
    <w:rsid w:val="0081461E"/>
    <w:rsid w:val="00815908"/>
    <w:rsid w:val="00815E75"/>
    <w:rsid w:val="00816705"/>
    <w:rsid w:val="00816739"/>
    <w:rsid w:val="00816BC1"/>
    <w:rsid w:val="0081701B"/>
    <w:rsid w:val="008172E3"/>
    <w:rsid w:val="00817331"/>
    <w:rsid w:val="00817A29"/>
    <w:rsid w:val="00817A4D"/>
    <w:rsid w:val="00817AB2"/>
    <w:rsid w:val="00817C40"/>
    <w:rsid w:val="00817F2C"/>
    <w:rsid w:val="00820715"/>
    <w:rsid w:val="00820A3C"/>
    <w:rsid w:val="00820AC0"/>
    <w:rsid w:val="00820CF3"/>
    <w:rsid w:val="00820DD8"/>
    <w:rsid w:val="008216C4"/>
    <w:rsid w:val="0082193F"/>
    <w:rsid w:val="008219F2"/>
    <w:rsid w:val="00821B43"/>
    <w:rsid w:val="00821CA0"/>
    <w:rsid w:val="00821E9D"/>
    <w:rsid w:val="00822066"/>
    <w:rsid w:val="008220E7"/>
    <w:rsid w:val="0082258A"/>
    <w:rsid w:val="008226FB"/>
    <w:rsid w:val="008229B2"/>
    <w:rsid w:val="008230F3"/>
    <w:rsid w:val="008231DD"/>
    <w:rsid w:val="00823600"/>
    <w:rsid w:val="00823AF0"/>
    <w:rsid w:val="00824F80"/>
    <w:rsid w:val="008251B3"/>
    <w:rsid w:val="008260F0"/>
    <w:rsid w:val="008261AA"/>
    <w:rsid w:val="00827205"/>
    <w:rsid w:val="00827959"/>
    <w:rsid w:val="00827FE8"/>
    <w:rsid w:val="0083158B"/>
    <w:rsid w:val="00831B2A"/>
    <w:rsid w:val="00832112"/>
    <w:rsid w:val="008321BD"/>
    <w:rsid w:val="00832AB7"/>
    <w:rsid w:val="00832BD5"/>
    <w:rsid w:val="00833457"/>
    <w:rsid w:val="00833666"/>
    <w:rsid w:val="008337D7"/>
    <w:rsid w:val="00833EB6"/>
    <w:rsid w:val="00833EC1"/>
    <w:rsid w:val="0083490E"/>
    <w:rsid w:val="0083491B"/>
    <w:rsid w:val="00834E1C"/>
    <w:rsid w:val="008364D7"/>
    <w:rsid w:val="00836832"/>
    <w:rsid w:val="00836979"/>
    <w:rsid w:val="0083727A"/>
    <w:rsid w:val="00837B77"/>
    <w:rsid w:val="00837BAF"/>
    <w:rsid w:val="00840571"/>
    <w:rsid w:val="008406E2"/>
    <w:rsid w:val="00841571"/>
    <w:rsid w:val="00841792"/>
    <w:rsid w:val="008417A4"/>
    <w:rsid w:val="00842009"/>
    <w:rsid w:val="0084264B"/>
    <w:rsid w:val="00842678"/>
    <w:rsid w:val="00842BC3"/>
    <w:rsid w:val="00843D83"/>
    <w:rsid w:val="00843DD2"/>
    <w:rsid w:val="00844289"/>
    <w:rsid w:val="008442DB"/>
    <w:rsid w:val="0084479E"/>
    <w:rsid w:val="008447BA"/>
    <w:rsid w:val="008461EC"/>
    <w:rsid w:val="008463D4"/>
    <w:rsid w:val="0084672B"/>
    <w:rsid w:val="00846C67"/>
    <w:rsid w:val="00846E87"/>
    <w:rsid w:val="00846F50"/>
    <w:rsid w:val="00846FF4"/>
    <w:rsid w:val="008470B6"/>
    <w:rsid w:val="0084719F"/>
    <w:rsid w:val="00847327"/>
    <w:rsid w:val="0084793C"/>
    <w:rsid w:val="0085021D"/>
    <w:rsid w:val="00850D47"/>
    <w:rsid w:val="00850EEE"/>
    <w:rsid w:val="00852924"/>
    <w:rsid w:val="00852946"/>
    <w:rsid w:val="00852FFD"/>
    <w:rsid w:val="008538AC"/>
    <w:rsid w:val="00854182"/>
    <w:rsid w:val="00854710"/>
    <w:rsid w:val="0085486D"/>
    <w:rsid w:val="00854F4B"/>
    <w:rsid w:val="00855135"/>
    <w:rsid w:val="008556A6"/>
    <w:rsid w:val="008559F3"/>
    <w:rsid w:val="00855F23"/>
    <w:rsid w:val="00856011"/>
    <w:rsid w:val="00856A54"/>
    <w:rsid w:val="00856B8F"/>
    <w:rsid w:val="00856E6F"/>
    <w:rsid w:val="00856F44"/>
    <w:rsid w:val="008576EF"/>
    <w:rsid w:val="00857C73"/>
    <w:rsid w:val="00857FC5"/>
    <w:rsid w:val="00860362"/>
    <w:rsid w:val="00860665"/>
    <w:rsid w:val="00860DA1"/>
    <w:rsid w:val="00860DB9"/>
    <w:rsid w:val="00861B18"/>
    <w:rsid w:val="008620AD"/>
    <w:rsid w:val="00862142"/>
    <w:rsid w:val="00862215"/>
    <w:rsid w:val="00862613"/>
    <w:rsid w:val="0086300B"/>
    <w:rsid w:val="0086318F"/>
    <w:rsid w:val="0086352E"/>
    <w:rsid w:val="0086360E"/>
    <w:rsid w:val="008639C3"/>
    <w:rsid w:val="008651A7"/>
    <w:rsid w:val="00865503"/>
    <w:rsid w:val="00865583"/>
    <w:rsid w:val="0086562B"/>
    <w:rsid w:val="00865941"/>
    <w:rsid w:val="00865CA8"/>
    <w:rsid w:val="00866293"/>
    <w:rsid w:val="00866954"/>
    <w:rsid w:val="00866990"/>
    <w:rsid w:val="00866AD8"/>
    <w:rsid w:val="0086703F"/>
    <w:rsid w:val="008674C3"/>
    <w:rsid w:val="00870A95"/>
    <w:rsid w:val="0087128A"/>
    <w:rsid w:val="008729F3"/>
    <w:rsid w:val="008732CE"/>
    <w:rsid w:val="00873697"/>
    <w:rsid w:val="00873E0C"/>
    <w:rsid w:val="0087410B"/>
    <w:rsid w:val="00874924"/>
    <w:rsid w:val="00874E10"/>
    <w:rsid w:val="00875450"/>
    <w:rsid w:val="00875E96"/>
    <w:rsid w:val="008767F9"/>
    <w:rsid w:val="008768CA"/>
    <w:rsid w:val="008769F5"/>
    <w:rsid w:val="00876BA3"/>
    <w:rsid w:val="00876CD1"/>
    <w:rsid w:val="008777BB"/>
    <w:rsid w:val="00877C05"/>
    <w:rsid w:val="00877FD6"/>
    <w:rsid w:val="00880094"/>
    <w:rsid w:val="008802D5"/>
    <w:rsid w:val="00880EAB"/>
    <w:rsid w:val="00881080"/>
    <w:rsid w:val="00881338"/>
    <w:rsid w:val="00881DE3"/>
    <w:rsid w:val="008827D7"/>
    <w:rsid w:val="0088398D"/>
    <w:rsid w:val="00883E81"/>
    <w:rsid w:val="00883E8B"/>
    <w:rsid w:val="008840D7"/>
    <w:rsid w:val="008849B8"/>
    <w:rsid w:val="00885404"/>
    <w:rsid w:val="00885762"/>
    <w:rsid w:val="00885A02"/>
    <w:rsid w:val="00885B4B"/>
    <w:rsid w:val="00885B55"/>
    <w:rsid w:val="00885FD4"/>
    <w:rsid w:val="0088623D"/>
    <w:rsid w:val="008865E3"/>
    <w:rsid w:val="008879EF"/>
    <w:rsid w:val="00887C54"/>
    <w:rsid w:val="0089017E"/>
    <w:rsid w:val="0089064D"/>
    <w:rsid w:val="00890D26"/>
    <w:rsid w:val="00891779"/>
    <w:rsid w:val="00891D6C"/>
    <w:rsid w:val="00892161"/>
    <w:rsid w:val="0089274E"/>
    <w:rsid w:val="00893ABB"/>
    <w:rsid w:val="00893C8A"/>
    <w:rsid w:val="00893C90"/>
    <w:rsid w:val="00893DBB"/>
    <w:rsid w:val="0089445E"/>
    <w:rsid w:val="008945B5"/>
    <w:rsid w:val="00894C75"/>
    <w:rsid w:val="0089605A"/>
    <w:rsid w:val="008963FA"/>
    <w:rsid w:val="008964F0"/>
    <w:rsid w:val="008967F7"/>
    <w:rsid w:val="00896864"/>
    <w:rsid w:val="00896B1A"/>
    <w:rsid w:val="00897274"/>
    <w:rsid w:val="0089735D"/>
    <w:rsid w:val="00897828"/>
    <w:rsid w:val="00897E35"/>
    <w:rsid w:val="00897F93"/>
    <w:rsid w:val="008A007C"/>
    <w:rsid w:val="008A0372"/>
    <w:rsid w:val="008A0629"/>
    <w:rsid w:val="008A092C"/>
    <w:rsid w:val="008A1363"/>
    <w:rsid w:val="008A17FC"/>
    <w:rsid w:val="008A21A1"/>
    <w:rsid w:val="008A2674"/>
    <w:rsid w:val="008A2798"/>
    <w:rsid w:val="008A2FE1"/>
    <w:rsid w:val="008A34EC"/>
    <w:rsid w:val="008A36D7"/>
    <w:rsid w:val="008A37E9"/>
    <w:rsid w:val="008A39F0"/>
    <w:rsid w:val="008A3FA3"/>
    <w:rsid w:val="008A3FE3"/>
    <w:rsid w:val="008A407E"/>
    <w:rsid w:val="008A410F"/>
    <w:rsid w:val="008A4362"/>
    <w:rsid w:val="008A504F"/>
    <w:rsid w:val="008A5BF4"/>
    <w:rsid w:val="008A66E4"/>
    <w:rsid w:val="008A6729"/>
    <w:rsid w:val="008A6D6F"/>
    <w:rsid w:val="008A7BE1"/>
    <w:rsid w:val="008A7E89"/>
    <w:rsid w:val="008B031F"/>
    <w:rsid w:val="008B0455"/>
    <w:rsid w:val="008B04F7"/>
    <w:rsid w:val="008B0E86"/>
    <w:rsid w:val="008B1B85"/>
    <w:rsid w:val="008B34E3"/>
    <w:rsid w:val="008B3662"/>
    <w:rsid w:val="008B3A99"/>
    <w:rsid w:val="008B3ABC"/>
    <w:rsid w:val="008B4166"/>
    <w:rsid w:val="008B4833"/>
    <w:rsid w:val="008B4AA2"/>
    <w:rsid w:val="008B4E06"/>
    <w:rsid w:val="008B5331"/>
    <w:rsid w:val="008B56C5"/>
    <w:rsid w:val="008B59E0"/>
    <w:rsid w:val="008B5C1C"/>
    <w:rsid w:val="008B5F9C"/>
    <w:rsid w:val="008B601A"/>
    <w:rsid w:val="008B6037"/>
    <w:rsid w:val="008B642D"/>
    <w:rsid w:val="008B6EE0"/>
    <w:rsid w:val="008B76CF"/>
    <w:rsid w:val="008B7EDE"/>
    <w:rsid w:val="008B7FA4"/>
    <w:rsid w:val="008C1269"/>
    <w:rsid w:val="008C15F2"/>
    <w:rsid w:val="008C16B9"/>
    <w:rsid w:val="008C1975"/>
    <w:rsid w:val="008C1E35"/>
    <w:rsid w:val="008C21F5"/>
    <w:rsid w:val="008C271C"/>
    <w:rsid w:val="008C2752"/>
    <w:rsid w:val="008C2859"/>
    <w:rsid w:val="008C29F6"/>
    <w:rsid w:val="008C31FB"/>
    <w:rsid w:val="008C39BC"/>
    <w:rsid w:val="008C3D61"/>
    <w:rsid w:val="008C3F85"/>
    <w:rsid w:val="008C42F7"/>
    <w:rsid w:val="008C47F8"/>
    <w:rsid w:val="008C4844"/>
    <w:rsid w:val="008C4966"/>
    <w:rsid w:val="008C4AEC"/>
    <w:rsid w:val="008C4B4E"/>
    <w:rsid w:val="008C513B"/>
    <w:rsid w:val="008C53F7"/>
    <w:rsid w:val="008C55F5"/>
    <w:rsid w:val="008C5B85"/>
    <w:rsid w:val="008C609A"/>
    <w:rsid w:val="008C63F8"/>
    <w:rsid w:val="008C6634"/>
    <w:rsid w:val="008C6A19"/>
    <w:rsid w:val="008C6B88"/>
    <w:rsid w:val="008C6F74"/>
    <w:rsid w:val="008C6FDF"/>
    <w:rsid w:val="008C7281"/>
    <w:rsid w:val="008C7746"/>
    <w:rsid w:val="008C7996"/>
    <w:rsid w:val="008C7B35"/>
    <w:rsid w:val="008C7E2E"/>
    <w:rsid w:val="008C7EB9"/>
    <w:rsid w:val="008D084F"/>
    <w:rsid w:val="008D0F1C"/>
    <w:rsid w:val="008D1156"/>
    <w:rsid w:val="008D1408"/>
    <w:rsid w:val="008D1BE9"/>
    <w:rsid w:val="008D2A89"/>
    <w:rsid w:val="008D3B35"/>
    <w:rsid w:val="008D3E2F"/>
    <w:rsid w:val="008D40F3"/>
    <w:rsid w:val="008D42FD"/>
    <w:rsid w:val="008D4B09"/>
    <w:rsid w:val="008D4C11"/>
    <w:rsid w:val="008D4E2B"/>
    <w:rsid w:val="008D5971"/>
    <w:rsid w:val="008D599B"/>
    <w:rsid w:val="008D6486"/>
    <w:rsid w:val="008D65BF"/>
    <w:rsid w:val="008D65EF"/>
    <w:rsid w:val="008D667E"/>
    <w:rsid w:val="008D689D"/>
    <w:rsid w:val="008D6A82"/>
    <w:rsid w:val="008D70A2"/>
    <w:rsid w:val="008D7604"/>
    <w:rsid w:val="008D77E5"/>
    <w:rsid w:val="008D7C5C"/>
    <w:rsid w:val="008D7EBD"/>
    <w:rsid w:val="008E069C"/>
    <w:rsid w:val="008E095E"/>
    <w:rsid w:val="008E0987"/>
    <w:rsid w:val="008E0B5F"/>
    <w:rsid w:val="008E108F"/>
    <w:rsid w:val="008E199E"/>
    <w:rsid w:val="008E1B80"/>
    <w:rsid w:val="008E1D07"/>
    <w:rsid w:val="008E1D22"/>
    <w:rsid w:val="008E215A"/>
    <w:rsid w:val="008E2264"/>
    <w:rsid w:val="008E27DD"/>
    <w:rsid w:val="008E2C28"/>
    <w:rsid w:val="008E3136"/>
    <w:rsid w:val="008E3275"/>
    <w:rsid w:val="008E3332"/>
    <w:rsid w:val="008E36BA"/>
    <w:rsid w:val="008E4830"/>
    <w:rsid w:val="008E51A9"/>
    <w:rsid w:val="008E5A46"/>
    <w:rsid w:val="008E6180"/>
    <w:rsid w:val="008E64BF"/>
    <w:rsid w:val="008E693E"/>
    <w:rsid w:val="008E7063"/>
    <w:rsid w:val="008E7775"/>
    <w:rsid w:val="008E7A6F"/>
    <w:rsid w:val="008F040B"/>
    <w:rsid w:val="008F045C"/>
    <w:rsid w:val="008F0ED2"/>
    <w:rsid w:val="008F2D9B"/>
    <w:rsid w:val="008F3E26"/>
    <w:rsid w:val="008F3E91"/>
    <w:rsid w:val="008F430A"/>
    <w:rsid w:val="008F431A"/>
    <w:rsid w:val="008F4437"/>
    <w:rsid w:val="008F44FB"/>
    <w:rsid w:val="008F4ADD"/>
    <w:rsid w:val="008F51FC"/>
    <w:rsid w:val="008F5538"/>
    <w:rsid w:val="008F5942"/>
    <w:rsid w:val="008F6076"/>
    <w:rsid w:val="008F6636"/>
    <w:rsid w:val="008F6A2F"/>
    <w:rsid w:val="008F6BC9"/>
    <w:rsid w:val="008F7DA3"/>
    <w:rsid w:val="00900685"/>
    <w:rsid w:val="00900A8E"/>
    <w:rsid w:val="00901A0F"/>
    <w:rsid w:val="0090271F"/>
    <w:rsid w:val="0090330E"/>
    <w:rsid w:val="0090365C"/>
    <w:rsid w:val="00904437"/>
    <w:rsid w:val="00904A7A"/>
    <w:rsid w:val="0090642C"/>
    <w:rsid w:val="009067FE"/>
    <w:rsid w:val="0090682B"/>
    <w:rsid w:val="00906863"/>
    <w:rsid w:val="009071D6"/>
    <w:rsid w:val="0090756B"/>
    <w:rsid w:val="0091020D"/>
    <w:rsid w:val="00910FAF"/>
    <w:rsid w:val="0091129A"/>
    <w:rsid w:val="009114E3"/>
    <w:rsid w:val="00911C04"/>
    <w:rsid w:val="00911D88"/>
    <w:rsid w:val="00912BA3"/>
    <w:rsid w:val="00913BE8"/>
    <w:rsid w:val="00913C72"/>
    <w:rsid w:val="009141D6"/>
    <w:rsid w:val="0091462A"/>
    <w:rsid w:val="00914824"/>
    <w:rsid w:val="00914AB7"/>
    <w:rsid w:val="00914EB0"/>
    <w:rsid w:val="00916058"/>
    <w:rsid w:val="009163CF"/>
    <w:rsid w:val="009167F4"/>
    <w:rsid w:val="00916A85"/>
    <w:rsid w:val="00916C75"/>
    <w:rsid w:val="00917E00"/>
    <w:rsid w:val="009203DC"/>
    <w:rsid w:val="00920AD7"/>
    <w:rsid w:val="00920FD1"/>
    <w:rsid w:val="0092128C"/>
    <w:rsid w:val="00921BE0"/>
    <w:rsid w:val="00922A20"/>
    <w:rsid w:val="00922A59"/>
    <w:rsid w:val="00922AC5"/>
    <w:rsid w:val="00923692"/>
    <w:rsid w:val="00923A63"/>
    <w:rsid w:val="009243A5"/>
    <w:rsid w:val="009248AD"/>
    <w:rsid w:val="0092492B"/>
    <w:rsid w:val="00925B26"/>
    <w:rsid w:val="00925D29"/>
    <w:rsid w:val="00925ED3"/>
    <w:rsid w:val="0092600E"/>
    <w:rsid w:val="009260AE"/>
    <w:rsid w:val="0092696E"/>
    <w:rsid w:val="00926C4B"/>
    <w:rsid w:val="009271B7"/>
    <w:rsid w:val="00927E1E"/>
    <w:rsid w:val="0093048D"/>
    <w:rsid w:val="00931046"/>
    <w:rsid w:val="009318F4"/>
    <w:rsid w:val="00931B7C"/>
    <w:rsid w:val="00932099"/>
    <w:rsid w:val="009320A0"/>
    <w:rsid w:val="00932377"/>
    <w:rsid w:val="009323E2"/>
    <w:rsid w:val="0093254E"/>
    <w:rsid w:val="00932F1C"/>
    <w:rsid w:val="009331B4"/>
    <w:rsid w:val="009337A6"/>
    <w:rsid w:val="0093394B"/>
    <w:rsid w:val="00933A1D"/>
    <w:rsid w:val="00934227"/>
    <w:rsid w:val="00934AE0"/>
    <w:rsid w:val="00934D86"/>
    <w:rsid w:val="00935076"/>
    <w:rsid w:val="009351EA"/>
    <w:rsid w:val="00935271"/>
    <w:rsid w:val="009355ED"/>
    <w:rsid w:val="00935EEE"/>
    <w:rsid w:val="00936015"/>
    <w:rsid w:val="00936116"/>
    <w:rsid w:val="0093647C"/>
    <w:rsid w:val="00936C57"/>
    <w:rsid w:val="009378C4"/>
    <w:rsid w:val="00937BD1"/>
    <w:rsid w:val="009400AE"/>
    <w:rsid w:val="00940A80"/>
    <w:rsid w:val="00940D98"/>
    <w:rsid w:val="009411E3"/>
    <w:rsid w:val="00941554"/>
    <w:rsid w:val="00941C0F"/>
    <w:rsid w:val="00942C01"/>
    <w:rsid w:val="00942EC2"/>
    <w:rsid w:val="00943F5B"/>
    <w:rsid w:val="00943F7B"/>
    <w:rsid w:val="00944101"/>
    <w:rsid w:val="0094475F"/>
    <w:rsid w:val="00944A12"/>
    <w:rsid w:val="00944C2E"/>
    <w:rsid w:val="00944D45"/>
    <w:rsid w:val="009452E2"/>
    <w:rsid w:val="00945627"/>
    <w:rsid w:val="00945D12"/>
    <w:rsid w:val="009461C2"/>
    <w:rsid w:val="00946330"/>
    <w:rsid w:val="009467C5"/>
    <w:rsid w:val="00946A4C"/>
    <w:rsid w:val="00946BCA"/>
    <w:rsid w:val="00946C04"/>
    <w:rsid w:val="00946CEE"/>
    <w:rsid w:val="0094753E"/>
    <w:rsid w:val="0095014C"/>
    <w:rsid w:val="0095056D"/>
    <w:rsid w:val="009507B9"/>
    <w:rsid w:val="00950992"/>
    <w:rsid w:val="00950A4D"/>
    <w:rsid w:val="00950B70"/>
    <w:rsid w:val="00951461"/>
    <w:rsid w:val="009520A1"/>
    <w:rsid w:val="00952141"/>
    <w:rsid w:val="00952292"/>
    <w:rsid w:val="00952455"/>
    <w:rsid w:val="00952949"/>
    <w:rsid w:val="00952F3D"/>
    <w:rsid w:val="00953BCC"/>
    <w:rsid w:val="00953CD9"/>
    <w:rsid w:val="00953FA7"/>
    <w:rsid w:val="0095404F"/>
    <w:rsid w:val="009544A1"/>
    <w:rsid w:val="00954659"/>
    <w:rsid w:val="0095476F"/>
    <w:rsid w:val="009547BE"/>
    <w:rsid w:val="009549B3"/>
    <w:rsid w:val="00954AF3"/>
    <w:rsid w:val="00954CEC"/>
    <w:rsid w:val="00954F59"/>
    <w:rsid w:val="00955692"/>
    <w:rsid w:val="009557CA"/>
    <w:rsid w:val="00955800"/>
    <w:rsid w:val="00955914"/>
    <w:rsid w:val="00955A8E"/>
    <w:rsid w:val="00955D16"/>
    <w:rsid w:val="00955E15"/>
    <w:rsid w:val="0095666C"/>
    <w:rsid w:val="00956C53"/>
    <w:rsid w:val="0095711C"/>
    <w:rsid w:val="00957A0E"/>
    <w:rsid w:val="00957E10"/>
    <w:rsid w:val="00957E6C"/>
    <w:rsid w:val="009602CB"/>
    <w:rsid w:val="00960E18"/>
    <w:rsid w:val="00961040"/>
    <w:rsid w:val="009612FD"/>
    <w:rsid w:val="009614CB"/>
    <w:rsid w:val="00961DED"/>
    <w:rsid w:val="009635AB"/>
    <w:rsid w:val="009637C4"/>
    <w:rsid w:val="00963BBE"/>
    <w:rsid w:val="00963E97"/>
    <w:rsid w:val="00964107"/>
    <w:rsid w:val="00964640"/>
    <w:rsid w:val="00964681"/>
    <w:rsid w:val="00964756"/>
    <w:rsid w:val="00964CD2"/>
    <w:rsid w:val="00965178"/>
    <w:rsid w:val="00965243"/>
    <w:rsid w:val="009655E9"/>
    <w:rsid w:val="009659F2"/>
    <w:rsid w:val="009666F4"/>
    <w:rsid w:val="00967446"/>
    <w:rsid w:val="0096761B"/>
    <w:rsid w:val="00970323"/>
    <w:rsid w:val="009703E5"/>
    <w:rsid w:val="0097125E"/>
    <w:rsid w:val="0097162C"/>
    <w:rsid w:val="00972380"/>
    <w:rsid w:val="00972EBA"/>
    <w:rsid w:val="0097383A"/>
    <w:rsid w:val="00973DBC"/>
    <w:rsid w:val="00973EE2"/>
    <w:rsid w:val="0097427A"/>
    <w:rsid w:val="0097439F"/>
    <w:rsid w:val="00974D41"/>
    <w:rsid w:val="00974E5D"/>
    <w:rsid w:val="009755E3"/>
    <w:rsid w:val="00975651"/>
    <w:rsid w:val="00975A16"/>
    <w:rsid w:val="00975B06"/>
    <w:rsid w:val="009762BC"/>
    <w:rsid w:val="009766F3"/>
    <w:rsid w:val="00976706"/>
    <w:rsid w:val="009769BA"/>
    <w:rsid w:val="009771A7"/>
    <w:rsid w:val="0097799D"/>
    <w:rsid w:val="00977B83"/>
    <w:rsid w:val="00977EC6"/>
    <w:rsid w:val="00980254"/>
    <w:rsid w:val="0098052C"/>
    <w:rsid w:val="0098054D"/>
    <w:rsid w:val="00980694"/>
    <w:rsid w:val="009806AD"/>
    <w:rsid w:val="00980712"/>
    <w:rsid w:val="00980ACD"/>
    <w:rsid w:val="00981BC6"/>
    <w:rsid w:val="00981D21"/>
    <w:rsid w:val="00982E62"/>
    <w:rsid w:val="00983A47"/>
    <w:rsid w:val="00983C31"/>
    <w:rsid w:val="00983DAC"/>
    <w:rsid w:val="00984A64"/>
    <w:rsid w:val="00984DC1"/>
    <w:rsid w:val="00984F63"/>
    <w:rsid w:val="00985734"/>
    <w:rsid w:val="0098594F"/>
    <w:rsid w:val="00985AAB"/>
    <w:rsid w:val="0098627D"/>
    <w:rsid w:val="00986BFB"/>
    <w:rsid w:val="0098701E"/>
    <w:rsid w:val="0098708B"/>
    <w:rsid w:val="00987788"/>
    <w:rsid w:val="00987D1E"/>
    <w:rsid w:val="00987D46"/>
    <w:rsid w:val="00987EE8"/>
    <w:rsid w:val="009905A0"/>
    <w:rsid w:val="0099105B"/>
    <w:rsid w:val="0099179C"/>
    <w:rsid w:val="009922F7"/>
    <w:rsid w:val="0099235D"/>
    <w:rsid w:val="00992537"/>
    <w:rsid w:val="00992898"/>
    <w:rsid w:val="009938C2"/>
    <w:rsid w:val="00994316"/>
    <w:rsid w:val="00994CBC"/>
    <w:rsid w:val="00994E0C"/>
    <w:rsid w:val="00994FC9"/>
    <w:rsid w:val="00994FD8"/>
    <w:rsid w:val="009957B7"/>
    <w:rsid w:val="009958A7"/>
    <w:rsid w:val="009959B6"/>
    <w:rsid w:val="00995BA5"/>
    <w:rsid w:val="009960A6"/>
    <w:rsid w:val="0099612F"/>
    <w:rsid w:val="0099640B"/>
    <w:rsid w:val="0099668F"/>
    <w:rsid w:val="0099690E"/>
    <w:rsid w:val="00996913"/>
    <w:rsid w:val="00996EF2"/>
    <w:rsid w:val="0099799D"/>
    <w:rsid w:val="009A02F4"/>
    <w:rsid w:val="009A0413"/>
    <w:rsid w:val="009A06EC"/>
    <w:rsid w:val="009A0966"/>
    <w:rsid w:val="009A0CED"/>
    <w:rsid w:val="009A0E9F"/>
    <w:rsid w:val="009A103C"/>
    <w:rsid w:val="009A10BC"/>
    <w:rsid w:val="009A1E19"/>
    <w:rsid w:val="009A34CF"/>
    <w:rsid w:val="009A35EE"/>
    <w:rsid w:val="009A3697"/>
    <w:rsid w:val="009A3A6B"/>
    <w:rsid w:val="009A3E2E"/>
    <w:rsid w:val="009A3E83"/>
    <w:rsid w:val="009A3F37"/>
    <w:rsid w:val="009A491D"/>
    <w:rsid w:val="009A5DC9"/>
    <w:rsid w:val="009A61B3"/>
    <w:rsid w:val="009A64DF"/>
    <w:rsid w:val="009A6725"/>
    <w:rsid w:val="009A784A"/>
    <w:rsid w:val="009A7A12"/>
    <w:rsid w:val="009A7B00"/>
    <w:rsid w:val="009A7EA9"/>
    <w:rsid w:val="009A7EE2"/>
    <w:rsid w:val="009B03AC"/>
    <w:rsid w:val="009B0B0C"/>
    <w:rsid w:val="009B0FC3"/>
    <w:rsid w:val="009B1D45"/>
    <w:rsid w:val="009B214B"/>
    <w:rsid w:val="009B241D"/>
    <w:rsid w:val="009B322F"/>
    <w:rsid w:val="009B363E"/>
    <w:rsid w:val="009B375F"/>
    <w:rsid w:val="009B3BB4"/>
    <w:rsid w:val="009B3C57"/>
    <w:rsid w:val="009B414B"/>
    <w:rsid w:val="009B4190"/>
    <w:rsid w:val="009B494A"/>
    <w:rsid w:val="009B49C2"/>
    <w:rsid w:val="009B4B1B"/>
    <w:rsid w:val="009B4E38"/>
    <w:rsid w:val="009B527D"/>
    <w:rsid w:val="009B5F94"/>
    <w:rsid w:val="009B6256"/>
    <w:rsid w:val="009B657C"/>
    <w:rsid w:val="009B68BF"/>
    <w:rsid w:val="009B6ED9"/>
    <w:rsid w:val="009B71B9"/>
    <w:rsid w:val="009B7855"/>
    <w:rsid w:val="009B7A3B"/>
    <w:rsid w:val="009C110F"/>
    <w:rsid w:val="009C173E"/>
    <w:rsid w:val="009C1949"/>
    <w:rsid w:val="009C1A8B"/>
    <w:rsid w:val="009C2694"/>
    <w:rsid w:val="009C2DC5"/>
    <w:rsid w:val="009C2E0A"/>
    <w:rsid w:val="009C34B5"/>
    <w:rsid w:val="009C3B29"/>
    <w:rsid w:val="009C3ECD"/>
    <w:rsid w:val="009C4005"/>
    <w:rsid w:val="009C4648"/>
    <w:rsid w:val="009C48FD"/>
    <w:rsid w:val="009C556E"/>
    <w:rsid w:val="009C5AE5"/>
    <w:rsid w:val="009C5F13"/>
    <w:rsid w:val="009C6564"/>
    <w:rsid w:val="009D0861"/>
    <w:rsid w:val="009D1975"/>
    <w:rsid w:val="009D1EAF"/>
    <w:rsid w:val="009D2070"/>
    <w:rsid w:val="009D2761"/>
    <w:rsid w:val="009D3007"/>
    <w:rsid w:val="009D3416"/>
    <w:rsid w:val="009D37E7"/>
    <w:rsid w:val="009D399B"/>
    <w:rsid w:val="009D3DF3"/>
    <w:rsid w:val="009D4191"/>
    <w:rsid w:val="009D42FA"/>
    <w:rsid w:val="009D437C"/>
    <w:rsid w:val="009D4676"/>
    <w:rsid w:val="009D4A56"/>
    <w:rsid w:val="009D4D03"/>
    <w:rsid w:val="009D4EE7"/>
    <w:rsid w:val="009D5103"/>
    <w:rsid w:val="009D6462"/>
    <w:rsid w:val="009D64D4"/>
    <w:rsid w:val="009D6F50"/>
    <w:rsid w:val="009D76FE"/>
    <w:rsid w:val="009D7939"/>
    <w:rsid w:val="009D7A53"/>
    <w:rsid w:val="009E0284"/>
    <w:rsid w:val="009E02A4"/>
    <w:rsid w:val="009E1076"/>
    <w:rsid w:val="009E1257"/>
    <w:rsid w:val="009E1342"/>
    <w:rsid w:val="009E1396"/>
    <w:rsid w:val="009E1635"/>
    <w:rsid w:val="009E2867"/>
    <w:rsid w:val="009E2907"/>
    <w:rsid w:val="009E2934"/>
    <w:rsid w:val="009E2B6F"/>
    <w:rsid w:val="009E2E6E"/>
    <w:rsid w:val="009E3071"/>
    <w:rsid w:val="009E36AD"/>
    <w:rsid w:val="009E4008"/>
    <w:rsid w:val="009E42AF"/>
    <w:rsid w:val="009E45C2"/>
    <w:rsid w:val="009E6B5F"/>
    <w:rsid w:val="009E6DBA"/>
    <w:rsid w:val="009E76F6"/>
    <w:rsid w:val="009E799D"/>
    <w:rsid w:val="009E7DD5"/>
    <w:rsid w:val="009F0619"/>
    <w:rsid w:val="009F0BF7"/>
    <w:rsid w:val="009F10F1"/>
    <w:rsid w:val="009F1647"/>
    <w:rsid w:val="009F1B04"/>
    <w:rsid w:val="009F2053"/>
    <w:rsid w:val="009F2542"/>
    <w:rsid w:val="009F2AD8"/>
    <w:rsid w:val="009F2B48"/>
    <w:rsid w:val="009F2C6E"/>
    <w:rsid w:val="009F2D35"/>
    <w:rsid w:val="009F37CB"/>
    <w:rsid w:val="009F4631"/>
    <w:rsid w:val="009F4B08"/>
    <w:rsid w:val="009F51A1"/>
    <w:rsid w:val="009F60D0"/>
    <w:rsid w:val="009F6363"/>
    <w:rsid w:val="009F6C71"/>
    <w:rsid w:val="009F6D95"/>
    <w:rsid w:val="009F6F7D"/>
    <w:rsid w:val="009F70F3"/>
    <w:rsid w:val="009F7250"/>
    <w:rsid w:val="009F7847"/>
    <w:rsid w:val="009F7DF3"/>
    <w:rsid w:val="00A00158"/>
    <w:rsid w:val="00A01400"/>
    <w:rsid w:val="00A01D83"/>
    <w:rsid w:val="00A01EDA"/>
    <w:rsid w:val="00A024AD"/>
    <w:rsid w:val="00A02DB0"/>
    <w:rsid w:val="00A03003"/>
    <w:rsid w:val="00A03117"/>
    <w:rsid w:val="00A03349"/>
    <w:rsid w:val="00A0355C"/>
    <w:rsid w:val="00A0389A"/>
    <w:rsid w:val="00A03DCB"/>
    <w:rsid w:val="00A04C16"/>
    <w:rsid w:val="00A04CEF"/>
    <w:rsid w:val="00A04E19"/>
    <w:rsid w:val="00A05422"/>
    <w:rsid w:val="00A059E0"/>
    <w:rsid w:val="00A05A38"/>
    <w:rsid w:val="00A063CA"/>
    <w:rsid w:val="00A06615"/>
    <w:rsid w:val="00A067F4"/>
    <w:rsid w:val="00A06A1E"/>
    <w:rsid w:val="00A07DF3"/>
    <w:rsid w:val="00A105FA"/>
    <w:rsid w:val="00A1093F"/>
    <w:rsid w:val="00A10962"/>
    <w:rsid w:val="00A10985"/>
    <w:rsid w:val="00A10B61"/>
    <w:rsid w:val="00A10C4A"/>
    <w:rsid w:val="00A10C81"/>
    <w:rsid w:val="00A10F02"/>
    <w:rsid w:val="00A11059"/>
    <w:rsid w:val="00A113EC"/>
    <w:rsid w:val="00A1151F"/>
    <w:rsid w:val="00A12217"/>
    <w:rsid w:val="00A122EA"/>
    <w:rsid w:val="00A12554"/>
    <w:rsid w:val="00A13307"/>
    <w:rsid w:val="00A13A38"/>
    <w:rsid w:val="00A13A3A"/>
    <w:rsid w:val="00A14128"/>
    <w:rsid w:val="00A14266"/>
    <w:rsid w:val="00A142FB"/>
    <w:rsid w:val="00A14714"/>
    <w:rsid w:val="00A14749"/>
    <w:rsid w:val="00A14E56"/>
    <w:rsid w:val="00A1552B"/>
    <w:rsid w:val="00A15C14"/>
    <w:rsid w:val="00A1607C"/>
    <w:rsid w:val="00A16112"/>
    <w:rsid w:val="00A16223"/>
    <w:rsid w:val="00A163FA"/>
    <w:rsid w:val="00A172B9"/>
    <w:rsid w:val="00A172ED"/>
    <w:rsid w:val="00A200B7"/>
    <w:rsid w:val="00A20A83"/>
    <w:rsid w:val="00A20D32"/>
    <w:rsid w:val="00A20F40"/>
    <w:rsid w:val="00A20FEF"/>
    <w:rsid w:val="00A210F6"/>
    <w:rsid w:val="00A21979"/>
    <w:rsid w:val="00A21D64"/>
    <w:rsid w:val="00A22133"/>
    <w:rsid w:val="00A22885"/>
    <w:rsid w:val="00A22CE9"/>
    <w:rsid w:val="00A23299"/>
    <w:rsid w:val="00A232F5"/>
    <w:rsid w:val="00A236FC"/>
    <w:rsid w:val="00A2409B"/>
    <w:rsid w:val="00A259E5"/>
    <w:rsid w:val="00A25C4D"/>
    <w:rsid w:val="00A265D2"/>
    <w:rsid w:val="00A2676C"/>
    <w:rsid w:val="00A26961"/>
    <w:rsid w:val="00A26C3A"/>
    <w:rsid w:val="00A26C86"/>
    <w:rsid w:val="00A27169"/>
    <w:rsid w:val="00A27453"/>
    <w:rsid w:val="00A27766"/>
    <w:rsid w:val="00A279E4"/>
    <w:rsid w:val="00A27D5B"/>
    <w:rsid w:val="00A309F4"/>
    <w:rsid w:val="00A30DC4"/>
    <w:rsid w:val="00A30FEE"/>
    <w:rsid w:val="00A31271"/>
    <w:rsid w:val="00A312B5"/>
    <w:rsid w:val="00A314B4"/>
    <w:rsid w:val="00A31A83"/>
    <w:rsid w:val="00A31F5D"/>
    <w:rsid w:val="00A325A7"/>
    <w:rsid w:val="00A32AC6"/>
    <w:rsid w:val="00A32D33"/>
    <w:rsid w:val="00A3317A"/>
    <w:rsid w:val="00A33213"/>
    <w:rsid w:val="00A3364E"/>
    <w:rsid w:val="00A3398C"/>
    <w:rsid w:val="00A339D1"/>
    <w:rsid w:val="00A33E60"/>
    <w:rsid w:val="00A33FDB"/>
    <w:rsid w:val="00A345D2"/>
    <w:rsid w:val="00A34AB8"/>
    <w:rsid w:val="00A35C8B"/>
    <w:rsid w:val="00A367D8"/>
    <w:rsid w:val="00A36CAA"/>
    <w:rsid w:val="00A3727D"/>
    <w:rsid w:val="00A376AA"/>
    <w:rsid w:val="00A37E99"/>
    <w:rsid w:val="00A40325"/>
    <w:rsid w:val="00A4091C"/>
    <w:rsid w:val="00A40A0E"/>
    <w:rsid w:val="00A40CFF"/>
    <w:rsid w:val="00A411D2"/>
    <w:rsid w:val="00A41435"/>
    <w:rsid w:val="00A419B0"/>
    <w:rsid w:val="00A4227A"/>
    <w:rsid w:val="00A424AE"/>
    <w:rsid w:val="00A42902"/>
    <w:rsid w:val="00A4295F"/>
    <w:rsid w:val="00A42B19"/>
    <w:rsid w:val="00A42B4A"/>
    <w:rsid w:val="00A42CC0"/>
    <w:rsid w:val="00A42DAC"/>
    <w:rsid w:val="00A434A2"/>
    <w:rsid w:val="00A438C6"/>
    <w:rsid w:val="00A43EF9"/>
    <w:rsid w:val="00A44271"/>
    <w:rsid w:val="00A446F2"/>
    <w:rsid w:val="00A45487"/>
    <w:rsid w:val="00A45D51"/>
    <w:rsid w:val="00A4603A"/>
    <w:rsid w:val="00A464F8"/>
    <w:rsid w:val="00A47929"/>
    <w:rsid w:val="00A47A2C"/>
    <w:rsid w:val="00A50649"/>
    <w:rsid w:val="00A5069B"/>
    <w:rsid w:val="00A50CA8"/>
    <w:rsid w:val="00A50F0D"/>
    <w:rsid w:val="00A50F0E"/>
    <w:rsid w:val="00A50F9F"/>
    <w:rsid w:val="00A512A0"/>
    <w:rsid w:val="00A513A4"/>
    <w:rsid w:val="00A51CD4"/>
    <w:rsid w:val="00A52DC2"/>
    <w:rsid w:val="00A53724"/>
    <w:rsid w:val="00A5385A"/>
    <w:rsid w:val="00A53F34"/>
    <w:rsid w:val="00A54447"/>
    <w:rsid w:val="00A54849"/>
    <w:rsid w:val="00A54C5C"/>
    <w:rsid w:val="00A54EEB"/>
    <w:rsid w:val="00A55057"/>
    <w:rsid w:val="00A55504"/>
    <w:rsid w:val="00A55C1C"/>
    <w:rsid w:val="00A5653C"/>
    <w:rsid w:val="00A567AC"/>
    <w:rsid w:val="00A56DB8"/>
    <w:rsid w:val="00A57E00"/>
    <w:rsid w:val="00A57E3A"/>
    <w:rsid w:val="00A6060C"/>
    <w:rsid w:val="00A60A58"/>
    <w:rsid w:val="00A611FE"/>
    <w:rsid w:val="00A615AB"/>
    <w:rsid w:val="00A61901"/>
    <w:rsid w:val="00A61A3C"/>
    <w:rsid w:val="00A622BF"/>
    <w:rsid w:val="00A628E1"/>
    <w:rsid w:val="00A62997"/>
    <w:rsid w:val="00A631D3"/>
    <w:rsid w:val="00A63252"/>
    <w:rsid w:val="00A63399"/>
    <w:rsid w:val="00A633AC"/>
    <w:rsid w:val="00A634B9"/>
    <w:rsid w:val="00A635AF"/>
    <w:rsid w:val="00A63B24"/>
    <w:rsid w:val="00A63B6B"/>
    <w:rsid w:val="00A63D12"/>
    <w:rsid w:val="00A642B3"/>
    <w:rsid w:val="00A645D3"/>
    <w:rsid w:val="00A6479C"/>
    <w:rsid w:val="00A648CF"/>
    <w:rsid w:val="00A6548A"/>
    <w:rsid w:val="00A662DE"/>
    <w:rsid w:val="00A67330"/>
    <w:rsid w:val="00A676AA"/>
    <w:rsid w:val="00A70886"/>
    <w:rsid w:val="00A70A40"/>
    <w:rsid w:val="00A71C50"/>
    <w:rsid w:val="00A737A8"/>
    <w:rsid w:val="00A73AE5"/>
    <w:rsid w:val="00A73EFC"/>
    <w:rsid w:val="00A73F0F"/>
    <w:rsid w:val="00A7466E"/>
    <w:rsid w:val="00A74940"/>
    <w:rsid w:val="00A74BA5"/>
    <w:rsid w:val="00A74FDB"/>
    <w:rsid w:val="00A751DA"/>
    <w:rsid w:val="00A7575B"/>
    <w:rsid w:val="00A75C44"/>
    <w:rsid w:val="00A75CC0"/>
    <w:rsid w:val="00A75F44"/>
    <w:rsid w:val="00A7637F"/>
    <w:rsid w:val="00A769E7"/>
    <w:rsid w:val="00A7745F"/>
    <w:rsid w:val="00A776AA"/>
    <w:rsid w:val="00A80180"/>
    <w:rsid w:val="00A80277"/>
    <w:rsid w:val="00A81169"/>
    <w:rsid w:val="00A81504"/>
    <w:rsid w:val="00A815CC"/>
    <w:rsid w:val="00A818E5"/>
    <w:rsid w:val="00A81F68"/>
    <w:rsid w:val="00A82346"/>
    <w:rsid w:val="00A828AB"/>
    <w:rsid w:val="00A82C41"/>
    <w:rsid w:val="00A82CC0"/>
    <w:rsid w:val="00A82F7A"/>
    <w:rsid w:val="00A83230"/>
    <w:rsid w:val="00A832E0"/>
    <w:rsid w:val="00A83EB1"/>
    <w:rsid w:val="00A83F8C"/>
    <w:rsid w:val="00A84085"/>
    <w:rsid w:val="00A84174"/>
    <w:rsid w:val="00A84726"/>
    <w:rsid w:val="00A84A54"/>
    <w:rsid w:val="00A84A7E"/>
    <w:rsid w:val="00A858D3"/>
    <w:rsid w:val="00A86031"/>
    <w:rsid w:val="00A8682F"/>
    <w:rsid w:val="00A875B0"/>
    <w:rsid w:val="00A87AAA"/>
    <w:rsid w:val="00A87AD6"/>
    <w:rsid w:val="00A87B25"/>
    <w:rsid w:val="00A87E93"/>
    <w:rsid w:val="00A87FB1"/>
    <w:rsid w:val="00A908F8"/>
    <w:rsid w:val="00A90A83"/>
    <w:rsid w:val="00A90C0A"/>
    <w:rsid w:val="00A91720"/>
    <w:rsid w:val="00A917F3"/>
    <w:rsid w:val="00A91C67"/>
    <w:rsid w:val="00A91F9F"/>
    <w:rsid w:val="00A92772"/>
    <w:rsid w:val="00A92A10"/>
    <w:rsid w:val="00A92C6B"/>
    <w:rsid w:val="00A9302F"/>
    <w:rsid w:val="00A935BA"/>
    <w:rsid w:val="00A93749"/>
    <w:rsid w:val="00A93804"/>
    <w:rsid w:val="00A938FD"/>
    <w:rsid w:val="00A93F36"/>
    <w:rsid w:val="00A940AC"/>
    <w:rsid w:val="00A94114"/>
    <w:rsid w:val="00A94221"/>
    <w:rsid w:val="00A9440B"/>
    <w:rsid w:val="00A945C1"/>
    <w:rsid w:val="00A94D64"/>
    <w:rsid w:val="00A952FA"/>
    <w:rsid w:val="00A95314"/>
    <w:rsid w:val="00A9596D"/>
    <w:rsid w:val="00A96045"/>
    <w:rsid w:val="00A9626A"/>
    <w:rsid w:val="00A96686"/>
    <w:rsid w:val="00A967EA"/>
    <w:rsid w:val="00A96E03"/>
    <w:rsid w:val="00A96EB1"/>
    <w:rsid w:val="00A97370"/>
    <w:rsid w:val="00A9742F"/>
    <w:rsid w:val="00A97937"/>
    <w:rsid w:val="00AA1147"/>
    <w:rsid w:val="00AA330C"/>
    <w:rsid w:val="00AA3434"/>
    <w:rsid w:val="00AA3A89"/>
    <w:rsid w:val="00AA3C3C"/>
    <w:rsid w:val="00AA3E05"/>
    <w:rsid w:val="00AA4590"/>
    <w:rsid w:val="00AA4A09"/>
    <w:rsid w:val="00AA5317"/>
    <w:rsid w:val="00AA5550"/>
    <w:rsid w:val="00AA5575"/>
    <w:rsid w:val="00AA5FBD"/>
    <w:rsid w:val="00AA617B"/>
    <w:rsid w:val="00AA72B3"/>
    <w:rsid w:val="00AA74E8"/>
    <w:rsid w:val="00AA7536"/>
    <w:rsid w:val="00AB0304"/>
    <w:rsid w:val="00AB080F"/>
    <w:rsid w:val="00AB111E"/>
    <w:rsid w:val="00AB1443"/>
    <w:rsid w:val="00AB2194"/>
    <w:rsid w:val="00AB21D4"/>
    <w:rsid w:val="00AB2255"/>
    <w:rsid w:val="00AB3372"/>
    <w:rsid w:val="00AB337C"/>
    <w:rsid w:val="00AB3709"/>
    <w:rsid w:val="00AB408A"/>
    <w:rsid w:val="00AB4149"/>
    <w:rsid w:val="00AB4386"/>
    <w:rsid w:val="00AB46D2"/>
    <w:rsid w:val="00AB489F"/>
    <w:rsid w:val="00AB4BC0"/>
    <w:rsid w:val="00AB4F6C"/>
    <w:rsid w:val="00AB5BB7"/>
    <w:rsid w:val="00AB6119"/>
    <w:rsid w:val="00AB68FB"/>
    <w:rsid w:val="00AB7636"/>
    <w:rsid w:val="00AB7AC0"/>
    <w:rsid w:val="00AB7B2C"/>
    <w:rsid w:val="00AC0902"/>
    <w:rsid w:val="00AC0E64"/>
    <w:rsid w:val="00AC1047"/>
    <w:rsid w:val="00AC1D0B"/>
    <w:rsid w:val="00AC27EB"/>
    <w:rsid w:val="00AC290A"/>
    <w:rsid w:val="00AC29D8"/>
    <w:rsid w:val="00AC2A31"/>
    <w:rsid w:val="00AC314D"/>
    <w:rsid w:val="00AC3E28"/>
    <w:rsid w:val="00AC4294"/>
    <w:rsid w:val="00AC439F"/>
    <w:rsid w:val="00AC5758"/>
    <w:rsid w:val="00AC5CF6"/>
    <w:rsid w:val="00AC5D24"/>
    <w:rsid w:val="00AC5EA0"/>
    <w:rsid w:val="00AC5ED1"/>
    <w:rsid w:val="00AC6847"/>
    <w:rsid w:val="00AC6A45"/>
    <w:rsid w:val="00AC6D3F"/>
    <w:rsid w:val="00AC6DB3"/>
    <w:rsid w:val="00AC715F"/>
    <w:rsid w:val="00AC7BF6"/>
    <w:rsid w:val="00AC7E9B"/>
    <w:rsid w:val="00AD0094"/>
    <w:rsid w:val="00AD0B72"/>
    <w:rsid w:val="00AD0EF0"/>
    <w:rsid w:val="00AD0F8F"/>
    <w:rsid w:val="00AD1144"/>
    <w:rsid w:val="00AD1447"/>
    <w:rsid w:val="00AD18C3"/>
    <w:rsid w:val="00AD1FBE"/>
    <w:rsid w:val="00AD226A"/>
    <w:rsid w:val="00AD2792"/>
    <w:rsid w:val="00AD2B49"/>
    <w:rsid w:val="00AD30C0"/>
    <w:rsid w:val="00AD30E0"/>
    <w:rsid w:val="00AD3E87"/>
    <w:rsid w:val="00AD4274"/>
    <w:rsid w:val="00AD433C"/>
    <w:rsid w:val="00AD443D"/>
    <w:rsid w:val="00AD4597"/>
    <w:rsid w:val="00AD539C"/>
    <w:rsid w:val="00AD5444"/>
    <w:rsid w:val="00AD5D82"/>
    <w:rsid w:val="00AD626C"/>
    <w:rsid w:val="00AD6462"/>
    <w:rsid w:val="00AD6914"/>
    <w:rsid w:val="00AD6FA8"/>
    <w:rsid w:val="00AD6FBB"/>
    <w:rsid w:val="00AD7227"/>
    <w:rsid w:val="00AD7634"/>
    <w:rsid w:val="00AD7766"/>
    <w:rsid w:val="00AD7AC5"/>
    <w:rsid w:val="00AE0229"/>
    <w:rsid w:val="00AE05BF"/>
    <w:rsid w:val="00AE0A27"/>
    <w:rsid w:val="00AE0A86"/>
    <w:rsid w:val="00AE14AA"/>
    <w:rsid w:val="00AE19A7"/>
    <w:rsid w:val="00AE2195"/>
    <w:rsid w:val="00AE2326"/>
    <w:rsid w:val="00AE2430"/>
    <w:rsid w:val="00AE27F0"/>
    <w:rsid w:val="00AE2DAB"/>
    <w:rsid w:val="00AE2E46"/>
    <w:rsid w:val="00AE37FD"/>
    <w:rsid w:val="00AE4189"/>
    <w:rsid w:val="00AE428B"/>
    <w:rsid w:val="00AE430B"/>
    <w:rsid w:val="00AE46D7"/>
    <w:rsid w:val="00AE4EC3"/>
    <w:rsid w:val="00AE506A"/>
    <w:rsid w:val="00AE54F3"/>
    <w:rsid w:val="00AE5EE2"/>
    <w:rsid w:val="00AE60D7"/>
    <w:rsid w:val="00AE62F9"/>
    <w:rsid w:val="00AE646B"/>
    <w:rsid w:val="00AE6C6C"/>
    <w:rsid w:val="00AE776A"/>
    <w:rsid w:val="00AF13C2"/>
    <w:rsid w:val="00AF152A"/>
    <w:rsid w:val="00AF1580"/>
    <w:rsid w:val="00AF15B9"/>
    <w:rsid w:val="00AF1D34"/>
    <w:rsid w:val="00AF215E"/>
    <w:rsid w:val="00AF21CF"/>
    <w:rsid w:val="00AF224B"/>
    <w:rsid w:val="00AF26E3"/>
    <w:rsid w:val="00AF2BFB"/>
    <w:rsid w:val="00AF31AC"/>
    <w:rsid w:val="00AF3BAE"/>
    <w:rsid w:val="00AF43D5"/>
    <w:rsid w:val="00AF450B"/>
    <w:rsid w:val="00AF4817"/>
    <w:rsid w:val="00AF496D"/>
    <w:rsid w:val="00AF4A6F"/>
    <w:rsid w:val="00AF4CB8"/>
    <w:rsid w:val="00AF534B"/>
    <w:rsid w:val="00AF551E"/>
    <w:rsid w:val="00AF588C"/>
    <w:rsid w:val="00AF612C"/>
    <w:rsid w:val="00AF6708"/>
    <w:rsid w:val="00AF69F5"/>
    <w:rsid w:val="00AF6D63"/>
    <w:rsid w:val="00AF71A1"/>
    <w:rsid w:val="00AF775E"/>
    <w:rsid w:val="00AF788B"/>
    <w:rsid w:val="00B0061B"/>
    <w:rsid w:val="00B00C0F"/>
    <w:rsid w:val="00B00C38"/>
    <w:rsid w:val="00B00EBE"/>
    <w:rsid w:val="00B00FFC"/>
    <w:rsid w:val="00B02456"/>
    <w:rsid w:val="00B025C8"/>
    <w:rsid w:val="00B03175"/>
    <w:rsid w:val="00B034C5"/>
    <w:rsid w:val="00B04134"/>
    <w:rsid w:val="00B0430C"/>
    <w:rsid w:val="00B0498B"/>
    <w:rsid w:val="00B0502E"/>
    <w:rsid w:val="00B05C57"/>
    <w:rsid w:val="00B061E2"/>
    <w:rsid w:val="00B0620A"/>
    <w:rsid w:val="00B06748"/>
    <w:rsid w:val="00B06931"/>
    <w:rsid w:val="00B06AC6"/>
    <w:rsid w:val="00B07269"/>
    <w:rsid w:val="00B07753"/>
    <w:rsid w:val="00B07C7C"/>
    <w:rsid w:val="00B07EC0"/>
    <w:rsid w:val="00B07F6D"/>
    <w:rsid w:val="00B10849"/>
    <w:rsid w:val="00B10BF7"/>
    <w:rsid w:val="00B11132"/>
    <w:rsid w:val="00B11305"/>
    <w:rsid w:val="00B1191E"/>
    <w:rsid w:val="00B11D72"/>
    <w:rsid w:val="00B11DFC"/>
    <w:rsid w:val="00B12231"/>
    <w:rsid w:val="00B123F3"/>
    <w:rsid w:val="00B13009"/>
    <w:rsid w:val="00B14198"/>
    <w:rsid w:val="00B14394"/>
    <w:rsid w:val="00B1447E"/>
    <w:rsid w:val="00B1481C"/>
    <w:rsid w:val="00B15449"/>
    <w:rsid w:val="00B15503"/>
    <w:rsid w:val="00B1607D"/>
    <w:rsid w:val="00B1619B"/>
    <w:rsid w:val="00B164AE"/>
    <w:rsid w:val="00B17B57"/>
    <w:rsid w:val="00B17D7A"/>
    <w:rsid w:val="00B2113C"/>
    <w:rsid w:val="00B21A06"/>
    <w:rsid w:val="00B21F82"/>
    <w:rsid w:val="00B2255F"/>
    <w:rsid w:val="00B22AA7"/>
    <w:rsid w:val="00B22B7C"/>
    <w:rsid w:val="00B22F96"/>
    <w:rsid w:val="00B2309F"/>
    <w:rsid w:val="00B2322C"/>
    <w:rsid w:val="00B236CD"/>
    <w:rsid w:val="00B23844"/>
    <w:rsid w:val="00B23B18"/>
    <w:rsid w:val="00B23C6B"/>
    <w:rsid w:val="00B2414C"/>
    <w:rsid w:val="00B24246"/>
    <w:rsid w:val="00B246E6"/>
    <w:rsid w:val="00B24771"/>
    <w:rsid w:val="00B247A6"/>
    <w:rsid w:val="00B247C5"/>
    <w:rsid w:val="00B25018"/>
    <w:rsid w:val="00B253E7"/>
    <w:rsid w:val="00B25792"/>
    <w:rsid w:val="00B2595A"/>
    <w:rsid w:val="00B26224"/>
    <w:rsid w:val="00B263E5"/>
    <w:rsid w:val="00B2647A"/>
    <w:rsid w:val="00B2708E"/>
    <w:rsid w:val="00B30225"/>
    <w:rsid w:val="00B316E7"/>
    <w:rsid w:val="00B3275E"/>
    <w:rsid w:val="00B327EE"/>
    <w:rsid w:val="00B32805"/>
    <w:rsid w:val="00B32A09"/>
    <w:rsid w:val="00B32A66"/>
    <w:rsid w:val="00B32B84"/>
    <w:rsid w:val="00B32FC5"/>
    <w:rsid w:val="00B3308E"/>
    <w:rsid w:val="00B330F8"/>
    <w:rsid w:val="00B33B62"/>
    <w:rsid w:val="00B33EF9"/>
    <w:rsid w:val="00B346FC"/>
    <w:rsid w:val="00B3491E"/>
    <w:rsid w:val="00B34C19"/>
    <w:rsid w:val="00B35107"/>
    <w:rsid w:val="00B355FD"/>
    <w:rsid w:val="00B35963"/>
    <w:rsid w:val="00B359EB"/>
    <w:rsid w:val="00B35D85"/>
    <w:rsid w:val="00B36306"/>
    <w:rsid w:val="00B363A8"/>
    <w:rsid w:val="00B3661E"/>
    <w:rsid w:val="00B36C32"/>
    <w:rsid w:val="00B373A0"/>
    <w:rsid w:val="00B37CE7"/>
    <w:rsid w:val="00B404E5"/>
    <w:rsid w:val="00B40CF0"/>
    <w:rsid w:val="00B42040"/>
    <w:rsid w:val="00B4237D"/>
    <w:rsid w:val="00B42487"/>
    <w:rsid w:val="00B42513"/>
    <w:rsid w:val="00B42681"/>
    <w:rsid w:val="00B43C4C"/>
    <w:rsid w:val="00B43E8C"/>
    <w:rsid w:val="00B44711"/>
    <w:rsid w:val="00B449CA"/>
    <w:rsid w:val="00B44EB6"/>
    <w:rsid w:val="00B450E6"/>
    <w:rsid w:val="00B45884"/>
    <w:rsid w:val="00B45970"/>
    <w:rsid w:val="00B45D1D"/>
    <w:rsid w:val="00B45DA5"/>
    <w:rsid w:val="00B45DF9"/>
    <w:rsid w:val="00B45FD1"/>
    <w:rsid w:val="00B4644A"/>
    <w:rsid w:val="00B46609"/>
    <w:rsid w:val="00B46AB2"/>
    <w:rsid w:val="00B46AB5"/>
    <w:rsid w:val="00B46B16"/>
    <w:rsid w:val="00B46D4B"/>
    <w:rsid w:val="00B46F4B"/>
    <w:rsid w:val="00B47CAE"/>
    <w:rsid w:val="00B500FE"/>
    <w:rsid w:val="00B50553"/>
    <w:rsid w:val="00B506A7"/>
    <w:rsid w:val="00B50767"/>
    <w:rsid w:val="00B50A2D"/>
    <w:rsid w:val="00B50D83"/>
    <w:rsid w:val="00B51896"/>
    <w:rsid w:val="00B52020"/>
    <w:rsid w:val="00B52C07"/>
    <w:rsid w:val="00B54228"/>
    <w:rsid w:val="00B542CA"/>
    <w:rsid w:val="00B54A1F"/>
    <w:rsid w:val="00B55152"/>
    <w:rsid w:val="00B55688"/>
    <w:rsid w:val="00B55BC1"/>
    <w:rsid w:val="00B567B1"/>
    <w:rsid w:val="00B56D0A"/>
    <w:rsid w:val="00B56D57"/>
    <w:rsid w:val="00B56D6D"/>
    <w:rsid w:val="00B576F2"/>
    <w:rsid w:val="00B57A43"/>
    <w:rsid w:val="00B57C26"/>
    <w:rsid w:val="00B57CAB"/>
    <w:rsid w:val="00B60101"/>
    <w:rsid w:val="00B602A3"/>
    <w:rsid w:val="00B605FB"/>
    <w:rsid w:val="00B60930"/>
    <w:rsid w:val="00B61374"/>
    <w:rsid w:val="00B6222A"/>
    <w:rsid w:val="00B622CB"/>
    <w:rsid w:val="00B628BE"/>
    <w:rsid w:val="00B62B09"/>
    <w:rsid w:val="00B62B1D"/>
    <w:rsid w:val="00B62D6E"/>
    <w:rsid w:val="00B631E2"/>
    <w:rsid w:val="00B633EE"/>
    <w:rsid w:val="00B63B1F"/>
    <w:rsid w:val="00B63D30"/>
    <w:rsid w:val="00B64205"/>
    <w:rsid w:val="00B644C0"/>
    <w:rsid w:val="00B64D86"/>
    <w:rsid w:val="00B652C7"/>
    <w:rsid w:val="00B65380"/>
    <w:rsid w:val="00B65ABC"/>
    <w:rsid w:val="00B65EF5"/>
    <w:rsid w:val="00B6624F"/>
    <w:rsid w:val="00B664F9"/>
    <w:rsid w:val="00B665F7"/>
    <w:rsid w:val="00B67EBB"/>
    <w:rsid w:val="00B67F7C"/>
    <w:rsid w:val="00B705EC"/>
    <w:rsid w:val="00B70F66"/>
    <w:rsid w:val="00B70F78"/>
    <w:rsid w:val="00B7150A"/>
    <w:rsid w:val="00B71F16"/>
    <w:rsid w:val="00B724D8"/>
    <w:rsid w:val="00B72B43"/>
    <w:rsid w:val="00B72CDC"/>
    <w:rsid w:val="00B736FD"/>
    <w:rsid w:val="00B73761"/>
    <w:rsid w:val="00B73DE8"/>
    <w:rsid w:val="00B73E9B"/>
    <w:rsid w:val="00B740D0"/>
    <w:rsid w:val="00B74A14"/>
    <w:rsid w:val="00B74CCC"/>
    <w:rsid w:val="00B74D8C"/>
    <w:rsid w:val="00B75B8B"/>
    <w:rsid w:val="00B75E93"/>
    <w:rsid w:val="00B7608F"/>
    <w:rsid w:val="00B760DD"/>
    <w:rsid w:val="00B80C88"/>
    <w:rsid w:val="00B81A61"/>
    <w:rsid w:val="00B81B20"/>
    <w:rsid w:val="00B81B26"/>
    <w:rsid w:val="00B81CAA"/>
    <w:rsid w:val="00B81DE7"/>
    <w:rsid w:val="00B82788"/>
    <w:rsid w:val="00B82953"/>
    <w:rsid w:val="00B82D86"/>
    <w:rsid w:val="00B830DC"/>
    <w:rsid w:val="00B83507"/>
    <w:rsid w:val="00B83D32"/>
    <w:rsid w:val="00B83D8A"/>
    <w:rsid w:val="00B84DB0"/>
    <w:rsid w:val="00B855B4"/>
    <w:rsid w:val="00B86072"/>
    <w:rsid w:val="00B8638E"/>
    <w:rsid w:val="00B86A35"/>
    <w:rsid w:val="00B86AEF"/>
    <w:rsid w:val="00B86F99"/>
    <w:rsid w:val="00B86FAA"/>
    <w:rsid w:val="00B8720E"/>
    <w:rsid w:val="00B8762C"/>
    <w:rsid w:val="00B87EA5"/>
    <w:rsid w:val="00B90D08"/>
    <w:rsid w:val="00B91108"/>
    <w:rsid w:val="00B918F5"/>
    <w:rsid w:val="00B91C30"/>
    <w:rsid w:val="00B91D29"/>
    <w:rsid w:val="00B921B2"/>
    <w:rsid w:val="00B92303"/>
    <w:rsid w:val="00B9270B"/>
    <w:rsid w:val="00B927DD"/>
    <w:rsid w:val="00B93A0D"/>
    <w:rsid w:val="00B93C81"/>
    <w:rsid w:val="00B93E45"/>
    <w:rsid w:val="00B93FE4"/>
    <w:rsid w:val="00B93FFC"/>
    <w:rsid w:val="00B94111"/>
    <w:rsid w:val="00B94179"/>
    <w:rsid w:val="00B9460B"/>
    <w:rsid w:val="00B964B0"/>
    <w:rsid w:val="00B97835"/>
    <w:rsid w:val="00B97B41"/>
    <w:rsid w:val="00B97E57"/>
    <w:rsid w:val="00B97EBB"/>
    <w:rsid w:val="00BA0158"/>
    <w:rsid w:val="00BA076D"/>
    <w:rsid w:val="00BA0F8B"/>
    <w:rsid w:val="00BA16BF"/>
    <w:rsid w:val="00BA192B"/>
    <w:rsid w:val="00BA193A"/>
    <w:rsid w:val="00BA1D0D"/>
    <w:rsid w:val="00BA1DFD"/>
    <w:rsid w:val="00BA2867"/>
    <w:rsid w:val="00BA2977"/>
    <w:rsid w:val="00BA31C5"/>
    <w:rsid w:val="00BA38CB"/>
    <w:rsid w:val="00BA38F1"/>
    <w:rsid w:val="00BA3B70"/>
    <w:rsid w:val="00BA3EAB"/>
    <w:rsid w:val="00BA44DD"/>
    <w:rsid w:val="00BA4817"/>
    <w:rsid w:val="00BA4893"/>
    <w:rsid w:val="00BA539F"/>
    <w:rsid w:val="00BA5EAB"/>
    <w:rsid w:val="00BA5FA9"/>
    <w:rsid w:val="00BA690E"/>
    <w:rsid w:val="00BA6B5F"/>
    <w:rsid w:val="00BA6F61"/>
    <w:rsid w:val="00BA73DA"/>
    <w:rsid w:val="00BB00E8"/>
    <w:rsid w:val="00BB035A"/>
    <w:rsid w:val="00BB0E1F"/>
    <w:rsid w:val="00BB1483"/>
    <w:rsid w:val="00BB1825"/>
    <w:rsid w:val="00BB1CAA"/>
    <w:rsid w:val="00BB1D12"/>
    <w:rsid w:val="00BB1EE1"/>
    <w:rsid w:val="00BB2396"/>
    <w:rsid w:val="00BB245A"/>
    <w:rsid w:val="00BB266D"/>
    <w:rsid w:val="00BB290A"/>
    <w:rsid w:val="00BB2BB3"/>
    <w:rsid w:val="00BB2F89"/>
    <w:rsid w:val="00BB2F91"/>
    <w:rsid w:val="00BB3EBB"/>
    <w:rsid w:val="00BB3ED0"/>
    <w:rsid w:val="00BB4185"/>
    <w:rsid w:val="00BB566D"/>
    <w:rsid w:val="00BB5855"/>
    <w:rsid w:val="00BB5A96"/>
    <w:rsid w:val="00BB5D67"/>
    <w:rsid w:val="00BB6131"/>
    <w:rsid w:val="00BB6151"/>
    <w:rsid w:val="00BB693E"/>
    <w:rsid w:val="00BB6EB6"/>
    <w:rsid w:val="00BB71EC"/>
    <w:rsid w:val="00BC09BF"/>
    <w:rsid w:val="00BC0EF8"/>
    <w:rsid w:val="00BC0F7D"/>
    <w:rsid w:val="00BC1129"/>
    <w:rsid w:val="00BC1793"/>
    <w:rsid w:val="00BC18E0"/>
    <w:rsid w:val="00BC232D"/>
    <w:rsid w:val="00BC2B98"/>
    <w:rsid w:val="00BC304B"/>
    <w:rsid w:val="00BC3CE7"/>
    <w:rsid w:val="00BC405E"/>
    <w:rsid w:val="00BC4B0A"/>
    <w:rsid w:val="00BC4DDE"/>
    <w:rsid w:val="00BC4F22"/>
    <w:rsid w:val="00BC505D"/>
    <w:rsid w:val="00BC545B"/>
    <w:rsid w:val="00BC5C67"/>
    <w:rsid w:val="00BC5D99"/>
    <w:rsid w:val="00BC5E61"/>
    <w:rsid w:val="00BC5FB5"/>
    <w:rsid w:val="00BC6183"/>
    <w:rsid w:val="00BC6517"/>
    <w:rsid w:val="00BC65C6"/>
    <w:rsid w:val="00BC6A1D"/>
    <w:rsid w:val="00BC6B00"/>
    <w:rsid w:val="00BC7192"/>
    <w:rsid w:val="00BC7403"/>
    <w:rsid w:val="00BC763F"/>
    <w:rsid w:val="00BC7A0F"/>
    <w:rsid w:val="00BD0774"/>
    <w:rsid w:val="00BD0903"/>
    <w:rsid w:val="00BD0CE4"/>
    <w:rsid w:val="00BD10BD"/>
    <w:rsid w:val="00BD14D2"/>
    <w:rsid w:val="00BD150C"/>
    <w:rsid w:val="00BD17D0"/>
    <w:rsid w:val="00BD1C55"/>
    <w:rsid w:val="00BD20EC"/>
    <w:rsid w:val="00BD2F9F"/>
    <w:rsid w:val="00BD350C"/>
    <w:rsid w:val="00BD3739"/>
    <w:rsid w:val="00BD4456"/>
    <w:rsid w:val="00BD46AC"/>
    <w:rsid w:val="00BD4762"/>
    <w:rsid w:val="00BD4A0F"/>
    <w:rsid w:val="00BD4C1D"/>
    <w:rsid w:val="00BD56C7"/>
    <w:rsid w:val="00BD5934"/>
    <w:rsid w:val="00BD6353"/>
    <w:rsid w:val="00BD65EE"/>
    <w:rsid w:val="00BD69B7"/>
    <w:rsid w:val="00BD6CD8"/>
    <w:rsid w:val="00BD703E"/>
    <w:rsid w:val="00BD7BFF"/>
    <w:rsid w:val="00BD7DA4"/>
    <w:rsid w:val="00BD7F87"/>
    <w:rsid w:val="00BE050E"/>
    <w:rsid w:val="00BE094B"/>
    <w:rsid w:val="00BE09A1"/>
    <w:rsid w:val="00BE0C8F"/>
    <w:rsid w:val="00BE1180"/>
    <w:rsid w:val="00BE1597"/>
    <w:rsid w:val="00BE165D"/>
    <w:rsid w:val="00BE1A8F"/>
    <w:rsid w:val="00BE1B03"/>
    <w:rsid w:val="00BE1E11"/>
    <w:rsid w:val="00BE1F0A"/>
    <w:rsid w:val="00BE1F3C"/>
    <w:rsid w:val="00BE218D"/>
    <w:rsid w:val="00BE21B3"/>
    <w:rsid w:val="00BE29D1"/>
    <w:rsid w:val="00BE2D2B"/>
    <w:rsid w:val="00BE2D30"/>
    <w:rsid w:val="00BE37C1"/>
    <w:rsid w:val="00BE448E"/>
    <w:rsid w:val="00BE44B8"/>
    <w:rsid w:val="00BE482A"/>
    <w:rsid w:val="00BE502A"/>
    <w:rsid w:val="00BE521E"/>
    <w:rsid w:val="00BE54D6"/>
    <w:rsid w:val="00BE58D7"/>
    <w:rsid w:val="00BE5FB2"/>
    <w:rsid w:val="00BE609F"/>
    <w:rsid w:val="00BE6123"/>
    <w:rsid w:val="00BE6786"/>
    <w:rsid w:val="00BE6EB4"/>
    <w:rsid w:val="00BE70C5"/>
    <w:rsid w:val="00BE7423"/>
    <w:rsid w:val="00BE7C51"/>
    <w:rsid w:val="00BF0276"/>
    <w:rsid w:val="00BF0330"/>
    <w:rsid w:val="00BF080B"/>
    <w:rsid w:val="00BF0AFB"/>
    <w:rsid w:val="00BF11C8"/>
    <w:rsid w:val="00BF18E1"/>
    <w:rsid w:val="00BF1988"/>
    <w:rsid w:val="00BF1A83"/>
    <w:rsid w:val="00BF1BA1"/>
    <w:rsid w:val="00BF1C7D"/>
    <w:rsid w:val="00BF22DA"/>
    <w:rsid w:val="00BF23FC"/>
    <w:rsid w:val="00BF2464"/>
    <w:rsid w:val="00BF29CF"/>
    <w:rsid w:val="00BF2DE2"/>
    <w:rsid w:val="00BF3A8F"/>
    <w:rsid w:val="00BF3CDD"/>
    <w:rsid w:val="00BF447C"/>
    <w:rsid w:val="00BF44B4"/>
    <w:rsid w:val="00BF48B2"/>
    <w:rsid w:val="00BF499A"/>
    <w:rsid w:val="00BF54C0"/>
    <w:rsid w:val="00BF5C41"/>
    <w:rsid w:val="00BF6578"/>
    <w:rsid w:val="00BF6A79"/>
    <w:rsid w:val="00BF6D59"/>
    <w:rsid w:val="00BF70C3"/>
    <w:rsid w:val="00BF75C0"/>
    <w:rsid w:val="00BF7755"/>
    <w:rsid w:val="00BF7A79"/>
    <w:rsid w:val="00BF7B60"/>
    <w:rsid w:val="00BF7E9D"/>
    <w:rsid w:val="00C00054"/>
    <w:rsid w:val="00C00076"/>
    <w:rsid w:val="00C00489"/>
    <w:rsid w:val="00C0126B"/>
    <w:rsid w:val="00C01553"/>
    <w:rsid w:val="00C01B1E"/>
    <w:rsid w:val="00C01E69"/>
    <w:rsid w:val="00C029B9"/>
    <w:rsid w:val="00C02A33"/>
    <w:rsid w:val="00C02B1D"/>
    <w:rsid w:val="00C030AD"/>
    <w:rsid w:val="00C0318F"/>
    <w:rsid w:val="00C04C70"/>
    <w:rsid w:val="00C04E30"/>
    <w:rsid w:val="00C04E49"/>
    <w:rsid w:val="00C059C3"/>
    <w:rsid w:val="00C0729B"/>
    <w:rsid w:val="00C074BA"/>
    <w:rsid w:val="00C0769E"/>
    <w:rsid w:val="00C07991"/>
    <w:rsid w:val="00C07AA2"/>
    <w:rsid w:val="00C10592"/>
    <w:rsid w:val="00C10681"/>
    <w:rsid w:val="00C10A3A"/>
    <w:rsid w:val="00C10AF3"/>
    <w:rsid w:val="00C10DDA"/>
    <w:rsid w:val="00C11463"/>
    <w:rsid w:val="00C12057"/>
    <w:rsid w:val="00C123A4"/>
    <w:rsid w:val="00C12F50"/>
    <w:rsid w:val="00C13159"/>
    <w:rsid w:val="00C137BB"/>
    <w:rsid w:val="00C137CC"/>
    <w:rsid w:val="00C1398E"/>
    <w:rsid w:val="00C13FA7"/>
    <w:rsid w:val="00C14A88"/>
    <w:rsid w:val="00C14F24"/>
    <w:rsid w:val="00C151EB"/>
    <w:rsid w:val="00C1559D"/>
    <w:rsid w:val="00C15B3F"/>
    <w:rsid w:val="00C15B7D"/>
    <w:rsid w:val="00C15BB9"/>
    <w:rsid w:val="00C15D97"/>
    <w:rsid w:val="00C15FE6"/>
    <w:rsid w:val="00C164A7"/>
    <w:rsid w:val="00C1686A"/>
    <w:rsid w:val="00C16A2A"/>
    <w:rsid w:val="00C16BFB"/>
    <w:rsid w:val="00C17930"/>
    <w:rsid w:val="00C17C86"/>
    <w:rsid w:val="00C17C96"/>
    <w:rsid w:val="00C17E51"/>
    <w:rsid w:val="00C17EBE"/>
    <w:rsid w:val="00C203F6"/>
    <w:rsid w:val="00C20632"/>
    <w:rsid w:val="00C20D64"/>
    <w:rsid w:val="00C20F94"/>
    <w:rsid w:val="00C210C1"/>
    <w:rsid w:val="00C21105"/>
    <w:rsid w:val="00C222A5"/>
    <w:rsid w:val="00C22718"/>
    <w:rsid w:val="00C22A31"/>
    <w:rsid w:val="00C23794"/>
    <w:rsid w:val="00C237F9"/>
    <w:rsid w:val="00C238DE"/>
    <w:rsid w:val="00C23EF2"/>
    <w:rsid w:val="00C243AE"/>
    <w:rsid w:val="00C24E4C"/>
    <w:rsid w:val="00C259C8"/>
    <w:rsid w:val="00C25DDE"/>
    <w:rsid w:val="00C260DC"/>
    <w:rsid w:val="00C261A7"/>
    <w:rsid w:val="00C26242"/>
    <w:rsid w:val="00C26327"/>
    <w:rsid w:val="00C26EF8"/>
    <w:rsid w:val="00C27468"/>
    <w:rsid w:val="00C27725"/>
    <w:rsid w:val="00C27862"/>
    <w:rsid w:val="00C27B5F"/>
    <w:rsid w:val="00C303B4"/>
    <w:rsid w:val="00C30D36"/>
    <w:rsid w:val="00C30EF1"/>
    <w:rsid w:val="00C31321"/>
    <w:rsid w:val="00C31481"/>
    <w:rsid w:val="00C31630"/>
    <w:rsid w:val="00C317A1"/>
    <w:rsid w:val="00C31B09"/>
    <w:rsid w:val="00C32662"/>
    <w:rsid w:val="00C3271C"/>
    <w:rsid w:val="00C32994"/>
    <w:rsid w:val="00C329F9"/>
    <w:rsid w:val="00C33079"/>
    <w:rsid w:val="00C331B7"/>
    <w:rsid w:val="00C33F34"/>
    <w:rsid w:val="00C345C6"/>
    <w:rsid w:val="00C345E8"/>
    <w:rsid w:val="00C35035"/>
    <w:rsid w:val="00C350FD"/>
    <w:rsid w:val="00C35679"/>
    <w:rsid w:val="00C359E5"/>
    <w:rsid w:val="00C35DB2"/>
    <w:rsid w:val="00C35F70"/>
    <w:rsid w:val="00C3668C"/>
    <w:rsid w:val="00C36760"/>
    <w:rsid w:val="00C36BCD"/>
    <w:rsid w:val="00C37334"/>
    <w:rsid w:val="00C37598"/>
    <w:rsid w:val="00C37C9B"/>
    <w:rsid w:val="00C405DC"/>
    <w:rsid w:val="00C40865"/>
    <w:rsid w:val="00C40EED"/>
    <w:rsid w:val="00C4118F"/>
    <w:rsid w:val="00C41208"/>
    <w:rsid w:val="00C41814"/>
    <w:rsid w:val="00C4197A"/>
    <w:rsid w:val="00C42631"/>
    <w:rsid w:val="00C42BB0"/>
    <w:rsid w:val="00C433E9"/>
    <w:rsid w:val="00C43526"/>
    <w:rsid w:val="00C4354B"/>
    <w:rsid w:val="00C43B74"/>
    <w:rsid w:val="00C44158"/>
    <w:rsid w:val="00C445B1"/>
    <w:rsid w:val="00C448D7"/>
    <w:rsid w:val="00C4497E"/>
    <w:rsid w:val="00C449E3"/>
    <w:rsid w:val="00C44BE0"/>
    <w:rsid w:val="00C44C38"/>
    <w:rsid w:val="00C44DAB"/>
    <w:rsid w:val="00C45C93"/>
    <w:rsid w:val="00C46A64"/>
    <w:rsid w:val="00C46AA1"/>
    <w:rsid w:val="00C46B9C"/>
    <w:rsid w:val="00C46DD1"/>
    <w:rsid w:val="00C46EF0"/>
    <w:rsid w:val="00C47932"/>
    <w:rsid w:val="00C47F20"/>
    <w:rsid w:val="00C500EC"/>
    <w:rsid w:val="00C50741"/>
    <w:rsid w:val="00C50BB2"/>
    <w:rsid w:val="00C512AB"/>
    <w:rsid w:val="00C515A6"/>
    <w:rsid w:val="00C518D0"/>
    <w:rsid w:val="00C51917"/>
    <w:rsid w:val="00C51A1A"/>
    <w:rsid w:val="00C526AD"/>
    <w:rsid w:val="00C532E6"/>
    <w:rsid w:val="00C5364F"/>
    <w:rsid w:val="00C53CE3"/>
    <w:rsid w:val="00C53DC3"/>
    <w:rsid w:val="00C53EDC"/>
    <w:rsid w:val="00C54245"/>
    <w:rsid w:val="00C548EE"/>
    <w:rsid w:val="00C54927"/>
    <w:rsid w:val="00C54988"/>
    <w:rsid w:val="00C54D16"/>
    <w:rsid w:val="00C5534E"/>
    <w:rsid w:val="00C55C80"/>
    <w:rsid w:val="00C55CF2"/>
    <w:rsid w:val="00C55D17"/>
    <w:rsid w:val="00C55FEE"/>
    <w:rsid w:val="00C56173"/>
    <w:rsid w:val="00C563C3"/>
    <w:rsid w:val="00C56674"/>
    <w:rsid w:val="00C569F4"/>
    <w:rsid w:val="00C56A9B"/>
    <w:rsid w:val="00C56D22"/>
    <w:rsid w:val="00C60AAA"/>
    <w:rsid w:val="00C60F7C"/>
    <w:rsid w:val="00C61596"/>
    <w:rsid w:val="00C616E1"/>
    <w:rsid w:val="00C61F1F"/>
    <w:rsid w:val="00C6243C"/>
    <w:rsid w:val="00C625E0"/>
    <w:rsid w:val="00C62CD2"/>
    <w:rsid w:val="00C62CF6"/>
    <w:rsid w:val="00C63414"/>
    <w:rsid w:val="00C63703"/>
    <w:rsid w:val="00C63B1B"/>
    <w:rsid w:val="00C63E6A"/>
    <w:rsid w:val="00C642DD"/>
    <w:rsid w:val="00C64780"/>
    <w:rsid w:val="00C6523B"/>
    <w:rsid w:val="00C65CC8"/>
    <w:rsid w:val="00C65D60"/>
    <w:rsid w:val="00C6617E"/>
    <w:rsid w:val="00C666F4"/>
    <w:rsid w:val="00C66900"/>
    <w:rsid w:val="00C66BFF"/>
    <w:rsid w:val="00C706D3"/>
    <w:rsid w:val="00C71EDE"/>
    <w:rsid w:val="00C7201A"/>
    <w:rsid w:val="00C7212C"/>
    <w:rsid w:val="00C729E7"/>
    <w:rsid w:val="00C72D07"/>
    <w:rsid w:val="00C732E4"/>
    <w:rsid w:val="00C738E2"/>
    <w:rsid w:val="00C748DD"/>
    <w:rsid w:val="00C74C57"/>
    <w:rsid w:val="00C75197"/>
    <w:rsid w:val="00C752FD"/>
    <w:rsid w:val="00C7563D"/>
    <w:rsid w:val="00C75A64"/>
    <w:rsid w:val="00C769A4"/>
    <w:rsid w:val="00C771D3"/>
    <w:rsid w:val="00C772E7"/>
    <w:rsid w:val="00C775DC"/>
    <w:rsid w:val="00C77E9A"/>
    <w:rsid w:val="00C80692"/>
    <w:rsid w:val="00C80766"/>
    <w:rsid w:val="00C8092C"/>
    <w:rsid w:val="00C80E38"/>
    <w:rsid w:val="00C8166A"/>
    <w:rsid w:val="00C816A9"/>
    <w:rsid w:val="00C819AC"/>
    <w:rsid w:val="00C81FFA"/>
    <w:rsid w:val="00C82097"/>
    <w:rsid w:val="00C82D24"/>
    <w:rsid w:val="00C82E43"/>
    <w:rsid w:val="00C8344B"/>
    <w:rsid w:val="00C835DD"/>
    <w:rsid w:val="00C83B78"/>
    <w:rsid w:val="00C83EED"/>
    <w:rsid w:val="00C83FF4"/>
    <w:rsid w:val="00C84000"/>
    <w:rsid w:val="00C8432A"/>
    <w:rsid w:val="00C84522"/>
    <w:rsid w:val="00C84842"/>
    <w:rsid w:val="00C85093"/>
    <w:rsid w:val="00C850CB"/>
    <w:rsid w:val="00C8661B"/>
    <w:rsid w:val="00C8670D"/>
    <w:rsid w:val="00C86AE1"/>
    <w:rsid w:val="00C86BB0"/>
    <w:rsid w:val="00C86F62"/>
    <w:rsid w:val="00C86FB9"/>
    <w:rsid w:val="00C876B7"/>
    <w:rsid w:val="00C87D96"/>
    <w:rsid w:val="00C90488"/>
    <w:rsid w:val="00C90D95"/>
    <w:rsid w:val="00C90E42"/>
    <w:rsid w:val="00C90F0C"/>
    <w:rsid w:val="00C91787"/>
    <w:rsid w:val="00C923E3"/>
    <w:rsid w:val="00C9296C"/>
    <w:rsid w:val="00C9364E"/>
    <w:rsid w:val="00C93D62"/>
    <w:rsid w:val="00C93D89"/>
    <w:rsid w:val="00C93FF2"/>
    <w:rsid w:val="00C945B2"/>
    <w:rsid w:val="00C94752"/>
    <w:rsid w:val="00C94CB8"/>
    <w:rsid w:val="00C94F85"/>
    <w:rsid w:val="00C95B97"/>
    <w:rsid w:val="00C964E7"/>
    <w:rsid w:val="00C97236"/>
    <w:rsid w:val="00C97278"/>
    <w:rsid w:val="00C975AE"/>
    <w:rsid w:val="00C97D40"/>
    <w:rsid w:val="00C97E26"/>
    <w:rsid w:val="00CA1CD5"/>
    <w:rsid w:val="00CA28D1"/>
    <w:rsid w:val="00CA2FF4"/>
    <w:rsid w:val="00CA35C8"/>
    <w:rsid w:val="00CA39D0"/>
    <w:rsid w:val="00CA3D0C"/>
    <w:rsid w:val="00CA3D5B"/>
    <w:rsid w:val="00CA459B"/>
    <w:rsid w:val="00CA4647"/>
    <w:rsid w:val="00CA46C5"/>
    <w:rsid w:val="00CA49BF"/>
    <w:rsid w:val="00CA514C"/>
    <w:rsid w:val="00CA5433"/>
    <w:rsid w:val="00CA5894"/>
    <w:rsid w:val="00CA5BB6"/>
    <w:rsid w:val="00CA5CDB"/>
    <w:rsid w:val="00CA617E"/>
    <w:rsid w:val="00CA6A57"/>
    <w:rsid w:val="00CA6B84"/>
    <w:rsid w:val="00CA72CF"/>
    <w:rsid w:val="00CA7890"/>
    <w:rsid w:val="00CA7948"/>
    <w:rsid w:val="00CA7E7D"/>
    <w:rsid w:val="00CB0EDD"/>
    <w:rsid w:val="00CB146F"/>
    <w:rsid w:val="00CB1998"/>
    <w:rsid w:val="00CB1D6D"/>
    <w:rsid w:val="00CB239C"/>
    <w:rsid w:val="00CB2ACB"/>
    <w:rsid w:val="00CB2D55"/>
    <w:rsid w:val="00CB358E"/>
    <w:rsid w:val="00CB3603"/>
    <w:rsid w:val="00CB39EB"/>
    <w:rsid w:val="00CB3B72"/>
    <w:rsid w:val="00CB3F59"/>
    <w:rsid w:val="00CB40DA"/>
    <w:rsid w:val="00CB42EE"/>
    <w:rsid w:val="00CB45DA"/>
    <w:rsid w:val="00CB49C1"/>
    <w:rsid w:val="00CB5A9B"/>
    <w:rsid w:val="00CB601A"/>
    <w:rsid w:val="00CB6CD7"/>
    <w:rsid w:val="00CB6E02"/>
    <w:rsid w:val="00CB6E43"/>
    <w:rsid w:val="00CB784A"/>
    <w:rsid w:val="00CB7AAA"/>
    <w:rsid w:val="00CC03C7"/>
    <w:rsid w:val="00CC06B0"/>
    <w:rsid w:val="00CC09A8"/>
    <w:rsid w:val="00CC10B2"/>
    <w:rsid w:val="00CC15A9"/>
    <w:rsid w:val="00CC1833"/>
    <w:rsid w:val="00CC1E57"/>
    <w:rsid w:val="00CC315B"/>
    <w:rsid w:val="00CC32FD"/>
    <w:rsid w:val="00CC3709"/>
    <w:rsid w:val="00CC3749"/>
    <w:rsid w:val="00CC4538"/>
    <w:rsid w:val="00CC4593"/>
    <w:rsid w:val="00CC45FA"/>
    <w:rsid w:val="00CC4824"/>
    <w:rsid w:val="00CC4B27"/>
    <w:rsid w:val="00CC540D"/>
    <w:rsid w:val="00CC5D55"/>
    <w:rsid w:val="00CC6397"/>
    <w:rsid w:val="00CC70E7"/>
    <w:rsid w:val="00CC71FF"/>
    <w:rsid w:val="00CC7704"/>
    <w:rsid w:val="00CD0638"/>
    <w:rsid w:val="00CD0671"/>
    <w:rsid w:val="00CD09ED"/>
    <w:rsid w:val="00CD0CBA"/>
    <w:rsid w:val="00CD11B6"/>
    <w:rsid w:val="00CD1576"/>
    <w:rsid w:val="00CD1763"/>
    <w:rsid w:val="00CD1ACD"/>
    <w:rsid w:val="00CD1D4A"/>
    <w:rsid w:val="00CD1E47"/>
    <w:rsid w:val="00CD2361"/>
    <w:rsid w:val="00CD2D79"/>
    <w:rsid w:val="00CD3620"/>
    <w:rsid w:val="00CD3AA7"/>
    <w:rsid w:val="00CD3B9F"/>
    <w:rsid w:val="00CD3C84"/>
    <w:rsid w:val="00CD3D41"/>
    <w:rsid w:val="00CD40FC"/>
    <w:rsid w:val="00CD43C9"/>
    <w:rsid w:val="00CD4BE2"/>
    <w:rsid w:val="00CD5098"/>
    <w:rsid w:val="00CD50A3"/>
    <w:rsid w:val="00CD50EF"/>
    <w:rsid w:val="00CD5D7A"/>
    <w:rsid w:val="00CD6570"/>
    <w:rsid w:val="00CD6925"/>
    <w:rsid w:val="00CD6C65"/>
    <w:rsid w:val="00CD6C7B"/>
    <w:rsid w:val="00CD6CF3"/>
    <w:rsid w:val="00CD7142"/>
    <w:rsid w:val="00CD7255"/>
    <w:rsid w:val="00CD73AA"/>
    <w:rsid w:val="00CD79B3"/>
    <w:rsid w:val="00CD7DDE"/>
    <w:rsid w:val="00CE01B7"/>
    <w:rsid w:val="00CE02FC"/>
    <w:rsid w:val="00CE07FB"/>
    <w:rsid w:val="00CE0965"/>
    <w:rsid w:val="00CE1006"/>
    <w:rsid w:val="00CE1040"/>
    <w:rsid w:val="00CE1196"/>
    <w:rsid w:val="00CE1268"/>
    <w:rsid w:val="00CE1677"/>
    <w:rsid w:val="00CE182F"/>
    <w:rsid w:val="00CE1D10"/>
    <w:rsid w:val="00CE25D5"/>
    <w:rsid w:val="00CE3328"/>
    <w:rsid w:val="00CE3894"/>
    <w:rsid w:val="00CE3F14"/>
    <w:rsid w:val="00CE3FC0"/>
    <w:rsid w:val="00CE3FC1"/>
    <w:rsid w:val="00CE47C5"/>
    <w:rsid w:val="00CE4A31"/>
    <w:rsid w:val="00CE4AE8"/>
    <w:rsid w:val="00CE4BD9"/>
    <w:rsid w:val="00CE574C"/>
    <w:rsid w:val="00CE5977"/>
    <w:rsid w:val="00CE5B71"/>
    <w:rsid w:val="00CE5DF5"/>
    <w:rsid w:val="00CE601A"/>
    <w:rsid w:val="00CE681E"/>
    <w:rsid w:val="00CE691D"/>
    <w:rsid w:val="00CE7109"/>
    <w:rsid w:val="00CE7B61"/>
    <w:rsid w:val="00CE7D32"/>
    <w:rsid w:val="00CE7D57"/>
    <w:rsid w:val="00CF01FE"/>
    <w:rsid w:val="00CF02A5"/>
    <w:rsid w:val="00CF0634"/>
    <w:rsid w:val="00CF0829"/>
    <w:rsid w:val="00CF13FB"/>
    <w:rsid w:val="00CF199D"/>
    <w:rsid w:val="00CF1B46"/>
    <w:rsid w:val="00CF219E"/>
    <w:rsid w:val="00CF21AF"/>
    <w:rsid w:val="00CF24AA"/>
    <w:rsid w:val="00CF27AF"/>
    <w:rsid w:val="00CF2EFF"/>
    <w:rsid w:val="00CF343D"/>
    <w:rsid w:val="00CF3785"/>
    <w:rsid w:val="00CF37E2"/>
    <w:rsid w:val="00CF3F76"/>
    <w:rsid w:val="00CF47FA"/>
    <w:rsid w:val="00CF4AA5"/>
    <w:rsid w:val="00CF4D4D"/>
    <w:rsid w:val="00CF58A1"/>
    <w:rsid w:val="00CF5E07"/>
    <w:rsid w:val="00CF610A"/>
    <w:rsid w:val="00CF6B52"/>
    <w:rsid w:val="00CF70B8"/>
    <w:rsid w:val="00CF70E8"/>
    <w:rsid w:val="00CF741D"/>
    <w:rsid w:val="00CF75FE"/>
    <w:rsid w:val="00CF7694"/>
    <w:rsid w:val="00CF7A3B"/>
    <w:rsid w:val="00CF7B05"/>
    <w:rsid w:val="00D00144"/>
    <w:rsid w:val="00D003D4"/>
    <w:rsid w:val="00D005B7"/>
    <w:rsid w:val="00D00860"/>
    <w:rsid w:val="00D0087B"/>
    <w:rsid w:val="00D011AF"/>
    <w:rsid w:val="00D0173C"/>
    <w:rsid w:val="00D01F91"/>
    <w:rsid w:val="00D020B2"/>
    <w:rsid w:val="00D02383"/>
    <w:rsid w:val="00D02C62"/>
    <w:rsid w:val="00D0308D"/>
    <w:rsid w:val="00D03B01"/>
    <w:rsid w:val="00D03B4E"/>
    <w:rsid w:val="00D03D07"/>
    <w:rsid w:val="00D0448C"/>
    <w:rsid w:val="00D04A7E"/>
    <w:rsid w:val="00D04DD3"/>
    <w:rsid w:val="00D04FB6"/>
    <w:rsid w:val="00D0666F"/>
    <w:rsid w:val="00D067A8"/>
    <w:rsid w:val="00D06838"/>
    <w:rsid w:val="00D078FE"/>
    <w:rsid w:val="00D07F4C"/>
    <w:rsid w:val="00D1009D"/>
    <w:rsid w:val="00D101D8"/>
    <w:rsid w:val="00D1059B"/>
    <w:rsid w:val="00D10778"/>
    <w:rsid w:val="00D10FF0"/>
    <w:rsid w:val="00D117A0"/>
    <w:rsid w:val="00D12477"/>
    <w:rsid w:val="00D12CB9"/>
    <w:rsid w:val="00D131C7"/>
    <w:rsid w:val="00D13770"/>
    <w:rsid w:val="00D13A25"/>
    <w:rsid w:val="00D13AA6"/>
    <w:rsid w:val="00D13F1A"/>
    <w:rsid w:val="00D14229"/>
    <w:rsid w:val="00D144E3"/>
    <w:rsid w:val="00D148C0"/>
    <w:rsid w:val="00D14A06"/>
    <w:rsid w:val="00D14B32"/>
    <w:rsid w:val="00D1571E"/>
    <w:rsid w:val="00D158E9"/>
    <w:rsid w:val="00D15F67"/>
    <w:rsid w:val="00D16C35"/>
    <w:rsid w:val="00D16DA7"/>
    <w:rsid w:val="00D16F94"/>
    <w:rsid w:val="00D170E4"/>
    <w:rsid w:val="00D172FC"/>
    <w:rsid w:val="00D17840"/>
    <w:rsid w:val="00D17917"/>
    <w:rsid w:val="00D17995"/>
    <w:rsid w:val="00D17A04"/>
    <w:rsid w:val="00D17DA3"/>
    <w:rsid w:val="00D20A0D"/>
    <w:rsid w:val="00D20AAC"/>
    <w:rsid w:val="00D20C87"/>
    <w:rsid w:val="00D21C4D"/>
    <w:rsid w:val="00D224E6"/>
    <w:rsid w:val="00D22B9C"/>
    <w:rsid w:val="00D23407"/>
    <w:rsid w:val="00D238A8"/>
    <w:rsid w:val="00D23A84"/>
    <w:rsid w:val="00D242FA"/>
    <w:rsid w:val="00D248C8"/>
    <w:rsid w:val="00D2520F"/>
    <w:rsid w:val="00D25A67"/>
    <w:rsid w:val="00D25AE7"/>
    <w:rsid w:val="00D2776E"/>
    <w:rsid w:val="00D3011D"/>
    <w:rsid w:val="00D30472"/>
    <w:rsid w:val="00D30925"/>
    <w:rsid w:val="00D30E8F"/>
    <w:rsid w:val="00D311F9"/>
    <w:rsid w:val="00D31708"/>
    <w:rsid w:val="00D31DE7"/>
    <w:rsid w:val="00D32118"/>
    <w:rsid w:val="00D3215C"/>
    <w:rsid w:val="00D322F7"/>
    <w:rsid w:val="00D333AF"/>
    <w:rsid w:val="00D33969"/>
    <w:rsid w:val="00D34293"/>
    <w:rsid w:val="00D34DAE"/>
    <w:rsid w:val="00D35456"/>
    <w:rsid w:val="00D3566F"/>
    <w:rsid w:val="00D35EC5"/>
    <w:rsid w:val="00D36358"/>
    <w:rsid w:val="00D363B3"/>
    <w:rsid w:val="00D366D6"/>
    <w:rsid w:val="00D3693E"/>
    <w:rsid w:val="00D375D6"/>
    <w:rsid w:val="00D378A4"/>
    <w:rsid w:val="00D40F4D"/>
    <w:rsid w:val="00D416AE"/>
    <w:rsid w:val="00D418C2"/>
    <w:rsid w:val="00D42294"/>
    <w:rsid w:val="00D42905"/>
    <w:rsid w:val="00D42972"/>
    <w:rsid w:val="00D42AF7"/>
    <w:rsid w:val="00D42CC7"/>
    <w:rsid w:val="00D43127"/>
    <w:rsid w:val="00D434C1"/>
    <w:rsid w:val="00D4369D"/>
    <w:rsid w:val="00D43B5E"/>
    <w:rsid w:val="00D43C4F"/>
    <w:rsid w:val="00D44275"/>
    <w:rsid w:val="00D446CE"/>
    <w:rsid w:val="00D44912"/>
    <w:rsid w:val="00D45045"/>
    <w:rsid w:val="00D4522B"/>
    <w:rsid w:val="00D45453"/>
    <w:rsid w:val="00D4552A"/>
    <w:rsid w:val="00D455D3"/>
    <w:rsid w:val="00D45668"/>
    <w:rsid w:val="00D45945"/>
    <w:rsid w:val="00D45E46"/>
    <w:rsid w:val="00D46D56"/>
    <w:rsid w:val="00D46DDD"/>
    <w:rsid w:val="00D46F3F"/>
    <w:rsid w:val="00D470B2"/>
    <w:rsid w:val="00D47C40"/>
    <w:rsid w:val="00D50AC7"/>
    <w:rsid w:val="00D50F3D"/>
    <w:rsid w:val="00D50F5D"/>
    <w:rsid w:val="00D51360"/>
    <w:rsid w:val="00D5163E"/>
    <w:rsid w:val="00D51FF3"/>
    <w:rsid w:val="00D52C10"/>
    <w:rsid w:val="00D52C6C"/>
    <w:rsid w:val="00D53041"/>
    <w:rsid w:val="00D53A97"/>
    <w:rsid w:val="00D53AE3"/>
    <w:rsid w:val="00D53C5F"/>
    <w:rsid w:val="00D5413F"/>
    <w:rsid w:val="00D54258"/>
    <w:rsid w:val="00D54434"/>
    <w:rsid w:val="00D54727"/>
    <w:rsid w:val="00D54B39"/>
    <w:rsid w:val="00D552EA"/>
    <w:rsid w:val="00D55982"/>
    <w:rsid w:val="00D55B7F"/>
    <w:rsid w:val="00D55D07"/>
    <w:rsid w:val="00D55D86"/>
    <w:rsid w:val="00D55F6B"/>
    <w:rsid w:val="00D56261"/>
    <w:rsid w:val="00D5652A"/>
    <w:rsid w:val="00D56A8E"/>
    <w:rsid w:val="00D57B1F"/>
    <w:rsid w:val="00D604DC"/>
    <w:rsid w:val="00D6079F"/>
    <w:rsid w:val="00D60B4C"/>
    <w:rsid w:val="00D60B70"/>
    <w:rsid w:val="00D6175D"/>
    <w:rsid w:val="00D6194F"/>
    <w:rsid w:val="00D61C97"/>
    <w:rsid w:val="00D621E3"/>
    <w:rsid w:val="00D62395"/>
    <w:rsid w:val="00D6277E"/>
    <w:rsid w:val="00D6326D"/>
    <w:rsid w:val="00D63344"/>
    <w:rsid w:val="00D6362F"/>
    <w:rsid w:val="00D636AE"/>
    <w:rsid w:val="00D63A64"/>
    <w:rsid w:val="00D63CA5"/>
    <w:rsid w:val="00D63DD9"/>
    <w:rsid w:val="00D63F4C"/>
    <w:rsid w:val="00D6439F"/>
    <w:rsid w:val="00D64973"/>
    <w:rsid w:val="00D6523B"/>
    <w:rsid w:val="00D652E7"/>
    <w:rsid w:val="00D6588A"/>
    <w:rsid w:val="00D66060"/>
    <w:rsid w:val="00D66A11"/>
    <w:rsid w:val="00D673D8"/>
    <w:rsid w:val="00D67540"/>
    <w:rsid w:val="00D67966"/>
    <w:rsid w:val="00D67DE9"/>
    <w:rsid w:val="00D67E33"/>
    <w:rsid w:val="00D704B4"/>
    <w:rsid w:val="00D70744"/>
    <w:rsid w:val="00D71DA0"/>
    <w:rsid w:val="00D71DA8"/>
    <w:rsid w:val="00D71DAE"/>
    <w:rsid w:val="00D71E95"/>
    <w:rsid w:val="00D720B2"/>
    <w:rsid w:val="00D72377"/>
    <w:rsid w:val="00D72725"/>
    <w:rsid w:val="00D72DB9"/>
    <w:rsid w:val="00D734AA"/>
    <w:rsid w:val="00D73652"/>
    <w:rsid w:val="00D738D6"/>
    <w:rsid w:val="00D746A3"/>
    <w:rsid w:val="00D74970"/>
    <w:rsid w:val="00D751FC"/>
    <w:rsid w:val="00D755EB"/>
    <w:rsid w:val="00D75719"/>
    <w:rsid w:val="00D75A34"/>
    <w:rsid w:val="00D75B43"/>
    <w:rsid w:val="00D75F92"/>
    <w:rsid w:val="00D75FC2"/>
    <w:rsid w:val="00D764D9"/>
    <w:rsid w:val="00D76C30"/>
    <w:rsid w:val="00D77158"/>
    <w:rsid w:val="00D771C5"/>
    <w:rsid w:val="00D7757C"/>
    <w:rsid w:val="00D77A1B"/>
    <w:rsid w:val="00D77C4D"/>
    <w:rsid w:val="00D77D7A"/>
    <w:rsid w:val="00D77E05"/>
    <w:rsid w:val="00D803B7"/>
    <w:rsid w:val="00D80422"/>
    <w:rsid w:val="00D80EE5"/>
    <w:rsid w:val="00D811BC"/>
    <w:rsid w:val="00D81950"/>
    <w:rsid w:val="00D8246D"/>
    <w:rsid w:val="00D826E9"/>
    <w:rsid w:val="00D8274D"/>
    <w:rsid w:val="00D829BC"/>
    <w:rsid w:val="00D83770"/>
    <w:rsid w:val="00D83F5B"/>
    <w:rsid w:val="00D8451B"/>
    <w:rsid w:val="00D84ED1"/>
    <w:rsid w:val="00D84F76"/>
    <w:rsid w:val="00D8500B"/>
    <w:rsid w:val="00D85024"/>
    <w:rsid w:val="00D8586D"/>
    <w:rsid w:val="00D85E70"/>
    <w:rsid w:val="00D87180"/>
    <w:rsid w:val="00D87498"/>
    <w:rsid w:val="00D876D3"/>
    <w:rsid w:val="00D876FF"/>
    <w:rsid w:val="00D87AF0"/>
    <w:rsid w:val="00D87E00"/>
    <w:rsid w:val="00D903E7"/>
    <w:rsid w:val="00D90478"/>
    <w:rsid w:val="00D90890"/>
    <w:rsid w:val="00D91221"/>
    <w:rsid w:val="00D9134D"/>
    <w:rsid w:val="00D91BDF"/>
    <w:rsid w:val="00D91D54"/>
    <w:rsid w:val="00D9221E"/>
    <w:rsid w:val="00D92408"/>
    <w:rsid w:val="00D9249F"/>
    <w:rsid w:val="00D924A7"/>
    <w:rsid w:val="00D9254E"/>
    <w:rsid w:val="00D933AA"/>
    <w:rsid w:val="00D934D4"/>
    <w:rsid w:val="00D9382A"/>
    <w:rsid w:val="00D94654"/>
    <w:rsid w:val="00D9466B"/>
    <w:rsid w:val="00D949B8"/>
    <w:rsid w:val="00D94A0E"/>
    <w:rsid w:val="00D95362"/>
    <w:rsid w:val="00D95CE2"/>
    <w:rsid w:val="00D95E52"/>
    <w:rsid w:val="00D969E6"/>
    <w:rsid w:val="00D96EB5"/>
    <w:rsid w:val="00D96EDD"/>
    <w:rsid w:val="00D97110"/>
    <w:rsid w:val="00D97118"/>
    <w:rsid w:val="00D9746A"/>
    <w:rsid w:val="00D97A0D"/>
    <w:rsid w:val="00D97CF4"/>
    <w:rsid w:val="00D97F30"/>
    <w:rsid w:val="00DA05CF"/>
    <w:rsid w:val="00DA0711"/>
    <w:rsid w:val="00DA0EAB"/>
    <w:rsid w:val="00DA0EE1"/>
    <w:rsid w:val="00DA265B"/>
    <w:rsid w:val="00DA2CFA"/>
    <w:rsid w:val="00DA302C"/>
    <w:rsid w:val="00DA33F8"/>
    <w:rsid w:val="00DA3448"/>
    <w:rsid w:val="00DA3756"/>
    <w:rsid w:val="00DA376B"/>
    <w:rsid w:val="00DA37B8"/>
    <w:rsid w:val="00DA391C"/>
    <w:rsid w:val="00DA3BF1"/>
    <w:rsid w:val="00DA4419"/>
    <w:rsid w:val="00DA4430"/>
    <w:rsid w:val="00DA4922"/>
    <w:rsid w:val="00DA4C92"/>
    <w:rsid w:val="00DA539B"/>
    <w:rsid w:val="00DA5D07"/>
    <w:rsid w:val="00DA5DDE"/>
    <w:rsid w:val="00DA672E"/>
    <w:rsid w:val="00DA7A03"/>
    <w:rsid w:val="00DA7E8D"/>
    <w:rsid w:val="00DA7E99"/>
    <w:rsid w:val="00DB0009"/>
    <w:rsid w:val="00DB0511"/>
    <w:rsid w:val="00DB1709"/>
    <w:rsid w:val="00DB1818"/>
    <w:rsid w:val="00DB1DEC"/>
    <w:rsid w:val="00DB1F18"/>
    <w:rsid w:val="00DB1FBC"/>
    <w:rsid w:val="00DB22C2"/>
    <w:rsid w:val="00DB231E"/>
    <w:rsid w:val="00DB25FA"/>
    <w:rsid w:val="00DB2E24"/>
    <w:rsid w:val="00DB3F10"/>
    <w:rsid w:val="00DB4127"/>
    <w:rsid w:val="00DB425D"/>
    <w:rsid w:val="00DB4275"/>
    <w:rsid w:val="00DB440A"/>
    <w:rsid w:val="00DB4476"/>
    <w:rsid w:val="00DB44B4"/>
    <w:rsid w:val="00DB465A"/>
    <w:rsid w:val="00DB476D"/>
    <w:rsid w:val="00DB49E1"/>
    <w:rsid w:val="00DB4B65"/>
    <w:rsid w:val="00DB5376"/>
    <w:rsid w:val="00DB57AA"/>
    <w:rsid w:val="00DB61A0"/>
    <w:rsid w:val="00DB633D"/>
    <w:rsid w:val="00DB6780"/>
    <w:rsid w:val="00DB6998"/>
    <w:rsid w:val="00DB6DDB"/>
    <w:rsid w:val="00DB70C2"/>
    <w:rsid w:val="00DB72BD"/>
    <w:rsid w:val="00DB74D5"/>
    <w:rsid w:val="00DC00D6"/>
    <w:rsid w:val="00DC015A"/>
    <w:rsid w:val="00DC08A5"/>
    <w:rsid w:val="00DC0CA5"/>
    <w:rsid w:val="00DC0DE0"/>
    <w:rsid w:val="00DC18CA"/>
    <w:rsid w:val="00DC18D4"/>
    <w:rsid w:val="00DC1BE2"/>
    <w:rsid w:val="00DC20BE"/>
    <w:rsid w:val="00DC2899"/>
    <w:rsid w:val="00DC309B"/>
    <w:rsid w:val="00DC30E6"/>
    <w:rsid w:val="00DC32E5"/>
    <w:rsid w:val="00DC3351"/>
    <w:rsid w:val="00DC4288"/>
    <w:rsid w:val="00DC43E2"/>
    <w:rsid w:val="00DC4DA2"/>
    <w:rsid w:val="00DC4E10"/>
    <w:rsid w:val="00DC5225"/>
    <w:rsid w:val="00DC5302"/>
    <w:rsid w:val="00DC5379"/>
    <w:rsid w:val="00DC5488"/>
    <w:rsid w:val="00DC58E0"/>
    <w:rsid w:val="00DC614B"/>
    <w:rsid w:val="00DC64BC"/>
    <w:rsid w:val="00DC6E38"/>
    <w:rsid w:val="00DC772B"/>
    <w:rsid w:val="00DC7B6A"/>
    <w:rsid w:val="00DC7ED8"/>
    <w:rsid w:val="00DC7F8D"/>
    <w:rsid w:val="00DD03C6"/>
    <w:rsid w:val="00DD0E94"/>
    <w:rsid w:val="00DD0F37"/>
    <w:rsid w:val="00DD13E5"/>
    <w:rsid w:val="00DD1EB6"/>
    <w:rsid w:val="00DD2195"/>
    <w:rsid w:val="00DD2242"/>
    <w:rsid w:val="00DD242C"/>
    <w:rsid w:val="00DD2828"/>
    <w:rsid w:val="00DD286B"/>
    <w:rsid w:val="00DD2A5F"/>
    <w:rsid w:val="00DD2BA3"/>
    <w:rsid w:val="00DD346D"/>
    <w:rsid w:val="00DD3481"/>
    <w:rsid w:val="00DD3EA4"/>
    <w:rsid w:val="00DD4ADD"/>
    <w:rsid w:val="00DD5855"/>
    <w:rsid w:val="00DD5AD9"/>
    <w:rsid w:val="00DD5B63"/>
    <w:rsid w:val="00DD5FAB"/>
    <w:rsid w:val="00DD6356"/>
    <w:rsid w:val="00DD65B8"/>
    <w:rsid w:val="00DD730E"/>
    <w:rsid w:val="00DD7851"/>
    <w:rsid w:val="00DD78E5"/>
    <w:rsid w:val="00DE04D4"/>
    <w:rsid w:val="00DE0FCC"/>
    <w:rsid w:val="00DE18B4"/>
    <w:rsid w:val="00DE1B03"/>
    <w:rsid w:val="00DE2153"/>
    <w:rsid w:val="00DE2512"/>
    <w:rsid w:val="00DE3181"/>
    <w:rsid w:val="00DE37EA"/>
    <w:rsid w:val="00DE3935"/>
    <w:rsid w:val="00DE3A2E"/>
    <w:rsid w:val="00DE3D23"/>
    <w:rsid w:val="00DE4290"/>
    <w:rsid w:val="00DE46E4"/>
    <w:rsid w:val="00DE4C0F"/>
    <w:rsid w:val="00DE4E1D"/>
    <w:rsid w:val="00DE4F87"/>
    <w:rsid w:val="00DE4FED"/>
    <w:rsid w:val="00DE501F"/>
    <w:rsid w:val="00DE523B"/>
    <w:rsid w:val="00DE555D"/>
    <w:rsid w:val="00DE611D"/>
    <w:rsid w:val="00DE611F"/>
    <w:rsid w:val="00DE68FF"/>
    <w:rsid w:val="00DE6931"/>
    <w:rsid w:val="00DE759B"/>
    <w:rsid w:val="00DE7A86"/>
    <w:rsid w:val="00DF007E"/>
    <w:rsid w:val="00DF00F6"/>
    <w:rsid w:val="00DF0665"/>
    <w:rsid w:val="00DF0B95"/>
    <w:rsid w:val="00DF1B26"/>
    <w:rsid w:val="00DF1D4D"/>
    <w:rsid w:val="00DF23B5"/>
    <w:rsid w:val="00DF2400"/>
    <w:rsid w:val="00DF2BF6"/>
    <w:rsid w:val="00DF3611"/>
    <w:rsid w:val="00DF3D5C"/>
    <w:rsid w:val="00DF3F42"/>
    <w:rsid w:val="00DF4601"/>
    <w:rsid w:val="00DF488C"/>
    <w:rsid w:val="00DF5101"/>
    <w:rsid w:val="00DF5215"/>
    <w:rsid w:val="00DF5DD8"/>
    <w:rsid w:val="00DF62CD"/>
    <w:rsid w:val="00DF66A5"/>
    <w:rsid w:val="00DF687F"/>
    <w:rsid w:val="00DF6A12"/>
    <w:rsid w:val="00DF6E3E"/>
    <w:rsid w:val="00DF7187"/>
    <w:rsid w:val="00DF7676"/>
    <w:rsid w:val="00DF7D29"/>
    <w:rsid w:val="00DF7DAB"/>
    <w:rsid w:val="00E0046B"/>
    <w:rsid w:val="00E00559"/>
    <w:rsid w:val="00E0073B"/>
    <w:rsid w:val="00E00A68"/>
    <w:rsid w:val="00E00E31"/>
    <w:rsid w:val="00E018D7"/>
    <w:rsid w:val="00E02024"/>
    <w:rsid w:val="00E023A9"/>
    <w:rsid w:val="00E02D9E"/>
    <w:rsid w:val="00E02E23"/>
    <w:rsid w:val="00E02FB6"/>
    <w:rsid w:val="00E03075"/>
    <w:rsid w:val="00E0362B"/>
    <w:rsid w:val="00E03645"/>
    <w:rsid w:val="00E03940"/>
    <w:rsid w:val="00E03C96"/>
    <w:rsid w:val="00E03F2E"/>
    <w:rsid w:val="00E041CC"/>
    <w:rsid w:val="00E04223"/>
    <w:rsid w:val="00E049C7"/>
    <w:rsid w:val="00E05741"/>
    <w:rsid w:val="00E06663"/>
    <w:rsid w:val="00E0687D"/>
    <w:rsid w:val="00E069E5"/>
    <w:rsid w:val="00E06ACD"/>
    <w:rsid w:val="00E06EF1"/>
    <w:rsid w:val="00E07713"/>
    <w:rsid w:val="00E1002A"/>
    <w:rsid w:val="00E1032B"/>
    <w:rsid w:val="00E105CA"/>
    <w:rsid w:val="00E10794"/>
    <w:rsid w:val="00E10D9A"/>
    <w:rsid w:val="00E12301"/>
    <w:rsid w:val="00E12BAC"/>
    <w:rsid w:val="00E12C79"/>
    <w:rsid w:val="00E1368C"/>
    <w:rsid w:val="00E136A7"/>
    <w:rsid w:val="00E136BB"/>
    <w:rsid w:val="00E13BEC"/>
    <w:rsid w:val="00E13C17"/>
    <w:rsid w:val="00E13C72"/>
    <w:rsid w:val="00E13FD9"/>
    <w:rsid w:val="00E13FDC"/>
    <w:rsid w:val="00E1408F"/>
    <w:rsid w:val="00E14520"/>
    <w:rsid w:val="00E14901"/>
    <w:rsid w:val="00E14D26"/>
    <w:rsid w:val="00E157CE"/>
    <w:rsid w:val="00E1596B"/>
    <w:rsid w:val="00E15FC3"/>
    <w:rsid w:val="00E16C1C"/>
    <w:rsid w:val="00E17484"/>
    <w:rsid w:val="00E178A5"/>
    <w:rsid w:val="00E2041D"/>
    <w:rsid w:val="00E20D0B"/>
    <w:rsid w:val="00E20F0F"/>
    <w:rsid w:val="00E211B4"/>
    <w:rsid w:val="00E21383"/>
    <w:rsid w:val="00E2142D"/>
    <w:rsid w:val="00E21606"/>
    <w:rsid w:val="00E21BF1"/>
    <w:rsid w:val="00E21C51"/>
    <w:rsid w:val="00E21F34"/>
    <w:rsid w:val="00E21F72"/>
    <w:rsid w:val="00E2264B"/>
    <w:rsid w:val="00E228C4"/>
    <w:rsid w:val="00E22B1A"/>
    <w:rsid w:val="00E233D4"/>
    <w:rsid w:val="00E2371C"/>
    <w:rsid w:val="00E23784"/>
    <w:rsid w:val="00E2388F"/>
    <w:rsid w:val="00E2429C"/>
    <w:rsid w:val="00E243DF"/>
    <w:rsid w:val="00E24537"/>
    <w:rsid w:val="00E24659"/>
    <w:rsid w:val="00E24A37"/>
    <w:rsid w:val="00E24AD8"/>
    <w:rsid w:val="00E25069"/>
    <w:rsid w:val="00E25685"/>
    <w:rsid w:val="00E25DF4"/>
    <w:rsid w:val="00E26479"/>
    <w:rsid w:val="00E26D2A"/>
    <w:rsid w:val="00E27A36"/>
    <w:rsid w:val="00E27B3A"/>
    <w:rsid w:val="00E27E8A"/>
    <w:rsid w:val="00E3004A"/>
    <w:rsid w:val="00E30726"/>
    <w:rsid w:val="00E30D12"/>
    <w:rsid w:val="00E30E81"/>
    <w:rsid w:val="00E31A46"/>
    <w:rsid w:val="00E31D37"/>
    <w:rsid w:val="00E3215D"/>
    <w:rsid w:val="00E321BF"/>
    <w:rsid w:val="00E322E6"/>
    <w:rsid w:val="00E32560"/>
    <w:rsid w:val="00E32D0F"/>
    <w:rsid w:val="00E330B1"/>
    <w:rsid w:val="00E33101"/>
    <w:rsid w:val="00E33150"/>
    <w:rsid w:val="00E33848"/>
    <w:rsid w:val="00E33B89"/>
    <w:rsid w:val="00E34394"/>
    <w:rsid w:val="00E3464B"/>
    <w:rsid w:val="00E34C3C"/>
    <w:rsid w:val="00E34D78"/>
    <w:rsid w:val="00E34F43"/>
    <w:rsid w:val="00E35308"/>
    <w:rsid w:val="00E35715"/>
    <w:rsid w:val="00E3573F"/>
    <w:rsid w:val="00E35BF0"/>
    <w:rsid w:val="00E364EC"/>
    <w:rsid w:val="00E36B1E"/>
    <w:rsid w:val="00E3726B"/>
    <w:rsid w:val="00E3739A"/>
    <w:rsid w:val="00E37465"/>
    <w:rsid w:val="00E37CA2"/>
    <w:rsid w:val="00E37D2F"/>
    <w:rsid w:val="00E40200"/>
    <w:rsid w:val="00E40CC5"/>
    <w:rsid w:val="00E40F47"/>
    <w:rsid w:val="00E40FF1"/>
    <w:rsid w:val="00E418F1"/>
    <w:rsid w:val="00E41FB1"/>
    <w:rsid w:val="00E423B7"/>
    <w:rsid w:val="00E423CC"/>
    <w:rsid w:val="00E42757"/>
    <w:rsid w:val="00E4288D"/>
    <w:rsid w:val="00E42897"/>
    <w:rsid w:val="00E42B11"/>
    <w:rsid w:val="00E42FD0"/>
    <w:rsid w:val="00E43369"/>
    <w:rsid w:val="00E43A94"/>
    <w:rsid w:val="00E43ABD"/>
    <w:rsid w:val="00E4465D"/>
    <w:rsid w:val="00E4474F"/>
    <w:rsid w:val="00E45441"/>
    <w:rsid w:val="00E4544B"/>
    <w:rsid w:val="00E45910"/>
    <w:rsid w:val="00E45CE3"/>
    <w:rsid w:val="00E45F8B"/>
    <w:rsid w:val="00E46A31"/>
    <w:rsid w:val="00E47967"/>
    <w:rsid w:val="00E47B62"/>
    <w:rsid w:val="00E47D30"/>
    <w:rsid w:val="00E47D41"/>
    <w:rsid w:val="00E47F4C"/>
    <w:rsid w:val="00E47FB3"/>
    <w:rsid w:val="00E5024D"/>
    <w:rsid w:val="00E5035F"/>
    <w:rsid w:val="00E504DC"/>
    <w:rsid w:val="00E51DFE"/>
    <w:rsid w:val="00E526E1"/>
    <w:rsid w:val="00E528BB"/>
    <w:rsid w:val="00E53251"/>
    <w:rsid w:val="00E539D9"/>
    <w:rsid w:val="00E53C08"/>
    <w:rsid w:val="00E53E88"/>
    <w:rsid w:val="00E54211"/>
    <w:rsid w:val="00E54BAD"/>
    <w:rsid w:val="00E5530E"/>
    <w:rsid w:val="00E55420"/>
    <w:rsid w:val="00E55617"/>
    <w:rsid w:val="00E55AFF"/>
    <w:rsid w:val="00E55BBD"/>
    <w:rsid w:val="00E563AF"/>
    <w:rsid w:val="00E56494"/>
    <w:rsid w:val="00E5697E"/>
    <w:rsid w:val="00E5716C"/>
    <w:rsid w:val="00E57215"/>
    <w:rsid w:val="00E57560"/>
    <w:rsid w:val="00E57634"/>
    <w:rsid w:val="00E57BAA"/>
    <w:rsid w:val="00E603A3"/>
    <w:rsid w:val="00E60D72"/>
    <w:rsid w:val="00E61974"/>
    <w:rsid w:val="00E61B3A"/>
    <w:rsid w:val="00E61B9D"/>
    <w:rsid w:val="00E61B9F"/>
    <w:rsid w:val="00E62125"/>
    <w:rsid w:val="00E622F5"/>
    <w:rsid w:val="00E62B67"/>
    <w:rsid w:val="00E6306B"/>
    <w:rsid w:val="00E6328D"/>
    <w:rsid w:val="00E63428"/>
    <w:rsid w:val="00E63826"/>
    <w:rsid w:val="00E640F5"/>
    <w:rsid w:val="00E641F3"/>
    <w:rsid w:val="00E648BB"/>
    <w:rsid w:val="00E64C95"/>
    <w:rsid w:val="00E65591"/>
    <w:rsid w:val="00E65A82"/>
    <w:rsid w:val="00E66D95"/>
    <w:rsid w:val="00E66E3E"/>
    <w:rsid w:val="00E66FDD"/>
    <w:rsid w:val="00E67107"/>
    <w:rsid w:val="00E67472"/>
    <w:rsid w:val="00E6786B"/>
    <w:rsid w:val="00E679EA"/>
    <w:rsid w:val="00E70178"/>
    <w:rsid w:val="00E7069E"/>
    <w:rsid w:val="00E706CB"/>
    <w:rsid w:val="00E708E3"/>
    <w:rsid w:val="00E708F8"/>
    <w:rsid w:val="00E70BB3"/>
    <w:rsid w:val="00E70EA8"/>
    <w:rsid w:val="00E71A5E"/>
    <w:rsid w:val="00E72041"/>
    <w:rsid w:val="00E728B2"/>
    <w:rsid w:val="00E730B1"/>
    <w:rsid w:val="00E73103"/>
    <w:rsid w:val="00E74630"/>
    <w:rsid w:val="00E747C3"/>
    <w:rsid w:val="00E74F4F"/>
    <w:rsid w:val="00E75270"/>
    <w:rsid w:val="00E75453"/>
    <w:rsid w:val="00E75E6C"/>
    <w:rsid w:val="00E75E9C"/>
    <w:rsid w:val="00E761D1"/>
    <w:rsid w:val="00E7629F"/>
    <w:rsid w:val="00E766CE"/>
    <w:rsid w:val="00E77018"/>
    <w:rsid w:val="00E77645"/>
    <w:rsid w:val="00E776A3"/>
    <w:rsid w:val="00E77804"/>
    <w:rsid w:val="00E8037A"/>
    <w:rsid w:val="00E80B2C"/>
    <w:rsid w:val="00E82140"/>
    <w:rsid w:val="00E82663"/>
    <w:rsid w:val="00E83141"/>
    <w:rsid w:val="00E83AAA"/>
    <w:rsid w:val="00E84012"/>
    <w:rsid w:val="00E8402E"/>
    <w:rsid w:val="00E8415B"/>
    <w:rsid w:val="00E84456"/>
    <w:rsid w:val="00E84568"/>
    <w:rsid w:val="00E84B30"/>
    <w:rsid w:val="00E85C02"/>
    <w:rsid w:val="00E85D99"/>
    <w:rsid w:val="00E85DDE"/>
    <w:rsid w:val="00E86258"/>
    <w:rsid w:val="00E8658E"/>
    <w:rsid w:val="00E8731C"/>
    <w:rsid w:val="00E873A2"/>
    <w:rsid w:val="00E8795F"/>
    <w:rsid w:val="00E87C07"/>
    <w:rsid w:val="00E87D22"/>
    <w:rsid w:val="00E87DDC"/>
    <w:rsid w:val="00E9124B"/>
    <w:rsid w:val="00E914F9"/>
    <w:rsid w:val="00E9155F"/>
    <w:rsid w:val="00E9174F"/>
    <w:rsid w:val="00E917C5"/>
    <w:rsid w:val="00E91B0E"/>
    <w:rsid w:val="00E91DD7"/>
    <w:rsid w:val="00E92011"/>
    <w:rsid w:val="00E92592"/>
    <w:rsid w:val="00E92736"/>
    <w:rsid w:val="00E92F8D"/>
    <w:rsid w:val="00E945EE"/>
    <w:rsid w:val="00E94655"/>
    <w:rsid w:val="00E94760"/>
    <w:rsid w:val="00E94B77"/>
    <w:rsid w:val="00E94F90"/>
    <w:rsid w:val="00E957DD"/>
    <w:rsid w:val="00E95906"/>
    <w:rsid w:val="00E959A5"/>
    <w:rsid w:val="00E962B3"/>
    <w:rsid w:val="00E96843"/>
    <w:rsid w:val="00E96F32"/>
    <w:rsid w:val="00E96F8C"/>
    <w:rsid w:val="00E9777B"/>
    <w:rsid w:val="00E9782E"/>
    <w:rsid w:val="00E979FC"/>
    <w:rsid w:val="00E97D2C"/>
    <w:rsid w:val="00EA0240"/>
    <w:rsid w:val="00EA045E"/>
    <w:rsid w:val="00EA0C18"/>
    <w:rsid w:val="00EA1913"/>
    <w:rsid w:val="00EA1BE2"/>
    <w:rsid w:val="00EA1FAD"/>
    <w:rsid w:val="00EA2719"/>
    <w:rsid w:val="00EA2849"/>
    <w:rsid w:val="00EA3918"/>
    <w:rsid w:val="00EA54CE"/>
    <w:rsid w:val="00EA5C23"/>
    <w:rsid w:val="00EA5D83"/>
    <w:rsid w:val="00EA5DBC"/>
    <w:rsid w:val="00EA5FF4"/>
    <w:rsid w:val="00EA6313"/>
    <w:rsid w:val="00EA7C8C"/>
    <w:rsid w:val="00EA7CB1"/>
    <w:rsid w:val="00EB0594"/>
    <w:rsid w:val="00EB08B7"/>
    <w:rsid w:val="00EB0BFD"/>
    <w:rsid w:val="00EB196E"/>
    <w:rsid w:val="00EB2099"/>
    <w:rsid w:val="00EB2256"/>
    <w:rsid w:val="00EB2329"/>
    <w:rsid w:val="00EB2CCE"/>
    <w:rsid w:val="00EB3D99"/>
    <w:rsid w:val="00EB49C3"/>
    <w:rsid w:val="00EB4FD4"/>
    <w:rsid w:val="00EB5374"/>
    <w:rsid w:val="00EB5CA8"/>
    <w:rsid w:val="00EB5E62"/>
    <w:rsid w:val="00EB657A"/>
    <w:rsid w:val="00EB6B25"/>
    <w:rsid w:val="00EB727E"/>
    <w:rsid w:val="00EB77A6"/>
    <w:rsid w:val="00EC03E0"/>
    <w:rsid w:val="00EC04C2"/>
    <w:rsid w:val="00EC07CF"/>
    <w:rsid w:val="00EC0F3F"/>
    <w:rsid w:val="00EC10DB"/>
    <w:rsid w:val="00EC1592"/>
    <w:rsid w:val="00EC181F"/>
    <w:rsid w:val="00EC1954"/>
    <w:rsid w:val="00EC1B11"/>
    <w:rsid w:val="00EC2DF6"/>
    <w:rsid w:val="00EC2E07"/>
    <w:rsid w:val="00EC2EAD"/>
    <w:rsid w:val="00EC30B3"/>
    <w:rsid w:val="00EC396B"/>
    <w:rsid w:val="00EC3F9F"/>
    <w:rsid w:val="00EC426A"/>
    <w:rsid w:val="00EC4A25"/>
    <w:rsid w:val="00EC556B"/>
    <w:rsid w:val="00EC659D"/>
    <w:rsid w:val="00EC68B9"/>
    <w:rsid w:val="00EC6BE5"/>
    <w:rsid w:val="00EC6C0C"/>
    <w:rsid w:val="00EC6CFC"/>
    <w:rsid w:val="00EC7352"/>
    <w:rsid w:val="00EC76B8"/>
    <w:rsid w:val="00EC7A8F"/>
    <w:rsid w:val="00ED05F7"/>
    <w:rsid w:val="00ED0617"/>
    <w:rsid w:val="00ED0B8A"/>
    <w:rsid w:val="00ED0CA0"/>
    <w:rsid w:val="00ED1176"/>
    <w:rsid w:val="00ED11D5"/>
    <w:rsid w:val="00ED16CD"/>
    <w:rsid w:val="00ED1EED"/>
    <w:rsid w:val="00ED2792"/>
    <w:rsid w:val="00ED2DF3"/>
    <w:rsid w:val="00ED2EED"/>
    <w:rsid w:val="00ED3041"/>
    <w:rsid w:val="00ED332B"/>
    <w:rsid w:val="00ED3AEC"/>
    <w:rsid w:val="00ED3BB4"/>
    <w:rsid w:val="00ED3E35"/>
    <w:rsid w:val="00ED4BB4"/>
    <w:rsid w:val="00ED5057"/>
    <w:rsid w:val="00ED507A"/>
    <w:rsid w:val="00ED5E5A"/>
    <w:rsid w:val="00ED6048"/>
    <w:rsid w:val="00ED6443"/>
    <w:rsid w:val="00ED66D9"/>
    <w:rsid w:val="00ED698C"/>
    <w:rsid w:val="00ED69CC"/>
    <w:rsid w:val="00ED6DC2"/>
    <w:rsid w:val="00ED6E03"/>
    <w:rsid w:val="00ED6EA4"/>
    <w:rsid w:val="00ED6F80"/>
    <w:rsid w:val="00ED7108"/>
    <w:rsid w:val="00ED7253"/>
    <w:rsid w:val="00ED7288"/>
    <w:rsid w:val="00ED778E"/>
    <w:rsid w:val="00ED7835"/>
    <w:rsid w:val="00ED7CA4"/>
    <w:rsid w:val="00EE0F44"/>
    <w:rsid w:val="00EE1703"/>
    <w:rsid w:val="00EE1865"/>
    <w:rsid w:val="00EE19B7"/>
    <w:rsid w:val="00EE22E4"/>
    <w:rsid w:val="00EE264F"/>
    <w:rsid w:val="00EE28C4"/>
    <w:rsid w:val="00EE3446"/>
    <w:rsid w:val="00EE39AA"/>
    <w:rsid w:val="00EE3BA2"/>
    <w:rsid w:val="00EE3BA4"/>
    <w:rsid w:val="00EE3CD8"/>
    <w:rsid w:val="00EE3CF6"/>
    <w:rsid w:val="00EE40B3"/>
    <w:rsid w:val="00EE427F"/>
    <w:rsid w:val="00EE4AF1"/>
    <w:rsid w:val="00EE5113"/>
    <w:rsid w:val="00EE5843"/>
    <w:rsid w:val="00EE59BC"/>
    <w:rsid w:val="00EE5DFD"/>
    <w:rsid w:val="00EE5EAD"/>
    <w:rsid w:val="00EE6024"/>
    <w:rsid w:val="00EE635B"/>
    <w:rsid w:val="00EE68F2"/>
    <w:rsid w:val="00EE7043"/>
    <w:rsid w:val="00EE726A"/>
    <w:rsid w:val="00EE73ED"/>
    <w:rsid w:val="00EE753C"/>
    <w:rsid w:val="00EE7CF0"/>
    <w:rsid w:val="00EF00F6"/>
    <w:rsid w:val="00EF04F7"/>
    <w:rsid w:val="00EF07AE"/>
    <w:rsid w:val="00EF0A15"/>
    <w:rsid w:val="00EF13CA"/>
    <w:rsid w:val="00EF2160"/>
    <w:rsid w:val="00EF22DA"/>
    <w:rsid w:val="00EF2402"/>
    <w:rsid w:val="00EF25C3"/>
    <w:rsid w:val="00EF289E"/>
    <w:rsid w:val="00EF29CB"/>
    <w:rsid w:val="00EF2C75"/>
    <w:rsid w:val="00EF2D58"/>
    <w:rsid w:val="00EF3222"/>
    <w:rsid w:val="00EF35E4"/>
    <w:rsid w:val="00EF3739"/>
    <w:rsid w:val="00EF38E1"/>
    <w:rsid w:val="00EF4644"/>
    <w:rsid w:val="00EF473A"/>
    <w:rsid w:val="00EF48FE"/>
    <w:rsid w:val="00EF4B2A"/>
    <w:rsid w:val="00EF51B3"/>
    <w:rsid w:val="00EF5421"/>
    <w:rsid w:val="00EF552E"/>
    <w:rsid w:val="00EF55BB"/>
    <w:rsid w:val="00EF5B95"/>
    <w:rsid w:val="00EF5EA5"/>
    <w:rsid w:val="00EF5FC5"/>
    <w:rsid w:val="00EF63B8"/>
    <w:rsid w:val="00EF678C"/>
    <w:rsid w:val="00EF68B5"/>
    <w:rsid w:val="00EF6B91"/>
    <w:rsid w:val="00EF7184"/>
    <w:rsid w:val="00EF7348"/>
    <w:rsid w:val="00EF76F0"/>
    <w:rsid w:val="00EF7A6E"/>
    <w:rsid w:val="00EF7FEB"/>
    <w:rsid w:val="00F0025C"/>
    <w:rsid w:val="00F00624"/>
    <w:rsid w:val="00F00871"/>
    <w:rsid w:val="00F00EAD"/>
    <w:rsid w:val="00F0107D"/>
    <w:rsid w:val="00F01D4F"/>
    <w:rsid w:val="00F02363"/>
    <w:rsid w:val="00F025A2"/>
    <w:rsid w:val="00F02759"/>
    <w:rsid w:val="00F0284E"/>
    <w:rsid w:val="00F02B83"/>
    <w:rsid w:val="00F0304A"/>
    <w:rsid w:val="00F03760"/>
    <w:rsid w:val="00F038C6"/>
    <w:rsid w:val="00F03D6F"/>
    <w:rsid w:val="00F0404D"/>
    <w:rsid w:val="00F0434F"/>
    <w:rsid w:val="00F046AE"/>
    <w:rsid w:val="00F04784"/>
    <w:rsid w:val="00F047FB"/>
    <w:rsid w:val="00F04BDE"/>
    <w:rsid w:val="00F04F17"/>
    <w:rsid w:val="00F05276"/>
    <w:rsid w:val="00F054A7"/>
    <w:rsid w:val="00F05AC3"/>
    <w:rsid w:val="00F06714"/>
    <w:rsid w:val="00F06EF4"/>
    <w:rsid w:val="00F07775"/>
    <w:rsid w:val="00F07857"/>
    <w:rsid w:val="00F07A41"/>
    <w:rsid w:val="00F10B80"/>
    <w:rsid w:val="00F11394"/>
    <w:rsid w:val="00F1141E"/>
    <w:rsid w:val="00F11A93"/>
    <w:rsid w:val="00F11B44"/>
    <w:rsid w:val="00F126CD"/>
    <w:rsid w:val="00F12BD8"/>
    <w:rsid w:val="00F12CC9"/>
    <w:rsid w:val="00F12DA4"/>
    <w:rsid w:val="00F12F55"/>
    <w:rsid w:val="00F13500"/>
    <w:rsid w:val="00F13B49"/>
    <w:rsid w:val="00F13FB4"/>
    <w:rsid w:val="00F147E3"/>
    <w:rsid w:val="00F16487"/>
    <w:rsid w:val="00F16DB9"/>
    <w:rsid w:val="00F16E27"/>
    <w:rsid w:val="00F17339"/>
    <w:rsid w:val="00F1741C"/>
    <w:rsid w:val="00F17676"/>
    <w:rsid w:val="00F17B16"/>
    <w:rsid w:val="00F20318"/>
    <w:rsid w:val="00F20433"/>
    <w:rsid w:val="00F20659"/>
    <w:rsid w:val="00F2066A"/>
    <w:rsid w:val="00F20841"/>
    <w:rsid w:val="00F20E51"/>
    <w:rsid w:val="00F21D0D"/>
    <w:rsid w:val="00F2220E"/>
    <w:rsid w:val="00F22EC7"/>
    <w:rsid w:val="00F23247"/>
    <w:rsid w:val="00F2419F"/>
    <w:rsid w:val="00F2432B"/>
    <w:rsid w:val="00F2433D"/>
    <w:rsid w:val="00F243D2"/>
    <w:rsid w:val="00F24703"/>
    <w:rsid w:val="00F24B5A"/>
    <w:rsid w:val="00F250BF"/>
    <w:rsid w:val="00F250E5"/>
    <w:rsid w:val="00F25A95"/>
    <w:rsid w:val="00F25ADA"/>
    <w:rsid w:val="00F25CCD"/>
    <w:rsid w:val="00F26032"/>
    <w:rsid w:val="00F261E1"/>
    <w:rsid w:val="00F26388"/>
    <w:rsid w:val="00F26535"/>
    <w:rsid w:val="00F2659F"/>
    <w:rsid w:val="00F26DEA"/>
    <w:rsid w:val="00F27198"/>
    <w:rsid w:val="00F277A2"/>
    <w:rsid w:val="00F27CCA"/>
    <w:rsid w:val="00F304E6"/>
    <w:rsid w:val="00F3096B"/>
    <w:rsid w:val="00F30DFA"/>
    <w:rsid w:val="00F30DFE"/>
    <w:rsid w:val="00F31345"/>
    <w:rsid w:val="00F317AE"/>
    <w:rsid w:val="00F31A3E"/>
    <w:rsid w:val="00F32156"/>
    <w:rsid w:val="00F321AE"/>
    <w:rsid w:val="00F323A0"/>
    <w:rsid w:val="00F32436"/>
    <w:rsid w:val="00F32714"/>
    <w:rsid w:val="00F32ADE"/>
    <w:rsid w:val="00F32C31"/>
    <w:rsid w:val="00F32F9A"/>
    <w:rsid w:val="00F331C4"/>
    <w:rsid w:val="00F34094"/>
    <w:rsid w:val="00F341E9"/>
    <w:rsid w:val="00F34465"/>
    <w:rsid w:val="00F34830"/>
    <w:rsid w:val="00F355ED"/>
    <w:rsid w:val="00F35C8C"/>
    <w:rsid w:val="00F35D61"/>
    <w:rsid w:val="00F36010"/>
    <w:rsid w:val="00F36136"/>
    <w:rsid w:val="00F36807"/>
    <w:rsid w:val="00F370D3"/>
    <w:rsid w:val="00F37857"/>
    <w:rsid w:val="00F37D08"/>
    <w:rsid w:val="00F4038C"/>
    <w:rsid w:val="00F4149B"/>
    <w:rsid w:val="00F416DB"/>
    <w:rsid w:val="00F4327E"/>
    <w:rsid w:val="00F43309"/>
    <w:rsid w:val="00F4345D"/>
    <w:rsid w:val="00F43482"/>
    <w:rsid w:val="00F43A26"/>
    <w:rsid w:val="00F43AF3"/>
    <w:rsid w:val="00F441A3"/>
    <w:rsid w:val="00F44713"/>
    <w:rsid w:val="00F4472A"/>
    <w:rsid w:val="00F44B25"/>
    <w:rsid w:val="00F44E9D"/>
    <w:rsid w:val="00F453FF"/>
    <w:rsid w:val="00F45892"/>
    <w:rsid w:val="00F45C86"/>
    <w:rsid w:val="00F45F9A"/>
    <w:rsid w:val="00F46049"/>
    <w:rsid w:val="00F460CF"/>
    <w:rsid w:val="00F4632A"/>
    <w:rsid w:val="00F469F8"/>
    <w:rsid w:val="00F46AF8"/>
    <w:rsid w:val="00F46BFD"/>
    <w:rsid w:val="00F47392"/>
    <w:rsid w:val="00F474CA"/>
    <w:rsid w:val="00F47C19"/>
    <w:rsid w:val="00F47D09"/>
    <w:rsid w:val="00F47D33"/>
    <w:rsid w:val="00F50108"/>
    <w:rsid w:val="00F505D3"/>
    <w:rsid w:val="00F50EF1"/>
    <w:rsid w:val="00F50F42"/>
    <w:rsid w:val="00F50FD2"/>
    <w:rsid w:val="00F518FC"/>
    <w:rsid w:val="00F5278F"/>
    <w:rsid w:val="00F5286F"/>
    <w:rsid w:val="00F5335A"/>
    <w:rsid w:val="00F5341F"/>
    <w:rsid w:val="00F5356F"/>
    <w:rsid w:val="00F538F2"/>
    <w:rsid w:val="00F539E0"/>
    <w:rsid w:val="00F53B15"/>
    <w:rsid w:val="00F5482A"/>
    <w:rsid w:val="00F54CC5"/>
    <w:rsid w:val="00F55299"/>
    <w:rsid w:val="00F55691"/>
    <w:rsid w:val="00F55D98"/>
    <w:rsid w:val="00F55E4A"/>
    <w:rsid w:val="00F561F6"/>
    <w:rsid w:val="00F56471"/>
    <w:rsid w:val="00F57514"/>
    <w:rsid w:val="00F576D7"/>
    <w:rsid w:val="00F57DD0"/>
    <w:rsid w:val="00F6076B"/>
    <w:rsid w:val="00F6095F"/>
    <w:rsid w:val="00F60ABC"/>
    <w:rsid w:val="00F60D96"/>
    <w:rsid w:val="00F60EC8"/>
    <w:rsid w:val="00F610D5"/>
    <w:rsid w:val="00F61C3E"/>
    <w:rsid w:val="00F61D5F"/>
    <w:rsid w:val="00F61EA7"/>
    <w:rsid w:val="00F624D0"/>
    <w:rsid w:val="00F62D2D"/>
    <w:rsid w:val="00F6405D"/>
    <w:rsid w:val="00F64647"/>
    <w:rsid w:val="00F6489F"/>
    <w:rsid w:val="00F64948"/>
    <w:rsid w:val="00F653B8"/>
    <w:rsid w:val="00F65495"/>
    <w:rsid w:val="00F65558"/>
    <w:rsid w:val="00F656EA"/>
    <w:rsid w:val="00F65CFA"/>
    <w:rsid w:val="00F65D3F"/>
    <w:rsid w:val="00F660E2"/>
    <w:rsid w:val="00F660E4"/>
    <w:rsid w:val="00F672AA"/>
    <w:rsid w:val="00F677CC"/>
    <w:rsid w:val="00F678F4"/>
    <w:rsid w:val="00F67F04"/>
    <w:rsid w:val="00F70286"/>
    <w:rsid w:val="00F7030E"/>
    <w:rsid w:val="00F704DC"/>
    <w:rsid w:val="00F704FC"/>
    <w:rsid w:val="00F7085E"/>
    <w:rsid w:val="00F708B5"/>
    <w:rsid w:val="00F70939"/>
    <w:rsid w:val="00F71A11"/>
    <w:rsid w:val="00F71E68"/>
    <w:rsid w:val="00F72975"/>
    <w:rsid w:val="00F72E8B"/>
    <w:rsid w:val="00F7308B"/>
    <w:rsid w:val="00F73611"/>
    <w:rsid w:val="00F736ED"/>
    <w:rsid w:val="00F740C1"/>
    <w:rsid w:val="00F74404"/>
    <w:rsid w:val="00F74DE4"/>
    <w:rsid w:val="00F74F24"/>
    <w:rsid w:val="00F75588"/>
    <w:rsid w:val="00F75B6B"/>
    <w:rsid w:val="00F75DC4"/>
    <w:rsid w:val="00F75E7C"/>
    <w:rsid w:val="00F75F53"/>
    <w:rsid w:val="00F76134"/>
    <w:rsid w:val="00F76A41"/>
    <w:rsid w:val="00F7731F"/>
    <w:rsid w:val="00F809C0"/>
    <w:rsid w:val="00F80AD5"/>
    <w:rsid w:val="00F815DA"/>
    <w:rsid w:val="00F819CF"/>
    <w:rsid w:val="00F82029"/>
    <w:rsid w:val="00F82B9D"/>
    <w:rsid w:val="00F82C43"/>
    <w:rsid w:val="00F831E0"/>
    <w:rsid w:val="00F834ED"/>
    <w:rsid w:val="00F837F3"/>
    <w:rsid w:val="00F83BE3"/>
    <w:rsid w:val="00F847DB"/>
    <w:rsid w:val="00F84CBE"/>
    <w:rsid w:val="00F854BC"/>
    <w:rsid w:val="00F855FC"/>
    <w:rsid w:val="00F85650"/>
    <w:rsid w:val="00F85B2E"/>
    <w:rsid w:val="00F85D9B"/>
    <w:rsid w:val="00F8614E"/>
    <w:rsid w:val="00F868D9"/>
    <w:rsid w:val="00F86FAE"/>
    <w:rsid w:val="00F86FDA"/>
    <w:rsid w:val="00F8714C"/>
    <w:rsid w:val="00F8788E"/>
    <w:rsid w:val="00F87B08"/>
    <w:rsid w:val="00F87C5A"/>
    <w:rsid w:val="00F90003"/>
    <w:rsid w:val="00F9012A"/>
    <w:rsid w:val="00F9047A"/>
    <w:rsid w:val="00F90CDE"/>
    <w:rsid w:val="00F913EB"/>
    <w:rsid w:val="00F91516"/>
    <w:rsid w:val="00F92295"/>
    <w:rsid w:val="00F92414"/>
    <w:rsid w:val="00F925BB"/>
    <w:rsid w:val="00F92702"/>
    <w:rsid w:val="00F92B32"/>
    <w:rsid w:val="00F92C51"/>
    <w:rsid w:val="00F933A1"/>
    <w:rsid w:val="00F9341B"/>
    <w:rsid w:val="00F934E0"/>
    <w:rsid w:val="00F941F2"/>
    <w:rsid w:val="00F94C74"/>
    <w:rsid w:val="00F94E83"/>
    <w:rsid w:val="00F9501E"/>
    <w:rsid w:val="00F95275"/>
    <w:rsid w:val="00F956C7"/>
    <w:rsid w:val="00F95DAE"/>
    <w:rsid w:val="00F960E0"/>
    <w:rsid w:val="00F974E4"/>
    <w:rsid w:val="00F9790B"/>
    <w:rsid w:val="00F97A08"/>
    <w:rsid w:val="00F97AA9"/>
    <w:rsid w:val="00FA033F"/>
    <w:rsid w:val="00FA0409"/>
    <w:rsid w:val="00FA05AA"/>
    <w:rsid w:val="00FA1266"/>
    <w:rsid w:val="00FA20D9"/>
    <w:rsid w:val="00FA21F4"/>
    <w:rsid w:val="00FA26F4"/>
    <w:rsid w:val="00FA2891"/>
    <w:rsid w:val="00FA3F5C"/>
    <w:rsid w:val="00FA4070"/>
    <w:rsid w:val="00FA44B8"/>
    <w:rsid w:val="00FA4C91"/>
    <w:rsid w:val="00FA4E13"/>
    <w:rsid w:val="00FA5310"/>
    <w:rsid w:val="00FA5B3B"/>
    <w:rsid w:val="00FA5CB8"/>
    <w:rsid w:val="00FA5FED"/>
    <w:rsid w:val="00FA7113"/>
    <w:rsid w:val="00FA770C"/>
    <w:rsid w:val="00FA7AA2"/>
    <w:rsid w:val="00FA7C73"/>
    <w:rsid w:val="00FA7EB5"/>
    <w:rsid w:val="00FB049E"/>
    <w:rsid w:val="00FB085E"/>
    <w:rsid w:val="00FB0983"/>
    <w:rsid w:val="00FB0E47"/>
    <w:rsid w:val="00FB203E"/>
    <w:rsid w:val="00FB226A"/>
    <w:rsid w:val="00FB24E0"/>
    <w:rsid w:val="00FB25FD"/>
    <w:rsid w:val="00FB2C5F"/>
    <w:rsid w:val="00FB343E"/>
    <w:rsid w:val="00FB43D6"/>
    <w:rsid w:val="00FB461D"/>
    <w:rsid w:val="00FB527C"/>
    <w:rsid w:val="00FB5425"/>
    <w:rsid w:val="00FB5EF8"/>
    <w:rsid w:val="00FB6A38"/>
    <w:rsid w:val="00FB6C8C"/>
    <w:rsid w:val="00FB71AA"/>
    <w:rsid w:val="00FB7593"/>
    <w:rsid w:val="00FB76A3"/>
    <w:rsid w:val="00FB7789"/>
    <w:rsid w:val="00FB7B3E"/>
    <w:rsid w:val="00FB7C5C"/>
    <w:rsid w:val="00FB7D8C"/>
    <w:rsid w:val="00FB7DB2"/>
    <w:rsid w:val="00FC02AF"/>
    <w:rsid w:val="00FC043A"/>
    <w:rsid w:val="00FC04C3"/>
    <w:rsid w:val="00FC0840"/>
    <w:rsid w:val="00FC0A02"/>
    <w:rsid w:val="00FC0A56"/>
    <w:rsid w:val="00FC1012"/>
    <w:rsid w:val="00FC1192"/>
    <w:rsid w:val="00FC14FF"/>
    <w:rsid w:val="00FC191D"/>
    <w:rsid w:val="00FC208D"/>
    <w:rsid w:val="00FC279F"/>
    <w:rsid w:val="00FC2ABD"/>
    <w:rsid w:val="00FC2DE9"/>
    <w:rsid w:val="00FC358A"/>
    <w:rsid w:val="00FC362B"/>
    <w:rsid w:val="00FC3C82"/>
    <w:rsid w:val="00FC3F04"/>
    <w:rsid w:val="00FC4043"/>
    <w:rsid w:val="00FC47EF"/>
    <w:rsid w:val="00FC5015"/>
    <w:rsid w:val="00FC5289"/>
    <w:rsid w:val="00FC529C"/>
    <w:rsid w:val="00FC5DF8"/>
    <w:rsid w:val="00FC5E28"/>
    <w:rsid w:val="00FC616F"/>
    <w:rsid w:val="00FC6991"/>
    <w:rsid w:val="00FC6FB7"/>
    <w:rsid w:val="00FC712A"/>
    <w:rsid w:val="00FC7783"/>
    <w:rsid w:val="00FC7B88"/>
    <w:rsid w:val="00FC7FAF"/>
    <w:rsid w:val="00FD003A"/>
    <w:rsid w:val="00FD003E"/>
    <w:rsid w:val="00FD0B6D"/>
    <w:rsid w:val="00FD1B37"/>
    <w:rsid w:val="00FD1B65"/>
    <w:rsid w:val="00FD2170"/>
    <w:rsid w:val="00FD23DF"/>
    <w:rsid w:val="00FD2411"/>
    <w:rsid w:val="00FD2509"/>
    <w:rsid w:val="00FD3A1A"/>
    <w:rsid w:val="00FD47ED"/>
    <w:rsid w:val="00FD4A41"/>
    <w:rsid w:val="00FD5118"/>
    <w:rsid w:val="00FD5803"/>
    <w:rsid w:val="00FD61F6"/>
    <w:rsid w:val="00FD65E3"/>
    <w:rsid w:val="00FD7D5D"/>
    <w:rsid w:val="00FD7DAA"/>
    <w:rsid w:val="00FE0856"/>
    <w:rsid w:val="00FE0F84"/>
    <w:rsid w:val="00FE10E8"/>
    <w:rsid w:val="00FE1278"/>
    <w:rsid w:val="00FE15E0"/>
    <w:rsid w:val="00FE17C3"/>
    <w:rsid w:val="00FE1D5E"/>
    <w:rsid w:val="00FE1FEF"/>
    <w:rsid w:val="00FE200B"/>
    <w:rsid w:val="00FE2540"/>
    <w:rsid w:val="00FE270C"/>
    <w:rsid w:val="00FE2A1B"/>
    <w:rsid w:val="00FE2D23"/>
    <w:rsid w:val="00FE2EAF"/>
    <w:rsid w:val="00FE302A"/>
    <w:rsid w:val="00FE3100"/>
    <w:rsid w:val="00FE3964"/>
    <w:rsid w:val="00FE3A19"/>
    <w:rsid w:val="00FE3D85"/>
    <w:rsid w:val="00FE4791"/>
    <w:rsid w:val="00FE4A50"/>
    <w:rsid w:val="00FE4CEA"/>
    <w:rsid w:val="00FE4EAE"/>
    <w:rsid w:val="00FE55A2"/>
    <w:rsid w:val="00FE59A5"/>
    <w:rsid w:val="00FE5DD5"/>
    <w:rsid w:val="00FE5E57"/>
    <w:rsid w:val="00FE68DD"/>
    <w:rsid w:val="00FE6B92"/>
    <w:rsid w:val="00FE7647"/>
    <w:rsid w:val="00FE7871"/>
    <w:rsid w:val="00FE7A6D"/>
    <w:rsid w:val="00FE7C6F"/>
    <w:rsid w:val="00FE7F09"/>
    <w:rsid w:val="00FF0123"/>
    <w:rsid w:val="00FF0430"/>
    <w:rsid w:val="00FF04CD"/>
    <w:rsid w:val="00FF0817"/>
    <w:rsid w:val="00FF0948"/>
    <w:rsid w:val="00FF0A93"/>
    <w:rsid w:val="00FF0E39"/>
    <w:rsid w:val="00FF0EC7"/>
    <w:rsid w:val="00FF12AA"/>
    <w:rsid w:val="00FF1341"/>
    <w:rsid w:val="00FF155E"/>
    <w:rsid w:val="00FF16DB"/>
    <w:rsid w:val="00FF1778"/>
    <w:rsid w:val="00FF1CD1"/>
    <w:rsid w:val="00FF2286"/>
    <w:rsid w:val="00FF33D2"/>
    <w:rsid w:val="00FF3604"/>
    <w:rsid w:val="00FF3646"/>
    <w:rsid w:val="00FF3C92"/>
    <w:rsid w:val="00FF3DF7"/>
    <w:rsid w:val="00FF3F7D"/>
    <w:rsid w:val="00FF43CB"/>
    <w:rsid w:val="00FF49E3"/>
    <w:rsid w:val="00FF53F5"/>
    <w:rsid w:val="00FF55B2"/>
    <w:rsid w:val="00FF6500"/>
    <w:rsid w:val="00FF6617"/>
    <w:rsid w:val="00FF66F7"/>
    <w:rsid w:val="00FF6BCC"/>
    <w:rsid w:val="00FF7188"/>
    <w:rsid w:val="00FF7776"/>
    <w:rsid w:val="00FF7B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264A0F6"/>
  <w15:chartTrackingRefBased/>
  <w15:docId w15:val="{0CB9CE7E-3105-4504-8A61-6D378D75F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caption" w:semiHidden="1" w:uiPriority="35" w:unhideWhenUsed="1" w:qFormat="1"/>
    <w:lsdException w:name="table of figures" w:uiPriority="99"/>
    <w:lsdException w:name="annotation reference" w:uiPriority="99" w:qFormat="1"/>
    <w:lsdException w:name="Title" w:qFormat="1"/>
    <w:lsdException w:name="Default Paragraph Font" w:uiPriority="1"/>
    <w:lsdException w:name="Body Text" w:uiPriority="99"/>
    <w:lsdException w:name="Subtitle" w:qFormat="1"/>
    <w:lsdException w:name="Hyperlink" w:uiPriority="99" w:qFormat="1"/>
    <w:lsdException w:name="Strong" w:uiPriority="22" w:qFormat="1"/>
    <w:lsdException w:name="Emphasis" w:qFormat="1"/>
    <w:lsdException w:name="Normal (Web)" w:uiPriority="99"/>
    <w:lsdException w:name="HTML Keyboard" w:semiHidden="1" w:unhideWhenUsed="1"/>
    <w:lsdException w:name="HTML Preformatted" w:semiHidden="1" w:uiPriority="99"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75CF"/>
    <w:pPr>
      <w:spacing w:after="180"/>
    </w:pPr>
  </w:style>
  <w:style w:type="paragraph" w:styleId="Heading1">
    <w:name w:val="heading 1"/>
    <w:next w:val="Normal"/>
    <w:link w:val="Heading1Char"/>
    <w:uiPriority w:val="9"/>
    <w:qFormat/>
    <w:rsid w:val="00D71DA0"/>
    <w:pPr>
      <w:keepNext/>
      <w:keepLines/>
      <w:pageBreakBefore/>
      <w:numPr>
        <w:numId w:val="108"/>
      </w:numPr>
      <w:pBdr>
        <w:top w:val="single" w:sz="12" w:space="3" w:color="auto"/>
      </w:pBdr>
      <w:spacing w:before="240" w:after="180"/>
      <w:outlineLvl w:val="0"/>
    </w:pPr>
    <w:rPr>
      <w:rFonts w:ascii="Arial" w:hAnsi="Arial"/>
      <w:sz w:val="36"/>
    </w:rPr>
  </w:style>
  <w:style w:type="paragraph" w:styleId="Heading2">
    <w:name w:val="heading 2"/>
    <w:basedOn w:val="Heading1"/>
    <w:next w:val="Normal"/>
    <w:link w:val="Heading2Char"/>
    <w:uiPriority w:val="9"/>
    <w:qFormat/>
    <w:rsid w:val="00D71DA0"/>
    <w:pPr>
      <w:pageBreakBefore w:val="0"/>
      <w:numPr>
        <w:ilvl w:val="1"/>
      </w:numPr>
      <w:pBdr>
        <w:top w:val="none" w:sz="0" w:space="0" w:color="auto"/>
      </w:pBdr>
      <w:spacing w:before="180"/>
      <w:ind w:left="576"/>
      <w:outlineLvl w:val="1"/>
    </w:pPr>
    <w:rPr>
      <w:sz w:val="32"/>
    </w:rPr>
  </w:style>
  <w:style w:type="paragraph" w:styleId="Heading3">
    <w:name w:val="heading 3"/>
    <w:basedOn w:val="Heading2"/>
    <w:next w:val="Normal"/>
    <w:link w:val="Heading3Char"/>
    <w:autoRedefine/>
    <w:uiPriority w:val="9"/>
    <w:qFormat/>
    <w:rsid w:val="0013796B"/>
    <w:pPr>
      <w:numPr>
        <w:ilvl w:val="2"/>
      </w:numPr>
      <w:spacing w:before="120"/>
      <w:ind w:left="720"/>
      <w:outlineLvl w:val="2"/>
    </w:pPr>
    <w:rPr>
      <w:sz w:val="28"/>
    </w:rPr>
  </w:style>
  <w:style w:type="paragraph" w:styleId="Heading4">
    <w:name w:val="heading 4"/>
    <w:basedOn w:val="Heading3"/>
    <w:next w:val="Normal"/>
    <w:link w:val="Heading4Char"/>
    <w:autoRedefine/>
    <w:uiPriority w:val="9"/>
    <w:qFormat/>
    <w:rsid w:val="008E2264"/>
    <w:pPr>
      <w:numPr>
        <w:ilvl w:val="3"/>
      </w:numPr>
      <w:outlineLvl w:val="3"/>
    </w:pPr>
    <w:rPr>
      <w:sz w:val="24"/>
    </w:rPr>
  </w:style>
  <w:style w:type="paragraph" w:styleId="Heading5">
    <w:name w:val="heading 5"/>
    <w:basedOn w:val="Heading4"/>
    <w:next w:val="Normal"/>
    <w:link w:val="Heading5Char"/>
    <w:autoRedefine/>
    <w:qFormat/>
    <w:rsid w:val="005C46BE"/>
    <w:pPr>
      <w:numPr>
        <w:ilvl w:val="4"/>
      </w:numPr>
      <w:outlineLvl w:val="4"/>
    </w:pPr>
    <w:rPr>
      <w:sz w:val="22"/>
    </w:rPr>
  </w:style>
  <w:style w:type="paragraph" w:styleId="Heading6">
    <w:name w:val="heading 6"/>
    <w:basedOn w:val="Heading5"/>
    <w:next w:val="Normal"/>
    <w:link w:val="Heading6Char"/>
    <w:qFormat/>
    <w:rsid w:val="005C46BE"/>
    <w:pPr>
      <w:numPr>
        <w:ilvl w:val="5"/>
      </w:numPr>
      <w:outlineLvl w:val="5"/>
    </w:pPr>
  </w:style>
  <w:style w:type="paragraph" w:styleId="Heading7">
    <w:name w:val="heading 7"/>
    <w:basedOn w:val="H6"/>
    <w:next w:val="Normal"/>
    <w:link w:val="Heading7Char"/>
    <w:qFormat/>
    <w:pPr>
      <w:numPr>
        <w:ilvl w:val="6"/>
      </w:numPr>
      <w:outlineLvl w:val="6"/>
    </w:pPr>
  </w:style>
  <w:style w:type="paragraph" w:styleId="Heading8">
    <w:name w:val="heading 8"/>
    <w:basedOn w:val="Heading1"/>
    <w:next w:val="Normal"/>
    <w:link w:val="Heading8Char"/>
    <w:qFormat/>
    <w:pPr>
      <w:numPr>
        <w:ilvl w:val="7"/>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qFormat/>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uiPriority w:val="99"/>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uiPriority w:val="39"/>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URE"/>
    <w:basedOn w:val="Normal"/>
    <w:next w:val="Normal"/>
    <w:link w:val="CaptionChar"/>
    <w:uiPriority w:val="35"/>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uiPriority w:val="99"/>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URE Char"/>
    <w:link w:val="Caption"/>
    <w:uiPriority w:val="35"/>
    <w:qFormat/>
    <w:rsid w:val="00B74D8C"/>
    <w:rPr>
      <w:b/>
      <w:bCs/>
    </w:rPr>
  </w:style>
  <w:style w:type="numbering" w:customStyle="1" w:styleId="Bullet">
    <w:name w:val="Bullet"/>
    <w:uiPriority w:val="99"/>
    <w:rsid w:val="000F4A13"/>
    <w:pPr>
      <w:numPr>
        <w:numId w:val="1"/>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71DA0"/>
    <w:rPr>
      <w:rFonts w:ascii="Arial" w:hAnsi="Arial"/>
      <w:sz w:val="32"/>
    </w:rPr>
  </w:style>
  <w:style w:type="paragraph" w:customStyle="1" w:styleId="PlantUML">
    <w:name w:val="PlantUML"/>
    <w:basedOn w:val="Normal"/>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DefaultParagraphFont"/>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435C7A"/>
    <w:pPr>
      <w:jc w:val="center"/>
    </w:pPr>
    <w:rPr>
      <w:b/>
    </w:rPr>
  </w:style>
  <w:style w:type="character" w:customStyle="1" w:styleId="PlantUMLImgChar">
    <w:name w:val="PlantUMLImg Char"/>
    <w:basedOn w:val="DefaultParagraphFont"/>
    <w:link w:val="PlantUMLImg"/>
    <w:rsid w:val="00435C7A"/>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uiPriority w:val="99"/>
    <w:rsid w:val="004B3252"/>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qFormat/>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uiPriority w:val="9"/>
    <w:rsid w:val="0013796B"/>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uiPriority w:val="9"/>
    <w:rsid w:val="00D71DA0"/>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ED5057"/>
    <w:rPr>
      <w:rFonts w:eastAsia="MS PGothic"/>
      <w:szCs w:val="22"/>
      <w:lang w:val="en-GB" w:eastAsia="ja-JP"/>
    </w:rPr>
  </w:style>
  <w:style w:type="paragraph" w:customStyle="1" w:styleId="xmsonormal">
    <w:name w:val="x_msonormal"/>
    <w:basedOn w:val="Normal"/>
    <w:rsid w:val="000B137F"/>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A4295F"/>
    <w:rPr>
      <w:color w:val="605E5C"/>
      <w:shd w:val="clear" w:color="auto" w:fill="E1DFDD"/>
    </w:rPr>
  </w:style>
  <w:style w:type="character" w:customStyle="1" w:styleId="Heading8Char">
    <w:name w:val="Heading 8 Char"/>
    <w:link w:val="Heading8"/>
    <w:rsid w:val="006A40F9"/>
    <w:rPr>
      <w:rFonts w:ascii="Arial" w:hAnsi="Arial"/>
      <w:sz w:val="36"/>
    </w:rPr>
  </w:style>
  <w:style w:type="paragraph" w:styleId="Title">
    <w:name w:val="Title"/>
    <w:basedOn w:val="Normal"/>
    <w:next w:val="Normal"/>
    <w:link w:val="TitleChar"/>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52E7"/>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82556"/>
    <w:rPr>
      <w:rFonts w:ascii="SimSun" w:eastAsia="SimSun"/>
      <w:sz w:val="18"/>
      <w:szCs w:val="18"/>
    </w:rPr>
  </w:style>
  <w:style w:type="character" w:customStyle="1" w:styleId="DocumentMapChar">
    <w:name w:val="Document Map Char"/>
    <w:basedOn w:val="DefaultParagraphFont"/>
    <w:link w:val="DocumentMap"/>
    <w:rsid w:val="00082556"/>
    <w:rPr>
      <w:rFonts w:ascii="SimSun" w:eastAsia="SimSun"/>
      <w:sz w:val="18"/>
      <w:szCs w:val="18"/>
    </w:rPr>
  </w:style>
  <w:style w:type="paragraph" w:customStyle="1" w:styleId="Style1">
    <w:name w:val="Style1"/>
    <w:basedOn w:val="B1"/>
    <w:link w:val="Style1Char"/>
    <w:qFormat/>
    <w:rsid w:val="00082556"/>
    <w:pPr>
      <w:numPr>
        <w:numId w:val="2"/>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8E3136"/>
    <w:rPr>
      <w:rFonts w:ascii="Calibri" w:hAnsi="Calibri" w:cs="Calibri"/>
    </w:rPr>
  </w:style>
  <w:style w:type="paragraph" w:customStyle="1" w:styleId="AnnexHeadingA1">
    <w:name w:val="Annex Heading A.1"/>
    <w:basedOn w:val="Heading2"/>
    <w:link w:val="AnnexHeadingA1Char"/>
    <w:qFormat/>
    <w:rsid w:val="00A63B24"/>
    <w:pPr>
      <w:numPr>
        <w:ilvl w:val="0"/>
        <w:numId w:val="3"/>
      </w:numPr>
    </w:pPr>
  </w:style>
  <w:style w:type="character" w:customStyle="1" w:styleId="AnnexHeadingA1Char">
    <w:name w:val="Annex Heading A.1 Char"/>
    <w:basedOn w:val="Heading2Char"/>
    <w:link w:val="AnnexHeadingA1"/>
    <w:rsid w:val="00A42B19"/>
    <w:rPr>
      <w:rFonts w:ascii="Arial" w:hAnsi="Arial"/>
      <w:sz w:val="32"/>
    </w:rPr>
  </w:style>
  <w:style w:type="character" w:customStyle="1" w:styleId="UnresolvedMention9">
    <w:name w:val="Unresolved Mention9"/>
    <w:basedOn w:val="DefaultParagraphFont"/>
    <w:uiPriority w:val="99"/>
    <w:semiHidden/>
    <w:unhideWhenUsed/>
    <w:rsid w:val="007F1DE8"/>
    <w:rPr>
      <w:color w:val="605E5C"/>
      <w:shd w:val="clear" w:color="auto" w:fill="E1DFDD"/>
    </w:rPr>
  </w:style>
  <w:style w:type="character" w:customStyle="1" w:styleId="UnresolvedMention100">
    <w:name w:val="Unresolved Mention10"/>
    <w:basedOn w:val="DefaultParagraphFont"/>
    <w:uiPriority w:val="99"/>
    <w:semiHidden/>
    <w:unhideWhenUsed/>
    <w:rsid w:val="00BD5934"/>
    <w:rPr>
      <w:color w:val="605E5C"/>
      <w:shd w:val="clear" w:color="auto" w:fill="E1DFDD"/>
    </w:rPr>
  </w:style>
  <w:style w:type="character" w:customStyle="1" w:styleId="Heading5Char">
    <w:name w:val="Heading 5 Char"/>
    <w:basedOn w:val="DefaultParagraphFont"/>
    <w:link w:val="Heading5"/>
    <w:rsid w:val="005C46BE"/>
    <w:rPr>
      <w:rFonts w:ascii="Arial" w:hAnsi="Arial"/>
      <w:sz w:val="22"/>
    </w:rPr>
  </w:style>
  <w:style w:type="character" w:customStyle="1" w:styleId="Heading6Char">
    <w:name w:val="Heading 6 Char"/>
    <w:basedOn w:val="DefaultParagraphFont"/>
    <w:link w:val="Heading6"/>
    <w:rsid w:val="005C46BE"/>
    <w:rPr>
      <w:rFonts w:ascii="Arial" w:hAnsi="Arial"/>
      <w:sz w:val="22"/>
    </w:rPr>
  </w:style>
  <w:style w:type="character" w:customStyle="1" w:styleId="Heading7Char">
    <w:name w:val="Heading 7 Char"/>
    <w:basedOn w:val="DefaultParagraphFont"/>
    <w:link w:val="Heading7"/>
    <w:rsid w:val="00431ECE"/>
    <w:rPr>
      <w:rFonts w:ascii="Arial" w:hAnsi="Arial"/>
    </w:rPr>
  </w:style>
  <w:style w:type="character" w:customStyle="1" w:styleId="Heading4Char">
    <w:name w:val="Heading 4 Char"/>
    <w:basedOn w:val="DefaultParagraphFont"/>
    <w:link w:val="Heading4"/>
    <w:uiPriority w:val="9"/>
    <w:rsid w:val="008E2264"/>
    <w:rPr>
      <w:rFonts w:ascii="Arial" w:hAnsi="Arial"/>
      <w:sz w:val="24"/>
    </w:rPr>
  </w:style>
  <w:style w:type="character" w:styleId="UnresolvedMention">
    <w:name w:val="Unresolved Mention"/>
    <w:basedOn w:val="DefaultParagraphFont"/>
    <w:uiPriority w:val="99"/>
    <w:semiHidden/>
    <w:unhideWhenUsed/>
    <w:rsid w:val="00D71DA0"/>
    <w:rPr>
      <w:color w:val="605E5C"/>
      <w:shd w:val="clear" w:color="auto" w:fill="E1DFDD"/>
    </w:rPr>
  </w:style>
  <w:style w:type="paragraph" w:styleId="TableofFigures">
    <w:name w:val="table of figures"/>
    <w:basedOn w:val="Normal"/>
    <w:next w:val="Normal"/>
    <w:uiPriority w:val="99"/>
    <w:rsid w:val="00CC3749"/>
    <w:pPr>
      <w:spacing w:after="0"/>
    </w:pPr>
  </w:style>
  <w:style w:type="paragraph" w:styleId="BodyText">
    <w:name w:val="Body Text"/>
    <w:basedOn w:val="Normal"/>
    <w:link w:val="BodyTextChar"/>
    <w:uiPriority w:val="99"/>
    <w:rsid w:val="009A64DF"/>
    <w:pPr>
      <w:autoSpaceDE w:val="0"/>
      <w:autoSpaceDN w:val="0"/>
      <w:adjustRightInd w:val="0"/>
      <w:spacing w:before="120" w:after="0"/>
    </w:pPr>
    <w:rPr>
      <w:rFonts w:ascii="Tahoma" w:eastAsia="Times New Roman" w:hAnsi="Tahoma" w:cs="Arial"/>
      <w:sz w:val="22"/>
      <w:szCs w:val="24"/>
      <w:lang w:val="en-GB" w:eastAsia="fr-FR"/>
    </w:rPr>
  </w:style>
  <w:style w:type="character" w:customStyle="1" w:styleId="BodyTextChar">
    <w:name w:val="Body Text Char"/>
    <w:basedOn w:val="DefaultParagraphFont"/>
    <w:link w:val="BodyText"/>
    <w:uiPriority w:val="99"/>
    <w:rsid w:val="009A64DF"/>
    <w:rPr>
      <w:rFonts w:ascii="Tahoma" w:eastAsia="Times New Roman" w:hAnsi="Tahoma" w:cs="Arial"/>
      <w:sz w:val="22"/>
      <w:szCs w:val="24"/>
      <w:lang w:val="en-GB" w:eastAsia="fr-FR"/>
    </w:rPr>
  </w:style>
  <w:style w:type="character" w:customStyle="1" w:styleId="EditorsNoteCharChar">
    <w:name w:val="Editor's Note Char Char"/>
    <w:locked/>
    <w:rsid w:val="00FD65E3"/>
    <w:rPr>
      <w:color w:val="FF0000"/>
    </w:rPr>
  </w:style>
  <w:style w:type="character" w:customStyle="1" w:styleId="TAHChar">
    <w:name w:val="TAH Char"/>
    <w:link w:val="TAH"/>
    <w:qFormat/>
    <w:locked/>
    <w:rsid w:val="00811A2D"/>
    <w:rPr>
      <w:rFonts w:ascii="Arial" w:hAnsi="Arial"/>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42872425">
      <w:bodyDiv w:val="1"/>
      <w:marLeft w:val="0"/>
      <w:marRight w:val="0"/>
      <w:marTop w:val="0"/>
      <w:marBottom w:val="0"/>
      <w:divBdr>
        <w:top w:val="none" w:sz="0" w:space="0" w:color="auto"/>
        <w:left w:val="none" w:sz="0" w:space="0" w:color="auto"/>
        <w:bottom w:val="none" w:sz="0" w:space="0" w:color="auto"/>
        <w:right w:val="none" w:sz="0" w:space="0" w:color="auto"/>
      </w:divBdr>
      <w:divsChild>
        <w:div w:id="84738685">
          <w:marLeft w:val="0"/>
          <w:marRight w:val="0"/>
          <w:marTop w:val="0"/>
          <w:marBottom w:val="0"/>
          <w:divBdr>
            <w:top w:val="none" w:sz="0" w:space="0" w:color="auto"/>
            <w:left w:val="none" w:sz="0" w:space="0" w:color="auto"/>
            <w:bottom w:val="none" w:sz="0" w:space="0" w:color="auto"/>
            <w:right w:val="none" w:sz="0" w:space="0" w:color="auto"/>
          </w:divBdr>
          <w:divsChild>
            <w:div w:id="831869094">
              <w:marLeft w:val="0"/>
              <w:marRight w:val="0"/>
              <w:marTop w:val="0"/>
              <w:marBottom w:val="0"/>
              <w:divBdr>
                <w:top w:val="none" w:sz="0" w:space="0" w:color="auto"/>
                <w:left w:val="none" w:sz="0" w:space="0" w:color="auto"/>
                <w:bottom w:val="none" w:sz="0" w:space="0" w:color="auto"/>
                <w:right w:val="none" w:sz="0" w:space="0" w:color="auto"/>
              </w:divBdr>
              <w:divsChild>
                <w:div w:id="7049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1173679">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94001473">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0580">
      <w:bodyDiv w:val="1"/>
      <w:marLeft w:val="0"/>
      <w:marRight w:val="0"/>
      <w:marTop w:val="0"/>
      <w:marBottom w:val="0"/>
      <w:divBdr>
        <w:top w:val="none" w:sz="0" w:space="0" w:color="auto"/>
        <w:left w:val="none" w:sz="0" w:space="0" w:color="auto"/>
        <w:bottom w:val="none" w:sz="0" w:space="0" w:color="auto"/>
        <w:right w:val="none" w:sz="0" w:space="0" w:color="auto"/>
      </w:divBdr>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19362692">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41716398">
      <w:bodyDiv w:val="1"/>
      <w:marLeft w:val="0"/>
      <w:marRight w:val="0"/>
      <w:marTop w:val="0"/>
      <w:marBottom w:val="0"/>
      <w:divBdr>
        <w:top w:val="none" w:sz="0" w:space="0" w:color="auto"/>
        <w:left w:val="none" w:sz="0" w:space="0" w:color="auto"/>
        <w:bottom w:val="none" w:sz="0" w:space="0" w:color="auto"/>
        <w:right w:val="none" w:sz="0" w:space="0" w:color="auto"/>
      </w:divBdr>
    </w:div>
    <w:div w:id="273710979">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39701971">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48726757">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69372255">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3635923">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35973535">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74365180">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7999417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74646714">
      <w:bodyDiv w:val="1"/>
      <w:marLeft w:val="0"/>
      <w:marRight w:val="0"/>
      <w:marTop w:val="0"/>
      <w:marBottom w:val="0"/>
      <w:divBdr>
        <w:top w:val="none" w:sz="0" w:space="0" w:color="auto"/>
        <w:left w:val="none" w:sz="0" w:space="0" w:color="auto"/>
        <w:bottom w:val="none" w:sz="0" w:space="0" w:color="auto"/>
        <w:right w:val="none" w:sz="0" w:space="0" w:color="auto"/>
      </w:divBdr>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7341346">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546188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3194488">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37722328">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01866411">
      <w:bodyDiv w:val="1"/>
      <w:marLeft w:val="0"/>
      <w:marRight w:val="0"/>
      <w:marTop w:val="0"/>
      <w:marBottom w:val="0"/>
      <w:divBdr>
        <w:top w:val="none" w:sz="0" w:space="0" w:color="auto"/>
        <w:left w:val="none" w:sz="0" w:space="0" w:color="auto"/>
        <w:bottom w:val="none" w:sz="0" w:space="0" w:color="auto"/>
        <w:right w:val="none" w:sz="0" w:space="0" w:color="auto"/>
      </w:divBdr>
    </w:div>
    <w:div w:id="1218785191">
      <w:bodyDiv w:val="1"/>
      <w:marLeft w:val="0"/>
      <w:marRight w:val="0"/>
      <w:marTop w:val="0"/>
      <w:marBottom w:val="0"/>
      <w:divBdr>
        <w:top w:val="none" w:sz="0" w:space="0" w:color="auto"/>
        <w:left w:val="none" w:sz="0" w:space="0" w:color="auto"/>
        <w:bottom w:val="none" w:sz="0" w:space="0" w:color="auto"/>
        <w:right w:val="none" w:sz="0" w:space="0" w:color="auto"/>
      </w:divBdr>
      <w:divsChild>
        <w:div w:id="1853958973">
          <w:marLeft w:val="720"/>
          <w:marRight w:val="0"/>
          <w:marTop w:val="115"/>
          <w:marBottom w:val="0"/>
          <w:divBdr>
            <w:top w:val="none" w:sz="0" w:space="0" w:color="auto"/>
            <w:left w:val="none" w:sz="0" w:space="0" w:color="auto"/>
            <w:bottom w:val="none" w:sz="0" w:space="0" w:color="auto"/>
            <w:right w:val="none" w:sz="0" w:space="0" w:color="auto"/>
          </w:divBdr>
        </w:div>
        <w:div w:id="1989554543">
          <w:marLeft w:val="1555"/>
          <w:marRight w:val="0"/>
          <w:marTop w:val="96"/>
          <w:marBottom w:val="0"/>
          <w:divBdr>
            <w:top w:val="none" w:sz="0" w:space="0" w:color="auto"/>
            <w:left w:val="none" w:sz="0" w:space="0" w:color="auto"/>
            <w:bottom w:val="none" w:sz="0" w:space="0" w:color="auto"/>
            <w:right w:val="none" w:sz="0" w:space="0" w:color="auto"/>
          </w:divBdr>
        </w:div>
        <w:div w:id="864441733">
          <w:marLeft w:val="1555"/>
          <w:marRight w:val="0"/>
          <w:marTop w:val="96"/>
          <w:marBottom w:val="0"/>
          <w:divBdr>
            <w:top w:val="none" w:sz="0" w:space="0" w:color="auto"/>
            <w:left w:val="none" w:sz="0" w:space="0" w:color="auto"/>
            <w:bottom w:val="none" w:sz="0" w:space="0" w:color="auto"/>
            <w:right w:val="none" w:sz="0" w:space="0" w:color="auto"/>
          </w:divBdr>
        </w:div>
        <w:div w:id="1833990063">
          <w:marLeft w:val="1555"/>
          <w:marRight w:val="0"/>
          <w:marTop w:val="96"/>
          <w:marBottom w:val="0"/>
          <w:divBdr>
            <w:top w:val="none" w:sz="0" w:space="0" w:color="auto"/>
            <w:left w:val="none" w:sz="0" w:space="0" w:color="auto"/>
            <w:bottom w:val="none" w:sz="0" w:space="0" w:color="auto"/>
            <w:right w:val="none" w:sz="0" w:space="0" w:color="auto"/>
          </w:divBdr>
        </w:div>
        <w:div w:id="2053378584">
          <w:marLeft w:val="720"/>
          <w:marRight w:val="0"/>
          <w:marTop w:val="115"/>
          <w:marBottom w:val="0"/>
          <w:divBdr>
            <w:top w:val="none" w:sz="0" w:space="0" w:color="auto"/>
            <w:left w:val="none" w:sz="0" w:space="0" w:color="auto"/>
            <w:bottom w:val="none" w:sz="0" w:space="0" w:color="auto"/>
            <w:right w:val="none" w:sz="0" w:space="0" w:color="auto"/>
          </w:divBdr>
        </w:div>
        <w:div w:id="812678124">
          <w:marLeft w:val="1555"/>
          <w:marRight w:val="0"/>
          <w:marTop w:val="102"/>
          <w:marBottom w:val="0"/>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7107360">
      <w:bodyDiv w:val="1"/>
      <w:marLeft w:val="0"/>
      <w:marRight w:val="0"/>
      <w:marTop w:val="0"/>
      <w:marBottom w:val="0"/>
      <w:divBdr>
        <w:top w:val="none" w:sz="0" w:space="0" w:color="auto"/>
        <w:left w:val="none" w:sz="0" w:space="0" w:color="auto"/>
        <w:bottom w:val="none" w:sz="0" w:space="0" w:color="auto"/>
        <w:right w:val="none" w:sz="0" w:space="0" w:color="auto"/>
      </w:divBdr>
    </w:div>
    <w:div w:id="1236629974">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3726127">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7586036">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6707301">
      <w:bodyDiv w:val="1"/>
      <w:marLeft w:val="0"/>
      <w:marRight w:val="0"/>
      <w:marTop w:val="0"/>
      <w:marBottom w:val="0"/>
      <w:divBdr>
        <w:top w:val="none" w:sz="0" w:space="0" w:color="auto"/>
        <w:left w:val="none" w:sz="0" w:space="0" w:color="auto"/>
        <w:bottom w:val="none" w:sz="0" w:space="0" w:color="auto"/>
        <w:right w:val="none" w:sz="0" w:space="0" w:color="auto"/>
      </w:divBdr>
      <w:divsChild>
        <w:div w:id="677736978">
          <w:marLeft w:val="0"/>
          <w:marRight w:val="0"/>
          <w:marTop w:val="0"/>
          <w:marBottom w:val="0"/>
          <w:divBdr>
            <w:top w:val="none" w:sz="0" w:space="0" w:color="auto"/>
            <w:left w:val="none" w:sz="0" w:space="0" w:color="auto"/>
            <w:bottom w:val="none" w:sz="0" w:space="0" w:color="auto"/>
            <w:right w:val="none" w:sz="0" w:space="0" w:color="auto"/>
          </w:divBdr>
          <w:divsChild>
            <w:div w:id="511795635">
              <w:marLeft w:val="0"/>
              <w:marRight w:val="0"/>
              <w:marTop w:val="0"/>
              <w:marBottom w:val="0"/>
              <w:divBdr>
                <w:top w:val="none" w:sz="0" w:space="0" w:color="auto"/>
                <w:left w:val="none" w:sz="0" w:space="0" w:color="auto"/>
                <w:bottom w:val="none" w:sz="0" w:space="0" w:color="auto"/>
                <w:right w:val="none" w:sz="0" w:space="0" w:color="auto"/>
              </w:divBdr>
              <w:divsChild>
                <w:div w:id="9415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0612708">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5368215">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9652087">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664703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85748020">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551614">
      <w:bodyDiv w:val="1"/>
      <w:marLeft w:val="0"/>
      <w:marRight w:val="0"/>
      <w:marTop w:val="0"/>
      <w:marBottom w:val="0"/>
      <w:divBdr>
        <w:top w:val="none" w:sz="0" w:space="0" w:color="auto"/>
        <w:left w:val="none" w:sz="0" w:space="0" w:color="auto"/>
        <w:bottom w:val="none" w:sz="0" w:space="0" w:color="auto"/>
        <w:right w:val="none" w:sz="0" w:space="0" w:color="auto"/>
      </w:divBdr>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4688711">
      <w:bodyDiv w:val="1"/>
      <w:marLeft w:val="0"/>
      <w:marRight w:val="0"/>
      <w:marTop w:val="0"/>
      <w:marBottom w:val="0"/>
      <w:divBdr>
        <w:top w:val="none" w:sz="0" w:space="0" w:color="auto"/>
        <w:left w:val="none" w:sz="0" w:space="0" w:color="auto"/>
        <w:bottom w:val="none" w:sz="0" w:space="0" w:color="auto"/>
        <w:right w:val="none" w:sz="0" w:space="0" w:color="auto"/>
      </w:divBdr>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11171">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0239172">
      <w:bodyDiv w:val="1"/>
      <w:marLeft w:val="0"/>
      <w:marRight w:val="0"/>
      <w:marTop w:val="0"/>
      <w:marBottom w:val="0"/>
      <w:divBdr>
        <w:top w:val="none" w:sz="0" w:space="0" w:color="auto"/>
        <w:left w:val="none" w:sz="0" w:space="0" w:color="auto"/>
        <w:bottom w:val="none" w:sz="0" w:space="0" w:color="auto"/>
        <w:right w:val="none" w:sz="0" w:space="0" w:color="auto"/>
      </w:divBdr>
    </w:div>
    <w:div w:id="1882202056">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54744034">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rc.nist.gov/publications/detail/sp/1800-16/final" TargetMode="External"/><Relationship Id="rId18" Type="http://schemas.openxmlformats.org/officeDocument/2006/relationships/hyperlink" Target="https://datatracker.ietf.org/doc/html/rfc7231"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datatracker.ietf.org/wg/acme/documents/"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ncsc.gov.uk/collection/in-house-public-key-infrastructure/pki-principles/protect-your-private-keys"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sogis.eu/documents/cc/crypto/SOGIS-Agreed-Cryptographic-Mechanisms-1.3.pdf" TargetMode="External"/><Relationship Id="rId20" Type="http://schemas.openxmlformats.org/officeDocument/2006/relationships/image" Target="media/image4.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yperlink" Target="https://datatracker.ietf.org/doc/draft-ietf-uta-rfc6125bis/" TargetMode="Externa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abforum.org/wp-content/uploads/CA-Browser-Forum-BR-1.8.0.pdf" TargetMode="Externa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f86e36b-bc45-4c28-b14c-fdd55b75d838"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92A98C83E45CD468F98D8E77075C9DE" ma:contentTypeVersion="20" ma:contentTypeDescription="Create a new document." ma:contentTypeScope="" ma:versionID="d3fd92f6c9415c5cb8eb768cafc24149">
  <xsd:schema xmlns:xsd="http://www.w3.org/2001/XMLSchema" xmlns:xs="http://www.w3.org/2001/XMLSchema" xmlns:p="http://schemas.microsoft.com/office/2006/metadata/properties" xmlns:ns1="http://schemas.microsoft.com/sharepoint/v3" xmlns:ns3="7f86e36b-bc45-4c28-b14c-fdd55b75d838" xmlns:ns4="97ebd29d-a8a6-4e05-b834-6c3ad60eb06a" targetNamespace="http://schemas.microsoft.com/office/2006/metadata/properties" ma:root="true" ma:fieldsID="10431930566c4b2dc5f0cfc30a44d058" ns1:_="" ns3:_="" ns4:_="">
    <xsd:import namespace="http://schemas.microsoft.com/sharepoint/v3"/>
    <xsd:import namespace="7f86e36b-bc45-4c28-b14c-fdd55b75d838"/>
    <xsd:import namespace="97ebd29d-a8a6-4e05-b834-6c3ad60eb06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1:_ip_UnifiedCompliancePolicyProperties" minOccurs="0"/>
                <xsd:element ref="ns1:_ip_UnifiedCompliancePolicyUIAc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86e36b-bc45-4c28-b14c-fdd55b75d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ebd29d-a8a6-4e05-b834-6c3ad60eb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D3B18C-547B-467D-A81B-9A48BA858654}">
  <ds:schemaRefs>
    <ds:schemaRef ds:uri="http://schemas.openxmlformats.org/officeDocument/2006/bibliography"/>
  </ds:schemaRefs>
</ds:datastoreItem>
</file>

<file path=customXml/itemProps2.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3.xml><?xml version="1.0" encoding="utf-8"?>
<ds:datastoreItem xmlns:ds="http://schemas.openxmlformats.org/officeDocument/2006/customXml" ds:itemID="{8409D880-5952-4361-A122-DF0DA1D77C0C}">
  <ds:schemaRefs>
    <ds:schemaRef ds:uri="http://schemas.microsoft.com/office/2006/metadata/properties"/>
    <ds:schemaRef ds:uri="http://schemas.microsoft.com/office/infopath/2007/PartnerControls"/>
    <ds:schemaRef ds:uri="7f86e36b-bc45-4c28-b14c-fdd55b75d838"/>
    <ds:schemaRef ds:uri="http://schemas.microsoft.com/sharepoint/v3"/>
  </ds:schemaRefs>
</ds:datastoreItem>
</file>

<file path=customXml/itemProps4.xml><?xml version="1.0" encoding="utf-8"?>
<ds:datastoreItem xmlns:ds="http://schemas.openxmlformats.org/officeDocument/2006/customXml" ds:itemID="{71C167E7-8E27-43A5-8306-2F6210C6C1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f86e36b-bc45-4c28-b14c-fdd55b75d838"/>
    <ds:schemaRef ds:uri="97ebd29d-a8a6-4e05-b834-6c3ad60eb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741d71c-c6b6-47b0-803c-0f3b32b07556}" enabled="0" method="" siteId="{e741d71c-c6b6-47b0-803c-0f3b32b07556}"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72</Pages>
  <Words>27016</Words>
  <Characters>153993</Characters>
  <Application>Microsoft Office Word</Application>
  <DocSecurity>0</DocSecurity>
  <Lines>1283</Lines>
  <Paragraphs>361</Paragraphs>
  <ScaleCrop>false</ScaleCrop>
  <HeadingPairs>
    <vt:vector size="8" baseType="variant">
      <vt:variant>
        <vt:lpstr>Title</vt:lpstr>
      </vt:variant>
      <vt:variant>
        <vt:i4>1</vt:i4>
      </vt:variant>
      <vt:variant>
        <vt:lpstr>Titre</vt:lpstr>
      </vt:variant>
      <vt:variant>
        <vt:i4>1</vt:i4>
      </vt:variant>
      <vt:variant>
        <vt:lpstr>Titel</vt:lpstr>
      </vt:variant>
      <vt:variant>
        <vt:i4>1</vt:i4>
      </vt:variant>
      <vt:variant>
        <vt:lpstr>タイトル</vt:lpstr>
      </vt:variant>
      <vt:variant>
        <vt:i4>1</vt:i4>
      </vt:variant>
    </vt:vector>
  </HeadingPairs>
  <TitlesOfParts>
    <vt:vector size="4" baseType="lpstr">
      <vt:lpstr>Information Model, Operations and Maintenance Architecture</vt:lpstr>
      <vt:lpstr>Information Model, Operations and Maintenance Architecture</vt:lpstr>
      <vt:lpstr>Information Model, Operations and Maintenance Architecture</vt:lpstr>
      <vt:lpstr>Management Plane Specification</vt:lpstr>
    </vt:vector>
  </TitlesOfParts>
  <Manager/>
  <Company/>
  <LinksUpToDate>false</LinksUpToDate>
  <CharactersWithSpaces>180648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Model, Operations and Maintenance Architecture</dc:title>
  <dc:subject/>
  <dc:creator>Yong Zhou</dc:creator>
  <cp:keywords/>
  <dc:description/>
  <cp:lastModifiedBy>Jindrich Brett</cp:lastModifiedBy>
  <cp:revision>4</cp:revision>
  <dcterms:created xsi:type="dcterms:W3CDTF">2024-12-20T11:32:00Z</dcterms:created>
  <dcterms:modified xsi:type="dcterms:W3CDTF">2024-12-20T11:33:00Z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O-RAN.SFG.O-CLOUD-Security-v00.00.01</vt:lpwstr>
  </property>
  <property fmtid="{D5CDD505-2E9C-101B-9397-08002B2CF9AE}" pid="3" name="RELEASE">
    <vt:lpwstr> </vt:lpwstr>
  </property>
  <property fmtid="{D5CDD505-2E9C-101B-9397-08002B2CF9AE}" pid="4" name="TITLE">
    <vt:lpwstr>Study on Security for O-CLOUD</vt:lpwstr>
  </property>
  <property fmtid="{D5CDD505-2E9C-101B-9397-08002B2CF9AE}" pid="5" name="_NewReviewCycle">
    <vt:lpwstr/>
  </property>
  <property fmtid="{D5CDD505-2E9C-101B-9397-08002B2CF9AE}" pid="6" name="ContentTypeId">
    <vt:lpwstr>0x010100A92A98C83E45CD468F98D8E77075C9DE</vt:lpwstr>
  </property>
</Properties>
</file>