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F6DA" w14:textId="05F821BA" w:rsidR="0076300B" w:rsidRPr="004D6B58" w:rsidRDefault="003618E8" w:rsidP="00042F83">
      <w:pPr>
        <w:pStyle w:val="ZA"/>
        <w:framePr w:h="1119" w:hRule="exact" w:wrap="notBeside" w:y="796"/>
        <w:tabs>
          <w:tab w:val="right" w:pos="10080"/>
        </w:tabs>
        <w:jc w:val="left"/>
        <w:rPr>
          <w:sz w:val="24"/>
          <w:szCs w:val="24"/>
        </w:rPr>
      </w:pPr>
      <w:bookmarkStart w:id="0" w:name="page1"/>
      <w:r w:rsidRPr="00920AD7">
        <w:rPr>
          <w:szCs w:val="32"/>
          <w:lang w:val="en-IN" w:eastAsia="en-IN"/>
        </w:rPr>
        <w:drawing>
          <wp:inline distT="0" distB="0" distL="0" distR="0" wp14:anchorId="4147ECCB" wp14:editId="7F53FBE3">
            <wp:extent cx="985140" cy="421640"/>
            <wp:effectExtent l="0" t="0" r="0" b="0"/>
            <wp:docPr id="1"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1"/>
                    <a:stretch>
                      <a:fillRect/>
                    </a:stretch>
                  </pic:blipFill>
                  <pic:spPr>
                    <a:xfrm>
                      <a:off x="0" y="0"/>
                      <a:ext cx="985140" cy="421640"/>
                    </a:xfrm>
                    <a:prstGeom prst="rect">
                      <a:avLst/>
                    </a:prstGeom>
                  </pic:spPr>
                </pic:pic>
              </a:graphicData>
            </a:graphic>
          </wp:inline>
        </w:drawing>
      </w:r>
      <w:r w:rsidR="00042F83">
        <w:rPr>
          <w:rFonts w:ascii="Times New Roman" w:hAnsi="Times New Roman"/>
          <w:szCs w:val="32"/>
          <w:lang w:val="en-US"/>
        </w:rPr>
        <w:t xml:space="preserve"> </w:t>
      </w:r>
      <w:r w:rsidR="004D6B58">
        <w:rPr>
          <w:rFonts w:ascii="Times New Roman" w:hAnsi="Times New Roman"/>
          <w:szCs w:val="32"/>
          <w:lang w:val="en-US"/>
        </w:rPr>
        <w:t xml:space="preserve"> </w:t>
      </w:r>
      <w:r w:rsidR="004D6B58">
        <w:rPr>
          <w:rFonts w:ascii="Times New Roman" w:hAnsi="Times New Roman"/>
          <w:szCs w:val="32"/>
          <w:lang w:val="en-US"/>
        </w:rPr>
        <w:tab/>
      </w:r>
      <w:r w:rsidR="009F6675" w:rsidRPr="009F6675">
        <w:rPr>
          <w:sz w:val="24"/>
          <w:szCs w:val="24"/>
        </w:rPr>
        <w:t>O-RAN-WG11.</w:t>
      </w:r>
      <w:r w:rsidR="00A01396">
        <w:rPr>
          <w:sz w:val="24"/>
          <w:szCs w:val="24"/>
        </w:rPr>
        <w:t>TR.</w:t>
      </w:r>
      <w:r w:rsidR="009F6675" w:rsidRPr="009F6675">
        <w:rPr>
          <w:sz w:val="24"/>
          <w:szCs w:val="24"/>
        </w:rPr>
        <w:t>O-RU</w:t>
      </w:r>
      <w:r w:rsidR="007E28D3" w:rsidRPr="009F6675">
        <w:rPr>
          <w:sz w:val="24"/>
          <w:szCs w:val="24"/>
        </w:rPr>
        <w:t>C</w:t>
      </w:r>
      <w:r w:rsidR="007E28D3">
        <w:rPr>
          <w:sz w:val="24"/>
          <w:szCs w:val="24"/>
        </w:rPr>
        <w:t>UM</w:t>
      </w:r>
      <w:r w:rsidR="009F6675" w:rsidRPr="009F6675">
        <w:rPr>
          <w:sz w:val="24"/>
          <w:szCs w:val="24"/>
        </w:rPr>
        <w:t>.0-R00</w:t>
      </w:r>
      <w:r w:rsidR="007E28D3">
        <w:rPr>
          <w:sz w:val="24"/>
          <w:szCs w:val="24"/>
        </w:rPr>
        <w:t>4</w:t>
      </w:r>
      <w:r w:rsidR="009F6675" w:rsidRPr="009F6675">
        <w:rPr>
          <w:sz w:val="24"/>
          <w:szCs w:val="24"/>
        </w:rPr>
        <w:t>-v0</w:t>
      </w:r>
      <w:r w:rsidR="00625C06">
        <w:rPr>
          <w:sz w:val="24"/>
          <w:szCs w:val="24"/>
        </w:rPr>
        <w:t>4</w:t>
      </w:r>
      <w:r w:rsidR="009F6675" w:rsidRPr="009F6675">
        <w:rPr>
          <w:sz w:val="24"/>
          <w:szCs w:val="24"/>
        </w:rPr>
        <w:t>.</w:t>
      </w:r>
      <w:r w:rsidR="002E671C">
        <w:rPr>
          <w:sz w:val="24"/>
          <w:szCs w:val="24"/>
        </w:rPr>
        <w:t>0</w:t>
      </w:r>
      <w:r w:rsidR="009F6675" w:rsidRPr="009F6675">
        <w:rPr>
          <w:sz w:val="24"/>
          <w:szCs w:val="24"/>
        </w:rPr>
        <w:t>0</w:t>
      </w:r>
    </w:p>
    <w:p w14:paraId="749B7706" w14:textId="10637A1F" w:rsidR="008B4833" w:rsidRPr="00514D80" w:rsidRDefault="00952949" w:rsidP="008B4833">
      <w:pPr>
        <w:pStyle w:val="ZB"/>
        <w:framePr w:wrap="notBeside"/>
        <w:rPr>
          <w:lang w:val="en-US"/>
        </w:rPr>
      </w:pPr>
      <w:r w:rsidRPr="00920AD7">
        <w:t xml:space="preserve">Technical </w:t>
      </w:r>
      <w:r w:rsidR="002561CD">
        <w:t>Report</w:t>
      </w:r>
      <w:r w:rsidRPr="00920AD7">
        <w:t xml:space="preserve"> </w:t>
      </w:r>
      <w:r w:rsidR="009271B7">
        <w:rPr>
          <w:lang w:val="en-US"/>
        </w:rPr>
        <w:t xml:space="preserve"> </w:t>
      </w:r>
    </w:p>
    <w:p w14:paraId="0B321758" w14:textId="77777777" w:rsidR="008B4833" w:rsidRPr="002969D3" w:rsidRDefault="008B4833" w:rsidP="006244BF">
      <w:pPr>
        <w:pStyle w:val="ZT"/>
        <w:framePr w:wrap="notBeside" w:vAnchor="page" w:hAnchor="page" w:x="526" w:y="6983"/>
        <w:rPr>
          <w:sz w:val="28"/>
          <w:szCs w:val="28"/>
          <w:lang w:val="en-US"/>
        </w:rPr>
      </w:pPr>
    </w:p>
    <w:p w14:paraId="3C1B8F57" w14:textId="77777777" w:rsidR="00FD23DF" w:rsidRPr="002969D3" w:rsidRDefault="00FD23DF" w:rsidP="006244BF">
      <w:pPr>
        <w:pStyle w:val="ZT"/>
        <w:framePr w:wrap="notBeside" w:vAnchor="page" w:hAnchor="page" w:x="526" w:y="6983"/>
        <w:wordWrap w:val="0"/>
        <w:rPr>
          <w:sz w:val="28"/>
          <w:szCs w:val="28"/>
          <w:lang w:val="en-US"/>
        </w:rPr>
      </w:pPr>
    </w:p>
    <w:p w14:paraId="5E3CCDE0" w14:textId="77777777" w:rsidR="0009709B" w:rsidRDefault="0009709B" w:rsidP="006244BF">
      <w:pPr>
        <w:pStyle w:val="ZT"/>
        <w:framePr w:wrap="notBeside" w:vAnchor="page" w:hAnchor="page" w:x="526" w:y="6983"/>
        <w:wordWrap w:val="0"/>
        <w:rPr>
          <w:sz w:val="28"/>
          <w:szCs w:val="28"/>
          <w:lang w:val="en-US"/>
        </w:rPr>
      </w:pPr>
    </w:p>
    <w:p w14:paraId="20F3CDFC" w14:textId="77777777" w:rsidR="008F2D9B" w:rsidRDefault="008F2D9B" w:rsidP="006244BF">
      <w:pPr>
        <w:pStyle w:val="ZT"/>
        <w:framePr w:wrap="notBeside" w:vAnchor="page" w:hAnchor="page" w:x="526" w:y="6983"/>
        <w:wordWrap w:val="0"/>
        <w:rPr>
          <w:sz w:val="28"/>
          <w:szCs w:val="28"/>
          <w:lang w:val="en-US"/>
        </w:rPr>
      </w:pPr>
    </w:p>
    <w:p w14:paraId="00C0CD3B" w14:textId="7CF730A8" w:rsidR="00866990" w:rsidRDefault="00866990" w:rsidP="006244BF">
      <w:pPr>
        <w:pStyle w:val="ZT"/>
        <w:framePr w:wrap="notBeside" w:vAnchor="page" w:hAnchor="page" w:x="526" w:y="6983"/>
        <w:wordWrap w:val="0"/>
        <w:rPr>
          <w:sz w:val="28"/>
          <w:szCs w:val="28"/>
          <w:lang w:val="en-US"/>
        </w:rPr>
      </w:pPr>
      <w:r>
        <w:rPr>
          <w:sz w:val="28"/>
          <w:szCs w:val="28"/>
          <w:lang w:val="en-US"/>
        </w:rPr>
        <w:t>O-RAN</w:t>
      </w:r>
      <w:r w:rsidR="00D71DA0">
        <w:rPr>
          <w:sz w:val="28"/>
          <w:szCs w:val="28"/>
          <w:lang w:val="en-US"/>
        </w:rPr>
        <w:t xml:space="preserve"> </w:t>
      </w:r>
      <w:r w:rsidR="00FA6293">
        <w:rPr>
          <w:sz w:val="28"/>
          <w:szCs w:val="28"/>
          <w:lang w:val="en-US"/>
        </w:rPr>
        <w:t>Working Group 11</w:t>
      </w:r>
      <w:r w:rsidR="006F4D7B">
        <w:rPr>
          <w:sz w:val="28"/>
          <w:szCs w:val="28"/>
          <w:lang w:val="en-US"/>
        </w:rPr>
        <w:t xml:space="preserve"> (</w:t>
      </w:r>
      <w:r w:rsidR="00FA6293">
        <w:rPr>
          <w:sz w:val="28"/>
          <w:szCs w:val="28"/>
          <w:lang w:val="en-US"/>
        </w:rPr>
        <w:t>WG11</w:t>
      </w:r>
      <w:r w:rsidR="006F4D7B">
        <w:rPr>
          <w:sz w:val="28"/>
          <w:szCs w:val="28"/>
          <w:lang w:val="en-US"/>
        </w:rPr>
        <w:t>)</w:t>
      </w:r>
    </w:p>
    <w:p w14:paraId="0FF5A84B" w14:textId="7F8E00FC" w:rsidR="00866990" w:rsidRDefault="00253EF4" w:rsidP="006244BF">
      <w:pPr>
        <w:pStyle w:val="ZT"/>
        <w:framePr w:wrap="notBeside" w:vAnchor="page" w:hAnchor="page" w:x="526" w:y="6983"/>
        <w:wordWrap w:val="0"/>
        <w:rPr>
          <w:sz w:val="28"/>
          <w:szCs w:val="28"/>
          <w:lang w:val="en-US"/>
        </w:rPr>
      </w:pPr>
      <w:r w:rsidRPr="00920AD7">
        <w:rPr>
          <w:sz w:val="28"/>
          <w:szCs w:val="28"/>
          <w:lang w:val="en-US"/>
        </w:rPr>
        <w:t xml:space="preserve"> </w:t>
      </w:r>
    </w:p>
    <w:p w14:paraId="0856E13D" w14:textId="1DEE493E" w:rsidR="008B4833" w:rsidRPr="00920AD7" w:rsidRDefault="002561CD" w:rsidP="006244BF">
      <w:pPr>
        <w:pStyle w:val="ZT"/>
        <w:framePr w:wrap="notBeside" w:vAnchor="page" w:hAnchor="page" w:x="526" w:y="6983"/>
        <w:wordWrap w:val="0"/>
        <w:rPr>
          <w:color w:val="FF0000"/>
          <w:sz w:val="28"/>
          <w:szCs w:val="28"/>
          <w:u w:val="single"/>
          <w:lang w:val="en-US"/>
        </w:rPr>
      </w:pPr>
      <w:r>
        <w:rPr>
          <w:sz w:val="28"/>
          <w:szCs w:val="28"/>
          <w:lang w:val="en-US"/>
        </w:rPr>
        <w:t xml:space="preserve">Study on </w:t>
      </w:r>
      <w:r w:rsidR="00844B00" w:rsidRPr="00844B00">
        <w:rPr>
          <w:sz w:val="28"/>
          <w:szCs w:val="28"/>
          <w:lang w:val="en-US"/>
        </w:rPr>
        <w:t>O-RU Central</w:t>
      </w:r>
      <w:r w:rsidR="00844B00">
        <w:rPr>
          <w:sz w:val="28"/>
          <w:szCs w:val="28"/>
          <w:lang w:val="en-US"/>
        </w:rPr>
        <w:t xml:space="preserve">ized </w:t>
      </w:r>
      <w:r w:rsidR="00844B00" w:rsidRPr="00844B00">
        <w:rPr>
          <w:sz w:val="28"/>
          <w:szCs w:val="28"/>
          <w:lang w:val="en-US"/>
        </w:rPr>
        <w:t>U</w:t>
      </w:r>
      <w:r w:rsidR="00844B00">
        <w:rPr>
          <w:sz w:val="28"/>
          <w:szCs w:val="28"/>
          <w:lang w:val="en-US"/>
        </w:rPr>
        <w:t>ser Management</w:t>
      </w:r>
    </w:p>
    <w:p w14:paraId="080B9277" w14:textId="77777777" w:rsidR="008B4833" w:rsidRPr="002969D3" w:rsidRDefault="008B4833" w:rsidP="006244BF">
      <w:pPr>
        <w:pStyle w:val="ZT"/>
        <w:framePr w:wrap="notBeside" w:vAnchor="page" w:hAnchor="page" w:x="526" w:y="6983"/>
        <w:rPr>
          <w:sz w:val="28"/>
          <w:szCs w:val="28"/>
          <w:lang w:val="en-US"/>
        </w:rPr>
      </w:pPr>
    </w:p>
    <w:p w14:paraId="3EFEA6A3" w14:textId="77777777" w:rsidR="008B4833" w:rsidRPr="00367B18" w:rsidRDefault="008B4833" w:rsidP="006244BF">
      <w:pPr>
        <w:pStyle w:val="ZT"/>
        <w:framePr w:wrap="notBeside" w:vAnchor="page" w:hAnchor="page" w:x="526" w:y="6983"/>
        <w:rPr>
          <w:i/>
          <w:sz w:val="28"/>
          <w:szCs w:val="28"/>
          <w:lang w:val="en-US"/>
        </w:rPr>
      </w:pPr>
    </w:p>
    <w:p w14:paraId="4A4B9906" w14:textId="77777777" w:rsidR="008B4833" w:rsidRPr="00514D80" w:rsidRDefault="008B4833" w:rsidP="008B4833">
      <w:pPr>
        <w:pStyle w:val="ZU"/>
        <w:framePr w:wrap="notBeside"/>
        <w:tabs>
          <w:tab w:val="right" w:pos="10206"/>
        </w:tabs>
        <w:jc w:val="left"/>
        <w:rPr>
          <w:lang w:val="en-US"/>
        </w:rPr>
      </w:pPr>
      <w:r w:rsidRPr="00514D80">
        <w:rPr>
          <w:color w:val="0000FF"/>
          <w:lang w:val="en-US"/>
        </w:rPr>
        <w:tab/>
      </w:r>
    </w:p>
    <w:bookmarkEnd w:id="0"/>
    <w:p w14:paraId="72DAE992" w14:textId="470987FD"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 xml:space="preserve">Copyright © </w:t>
      </w:r>
      <w:r w:rsidR="003071E7">
        <w:rPr>
          <w:rFonts w:eastAsia="MS PGothic"/>
          <w:iCs/>
          <w:sz w:val="18"/>
          <w:szCs w:val="18"/>
          <w:lang w:eastAsia="ja-JP"/>
        </w:rPr>
        <w:t>2025</w:t>
      </w:r>
      <w:r w:rsidR="003071E7" w:rsidRPr="00107064">
        <w:rPr>
          <w:rFonts w:eastAsia="MS PGothic"/>
          <w:iCs/>
          <w:sz w:val="18"/>
          <w:szCs w:val="18"/>
          <w:lang w:eastAsia="ja-JP"/>
        </w:rPr>
        <w:t xml:space="preserve"> </w:t>
      </w:r>
      <w:r w:rsidRPr="00107064">
        <w:rPr>
          <w:rFonts w:eastAsia="MS PGothic"/>
          <w:iCs/>
          <w:sz w:val="18"/>
          <w:szCs w:val="18"/>
          <w:lang w:eastAsia="ja-JP"/>
        </w:rPr>
        <w:t xml:space="preserve">by the O-RAN ALLIANCE </w:t>
      </w:r>
      <w:proofErr w:type="spellStart"/>
      <w:r w:rsidRPr="00107064">
        <w:rPr>
          <w:rFonts w:eastAsia="MS PGothic"/>
          <w:iCs/>
          <w:sz w:val="18"/>
          <w:szCs w:val="18"/>
          <w:lang w:eastAsia="ja-JP"/>
        </w:rPr>
        <w:t>e.V.</w:t>
      </w:r>
      <w:proofErr w:type="spellEnd"/>
    </w:p>
    <w:p w14:paraId="533F82A5"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 xml:space="preserve">The copying or incorporation into any other work of part or all of the material available in this </w:t>
      </w:r>
      <w:r>
        <w:rPr>
          <w:rFonts w:eastAsia="MS PGothic"/>
          <w:iCs/>
          <w:sz w:val="18"/>
          <w:szCs w:val="18"/>
          <w:lang w:eastAsia="ja-JP"/>
        </w:rPr>
        <w:t>document</w:t>
      </w:r>
      <w:r w:rsidRPr="00107064">
        <w:rPr>
          <w:rFonts w:eastAsia="MS PGothic"/>
          <w:iCs/>
          <w:sz w:val="18"/>
          <w:szCs w:val="18"/>
          <w:lang w:eastAsia="ja-JP"/>
        </w:rPr>
        <w:t xml:space="preserve"> in any form without the prior written permission of 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is prohibited, save that you may print or download extracts of the material of this </w:t>
      </w:r>
      <w:r>
        <w:rPr>
          <w:rFonts w:eastAsia="MS PGothic"/>
          <w:iCs/>
          <w:sz w:val="18"/>
          <w:szCs w:val="18"/>
          <w:lang w:eastAsia="ja-JP"/>
        </w:rPr>
        <w:t>document</w:t>
      </w:r>
      <w:r w:rsidRPr="00107064">
        <w:rPr>
          <w:rFonts w:eastAsia="MS PGothic"/>
          <w:iCs/>
          <w:sz w:val="18"/>
          <w:szCs w:val="18"/>
          <w:lang w:eastAsia="ja-JP"/>
        </w:rPr>
        <w:t xml:space="preserve"> for your personal use, or copy the material of this </w:t>
      </w:r>
      <w:r>
        <w:rPr>
          <w:rFonts w:eastAsia="MS PGothic"/>
          <w:iCs/>
          <w:sz w:val="18"/>
          <w:szCs w:val="18"/>
          <w:lang w:eastAsia="ja-JP"/>
        </w:rPr>
        <w:t>document</w:t>
      </w:r>
      <w:r w:rsidRPr="00107064">
        <w:rPr>
          <w:rFonts w:eastAsia="MS PGothic"/>
          <w:iCs/>
          <w:sz w:val="18"/>
          <w:szCs w:val="18"/>
          <w:lang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4683D07A"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p>
    <w:p w14:paraId="49E1BEAC" w14:textId="77777777" w:rsidR="009C61D3"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 xml:space="preserve">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w:t>
      </w:r>
      <w:proofErr w:type="spellStart"/>
      <w:r w:rsidRPr="00107064">
        <w:rPr>
          <w:rFonts w:eastAsia="MS PGothic"/>
          <w:iCs/>
          <w:sz w:val="18"/>
          <w:szCs w:val="18"/>
          <w:lang w:eastAsia="ja-JP"/>
        </w:rPr>
        <w:t>Buschkauler</w:t>
      </w:r>
      <w:proofErr w:type="spellEnd"/>
      <w:r w:rsidRPr="00107064">
        <w:rPr>
          <w:rFonts w:eastAsia="MS PGothic"/>
          <w:iCs/>
          <w:sz w:val="18"/>
          <w:szCs w:val="18"/>
          <w:lang w:eastAsia="ja-JP"/>
        </w:rPr>
        <w:t xml:space="preserve"> Weg 27, 53347 </w:t>
      </w:r>
      <w:proofErr w:type="spellStart"/>
      <w:r w:rsidRPr="00107064">
        <w:rPr>
          <w:rFonts w:eastAsia="MS PGothic"/>
          <w:iCs/>
          <w:sz w:val="18"/>
          <w:szCs w:val="18"/>
          <w:lang w:eastAsia="ja-JP"/>
        </w:rPr>
        <w:t>Alfter</w:t>
      </w:r>
      <w:proofErr w:type="spellEnd"/>
      <w:r w:rsidRPr="00107064">
        <w:rPr>
          <w:rFonts w:eastAsia="MS PGothic"/>
          <w:iCs/>
          <w:sz w:val="18"/>
          <w:szCs w:val="18"/>
          <w:lang w:eastAsia="ja-JP"/>
        </w:rPr>
        <w:t>, Germany</w:t>
      </w:r>
    </w:p>
    <w:p w14:paraId="451DB194" w14:textId="77777777" w:rsidR="009F4800" w:rsidRPr="00107064" w:rsidRDefault="009F4800" w:rsidP="009F4800">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Register of Associations, Bonn VR 11238, VAT ID DE321720189</w:t>
      </w:r>
    </w:p>
    <w:p w14:paraId="2F4B260C" w14:textId="77777777" w:rsidR="009F4800" w:rsidRPr="00107064" w:rsidRDefault="009F4800"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p>
    <w:p w14:paraId="0770AFA0" w14:textId="02140B22" w:rsidR="007326D8" w:rsidRPr="00D74970" w:rsidRDefault="007326D8" w:rsidP="0054713F">
      <w:pPr>
        <w:pStyle w:val="Footer"/>
        <w:framePr w:w="10621" w:h="2178" w:hRule="exact" w:wrap="notBeside" w:vAnchor="page" w:hAnchor="page" w:x="554" w:y="14418"/>
        <w:pBdr>
          <w:top w:val="single" w:sz="12" w:space="1" w:color="auto"/>
        </w:pBdr>
        <w:jc w:val="both"/>
        <w:rPr>
          <w:b w:val="0"/>
          <w:i w:val="0"/>
        </w:rPr>
      </w:pP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p>
    <w:p w14:paraId="146DE928" w14:textId="330482FD" w:rsidR="00BA1D0D" w:rsidRPr="0077624F" w:rsidRDefault="00BA1D0D" w:rsidP="0068401A">
      <w:pPr>
        <w:tabs>
          <w:tab w:val="left" w:pos="9510"/>
        </w:tabs>
        <w:rPr>
          <w:b/>
          <w:lang w:val="en-GB"/>
        </w:rPr>
        <w:sectPr w:rsidR="00BA1D0D" w:rsidRPr="0077624F" w:rsidSect="007A1F7E">
          <w:footerReference w:type="default" r:id="rId12"/>
          <w:footnotePr>
            <w:numRestart w:val="eachSect"/>
          </w:footnotePr>
          <w:pgSz w:w="12240" w:h="15840" w:code="1"/>
          <w:pgMar w:top="2268" w:right="851" w:bottom="10773" w:left="851" w:header="0" w:footer="0" w:gutter="0"/>
          <w:lnNumType w:countBy="1"/>
          <w:cols w:space="720"/>
          <w:titlePg/>
          <w:docGrid w:linePitch="272"/>
        </w:sectPr>
      </w:pPr>
    </w:p>
    <w:p w14:paraId="5CB54BF1" w14:textId="492AAAC9" w:rsidR="00CC3749" w:rsidRPr="00C15C8B" w:rsidRDefault="00CC3749" w:rsidP="00CC3749">
      <w:pPr>
        <w:pStyle w:val="TT"/>
        <w:numPr>
          <w:ilvl w:val="0"/>
          <w:numId w:val="0"/>
        </w:numPr>
      </w:pPr>
      <w:bookmarkStart w:id="1" w:name="_Toc516836525"/>
      <w:bookmarkStart w:id="2" w:name="_Toc516837830"/>
      <w:bookmarkStart w:id="3" w:name="_Toc516836526"/>
      <w:bookmarkStart w:id="4" w:name="_Toc516837831"/>
      <w:bookmarkStart w:id="5" w:name="_Toc83830988"/>
      <w:bookmarkStart w:id="6" w:name="_Hlk37782986"/>
      <w:bookmarkStart w:id="7" w:name="_Toc518894322"/>
      <w:bookmarkStart w:id="8" w:name="_Toc518910853"/>
      <w:bookmarkStart w:id="9" w:name="_Toc2165620"/>
      <w:bookmarkStart w:id="10" w:name="_Toc365641"/>
      <w:bookmarkStart w:id="11" w:name="_Hlk90577447"/>
      <w:bookmarkEnd w:id="1"/>
      <w:bookmarkEnd w:id="2"/>
      <w:bookmarkEnd w:id="3"/>
      <w:bookmarkEnd w:id="4"/>
      <w:r w:rsidRPr="00C15C8B">
        <w:lastRenderedPageBreak/>
        <w:t>Contents</w:t>
      </w:r>
    </w:p>
    <w:p w14:paraId="29075054" w14:textId="1CA86D61" w:rsidR="00A01396" w:rsidRDefault="00CC3749">
      <w:pPr>
        <w:pStyle w:val="TOC1"/>
        <w:rPr>
          <w:rFonts w:asciiTheme="minorHAnsi" w:eastAsiaTheme="minorEastAsia" w:hAnsiTheme="minorHAnsi" w:cstheme="minorBidi"/>
          <w:kern w:val="2"/>
          <w:szCs w:val="22"/>
          <w:lang w:val="en-SE" w:eastAsia="en-SE"/>
          <w14:ligatures w14:val="standardContextual"/>
        </w:rPr>
      </w:pPr>
      <w:r w:rsidRPr="00C15C8B">
        <w:rPr>
          <w:lang w:val="en-US"/>
        </w:rPr>
        <w:fldChar w:fldCharType="begin"/>
      </w:r>
      <w:r w:rsidRPr="00C15C8B">
        <w:rPr>
          <w:lang w:val="en-US"/>
        </w:rPr>
        <w:instrText xml:space="preserve"> TOC \o "1-3" </w:instrText>
      </w:r>
      <w:r w:rsidRPr="00C15C8B">
        <w:rPr>
          <w:lang w:val="en-US"/>
        </w:rPr>
        <w:fldChar w:fldCharType="separate"/>
      </w:r>
      <w:r w:rsidR="00A01396">
        <w:t>Foreword</w:t>
      </w:r>
      <w:r w:rsidR="00A01396">
        <w:tab/>
      </w:r>
      <w:r w:rsidR="00A01396">
        <w:fldChar w:fldCharType="begin"/>
      </w:r>
      <w:r w:rsidR="00A01396">
        <w:instrText xml:space="preserve"> PAGEREF _Toc184132048 \h </w:instrText>
      </w:r>
      <w:r w:rsidR="00A01396">
        <w:fldChar w:fldCharType="separate"/>
      </w:r>
      <w:r w:rsidR="00A01396">
        <w:t>5</w:t>
      </w:r>
      <w:r w:rsidR="00A01396">
        <w:fldChar w:fldCharType="end"/>
      </w:r>
    </w:p>
    <w:p w14:paraId="18A17CFC" w14:textId="1E87E8E1" w:rsidR="00A01396" w:rsidRDefault="00A01396">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_Toc184132049 \h </w:instrText>
      </w:r>
      <w:r>
        <w:fldChar w:fldCharType="separate"/>
      </w:r>
      <w:r>
        <w:t>5</w:t>
      </w:r>
      <w:r>
        <w:fldChar w:fldCharType="end"/>
      </w:r>
    </w:p>
    <w:p w14:paraId="06449A8E" w14:textId="5F753E95" w:rsidR="00A01396" w:rsidRDefault="00A01396">
      <w:pPr>
        <w:pStyle w:val="TOC1"/>
        <w:rPr>
          <w:rFonts w:asciiTheme="minorHAnsi" w:eastAsiaTheme="minorEastAsia" w:hAnsiTheme="minorHAnsi" w:cstheme="minorBidi"/>
          <w:kern w:val="2"/>
          <w:szCs w:val="22"/>
          <w:lang w:val="en-SE" w:eastAsia="en-SE"/>
          <w14:ligatures w14:val="standardContextual"/>
        </w:rPr>
      </w:pPr>
      <w:r>
        <w:t>Introduction</w:t>
      </w:r>
      <w:r>
        <w:tab/>
      </w:r>
      <w:r>
        <w:fldChar w:fldCharType="begin"/>
      </w:r>
      <w:r>
        <w:instrText xml:space="preserve"> PAGEREF _Toc184132050 \h </w:instrText>
      </w:r>
      <w:r>
        <w:fldChar w:fldCharType="separate"/>
      </w:r>
      <w:r>
        <w:t>5</w:t>
      </w:r>
      <w:r>
        <w:fldChar w:fldCharType="end"/>
      </w:r>
    </w:p>
    <w:p w14:paraId="10E9E63F" w14:textId="494C2820" w:rsidR="00A01396" w:rsidRDefault="00A01396">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_Toc184132051 \h </w:instrText>
      </w:r>
      <w:r>
        <w:fldChar w:fldCharType="separate"/>
      </w:r>
      <w:r>
        <w:t>6</w:t>
      </w:r>
      <w:r>
        <w:fldChar w:fldCharType="end"/>
      </w:r>
    </w:p>
    <w:p w14:paraId="7832BC40" w14:textId="4CC172CC" w:rsidR="00A01396" w:rsidRDefault="00A01396">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_Toc184132052 \h </w:instrText>
      </w:r>
      <w:r>
        <w:fldChar w:fldCharType="separate"/>
      </w:r>
      <w:r>
        <w:t>7</w:t>
      </w:r>
      <w:r>
        <w:fldChar w:fldCharType="end"/>
      </w:r>
    </w:p>
    <w:p w14:paraId="4D6CDA63" w14:textId="078CE522"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_Toc184132053 \h </w:instrText>
      </w:r>
      <w:r>
        <w:fldChar w:fldCharType="separate"/>
      </w:r>
      <w:r>
        <w:t>7</w:t>
      </w:r>
      <w:r>
        <w:fldChar w:fldCharType="end"/>
      </w:r>
    </w:p>
    <w:p w14:paraId="6402DA9C" w14:textId="2FC5B18D" w:rsidR="00A01396" w:rsidRDefault="00A01396">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Definitions and Abbreviations</w:t>
      </w:r>
      <w:r>
        <w:tab/>
      </w:r>
      <w:r>
        <w:fldChar w:fldCharType="begin"/>
      </w:r>
      <w:r>
        <w:instrText xml:space="preserve"> PAGEREF _Toc184132054 \h </w:instrText>
      </w:r>
      <w:r>
        <w:fldChar w:fldCharType="separate"/>
      </w:r>
      <w:r>
        <w:t>8</w:t>
      </w:r>
      <w:r>
        <w:fldChar w:fldCharType="end"/>
      </w:r>
    </w:p>
    <w:p w14:paraId="5C8979EC" w14:textId="2EC4A37C"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_Toc184132055 \h </w:instrText>
      </w:r>
      <w:r>
        <w:fldChar w:fldCharType="separate"/>
      </w:r>
      <w:r>
        <w:t>8</w:t>
      </w:r>
      <w:r>
        <w:fldChar w:fldCharType="end"/>
      </w:r>
    </w:p>
    <w:p w14:paraId="2117381D" w14:textId="6D67C047"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Definitions</w:t>
      </w:r>
      <w:r>
        <w:tab/>
      </w:r>
      <w:r>
        <w:fldChar w:fldCharType="begin"/>
      </w:r>
      <w:r>
        <w:instrText xml:space="preserve"> PAGEREF _Toc184132056 \h </w:instrText>
      </w:r>
      <w:r>
        <w:fldChar w:fldCharType="separate"/>
      </w:r>
      <w:r>
        <w:t>8</w:t>
      </w:r>
      <w:r>
        <w:fldChar w:fldCharType="end"/>
      </w:r>
    </w:p>
    <w:p w14:paraId="12D08129" w14:textId="6D015FF7"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_Toc184132057 \h </w:instrText>
      </w:r>
      <w:r>
        <w:fldChar w:fldCharType="separate"/>
      </w:r>
      <w:r>
        <w:t>8</w:t>
      </w:r>
      <w:r>
        <w:fldChar w:fldCharType="end"/>
      </w:r>
    </w:p>
    <w:p w14:paraId="63F7C674" w14:textId="08B74CCC" w:rsidR="00A01396" w:rsidRDefault="00A01396">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t>Background</w:t>
      </w:r>
      <w:r>
        <w:tab/>
      </w:r>
      <w:r>
        <w:fldChar w:fldCharType="begin"/>
      </w:r>
      <w:r>
        <w:instrText xml:space="preserve"> PAGEREF _Toc184132058 \h </w:instrText>
      </w:r>
      <w:r>
        <w:fldChar w:fldCharType="separate"/>
      </w:r>
      <w:r>
        <w:t>9</w:t>
      </w:r>
      <w:r>
        <w:fldChar w:fldCharType="end"/>
      </w:r>
    </w:p>
    <w:p w14:paraId="338531B3" w14:textId="3F764DCF"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Netconf Access Control</w:t>
      </w:r>
      <w:r>
        <w:tab/>
      </w:r>
      <w:r>
        <w:fldChar w:fldCharType="begin"/>
      </w:r>
      <w:r>
        <w:instrText xml:space="preserve"> PAGEREF _Toc184132059 \h </w:instrText>
      </w:r>
      <w:r>
        <w:fldChar w:fldCharType="separate"/>
      </w:r>
      <w:r>
        <w:t>9</w:t>
      </w:r>
      <w:r>
        <w:fldChar w:fldCharType="end"/>
      </w:r>
    </w:p>
    <w:p w14:paraId="17D0668A" w14:textId="5DFB7D53"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Software and Configuration Server (SCS)</w:t>
      </w:r>
      <w:r>
        <w:tab/>
      </w:r>
      <w:r>
        <w:fldChar w:fldCharType="begin"/>
      </w:r>
      <w:r>
        <w:instrText xml:space="preserve"> PAGEREF _Toc184132060 \h </w:instrText>
      </w:r>
      <w:r>
        <w:fldChar w:fldCharType="separate"/>
      </w:r>
      <w:r>
        <w:t>9</w:t>
      </w:r>
      <w:r>
        <w:fldChar w:fldCharType="end"/>
      </w:r>
    </w:p>
    <w:p w14:paraId="30FA6CB0" w14:textId="0FCD8051" w:rsidR="00A01396" w:rsidRDefault="00A01396">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Key Issues</w:t>
      </w:r>
      <w:r>
        <w:tab/>
      </w:r>
      <w:r>
        <w:fldChar w:fldCharType="begin"/>
      </w:r>
      <w:r>
        <w:instrText xml:space="preserve"> PAGEREF _Toc184132061 \h </w:instrText>
      </w:r>
      <w:r>
        <w:fldChar w:fldCharType="separate"/>
      </w:r>
      <w:r>
        <w:t>10</w:t>
      </w:r>
      <w:r>
        <w:fldChar w:fldCharType="end"/>
      </w:r>
    </w:p>
    <w:p w14:paraId="12286A64" w14:textId="17688418"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Key Issue #1: Default account in O-RU</w:t>
      </w:r>
      <w:r>
        <w:tab/>
      </w:r>
      <w:r>
        <w:fldChar w:fldCharType="begin"/>
      </w:r>
      <w:r>
        <w:instrText xml:space="preserve"> PAGEREF _Toc184132062 \h </w:instrText>
      </w:r>
      <w:r>
        <w:fldChar w:fldCharType="separate"/>
      </w:r>
      <w:r>
        <w:t>10</w:t>
      </w:r>
      <w:r>
        <w:fldChar w:fldCharType="end"/>
      </w:r>
    </w:p>
    <w:p w14:paraId="338638A0" w14:textId="44FEB551"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5.1.1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_Toc184132063 \h </w:instrText>
      </w:r>
      <w:r>
        <w:fldChar w:fldCharType="separate"/>
      </w:r>
      <w:r>
        <w:t>10</w:t>
      </w:r>
      <w:r>
        <w:fldChar w:fldCharType="end"/>
      </w:r>
    </w:p>
    <w:p w14:paraId="3F3711BD" w14:textId="0DA6E33C"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5.1.2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_Toc184132064 \h </w:instrText>
      </w:r>
      <w:r>
        <w:fldChar w:fldCharType="separate"/>
      </w:r>
      <w:r>
        <w:t>10</w:t>
      </w:r>
      <w:r>
        <w:fldChar w:fldCharType="end"/>
      </w:r>
    </w:p>
    <w:p w14:paraId="3EB061AB" w14:textId="25110866"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5.1.3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_Toc184132065 \h </w:instrText>
      </w:r>
      <w:r>
        <w:fldChar w:fldCharType="separate"/>
      </w:r>
      <w:r>
        <w:t>10</w:t>
      </w:r>
      <w:r>
        <w:fldChar w:fldCharType="end"/>
      </w:r>
    </w:p>
    <w:p w14:paraId="0F9FA714" w14:textId="753F6150"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Key Issue #2: Default account get sudo role</w:t>
      </w:r>
      <w:r>
        <w:tab/>
      </w:r>
      <w:r>
        <w:fldChar w:fldCharType="begin"/>
      </w:r>
      <w:r>
        <w:instrText xml:space="preserve"> PAGEREF _Toc184132066 \h </w:instrText>
      </w:r>
      <w:r>
        <w:fldChar w:fldCharType="separate"/>
      </w:r>
      <w:r>
        <w:t>10</w:t>
      </w:r>
      <w:r>
        <w:fldChar w:fldCharType="end"/>
      </w:r>
    </w:p>
    <w:p w14:paraId="7AD96874" w14:textId="34834F3A"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5.2.1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_Toc184132067 \h </w:instrText>
      </w:r>
      <w:r>
        <w:fldChar w:fldCharType="separate"/>
      </w:r>
      <w:r>
        <w:t>10</w:t>
      </w:r>
      <w:r>
        <w:fldChar w:fldCharType="end"/>
      </w:r>
    </w:p>
    <w:p w14:paraId="01892135" w14:textId="7B5DFCF7"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5.2.2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_Toc184132068 \h </w:instrText>
      </w:r>
      <w:r>
        <w:fldChar w:fldCharType="separate"/>
      </w:r>
      <w:r>
        <w:t>10</w:t>
      </w:r>
      <w:r>
        <w:fldChar w:fldCharType="end"/>
      </w:r>
    </w:p>
    <w:p w14:paraId="04CB937F" w14:textId="58F878FF"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5.2.3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_Toc184132069 \h </w:instrText>
      </w:r>
      <w:r>
        <w:fldChar w:fldCharType="separate"/>
      </w:r>
      <w:r>
        <w:t>11</w:t>
      </w:r>
      <w:r>
        <w:fldChar w:fldCharType="end"/>
      </w:r>
    </w:p>
    <w:p w14:paraId="10E62D2F" w14:textId="3E106B52"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5.3</w:t>
      </w:r>
      <w:r>
        <w:rPr>
          <w:rFonts w:asciiTheme="minorHAnsi" w:eastAsiaTheme="minorEastAsia" w:hAnsiTheme="minorHAnsi" w:cstheme="minorBidi"/>
          <w:kern w:val="2"/>
          <w:sz w:val="22"/>
          <w:szCs w:val="22"/>
          <w:lang w:val="en-SE" w:eastAsia="en-SE"/>
          <w14:ligatures w14:val="standardContextual"/>
        </w:rPr>
        <w:tab/>
      </w:r>
      <w:r>
        <w:t>Key Issue #3: The O-RU controller must keep track of locally defined users in each managed O-RU</w:t>
      </w:r>
      <w:r>
        <w:tab/>
      </w:r>
      <w:r>
        <w:fldChar w:fldCharType="begin"/>
      </w:r>
      <w:r>
        <w:instrText xml:space="preserve"> PAGEREF _Toc184132070 \h </w:instrText>
      </w:r>
      <w:r>
        <w:fldChar w:fldCharType="separate"/>
      </w:r>
      <w:r>
        <w:t>11</w:t>
      </w:r>
      <w:r>
        <w:fldChar w:fldCharType="end"/>
      </w:r>
    </w:p>
    <w:p w14:paraId="69600BF7" w14:textId="7005F482"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5.3.1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_Toc184132071 \h </w:instrText>
      </w:r>
      <w:r>
        <w:fldChar w:fldCharType="separate"/>
      </w:r>
      <w:r>
        <w:t>11</w:t>
      </w:r>
      <w:r>
        <w:fldChar w:fldCharType="end"/>
      </w:r>
    </w:p>
    <w:p w14:paraId="24B803E4" w14:textId="2DE1263C"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5.3.2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_Toc184132072 \h </w:instrText>
      </w:r>
      <w:r>
        <w:fldChar w:fldCharType="separate"/>
      </w:r>
      <w:r>
        <w:t>11</w:t>
      </w:r>
      <w:r>
        <w:fldChar w:fldCharType="end"/>
      </w:r>
    </w:p>
    <w:p w14:paraId="427A02DE" w14:textId="62EE0A72"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5.3.3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_Toc184132073 \h </w:instrText>
      </w:r>
      <w:r>
        <w:fldChar w:fldCharType="separate"/>
      </w:r>
      <w:r>
        <w:t>11</w:t>
      </w:r>
      <w:r>
        <w:fldChar w:fldCharType="end"/>
      </w:r>
    </w:p>
    <w:p w14:paraId="5DCCCB99" w14:textId="4F60C0D9"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5.4</w:t>
      </w:r>
      <w:r>
        <w:rPr>
          <w:rFonts w:asciiTheme="minorHAnsi" w:eastAsiaTheme="minorEastAsia" w:hAnsiTheme="minorHAnsi" w:cstheme="minorBidi"/>
          <w:kern w:val="2"/>
          <w:sz w:val="22"/>
          <w:szCs w:val="22"/>
          <w:lang w:val="en-SE" w:eastAsia="en-SE"/>
          <w14:ligatures w14:val="standardContextual"/>
        </w:rPr>
        <w:tab/>
      </w:r>
      <w:r>
        <w:t>Key Issue #4: How to get initial configuration to Central Server?</w:t>
      </w:r>
      <w:r>
        <w:tab/>
      </w:r>
      <w:r>
        <w:fldChar w:fldCharType="begin"/>
      </w:r>
      <w:r>
        <w:instrText xml:space="preserve"> PAGEREF _Toc184132074 \h </w:instrText>
      </w:r>
      <w:r>
        <w:fldChar w:fldCharType="separate"/>
      </w:r>
      <w:r>
        <w:t>11</w:t>
      </w:r>
      <w:r>
        <w:fldChar w:fldCharType="end"/>
      </w:r>
    </w:p>
    <w:p w14:paraId="14AB9B54" w14:textId="68DF377C"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5.4.1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_Toc184132075 \h </w:instrText>
      </w:r>
      <w:r>
        <w:fldChar w:fldCharType="separate"/>
      </w:r>
      <w:r>
        <w:t>11</w:t>
      </w:r>
      <w:r>
        <w:fldChar w:fldCharType="end"/>
      </w:r>
    </w:p>
    <w:p w14:paraId="1672AAD4" w14:textId="4DF829E3"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5.4.2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_Toc184132076 \h </w:instrText>
      </w:r>
      <w:r>
        <w:fldChar w:fldCharType="separate"/>
      </w:r>
      <w:r>
        <w:t>12</w:t>
      </w:r>
      <w:r>
        <w:fldChar w:fldCharType="end"/>
      </w:r>
    </w:p>
    <w:p w14:paraId="48103B2A" w14:textId="0F64ABEA"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5.4.3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_Toc184132077 \h </w:instrText>
      </w:r>
      <w:r>
        <w:fldChar w:fldCharType="separate"/>
      </w:r>
      <w:r>
        <w:t>12</w:t>
      </w:r>
      <w:r>
        <w:fldChar w:fldCharType="end"/>
      </w:r>
    </w:p>
    <w:p w14:paraId="31BAA448" w14:textId="64779DFA"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5.5</w:t>
      </w:r>
      <w:r>
        <w:rPr>
          <w:rFonts w:asciiTheme="minorHAnsi" w:eastAsiaTheme="minorEastAsia" w:hAnsiTheme="minorHAnsi" w:cstheme="minorBidi"/>
          <w:kern w:val="2"/>
          <w:sz w:val="22"/>
          <w:szCs w:val="22"/>
          <w:lang w:val="en-SE" w:eastAsia="en-SE"/>
          <w14:ligatures w14:val="standardContextual"/>
        </w:rPr>
        <w:tab/>
      </w:r>
      <w:r>
        <w:t>Key Issue #5: How does the O-RU connect securely to the Central Server?</w:t>
      </w:r>
      <w:r>
        <w:tab/>
      </w:r>
      <w:r>
        <w:fldChar w:fldCharType="begin"/>
      </w:r>
      <w:r>
        <w:instrText xml:space="preserve"> PAGEREF _Toc184132078 \h </w:instrText>
      </w:r>
      <w:r>
        <w:fldChar w:fldCharType="separate"/>
      </w:r>
      <w:r>
        <w:t>12</w:t>
      </w:r>
      <w:r>
        <w:fldChar w:fldCharType="end"/>
      </w:r>
    </w:p>
    <w:p w14:paraId="603D38D1" w14:textId="27F7B64A"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5.5.1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_Toc184132079 \h </w:instrText>
      </w:r>
      <w:r>
        <w:fldChar w:fldCharType="separate"/>
      </w:r>
      <w:r>
        <w:t>12</w:t>
      </w:r>
      <w:r>
        <w:fldChar w:fldCharType="end"/>
      </w:r>
    </w:p>
    <w:p w14:paraId="27B9A1E3" w14:textId="6DA1A594"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5.5.2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_Toc184132080 \h </w:instrText>
      </w:r>
      <w:r>
        <w:fldChar w:fldCharType="separate"/>
      </w:r>
      <w:r>
        <w:t>12</w:t>
      </w:r>
      <w:r>
        <w:fldChar w:fldCharType="end"/>
      </w:r>
    </w:p>
    <w:p w14:paraId="178453E4" w14:textId="33557EB5"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5.5.3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_Toc184132081 \h </w:instrText>
      </w:r>
      <w:r>
        <w:fldChar w:fldCharType="separate"/>
      </w:r>
      <w:r>
        <w:t>12</w:t>
      </w:r>
      <w:r>
        <w:fldChar w:fldCharType="end"/>
      </w:r>
    </w:p>
    <w:p w14:paraId="4A92FDD0" w14:textId="06D3FC98"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5.6</w:t>
      </w:r>
      <w:r>
        <w:rPr>
          <w:rFonts w:asciiTheme="minorHAnsi" w:eastAsiaTheme="minorEastAsia" w:hAnsiTheme="minorHAnsi" w:cstheme="minorBidi"/>
          <w:kern w:val="2"/>
          <w:sz w:val="22"/>
          <w:szCs w:val="22"/>
          <w:lang w:val="en-SE" w:eastAsia="en-SE"/>
          <w14:ligatures w14:val="standardContextual"/>
        </w:rPr>
        <w:tab/>
      </w:r>
      <w:r>
        <w:t>Key Issue #6: Availability of the centralized user management server for the O-RUs</w:t>
      </w:r>
      <w:r>
        <w:tab/>
      </w:r>
      <w:r>
        <w:fldChar w:fldCharType="begin"/>
      </w:r>
      <w:r>
        <w:instrText xml:space="preserve"> PAGEREF _Toc184132082 \h </w:instrText>
      </w:r>
      <w:r>
        <w:fldChar w:fldCharType="separate"/>
      </w:r>
      <w:r>
        <w:t>12</w:t>
      </w:r>
      <w:r>
        <w:fldChar w:fldCharType="end"/>
      </w:r>
    </w:p>
    <w:p w14:paraId="041FDFF2" w14:textId="362C81E7"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5.6.1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_Toc184132083 \h </w:instrText>
      </w:r>
      <w:r>
        <w:fldChar w:fldCharType="separate"/>
      </w:r>
      <w:r>
        <w:t>12</w:t>
      </w:r>
      <w:r>
        <w:fldChar w:fldCharType="end"/>
      </w:r>
    </w:p>
    <w:p w14:paraId="55DEF00C" w14:textId="3ADCDC7B"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5.6.2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_Toc184132084 \h </w:instrText>
      </w:r>
      <w:r>
        <w:fldChar w:fldCharType="separate"/>
      </w:r>
      <w:r>
        <w:t>13</w:t>
      </w:r>
      <w:r>
        <w:fldChar w:fldCharType="end"/>
      </w:r>
    </w:p>
    <w:p w14:paraId="64ABF1D8" w14:textId="3B6A8170"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5.6.3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_Toc184132085 \h </w:instrText>
      </w:r>
      <w:r>
        <w:fldChar w:fldCharType="separate"/>
      </w:r>
      <w:r>
        <w:t>13</w:t>
      </w:r>
      <w:r>
        <w:fldChar w:fldCharType="end"/>
      </w:r>
    </w:p>
    <w:p w14:paraId="3369E47B" w14:textId="36B832FE"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5.7</w:t>
      </w:r>
      <w:r>
        <w:rPr>
          <w:rFonts w:asciiTheme="minorHAnsi" w:eastAsiaTheme="minorEastAsia" w:hAnsiTheme="minorHAnsi" w:cstheme="minorBidi"/>
          <w:kern w:val="2"/>
          <w:sz w:val="22"/>
          <w:szCs w:val="22"/>
          <w:lang w:val="en-SE" w:eastAsia="en-SE"/>
          <w14:ligatures w14:val="standardContextual"/>
        </w:rPr>
        <w:tab/>
      </w:r>
      <w:r>
        <w:t>Key Issue #7: Categorisation of users that need to centrally and locally managed</w:t>
      </w:r>
      <w:r>
        <w:tab/>
      </w:r>
      <w:r>
        <w:fldChar w:fldCharType="begin"/>
      </w:r>
      <w:r>
        <w:instrText xml:space="preserve"> PAGEREF _Toc184132086 \h </w:instrText>
      </w:r>
      <w:r>
        <w:fldChar w:fldCharType="separate"/>
      </w:r>
      <w:r>
        <w:t>13</w:t>
      </w:r>
      <w:r>
        <w:fldChar w:fldCharType="end"/>
      </w:r>
    </w:p>
    <w:p w14:paraId="006F0393" w14:textId="44E990F7"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5.7.1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_Toc184132087 \h </w:instrText>
      </w:r>
      <w:r>
        <w:fldChar w:fldCharType="separate"/>
      </w:r>
      <w:r>
        <w:t>13</w:t>
      </w:r>
      <w:r>
        <w:fldChar w:fldCharType="end"/>
      </w:r>
    </w:p>
    <w:p w14:paraId="3DE8DD6B" w14:textId="5A6AA31B"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5.7.2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_Toc184132088 \h </w:instrText>
      </w:r>
      <w:r>
        <w:fldChar w:fldCharType="separate"/>
      </w:r>
      <w:r>
        <w:t>13</w:t>
      </w:r>
      <w:r>
        <w:fldChar w:fldCharType="end"/>
      </w:r>
    </w:p>
    <w:p w14:paraId="2983227F" w14:textId="29C44B26"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5.7.3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_Toc184132089 \h </w:instrText>
      </w:r>
      <w:r>
        <w:fldChar w:fldCharType="separate"/>
      </w:r>
      <w:r>
        <w:t>13</w:t>
      </w:r>
      <w:r>
        <w:fldChar w:fldCharType="end"/>
      </w:r>
    </w:p>
    <w:p w14:paraId="26CF3229" w14:textId="324FB5FB"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5.8</w:t>
      </w:r>
      <w:r>
        <w:rPr>
          <w:rFonts w:asciiTheme="minorHAnsi" w:eastAsiaTheme="minorEastAsia" w:hAnsiTheme="minorHAnsi" w:cstheme="minorBidi"/>
          <w:kern w:val="2"/>
          <w:sz w:val="22"/>
          <w:szCs w:val="22"/>
          <w:lang w:val="en-SE" w:eastAsia="en-SE"/>
          <w14:ligatures w14:val="standardContextual"/>
        </w:rPr>
        <w:tab/>
      </w:r>
      <w:r>
        <w:t>Key Issue #8: Fetching initial security configuration data from a Software and Configuration Server</w:t>
      </w:r>
      <w:r>
        <w:tab/>
      </w:r>
      <w:r>
        <w:fldChar w:fldCharType="begin"/>
      </w:r>
      <w:r>
        <w:instrText xml:space="preserve"> PAGEREF _Toc184132090 \h </w:instrText>
      </w:r>
      <w:r>
        <w:fldChar w:fldCharType="separate"/>
      </w:r>
      <w:r>
        <w:t>14</w:t>
      </w:r>
      <w:r>
        <w:fldChar w:fldCharType="end"/>
      </w:r>
    </w:p>
    <w:p w14:paraId="75C4286E" w14:textId="383C9959"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5.8.1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_Toc184132091 \h </w:instrText>
      </w:r>
      <w:r>
        <w:fldChar w:fldCharType="separate"/>
      </w:r>
      <w:r>
        <w:t>14</w:t>
      </w:r>
      <w:r>
        <w:fldChar w:fldCharType="end"/>
      </w:r>
    </w:p>
    <w:p w14:paraId="0150067D" w14:textId="280CAC34"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5.8.2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_Toc184132092 \h </w:instrText>
      </w:r>
      <w:r>
        <w:fldChar w:fldCharType="separate"/>
      </w:r>
      <w:r>
        <w:t>14</w:t>
      </w:r>
      <w:r>
        <w:fldChar w:fldCharType="end"/>
      </w:r>
    </w:p>
    <w:p w14:paraId="7615AD11" w14:textId="61EA548D"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5.8.3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_Toc184132093 \h </w:instrText>
      </w:r>
      <w:r>
        <w:fldChar w:fldCharType="separate"/>
      </w:r>
      <w:r>
        <w:t>14</w:t>
      </w:r>
      <w:r>
        <w:fldChar w:fldCharType="end"/>
      </w:r>
    </w:p>
    <w:p w14:paraId="389D6634" w14:textId="199CB0D8"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5.9</w:t>
      </w:r>
      <w:r>
        <w:rPr>
          <w:rFonts w:asciiTheme="minorHAnsi" w:eastAsiaTheme="minorEastAsia" w:hAnsiTheme="minorHAnsi" w:cstheme="minorBidi"/>
          <w:kern w:val="2"/>
          <w:sz w:val="22"/>
          <w:szCs w:val="22"/>
          <w:lang w:val="en-SE" w:eastAsia="en-SE"/>
          <w14:ligatures w14:val="standardContextual"/>
        </w:rPr>
        <w:tab/>
      </w:r>
      <w:r>
        <w:t>Key Issue #9: Secure transport to the centralized authentication server</w:t>
      </w:r>
      <w:r>
        <w:tab/>
      </w:r>
      <w:r>
        <w:fldChar w:fldCharType="begin"/>
      </w:r>
      <w:r>
        <w:instrText xml:space="preserve"> PAGEREF _Toc184132094 \h </w:instrText>
      </w:r>
      <w:r>
        <w:fldChar w:fldCharType="separate"/>
      </w:r>
      <w:r>
        <w:t>14</w:t>
      </w:r>
      <w:r>
        <w:fldChar w:fldCharType="end"/>
      </w:r>
    </w:p>
    <w:p w14:paraId="0966B608" w14:textId="7D5199BF"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5.9.1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_Toc184132095 \h </w:instrText>
      </w:r>
      <w:r>
        <w:fldChar w:fldCharType="separate"/>
      </w:r>
      <w:r>
        <w:t>14</w:t>
      </w:r>
      <w:r>
        <w:fldChar w:fldCharType="end"/>
      </w:r>
    </w:p>
    <w:p w14:paraId="4461FBEA" w14:textId="1A87D08E"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5.9.2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_Toc184132096 \h </w:instrText>
      </w:r>
      <w:r>
        <w:fldChar w:fldCharType="separate"/>
      </w:r>
      <w:r>
        <w:t>14</w:t>
      </w:r>
      <w:r>
        <w:fldChar w:fldCharType="end"/>
      </w:r>
    </w:p>
    <w:p w14:paraId="7E0A23E2" w14:textId="53936273"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5.9.3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_Toc184132097 \h </w:instrText>
      </w:r>
      <w:r>
        <w:fldChar w:fldCharType="separate"/>
      </w:r>
      <w:r>
        <w:t>14</w:t>
      </w:r>
      <w:r>
        <w:fldChar w:fldCharType="end"/>
      </w:r>
    </w:p>
    <w:p w14:paraId="660F9A2C" w14:textId="3EB8CEE4"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5.10</w:t>
      </w:r>
      <w:r>
        <w:rPr>
          <w:rFonts w:asciiTheme="minorHAnsi" w:eastAsiaTheme="minorEastAsia" w:hAnsiTheme="minorHAnsi" w:cstheme="minorBidi"/>
          <w:kern w:val="2"/>
          <w:sz w:val="22"/>
          <w:szCs w:val="22"/>
          <w:lang w:val="en-SE" w:eastAsia="en-SE"/>
          <w14:ligatures w14:val="standardContextual"/>
        </w:rPr>
        <w:tab/>
      </w:r>
      <w:r>
        <w:t>Key Issue #10: Secure storage of O-RU credentials</w:t>
      </w:r>
      <w:r>
        <w:tab/>
      </w:r>
      <w:r>
        <w:fldChar w:fldCharType="begin"/>
      </w:r>
      <w:r>
        <w:instrText xml:space="preserve"> PAGEREF _Toc184132098 \h </w:instrText>
      </w:r>
      <w:r>
        <w:fldChar w:fldCharType="separate"/>
      </w:r>
      <w:r>
        <w:t>15</w:t>
      </w:r>
      <w:r>
        <w:fldChar w:fldCharType="end"/>
      </w:r>
    </w:p>
    <w:p w14:paraId="7F9A7A99" w14:textId="52853FA2"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5.10.1</w:t>
      </w:r>
      <w:r>
        <w:rPr>
          <w:rFonts w:asciiTheme="minorHAnsi" w:eastAsiaTheme="minorEastAsia" w:hAnsiTheme="minorHAnsi" w:cstheme="minorBidi"/>
          <w:kern w:val="2"/>
          <w:sz w:val="22"/>
          <w:szCs w:val="22"/>
          <w:lang w:val="en-SE" w:eastAsia="en-SE"/>
          <w14:ligatures w14:val="standardContextual"/>
        </w:rPr>
        <w:tab/>
      </w:r>
      <w:r>
        <w:t>Key issue detail</w:t>
      </w:r>
      <w:r>
        <w:tab/>
      </w:r>
      <w:r>
        <w:fldChar w:fldCharType="begin"/>
      </w:r>
      <w:r>
        <w:instrText xml:space="preserve"> PAGEREF _Toc184132099 \h </w:instrText>
      </w:r>
      <w:r>
        <w:fldChar w:fldCharType="separate"/>
      </w:r>
      <w:r>
        <w:t>15</w:t>
      </w:r>
      <w:r>
        <w:fldChar w:fldCharType="end"/>
      </w:r>
    </w:p>
    <w:p w14:paraId="645E4002" w14:textId="672E9C4E"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t>5.10.2</w:t>
      </w:r>
      <w:r>
        <w:rPr>
          <w:rFonts w:asciiTheme="minorHAnsi" w:eastAsiaTheme="minorEastAsia" w:hAnsiTheme="minorHAnsi" w:cstheme="minorBidi"/>
          <w:kern w:val="2"/>
          <w:sz w:val="22"/>
          <w:szCs w:val="22"/>
          <w:lang w:val="en-SE" w:eastAsia="en-SE"/>
          <w14:ligatures w14:val="standardContextual"/>
        </w:rPr>
        <w:tab/>
      </w:r>
      <w:r>
        <w:t>Security threats</w:t>
      </w:r>
      <w:r>
        <w:tab/>
      </w:r>
      <w:r>
        <w:fldChar w:fldCharType="begin"/>
      </w:r>
      <w:r>
        <w:instrText xml:space="preserve"> PAGEREF _Toc184132100 \h </w:instrText>
      </w:r>
      <w:r>
        <w:fldChar w:fldCharType="separate"/>
      </w:r>
      <w:r>
        <w:t>15</w:t>
      </w:r>
      <w:r>
        <w:fldChar w:fldCharType="end"/>
      </w:r>
    </w:p>
    <w:p w14:paraId="0ECA7375" w14:textId="2FEFD871" w:rsidR="00A01396" w:rsidRDefault="00A01396">
      <w:pPr>
        <w:pStyle w:val="TOC3"/>
        <w:rPr>
          <w:rFonts w:asciiTheme="minorHAnsi" w:eastAsiaTheme="minorEastAsia" w:hAnsiTheme="minorHAnsi" w:cstheme="minorBidi"/>
          <w:kern w:val="2"/>
          <w:sz w:val="22"/>
          <w:szCs w:val="22"/>
          <w:lang w:val="en-SE" w:eastAsia="en-SE"/>
          <w14:ligatures w14:val="standardContextual"/>
        </w:rPr>
      </w:pPr>
      <w:r>
        <w:lastRenderedPageBreak/>
        <w:t>5.10.3</w:t>
      </w:r>
      <w:r>
        <w:rPr>
          <w:rFonts w:asciiTheme="minorHAnsi" w:eastAsiaTheme="minorEastAsia" w:hAnsiTheme="minorHAnsi" w:cstheme="minorBidi"/>
          <w:kern w:val="2"/>
          <w:sz w:val="22"/>
          <w:szCs w:val="22"/>
          <w:lang w:val="en-SE" w:eastAsia="en-SE"/>
          <w14:ligatures w14:val="standardContextual"/>
        </w:rPr>
        <w:tab/>
      </w:r>
      <w:r>
        <w:t>Potential security requirements</w:t>
      </w:r>
      <w:r>
        <w:tab/>
      </w:r>
      <w:r>
        <w:fldChar w:fldCharType="begin"/>
      </w:r>
      <w:r>
        <w:instrText xml:space="preserve"> PAGEREF _Toc184132101 \h </w:instrText>
      </w:r>
      <w:r>
        <w:fldChar w:fldCharType="separate"/>
      </w:r>
      <w:r>
        <w:t>15</w:t>
      </w:r>
      <w:r>
        <w:fldChar w:fldCharType="end"/>
      </w:r>
    </w:p>
    <w:p w14:paraId="07BC041B" w14:textId="7BE84158" w:rsidR="00A01396" w:rsidRDefault="00A01396">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Mitigations and Solutions</w:t>
      </w:r>
      <w:r>
        <w:tab/>
      </w:r>
      <w:r>
        <w:fldChar w:fldCharType="begin"/>
      </w:r>
      <w:r>
        <w:instrText xml:space="preserve"> PAGEREF _Toc184132102 \h </w:instrText>
      </w:r>
      <w:r>
        <w:fldChar w:fldCharType="separate"/>
      </w:r>
      <w:r>
        <w:t>16</w:t>
      </w:r>
      <w:r>
        <w:fldChar w:fldCharType="end"/>
      </w:r>
    </w:p>
    <w:p w14:paraId="52F646EA" w14:textId="02243E75"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Key Issue Analysis</w:t>
      </w:r>
      <w:r>
        <w:tab/>
      </w:r>
      <w:r>
        <w:fldChar w:fldCharType="begin"/>
      </w:r>
      <w:r>
        <w:instrText xml:space="preserve"> PAGEREF _Toc184132103 \h </w:instrText>
      </w:r>
      <w:r>
        <w:fldChar w:fldCharType="separate"/>
      </w:r>
      <w:r>
        <w:t>16</w:t>
      </w:r>
      <w:r>
        <w:fldChar w:fldCharType="end"/>
      </w:r>
    </w:p>
    <w:p w14:paraId="4D0B674F" w14:textId="171E0B6C"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Solution #1: Centralized User Management</w:t>
      </w:r>
      <w:r>
        <w:tab/>
      </w:r>
      <w:r>
        <w:fldChar w:fldCharType="begin"/>
      </w:r>
      <w:r>
        <w:instrText xml:space="preserve"> PAGEREF _Toc184132104 \h </w:instrText>
      </w:r>
      <w:r>
        <w:fldChar w:fldCharType="separate"/>
      </w:r>
      <w:r>
        <w:t>16</w:t>
      </w:r>
      <w:r>
        <w:fldChar w:fldCharType="end"/>
      </w:r>
    </w:p>
    <w:p w14:paraId="4987158B" w14:textId="7405B550"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Solution 2#: Initial Provisioning</w:t>
      </w:r>
      <w:r>
        <w:tab/>
      </w:r>
      <w:r>
        <w:fldChar w:fldCharType="begin"/>
      </w:r>
      <w:r>
        <w:instrText xml:space="preserve"> PAGEREF _Toc184132105 \h </w:instrText>
      </w:r>
      <w:r>
        <w:fldChar w:fldCharType="separate"/>
      </w:r>
      <w:r>
        <w:t>16</w:t>
      </w:r>
      <w:r>
        <w:fldChar w:fldCharType="end"/>
      </w:r>
    </w:p>
    <w:p w14:paraId="5E525926" w14:textId="676C4B9B"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6.4</w:t>
      </w:r>
      <w:r>
        <w:rPr>
          <w:rFonts w:asciiTheme="minorHAnsi" w:eastAsiaTheme="minorEastAsia" w:hAnsiTheme="minorHAnsi" w:cstheme="minorBidi"/>
          <w:kern w:val="2"/>
          <w:sz w:val="22"/>
          <w:szCs w:val="22"/>
          <w:lang w:val="en-SE" w:eastAsia="en-SE"/>
          <w14:ligatures w14:val="standardContextual"/>
        </w:rPr>
        <w:tab/>
      </w:r>
      <w:r>
        <w:t>Solution #3 High Availability</w:t>
      </w:r>
      <w:r>
        <w:tab/>
      </w:r>
      <w:r>
        <w:fldChar w:fldCharType="begin"/>
      </w:r>
      <w:r>
        <w:instrText xml:space="preserve"> PAGEREF _Toc184132106 \h </w:instrText>
      </w:r>
      <w:r>
        <w:fldChar w:fldCharType="separate"/>
      </w:r>
      <w:r>
        <w:t>16</w:t>
      </w:r>
      <w:r>
        <w:fldChar w:fldCharType="end"/>
      </w:r>
    </w:p>
    <w:p w14:paraId="1832F6FA" w14:textId="3CFC70F9" w:rsidR="00A01396" w:rsidRDefault="00A01396">
      <w:pPr>
        <w:pStyle w:val="TOC1"/>
        <w:rPr>
          <w:rFonts w:asciiTheme="minorHAnsi" w:eastAsiaTheme="minorEastAsia" w:hAnsiTheme="minorHAnsi" w:cstheme="minorBidi"/>
          <w:kern w:val="2"/>
          <w:szCs w:val="22"/>
          <w:lang w:val="en-SE" w:eastAsia="en-SE"/>
          <w14:ligatures w14:val="standardContextual"/>
        </w:rPr>
      </w:pPr>
      <w:r>
        <w:t>7</w:t>
      </w:r>
      <w:r>
        <w:rPr>
          <w:rFonts w:asciiTheme="minorHAnsi" w:eastAsiaTheme="minorEastAsia" w:hAnsiTheme="minorHAnsi" w:cstheme="minorBidi"/>
          <w:kern w:val="2"/>
          <w:szCs w:val="22"/>
          <w:lang w:val="en-SE" w:eastAsia="en-SE"/>
          <w14:ligatures w14:val="standardContextual"/>
        </w:rPr>
        <w:tab/>
      </w:r>
      <w:r>
        <w:t>Conclusions</w:t>
      </w:r>
      <w:r>
        <w:tab/>
      </w:r>
      <w:r>
        <w:fldChar w:fldCharType="begin"/>
      </w:r>
      <w:r>
        <w:instrText xml:space="preserve"> PAGEREF _Toc184132107 \h </w:instrText>
      </w:r>
      <w:r>
        <w:fldChar w:fldCharType="separate"/>
      </w:r>
      <w:r>
        <w:t>18</w:t>
      </w:r>
      <w:r>
        <w:fldChar w:fldCharType="end"/>
      </w:r>
    </w:p>
    <w:p w14:paraId="76398512" w14:textId="222C590B" w:rsidR="00A01396" w:rsidRDefault="00A01396">
      <w:pPr>
        <w:pStyle w:val="TOC2"/>
        <w:rPr>
          <w:rFonts w:asciiTheme="minorHAnsi" w:eastAsiaTheme="minorEastAsia" w:hAnsiTheme="minorHAnsi" w:cstheme="minorBidi"/>
          <w:kern w:val="2"/>
          <w:sz w:val="22"/>
          <w:szCs w:val="22"/>
          <w:lang w:val="en-SE" w:eastAsia="en-SE"/>
          <w14:ligatures w14:val="standardContextual"/>
        </w:rPr>
      </w:pPr>
      <w:r>
        <w:t>7.1</w:t>
      </w:r>
      <w:r>
        <w:rPr>
          <w:rFonts w:asciiTheme="minorHAnsi" w:eastAsiaTheme="minorEastAsia" w:hAnsiTheme="minorHAnsi" w:cstheme="minorBidi"/>
          <w:kern w:val="2"/>
          <w:sz w:val="22"/>
          <w:szCs w:val="22"/>
          <w:lang w:val="en-SE" w:eastAsia="en-SE"/>
          <w14:ligatures w14:val="standardContextual"/>
        </w:rPr>
        <w:tab/>
      </w:r>
      <w:r>
        <w:t>Key Issue Solution Mapping</w:t>
      </w:r>
      <w:r>
        <w:tab/>
      </w:r>
      <w:r>
        <w:fldChar w:fldCharType="begin"/>
      </w:r>
      <w:r>
        <w:instrText xml:space="preserve"> PAGEREF _Toc184132108 \h </w:instrText>
      </w:r>
      <w:r>
        <w:fldChar w:fldCharType="separate"/>
      </w:r>
      <w:r>
        <w:t>18</w:t>
      </w:r>
      <w:r>
        <w:fldChar w:fldCharType="end"/>
      </w:r>
    </w:p>
    <w:p w14:paraId="17B302D8" w14:textId="06D2C659" w:rsidR="00A01396" w:rsidRDefault="00A01396">
      <w:pPr>
        <w:pStyle w:val="TOC1"/>
        <w:rPr>
          <w:rFonts w:asciiTheme="minorHAnsi" w:eastAsiaTheme="minorEastAsia" w:hAnsiTheme="minorHAnsi" w:cstheme="minorBidi"/>
          <w:kern w:val="2"/>
          <w:szCs w:val="22"/>
          <w:lang w:val="en-SE" w:eastAsia="en-SE"/>
          <w14:ligatures w14:val="standardContextual"/>
        </w:rPr>
      </w:pPr>
      <w:r>
        <w:t>Annex:  Change history/Change request (history)</w:t>
      </w:r>
      <w:r>
        <w:tab/>
      </w:r>
      <w:r>
        <w:fldChar w:fldCharType="begin"/>
      </w:r>
      <w:r>
        <w:instrText xml:space="preserve"> PAGEREF _Toc184132109 \h </w:instrText>
      </w:r>
      <w:r>
        <w:fldChar w:fldCharType="separate"/>
      </w:r>
      <w:r>
        <w:t>19</w:t>
      </w:r>
      <w:r>
        <w:fldChar w:fldCharType="end"/>
      </w:r>
    </w:p>
    <w:p w14:paraId="0BBFAB70" w14:textId="42B51136" w:rsidR="00CC3749" w:rsidRPr="00C15C8B" w:rsidRDefault="00CC3749" w:rsidP="00CC3749">
      <w:pPr>
        <w:pStyle w:val="CRCoverPage"/>
        <w:rPr>
          <w:noProof/>
          <w:sz w:val="22"/>
          <w:lang w:val="en-US"/>
        </w:rPr>
      </w:pPr>
      <w:r w:rsidRPr="00C15C8B">
        <w:rPr>
          <w:noProof/>
          <w:sz w:val="22"/>
          <w:lang w:val="en-US"/>
        </w:rPr>
        <w:fldChar w:fldCharType="end"/>
      </w:r>
    </w:p>
    <w:p w14:paraId="45E93BEA" w14:textId="75BCF6F8" w:rsidR="00D6705F" w:rsidRDefault="00D6705F" w:rsidP="00CC3749">
      <w:pPr>
        <w:rPr>
          <w:b/>
          <w:bCs/>
          <w:noProof/>
        </w:rPr>
      </w:pPr>
    </w:p>
    <w:p w14:paraId="4F7CB3D8" w14:textId="77777777" w:rsidR="009043EC" w:rsidRPr="008F4E2A" w:rsidRDefault="009043EC" w:rsidP="008F4E2A">
      <w:pPr>
        <w:pStyle w:val="Heading1"/>
        <w:numPr>
          <w:ilvl w:val="0"/>
          <w:numId w:val="0"/>
        </w:numPr>
        <w:rPr>
          <w:rStyle w:val="Strong"/>
          <w:b w:val="0"/>
          <w:bCs w:val="0"/>
        </w:rPr>
      </w:pPr>
      <w:bookmarkStart w:id="12" w:name="_Toc451533944"/>
      <w:bookmarkStart w:id="13" w:name="_Toc484178379"/>
      <w:bookmarkStart w:id="14" w:name="_Toc484178409"/>
      <w:bookmarkStart w:id="15" w:name="_Toc487531993"/>
      <w:bookmarkStart w:id="16" w:name="_Toc527987191"/>
      <w:bookmarkStart w:id="17" w:name="_Toc529802475"/>
      <w:bookmarkStart w:id="18" w:name="_Toc128563111"/>
      <w:bookmarkStart w:id="19" w:name="_Toc184132048"/>
      <w:bookmarkStart w:id="20" w:name="For_tbname"/>
      <w:r w:rsidRPr="008F4E2A">
        <w:rPr>
          <w:rStyle w:val="Strong"/>
          <w:b w:val="0"/>
          <w:bCs w:val="0"/>
        </w:rPr>
        <w:lastRenderedPageBreak/>
        <w:t>Foreword</w:t>
      </w:r>
      <w:bookmarkEnd w:id="12"/>
      <w:bookmarkEnd w:id="13"/>
      <w:bookmarkEnd w:id="14"/>
      <w:bookmarkEnd w:id="15"/>
      <w:bookmarkEnd w:id="16"/>
      <w:bookmarkEnd w:id="17"/>
      <w:bookmarkEnd w:id="18"/>
      <w:bookmarkEnd w:id="19"/>
    </w:p>
    <w:p w14:paraId="7E0C4D3E" w14:textId="524F9160" w:rsidR="009043EC" w:rsidRDefault="009043EC" w:rsidP="009043EC">
      <w:r>
        <w:t xml:space="preserve">This Technical Report (TR) has been produced by O-RAN </w:t>
      </w:r>
      <w:bookmarkEnd w:id="20"/>
      <w:r>
        <w:t>Alliance.</w:t>
      </w:r>
    </w:p>
    <w:p w14:paraId="5188E2F8" w14:textId="77777777" w:rsidR="000C3BD2" w:rsidRDefault="000C3BD2" w:rsidP="009043EC"/>
    <w:p w14:paraId="38FC3351" w14:textId="77777777" w:rsidR="009043EC" w:rsidRPr="008F4E2A" w:rsidRDefault="009043EC" w:rsidP="000C3BD2">
      <w:pPr>
        <w:pStyle w:val="Heading1"/>
        <w:pageBreakBefore w:val="0"/>
        <w:numPr>
          <w:ilvl w:val="0"/>
          <w:numId w:val="0"/>
        </w:numPr>
        <w:rPr>
          <w:rStyle w:val="Strong"/>
          <w:b w:val="0"/>
          <w:bCs w:val="0"/>
        </w:rPr>
      </w:pPr>
      <w:bookmarkStart w:id="21" w:name="_Toc451533945"/>
      <w:bookmarkStart w:id="22" w:name="_Toc484178380"/>
      <w:bookmarkStart w:id="23" w:name="_Toc484178410"/>
      <w:bookmarkStart w:id="24" w:name="_Toc487531994"/>
      <w:bookmarkStart w:id="25" w:name="_Toc527987192"/>
      <w:bookmarkStart w:id="26" w:name="_Toc529802476"/>
      <w:bookmarkStart w:id="27" w:name="_Toc128563112"/>
      <w:bookmarkStart w:id="28" w:name="_Toc184132049"/>
      <w:r w:rsidRPr="008F4E2A">
        <w:rPr>
          <w:rStyle w:val="Strong"/>
          <w:b w:val="0"/>
          <w:bCs w:val="0"/>
        </w:rPr>
        <w:t>Modal verbs terminology</w:t>
      </w:r>
      <w:bookmarkEnd w:id="21"/>
      <w:bookmarkEnd w:id="22"/>
      <w:bookmarkEnd w:id="23"/>
      <w:bookmarkEnd w:id="24"/>
      <w:bookmarkEnd w:id="25"/>
      <w:bookmarkEnd w:id="26"/>
      <w:bookmarkEnd w:id="27"/>
      <w:bookmarkEnd w:id="28"/>
    </w:p>
    <w:p w14:paraId="3E498491" w14:textId="77777777" w:rsidR="009043EC" w:rsidRDefault="009043EC" w:rsidP="009043EC">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256F75DC" w14:textId="77777777" w:rsidR="009043EC" w:rsidRDefault="009043EC" w:rsidP="009043EC">
      <w:r>
        <w:t>"</w:t>
      </w:r>
      <w:r>
        <w:rPr>
          <w:b/>
          <w:bCs/>
        </w:rPr>
        <w:t>must</w:t>
      </w:r>
      <w:r>
        <w:t>" and "</w:t>
      </w:r>
      <w:r>
        <w:rPr>
          <w:b/>
          <w:bCs/>
        </w:rPr>
        <w:t>must not</w:t>
      </w:r>
      <w:r>
        <w:t xml:space="preserve">" are </w:t>
      </w:r>
      <w:r>
        <w:rPr>
          <w:b/>
          <w:bCs/>
        </w:rPr>
        <w:t>NOT</w:t>
      </w:r>
      <w:r>
        <w:t xml:space="preserve"> allowed in O-RAN deliverables except when used in direct citation.</w:t>
      </w:r>
    </w:p>
    <w:p w14:paraId="6D5B75A3" w14:textId="77777777" w:rsidR="009043EC" w:rsidRDefault="009043EC" w:rsidP="00CC3749"/>
    <w:p w14:paraId="6A707EF8" w14:textId="732A4A6B" w:rsidR="00510FA8" w:rsidRDefault="008C1E35" w:rsidP="002C79C3">
      <w:pPr>
        <w:pStyle w:val="Heading1"/>
        <w:pageBreakBefore w:val="0"/>
        <w:numPr>
          <w:ilvl w:val="0"/>
          <w:numId w:val="0"/>
        </w:numPr>
      </w:pPr>
      <w:bookmarkStart w:id="29" w:name="_Toc184132050"/>
      <w:bookmarkEnd w:id="5"/>
      <w:r w:rsidRPr="00620166">
        <w:t>In</w:t>
      </w:r>
      <w:r w:rsidR="00DB0CC9" w:rsidRPr="00620166">
        <w:t>t</w:t>
      </w:r>
      <w:r w:rsidRPr="00620166">
        <w:t>roduction</w:t>
      </w:r>
      <w:bookmarkEnd w:id="29"/>
    </w:p>
    <w:p w14:paraId="27B6FD2D" w14:textId="04634D5F" w:rsidR="000C453C" w:rsidRDefault="000C453C" w:rsidP="000C453C">
      <w:pPr>
        <w:rPr>
          <w:shd w:val="clear" w:color="auto" w:fill="FFFFFF"/>
          <w:lang w:eastAsia="zh-CN"/>
        </w:rPr>
      </w:pPr>
      <w:r w:rsidRPr="009A7D02">
        <w:rPr>
          <w:shd w:val="clear" w:color="auto" w:fill="FFFFFF"/>
          <w:lang w:eastAsia="zh-CN"/>
        </w:rPr>
        <w:t>Current M-Plane specification mandates role-based access control with local user management</w:t>
      </w:r>
      <w:r>
        <w:rPr>
          <w:shd w:val="clear" w:color="auto" w:fill="FFFFFF"/>
          <w:lang w:eastAsia="zh-CN"/>
        </w:rPr>
        <w:t>. This implies that the Netconf Controller must keep track of locally defined users in each managed O-RU. It also means that some default behavior must be applied during installation of an O-RU, e</w:t>
      </w:r>
      <w:r w:rsidR="002A5A3F">
        <w:rPr>
          <w:shd w:val="clear" w:color="auto" w:fill="FFFFFF"/>
          <w:lang w:eastAsia="zh-CN"/>
        </w:rPr>
        <w:t>.</w:t>
      </w:r>
      <w:r>
        <w:rPr>
          <w:shd w:val="clear" w:color="auto" w:fill="FFFFFF"/>
          <w:lang w:eastAsia="zh-CN"/>
        </w:rPr>
        <w:t>g</w:t>
      </w:r>
      <w:r w:rsidR="002A5A3F">
        <w:rPr>
          <w:shd w:val="clear" w:color="auto" w:fill="FFFFFF"/>
          <w:lang w:eastAsia="zh-CN"/>
        </w:rPr>
        <w:t>.</w:t>
      </w:r>
      <w:r>
        <w:rPr>
          <w:shd w:val="clear" w:color="auto" w:fill="FFFFFF"/>
          <w:lang w:eastAsia="zh-CN"/>
        </w:rPr>
        <w:t xml:space="preserve"> default users pre-defined by vendor for SSH and first trusted user connecting over TLS is given “</w:t>
      </w:r>
      <w:proofErr w:type="spellStart"/>
      <w:r>
        <w:rPr>
          <w:shd w:val="clear" w:color="auto" w:fill="FFFFFF"/>
          <w:lang w:eastAsia="zh-CN"/>
        </w:rPr>
        <w:t>sudo</w:t>
      </w:r>
      <w:proofErr w:type="spellEnd"/>
      <w:r>
        <w:rPr>
          <w:shd w:val="clear" w:color="auto" w:fill="FFFFFF"/>
          <w:lang w:eastAsia="zh-CN"/>
        </w:rPr>
        <w:t xml:space="preserve">” role. </w:t>
      </w:r>
    </w:p>
    <w:p w14:paraId="289EC2DF" w14:textId="77777777" w:rsidR="00291029" w:rsidRDefault="00291029" w:rsidP="00291029">
      <w:pPr>
        <w:rPr>
          <w:shd w:val="clear" w:color="auto" w:fill="FFFFFF"/>
          <w:lang w:eastAsia="zh-CN"/>
        </w:rPr>
      </w:pPr>
      <w:r>
        <w:rPr>
          <w:shd w:val="clear" w:color="auto" w:fill="FFFFFF"/>
          <w:lang w:eastAsia="zh-CN"/>
        </w:rPr>
        <w:t xml:space="preserve">In this technical report key security issues due to locally defined users in each managed O-RU are analyzed. The option of using a centralized user management is also evaluated, and solutions proposed along with the necessary security requirements. </w:t>
      </w:r>
    </w:p>
    <w:p w14:paraId="3875DBB7" w14:textId="77777777" w:rsidR="000C453C" w:rsidRPr="000C453C" w:rsidRDefault="000C453C" w:rsidP="000C453C"/>
    <w:p w14:paraId="3645F824" w14:textId="77777777" w:rsidR="007E2A32" w:rsidRPr="00514D80" w:rsidRDefault="007E2A32" w:rsidP="002C79C3">
      <w:pPr>
        <w:pStyle w:val="Heading1"/>
      </w:pPr>
      <w:bookmarkStart w:id="30" w:name="_Toc518894315"/>
      <w:bookmarkStart w:id="31" w:name="_Toc518910846"/>
      <w:bookmarkStart w:id="32" w:name="_Toc365632"/>
      <w:bookmarkStart w:id="33" w:name="_Toc2165611"/>
      <w:bookmarkStart w:id="34" w:name="_Toc56659313"/>
      <w:bookmarkStart w:id="35" w:name="_Toc83830989"/>
      <w:bookmarkStart w:id="36" w:name="_Toc184132051"/>
      <w:r w:rsidRPr="00514D80">
        <w:lastRenderedPageBreak/>
        <w:t>Scope</w:t>
      </w:r>
      <w:bookmarkEnd w:id="30"/>
      <w:bookmarkEnd w:id="31"/>
      <w:bookmarkEnd w:id="32"/>
      <w:bookmarkEnd w:id="33"/>
      <w:bookmarkEnd w:id="34"/>
      <w:bookmarkEnd w:id="35"/>
      <w:bookmarkEnd w:id="36"/>
    </w:p>
    <w:p w14:paraId="1E7E739E" w14:textId="77777777" w:rsidR="00195A6E" w:rsidRPr="00286492" w:rsidRDefault="00195A6E" w:rsidP="00195A6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74263C07" w14:textId="77777777" w:rsidR="00195A6E" w:rsidRPr="00286492" w:rsidRDefault="00195A6E" w:rsidP="00195A6E">
      <w:pPr>
        <w:pStyle w:val="B1"/>
        <w:spacing w:after="120"/>
      </w:pPr>
      <w:r>
        <w:t>version</w:t>
      </w:r>
      <w:r w:rsidRPr="00286492">
        <w:t xml:space="preserve"> </w:t>
      </w:r>
      <w:proofErr w:type="spellStart"/>
      <w:r>
        <w:t>x</w:t>
      </w:r>
      <w:r w:rsidRPr="00286492">
        <w:t>x.</w:t>
      </w:r>
      <w:r>
        <w:t>y</w:t>
      </w:r>
      <w:r w:rsidRPr="00286492">
        <w:t>y.</w:t>
      </w:r>
      <w:r>
        <w:t>z</w:t>
      </w:r>
      <w:r w:rsidRPr="00286492">
        <w:t>z</w:t>
      </w:r>
      <w:proofErr w:type="spellEnd"/>
    </w:p>
    <w:p w14:paraId="79D9CB41" w14:textId="77777777" w:rsidR="00195A6E" w:rsidRPr="00286492" w:rsidRDefault="00195A6E" w:rsidP="00195A6E">
      <w:pPr>
        <w:pStyle w:val="B1"/>
        <w:spacing w:after="120"/>
      </w:pPr>
      <w:r w:rsidRPr="00286492">
        <w:t>where:</w:t>
      </w:r>
    </w:p>
    <w:p w14:paraId="3357806A" w14:textId="77777777" w:rsidR="00195A6E" w:rsidRPr="00286492" w:rsidRDefault="00195A6E" w:rsidP="00195A6E">
      <w:pPr>
        <w:pStyle w:val="B2"/>
        <w:spacing w:after="120"/>
        <w:ind w:left="850" w:hanging="288"/>
      </w:pPr>
      <w:r w:rsidRPr="00286492">
        <w:t>x</w:t>
      </w:r>
      <w:r>
        <w:t>x:</w:t>
      </w:r>
      <w:r w:rsidRPr="00286492">
        <w:tab/>
        <w:t>the first digit</w:t>
      </w:r>
      <w:r>
        <w:t>-group</w:t>
      </w:r>
      <w:r w:rsidRPr="00286492">
        <w:t xml:space="preserve"> is incremented for all changes of substance, i.e. technical enhancements, corrections, updates, etc. (the initial approved document will have </w:t>
      </w:r>
      <w:r>
        <w:t>x</w:t>
      </w:r>
      <w:r w:rsidRPr="00286492">
        <w:t>x=01).</w:t>
      </w:r>
      <w:r>
        <w:t xml:space="preserve">  Always 2 digits with leading zero if needed.</w:t>
      </w:r>
    </w:p>
    <w:p w14:paraId="3EE62977" w14:textId="77777777" w:rsidR="00195A6E" w:rsidRPr="00286492" w:rsidRDefault="00195A6E" w:rsidP="00195A6E">
      <w:pPr>
        <w:pStyle w:val="B2"/>
        <w:spacing w:after="120"/>
        <w:ind w:left="850" w:hanging="288"/>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1ED19499" w14:textId="77777777" w:rsidR="00195A6E" w:rsidRPr="00286492" w:rsidRDefault="00195A6E" w:rsidP="00195A6E">
      <w:pPr>
        <w:pStyle w:val="B2"/>
        <w:spacing w:after="120"/>
        <w:ind w:left="850" w:hanging="288"/>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3E674E" w14:textId="0EFCFE8D" w:rsidR="00195A6E" w:rsidRPr="00286492" w:rsidRDefault="00195A6E" w:rsidP="00195A6E">
      <w:pPr>
        <w:spacing w:after="120"/>
      </w:pPr>
      <w:r w:rsidRPr="00286492">
        <w:t xml:space="preserve">The present document specifies </w:t>
      </w:r>
      <w:r>
        <w:t xml:space="preserve">the outcome of the study on O-RU Centralized User Management performed by the O-RAN Security </w:t>
      </w:r>
      <w:r w:rsidR="002A7148">
        <w:t xml:space="preserve">Work </w:t>
      </w:r>
      <w:r>
        <w:t>Group</w:t>
      </w:r>
      <w:r w:rsidR="00062C1B">
        <w:t xml:space="preserve"> (WG11)</w:t>
      </w:r>
      <w:r>
        <w:t>.</w:t>
      </w:r>
    </w:p>
    <w:p w14:paraId="457937C8" w14:textId="77777777" w:rsidR="00025E92" w:rsidRPr="00A322ED" w:rsidRDefault="00025E92" w:rsidP="00A322ED">
      <w:bookmarkStart w:id="37" w:name="_Toc83830990"/>
    </w:p>
    <w:p w14:paraId="1089510B" w14:textId="77777777" w:rsidR="005719E2" w:rsidRDefault="005719E2" w:rsidP="009B3268">
      <w:pPr>
        <w:pStyle w:val="Heading1"/>
      </w:pPr>
      <w:bookmarkStart w:id="38" w:name="_Toc97670911"/>
      <w:bookmarkStart w:id="39" w:name="_Toc184132052"/>
      <w:bookmarkStart w:id="40" w:name="_Toc518894317"/>
      <w:bookmarkStart w:id="41" w:name="_Toc518910848"/>
      <w:bookmarkStart w:id="42" w:name="_Toc365634"/>
      <w:bookmarkStart w:id="43" w:name="_Toc2165613"/>
      <w:bookmarkStart w:id="44" w:name="_Toc56659315"/>
      <w:bookmarkStart w:id="45" w:name="_Toc83830991"/>
      <w:bookmarkEnd w:id="6"/>
      <w:bookmarkEnd w:id="7"/>
      <w:bookmarkEnd w:id="8"/>
      <w:bookmarkEnd w:id="9"/>
      <w:bookmarkEnd w:id="10"/>
      <w:bookmarkEnd w:id="37"/>
      <w:r>
        <w:lastRenderedPageBreak/>
        <w:t>References</w:t>
      </w:r>
      <w:bookmarkEnd w:id="38"/>
      <w:bookmarkEnd w:id="39"/>
    </w:p>
    <w:p w14:paraId="7EF6D454" w14:textId="732F4374" w:rsidR="005719E2" w:rsidRDefault="005719E2" w:rsidP="005719E2">
      <w:pPr>
        <w:spacing w:after="120"/>
        <w:rPr>
          <w:sz w:val="22"/>
          <w:szCs w:val="22"/>
        </w:rPr>
      </w:pPr>
      <w:r w:rsidRPr="00A8306C">
        <w:rPr>
          <w:sz w:val="22"/>
          <w:szCs w:val="22"/>
        </w:rPr>
        <w:t>The following documents contain provisions which, through reference in this text, constitute provisions of the present document.</w:t>
      </w:r>
    </w:p>
    <w:p w14:paraId="773BBB5D" w14:textId="57ACA411" w:rsidR="00185AF1" w:rsidRDefault="00185AF1" w:rsidP="005719E2">
      <w:pPr>
        <w:spacing w:after="120"/>
        <w:rPr>
          <w:sz w:val="22"/>
          <w:szCs w:val="22"/>
        </w:rPr>
      </w:pPr>
    </w:p>
    <w:p w14:paraId="547B21AA" w14:textId="6F8D74B9" w:rsidR="00185AF1" w:rsidRDefault="00185AF1" w:rsidP="00185AF1">
      <w:pPr>
        <w:pStyle w:val="Heading2"/>
      </w:pPr>
      <w:bookmarkStart w:id="46" w:name="_Toc451533951"/>
      <w:bookmarkStart w:id="47" w:name="_Toc484178386"/>
      <w:bookmarkStart w:id="48" w:name="_Toc484178416"/>
      <w:bookmarkStart w:id="49" w:name="_Toc487532000"/>
      <w:bookmarkStart w:id="50" w:name="_Toc527987198"/>
      <w:bookmarkStart w:id="51" w:name="_Toc529802482"/>
      <w:bookmarkStart w:id="52" w:name="_Toc128563117"/>
      <w:bookmarkStart w:id="53" w:name="_Toc184132053"/>
      <w:r>
        <w:t>Informative references</w:t>
      </w:r>
      <w:bookmarkEnd w:id="46"/>
      <w:bookmarkEnd w:id="47"/>
      <w:bookmarkEnd w:id="48"/>
      <w:bookmarkEnd w:id="49"/>
      <w:bookmarkEnd w:id="50"/>
      <w:bookmarkEnd w:id="51"/>
      <w:bookmarkEnd w:id="52"/>
      <w:bookmarkEnd w:id="53"/>
    </w:p>
    <w:p w14:paraId="12C765A8" w14:textId="6E5C6997" w:rsidR="00185AF1" w:rsidRDefault="00185AF1" w:rsidP="00185AF1">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r w:rsidR="00065533">
        <w:t xml:space="preserve"> </w:t>
      </w:r>
      <w:r w:rsidR="00065533">
        <w:t>In the case of a reference to a 3GPP document, a non-specific reference implicitly refers to the latest version of that document in Release 18, or the latest 3GPP release prior to Release 18 that includes that document.</w:t>
      </w:r>
    </w:p>
    <w:p w14:paraId="06938AEB" w14:textId="77777777" w:rsidR="00185AF1" w:rsidRDefault="00185AF1" w:rsidP="00185AF1">
      <w:pPr>
        <w:pStyle w:val="NO"/>
      </w:pPr>
      <w:r>
        <w:t>NOTE:</w:t>
      </w:r>
      <w:r>
        <w:tab/>
        <w:t>While any hyperlinks included in this clause were valid at the time of publication, O-RAN cannot guarantee their long term validity.</w:t>
      </w:r>
    </w:p>
    <w:p w14:paraId="65450547" w14:textId="4DE5F594" w:rsidR="00185AF1" w:rsidRDefault="00185AF1" w:rsidP="00185AF1">
      <w:r>
        <w:rPr>
          <w:lang w:eastAsia="en-GB"/>
        </w:rPr>
        <w:t xml:space="preserve">The following referenced documents are </w:t>
      </w:r>
      <w:r>
        <w:t>not necessary for the application of the present document but they assist the user with regard to a particular subject area.</w:t>
      </w:r>
    </w:p>
    <w:p w14:paraId="0A0B1D97" w14:textId="7FF1D420" w:rsidR="008D0B56" w:rsidRDefault="008D0B56" w:rsidP="00185AF1"/>
    <w:p w14:paraId="4B48E232" w14:textId="425144C0" w:rsidR="008D0B56" w:rsidRDefault="008D0B56" w:rsidP="008D0B56">
      <w:pPr>
        <w:pStyle w:val="EX"/>
      </w:pPr>
      <w:r w:rsidRPr="00D712EB">
        <w:t>[</w:t>
      </w:r>
      <w:r w:rsidR="001C2471">
        <w:t>i.</w:t>
      </w:r>
      <w:r>
        <w:t>1</w:t>
      </w:r>
      <w:r w:rsidRPr="00D712EB">
        <w:t xml:space="preserve">] </w:t>
      </w:r>
      <w:bookmarkStart w:id="54" w:name="_Hlk107999308"/>
      <w:r w:rsidRPr="00D712EB">
        <w:t>O-RAN ALLIANCE</w:t>
      </w:r>
      <w:r w:rsidR="00515235">
        <w:t xml:space="preserve"> TS</w:t>
      </w:r>
      <w:r w:rsidRPr="00D712EB">
        <w:t>, “</w:t>
      </w:r>
      <w:bookmarkEnd w:id="54"/>
      <w:r w:rsidR="00512A93" w:rsidRPr="00512A93">
        <w:t xml:space="preserve">O-RAN Security Requirements </w:t>
      </w:r>
      <w:r w:rsidR="005227A0">
        <w:t xml:space="preserve">and Controls </w:t>
      </w:r>
      <w:r w:rsidR="00512A93" w:rsidRPr="00512A93">
        <w:t>Specifications</w:t>
      </w:r>
      <w:r w:rsidRPr="00D712EB">
        <w:t>”</w:t>
      </w:r>
    </w:p>
    <w:p w14:paraId="461A71C7" w14:textId="592154FF" w:rsidR="008D0B56" w:rsidRDefault="008D0B56" w:rsidP="008D0B56">
      <w:pPr>
        <w:pStyle w:val="EX"/>
      </w:pPr>
      <w:r>
        <w:t>[</w:t>
      </w:r>
      <w:r w:rsidR="001C2471">
        <w:t>i.</w:t>
      </w:r>
      <w:r>
        <w:t xml:space="preserve">2] </w:t>
      </w:r>
      <w:r w:rsidRPr="00D712EB">
        <w:t>O-RAN ALLIANCE</w:t>
      </w:r>
      <w:r w:rsidR="00515235">
        <w:t xml:space="preserve"> TS</w:t>
      </w:r>
      <w:r w:rsidRPr="00D712EB">
        <w:t>, “</w:t>
      </w:r>
      <w:r w:rsidR="00512A93" w:rsidRPr="00512A93">
        <w:t>O-RAN Management Plane Specification</w:t>
      </w:r>
      <w:r>
        <w:t>”</w:t>
      </w:r>
    </w:p>
    <w:p w14:paraId="7F8BC26B" w14:textId="7184C61C" w:rsidR="008D0B56" w:rsidRDefault="008D0B56" w:rsidP="008D0B56">
      <w:pPr>
        <w:pStyle w:val="EX"/>
      </w:pPr>
      <w:r>
        <w:t>[</w:t>
      </w:r>
      <w:r w:rsidR="001C2471">
        <w:t>i.</w:t>
      </w:r>
      <w:r>
        <w:t>3] 3GPP TS 28.314: "Management and orchestration; Plug and Connect; Concepts and requirements".</w:t>
      </w:r>
    </w:p>
    <w:p w14:paraId="2FAE8EFD" w14:textId="6419E342" w:rsidR="008D0B56" w:rsidRDefault="008D0B56" w:rsidP="008D0B56">
      <w:pPr>
        <w:pStyle w:val="EX"/>
      </w:pPr>
      <w:r>
        <w:t>[</w:t>
      </w:r>
      <w:r w:rsidR="001C2471">
        <w:t>i.</w:t>
      </w:r>
      <w:r>
        <w:t>4] 3GPP TS 28.315: "</w:t>
      </w:r>
      <w:r>
        <w:rPr>
          <w:color w:val="000000"/>
        </w:rPr>
        <w:t>Management and orchestration; Plug and Connect; Procedure flows</w:t>
      </w:r>
      <w:r>
        <w:t>".</w:t>
      </w:r>
    </w:p>
    <w:p w14:paraId="56B04D29" w14:textId="6CF5FDCA" w:rsidR="008D0B56" w:rsidRDefault="008D0B56" w:rsidP="008D0B56">
      <w:pPr>
        <w:pStyle w:val="EX"/>
      </w:pPr>
      <w:r>
        <w:t>[</w:t>
      </w:r>
      <w:r w:rsidR="001C2471">
        <w:t>i.</w:t>
      </w:r>
      <w:r>
        <w:t>5] 3GPP TS 28.316: "Management and orchestration; Plug and Connect; Data formats".</w:t>
      </w:r>
    </w:p>
    <w:p w14:paraId="448D0226" w14:textId="1ABE330D" w:rsidR="008D0B56" w:rsidRDefault="008D0B56" w:rsidP="008D0B56">
      <w:pPr>
        <w:pStyle w:val="EX"/>
      </w:pPr>
      <w:r>
        <w:t>[</w:t>
      </w:r>
      <w:r w:rsidR="001C2471">
        <w:t>i.</w:t>
      </w:r>
      <w:r>
        <w:t>6] O-RAN ALLIANCE</w:t>
      </w:r>
      <w:r w:rsidR="0099249F">
        <w:t xml:space="preserve"> TR</w:t>
      </w:r>
      <w:r>
        <w:t>, “</w:t>
      </w:r>
      <w:r w:rsidR="00512A93" w:rsidRPr="00512A93">
        <w:t xml:space="preserve">O-RAN Security Threat Modeling and </w:t>
      </w:r>
      <w:r w:rsidR="0099249F">
        <w:t>Risk Assessment</w:t>
      </w:r>
    </w:p>
    <w:p w14:paraId="1530FB78" w14:textId="57B91E85" w:rsidR="005D3ACA" w:rsidRDefault="005D3ACA" w:rsidP="005D3ACA">
      <w:pPr>
        <w:pStyle w:val="EX"/>
      </w:pPr>
      <w:r>
        <w:t>[</w:t>
      </w:r>
      <w:r w:rsidR="001C2471">
        <w:t>i.</w:t>
      </w:r>
      <w:r>
        <w:t>7] 3GPP TR 21.905: “Vocabulary for 3GPP Specifications”.</w:t>
      </w:r>
    </w:p>
    <w:p w14:paraId="132BEDCF" w14:textId="6A5B8A18" w:rsidR="005D3ACA" w:rsidRDefault="005D3ACA" w:rsidP="005D3ACA">
      <w:pPr>
        <w:pStyle w:val="EX"/>
      </w:pPr>
      <w:r>
        <w:t>[</w:t>
      </w:r>
      <w:r w:rsidR="001C2471">
        <w:t>i.</w:t>
      </w:r>
      <w:r>
        <w:t>8] 3GPP TS 33.117: "Catalogue of general security assurance requirements"</w:t>
      </w:r>
    </w:p>
    <w:p w14:paraId="174ECF0E" w14:textId="3F527A63" w:rsidR="005D3ACA" w:rsidRDefault="005D3ACA" w:rsidP="005D3ACA">
      <w:pPr>
        <w:pStyle w:val="EX"/>
      </w:pPr>
      <w:r>
        <w:t>[</w:t>
      </w:r>
      <w:r w:rsidR="001C2471">
        <w:t>i.</w:t>
      </w:r>
      <w:r>
        <w:t>9] 3GPP TS 28.314: "Management and orchestration; Plug and connect; Concepts and requirements”</w:t>
      </w:r>
    </w:p>
    <w:p w14:paraId="456A100C" w14:textId="2E6927B3" w:rsidR="005D3ACA" w:rsidRDefault="005D3ACA" w:rsidP="005D3ACA">
      <w:pPr>
        <w:pStyle w:val="EX"/>
      </w:pPr>
      <w:r>
        <w:t>[</w:t>
      </w:r>
      <w:r w:rsidR="001C2471">
        <w:t>i.</w:t>
      </w:r>
      <w:r>
        <w:t>10] 3GPP TS 28.315: "Management and orchestration; Plug and connect; Procedure flows”</w:t>
      </w:r>
    </w:p>
    <w:p w14:paraId="6A527C85" w14:textId="77777777" w:rsidR="005D3ACA" w:rsidRDefault="005D3ACA" w:rsidP="008D0B56">
      <w:pPr>
        <w:pStyle w:val="EX"/>
      </w:pPr>
    </w:p>
    <w:p w14:paraId="7B63CB41" w14:textId="77777777" w:rsidR="008D0B56" w:rsidRDefault="008D0B56" w:rsidP="00185AF1"/>
    <w:p w14:paraId="724AA622" w14:textId="77777777" w:rsidR="00664978" w:rsidRDefault="00664978" w:rsidP="009205B5">
      <w:pPr>
        <w:spacing w:after="120"/>
        <w:ind w:left="360"/>
      </w:pPr>
    </w:p>
    <w:p w14:paraId="1C6F3AEA" w14:textId="53CA36C8" w:rsidR="007E2A32" w:rsidRDefault="007E2A32" w:rsidP="00276E68">
      <w:pPr>
        <w:pStyle w:val="Heading1"/>
      </w:pPr>
      <w:bookmarkStart w:id="55" w:name="_Toc184132054"/>
      <w:r w:rsidRPr="00514D80">
        <w:lastRenderedPageBreak/>
        <w:t>Definitions and Abbreviations</w:t>
      </w:r>
      <w:bookmarkEnd w:id="40"/>
      <w:bookmarkEnd w:id="41"/>
      <w:bookmarkEnd w:id="42"/>
      <w:bookmarkEnd w:id="43"/>
      <w:bookmarkEnd w:id="44"/>
      <w:bookmarkEnd w:id="45"/>
      <w:bookmarkEnd w:id="55"/>
    </w:p>
    <w:p w14:paraId="1C44678B" w14:textId="5258FAAB" w:rsidR="007965FB" w:rsidRDefault="007965FB" w:rsidP="007965FB">
      <w:pPr>
        <w:pStyle w:val="Heading2"/>
      </w:pPr>
      <w:bookmarkStart w:id="56" w:name="_Toc529802484"/>
      <w:bookmarkStart w:id="57" w:name="_Toc128563119"/>
      <w:bookmarkStart w:id="58" w:name="_Toc184132055"/>
      <w:r>
        <w:t>Terms</w:t>
      </w:r>
      <w:bookmarkEnd w:id="56"/>
      <w:bookmarkEnd w:id="57"/>
      <w:bookmarkEnd w:id="58"/>
    </w:p>
    <w:p w14:paraId="3A9566B6" w14:textId="5A6C357F" w:rsidR="006900C1" w:rsidRPr="00DD696D" w:rsidRDefault="006900C1" w:rsidP="00DD696D">
      <w:pPr>
        <w:spacing w:after="120"/>
        <w:rPr>
          <w:sz w:val="22"/>
          <w:szCs w:val="22"/>
        </w:rPr>
      </w:pPr>
      <w:r w:rsidRPr="00DD696D">
        <w:rPr>
          <w:sz w:val="22"/>
          <w:szCs w:val="22"/>
        </w:rPr>
        <w:t xml:space="preserve">For the purposes of the present document, no new terms </w:t>
      </w:r>
      <w:r w:rsidR="00F5296A" w:rsidRPr="00DD696D">
        <w:rPr>
          <w:sz w:val="22"/>
          <w:szCs w:val="22"/>
        </w:rPr>
        <w:t>are used.</w:t>
      </w:r>
    </w:p>
    <w:p w14:paraId="0FA48AE0" w14:textId="77777777" w:rsidR="007965FB" w:rsidRPr="007965FB" w:rsidRDefault="007965FB" w:rsidP="007965FB"/>
    <w:p w14:paraId="7233D150" w14:textId="5D1A3A29" w:rsidR="007E2A32" w:rsidRPr="00811FA9" w:rsidRDefault="007E2A32" w:rsidP="00F5296A">
      <w:pPr>
        <w:pStyle w:val="Heading2"/>
      </w:pPr>
      <w:bookmarkStart w:id="59" w:name="_Toc518894318"/>
      <w:bookmarkStart w:id="60" w:name="_Toc518910849"/>
      <w:bookmarkStart w:id="61" w:name="_Toc365635"/>
      <w:bookmarkStart w:id="62" w:name="_Toc2165614"/>
      <w:bookmarkStart w:id="63" w:name="_Toc56659316"/>
      <w:bookmarkStart w:id="64" w:name="_Toc83830992"/>
      <w:bookmarkStart w:id="65" w:name="_Toc184132056"/>
      <w:r w:rsidRPr="00811FA9">
        <w:t>Definitions</w:t>
      </w:r>
      <w:bookmarkEnd w:id="59"/>
      <w:bookmarkEnd w:id="60"/>
      <w:bookmarkEnd w:id="61"/>
      <w:bookmarkEnd w:id="62"/>
      <w:bookmarkEnd w:id="63"/>
      <w:bookmarkEnd w:id="64"/>
      <w:bookmarkEnd w:id="65"/>
    </w:p>
    <w:p w14:paraId="32C52233" w14:textId="01027B34" w:rsidR="00B93E45" w:rsidRPr="00C379A7" w:rsidRDefault="00B93E45" w:rsidP="00B93E45">
      <w:pPr>
        <w:spacing w:after="120"/>
        <w:rPr>
          <w:sz w:val="22"/>
          <w:szCs w:val="22"/>
        </w:rPr>
      </w:pPr>
      <w:r w:rsidRPr="00C379A7">
        <w:rPr>
          <w:sz w:val="22"/>
          <w:szCs w:val="22"/>
        </w:rPr>
        <w:t xml:space="preserve">For the purposes of the present document, </w:t>
      </w:r>
      <w:r w:rsidR="00F5296A">
        <w:rPr>
          <w:sz w:val="22"/>
          <w:szCs w:val="22"/>
        </w:rPr>
        <w:t>no new definitions are defined.</w:t>
      </w:r>
    </w:p>
    <w:p w14:paraId="6018BC7B" w14:textId="77777777" w:rsidR="0063674F" w:rsidRDefault="0063674F" w:rsidP="002C1531">
      <w:pPr>
        <w:spacing w:after="120"/>
      </w:pPr>
    </w:p>
    <w:p w14:paraId="7F6AF5D9" w14:textId="71F6578F" w:rsidR="007E2A32" w:rsidRPr="00514D80" w:rsidRDefault="007E2A32" w:rsidP="000F7BF8">
      <w:pPr>
        <w:pStyle w:val="Heading2"/>
      </w:pPr>
      <w:bookmarkStart w:id="66" w:name="_Toc518894319"/>
      <w:bookmarkStart w:id="67" w:name="_Toc518910850"/>
      <w:bookmarkStart w:id="68" w:name="_Toc365636"/>
      <w:bookmarkStart w:id="69" w:name="_Toc2165615"/>
      <w:bookmarkStart w:id="70" w:name="_Toc56659317"/>
      <w:bookmarkStart w:id="71" w:name="_Toc83830993"/>
      <w:bookmarkStart w:id="72" w:name="_Toc184132057"/>
      <w:bookmarkStart w:id="73" w:name="_Hlk503292963"/>
      <w:r w:rsidRPr="000F7BF8">
        <w:t>Abbreviations</w:t>
      </w:r>
      <w:bookmarkEnd w:id="66"/>
      <w:bookmarkEnd w:id="67"/>
      <w:bookmarkEnd w:id="68"/>
      <w:bookmarkEnd w:id="69"/>
      <w:bookmarkEnd w:id="70"/>
      <w:bookmarkEnd w:id="71"/>
      <w:bookmarkEnd w:id="72"/>
    </w:p>
    <w:p w14:paraId="2AED2A8F" w14:textId="3A634DE7" w:rsidR="000F388B" w:rsidRDefault="000F388B" w:rsidP="000F388B">
      <w:bookmarkStart w:id="74" w:name="_Toc83830994"/>
      <w:bookmarkEnd w:id="73"/>
      <w:r>
        <w:t>For the purposes of the present document, the abbreviations given in 3GPP TR 21.905 [</w:t>
      </w:r>
      <w:r w:rsidR="007E28D3">
        <w:t>i.</w:t>
      </w:r>
      <w:r>
        <w:t>1] and the following apply. An abbreviation defined in the present document takes precedence over the definition of the same abbreviation, if any, in 3GPP TR 21.905 [</w:t>
      </w:r>
      <w:r w:rsidR="007E28D3">
        <w:t>i.</w:t>
      </w:r>
      <w:r>
        <w:t>7].</w:t>
      </w:r>
    </w:p>
    <w:p w14:paraId="054758FF" w14:textId="77777777" w:rsidR="00DD696D" w:rsidRPr="00DD696D" w:rsidRDefault="00DD696D" w:rsidP="00DD696D">
      <w:pPr>
        <w:pStyle w:val="EW"/>
        <w:rPr>
          <w:sz w:val="22"/>
          <w:szCs w:val="22"/>
        </w:rPr>
      </w:pPr>
      <w:r w:rsidRPr="00DD696D">
        <w:rPr>
          <w:sz w:val="22"/>
          <w:szCs w:val="22"/>
        </w:rPr>
        <w:t>AAS</w:t>
      </w:r>
      <w:r w:rsidRPr="00DD696D">
        <w:rPr>
          <w:sz w:val="22"/>
          <w:szCs w:val="22"/>
        </w:rPr>
        <w:tab/>
        <w:t xml:space="preserve">Active Antenna System  </w:t>
      </w:r>
    </w:p>
    <w:p w14:paraId="1D2DD7C6" w14:textId="77777777" w:rsidR="00DD696D" w:rsidRPr="00DD696D" w:rsidRDefault="00DD696D" w:rsidP="00DD696D">
      <w:pPr>
        <w:pStyle w:val="EW"/>
        <w:rPr>
          <w:sz w:val="22"/>
          <w:szCs w:val="22"/>
        </w:rPr>
      </w:pPr>
      <w:proofErr w:type="spellStart"/>
      <w:r w:rsidRPr="00DD696D">
        <w:rPr>
          <w:sz w:val="22"/>
          <w:szCs w:val="22"/>
        </w:rPr>
        <w:t>eNB</w:t>
      </w:r>
      <w:proofErr w:type="spellEnd"/>
      <w:r w:rsidRPr="00DD696D">
        <w:rPr>
          <w:sz w:val="22"/>
          <w:szCs w:val="22"/>
        </w:rPr>
        <w:tab/>
        <w:t xml:space="preserve">e </w:t>
      </w:r>
      <w:proofErr w:type="spellStart"/>
      <w:r w:rsidRPr="00DD696D">
        <w:rPr>
          <w:sz w:val="22"/>
          <w:szCs w:val="22"/>
        </w:rPr>
        <w:t>NodeB</w:t>
      </w:r>
      <w:proofErr w:type="spellEnd"/>
      <w:r w:rsidRPr="00DD696D">
        <w:rPr>
          <w:sz w:val="22"/>
          <w:szCs w:val="22"/>
        </w:rPr>
        <w:t xml:space="preserve"> (applies to LTE)  </w:t>
      </w:r>
    </w:p>
    <w:p w14:paraId="02BB960F" w14:textId="77777777" w:rsidR="00DD696D" w:rsidRPr="00DD696D" w:rsidRDefault="00DD696D" w:rsidP="00DD696D">
      <w:pPr>
        <w:pStyle w:val="EW"/>
        <w:rPr>
          <w:sz w:val="22"/>
          <w:szCs w:val="22"/>
        </w:rPr>
      </w:pPr>
      <w:proofErr w:type="spellStart"/>
      <w:r w:rsidRPr="00DD696D">
        <w:rPr>
          <w:sz w:val="22"/>
          <w:szCs w:val="22"/>
        </w:rPr>
        <w:t>gNB</w:t>
      </w:r>
      <w:proofErr w:type="spellEnd"/>
      <w:r w:rsidRPr="00DD696D">
        <w:rPr>
          <w:sz w:val="22"/>
          <w:szCs w:val="22"/>
        </w:rPr>
        <w:tab/>
        <w:t xml:space="preserve">g </w:t>
      </w:r>
      <w:proofErr w:type="spellStart"/>
      <w:r w:rsidRPr="00DD696D">
        <w:rPr>
          <w:sz w:val="22"/>
          <w:szCs w:val="22"/>
        </w:rPr>
        <w:t>NodeB</w:t>
      </w:r>
      <w:proofErr w:type="spellEnd"/>
      <w:r w:rsidRPr="00DD696D">
        <w:rPr>
          <w:sz w:val="22"/>
          <w:szCs w:val="22"/>
        </w:rPr>
        <w:t xml:space="preserve"> (applies to NR)  </w:t>
      </w:r>
    </w:p>
    <w:p w14:paraId="717869BB" w14:textId="77777777" w:rsidR="00DD696D" w:rsidRPr="00DD696D" w:rsidRDefault="00DD696D" w:rsidP="00DD696D">
      <w:pPr>
        <w:pStyle w:val="EW"/>
        <w:rPr>
          <w:sz w:val="22"/>
          <w:szCs w:val="22"/>
        </w:rPr>
      </w:pPr>
      <w:r w:rsidRPr="00DD696D">
        <w:rPr>
          <w:sz w:val="22"/>
          <w:szCs w:val="22"/>
        </w:rPr>
        <w:t>O-DU</w:t>
      </w:r>
      <w:r w:rsidRPr="00DD696D">
        <w:rPr>
          <w:sz w:val="22"/>
          <w:szCs w:val="22"/>
        </w:rPr>
        <w:tab/>
        <w:t xml:space="preserve">O-RAN Distributed Unit  </w:t>
      </w:r>
    </w:p>
    <w:p w14:paraId="337D1230" w14:textId="77777777" w:rsidR="00DD696D" w:rsidRPr="00DD696D" w:rsidRDefault="00DD696D" w:rsidP="00DD696D">
      <w:pPr>
        <w:pStyle w:val="EW"/>
        <w:rPr>
          <w:sz w:val="22"/>
          <w:szCs w:val="22"/>
        </w:rPr>
      </w:pPr>
      <w:r w:rsidRPr="00DD696D">
        <w:rPr>
          <w:sz w:val="22"/>
          <w:szCs w:val="22"/>
        </w:rPr>
        <w:t>O-RU</w:t>
      </w:r>
      <w:r w:rsidRPr="00DD696D">
        <w:rPr>
          <w:sz w:val="22"/>
          <w:szCs w:val="22"/>
        </w:rPr>
        <w:tab/>
        <w:t xml:space="preserve">O-RAN Radio Unit  </w:t>
      </w:r>
    </w:p>
    <w:p w14:paraId="602F9187" w14:textId="77777777" w:rsidR="00DD696D" w:rsidRPr="00DD696D" w:rsidRDefault="00DD696D" w:rsidP="00DD696D">
      <w:pPr>
        <w:pStyle w:val="EW"/>
        <w:rPr>
          <w:sz w:val="22"/>
          <w:szCs w:val="22"/>
        </w:rPr>
      </w:pPr>
      <w:r w:rsidRPr="00DD696D">
        <w:rPr>
          <w:sz w:val="22"/>
          <w:szCs w:val="22"/>
        </w:rPr>
        <w:t>SCS</w:t>
      </w:r>
      <w:r w:rsidRPr="00DD696D">
        <w:rPr>
          <w:sz w:val="22"/>
          <w:szCs w:val="22"/>
        </w:rPr>
        <w:tab/>
        <w:t>Software and Configuration Server</w:t>
      </w:r>
    </w:p>
    <w:p w14:paraId="076499FA" w14:textId="54B2F991" w:rsidR="00DB0CC9" w:rsidRPr="001A4688" w:rsidRDefault="00DB0CC9" w:rsidP="001A4688">
      <w:pPr>
        <w:pStyle w:val="EW"/>
        <w:spacing w:after="120"/>
        <w:jc w:val="both"/>
      </w:pPr>
      <w:r>
        <w:br w:type="page"/>
      </w:r>
    </w:p>
    <w:p w14:paraId="5B1B7FD7" w14:textId="46BBDD89" w:rsidR="00DB0CC9" w:rsidRDefault="00BB2A57" w:rsidP="00D71DA0">
      <w:pPr>
        <w:pStyle w:val="Heading1"/>
      </w:pPr>
      <w:bookmarkStart w:id="75" w:name="_Toc184132058"/>
      <w:bookmarkEnd w:id="74"/>
      <w:r>
        <w:lastRenderedPageBreak/>
        <w:t>Background</w:t>
      </w:r>
      <w:bookmarkEnd w:id="75"/>
    </w:p>
    <w:p w14:paraId="032168CC" w14:textId="2FA4491B" w:rsidR="00A41435" w:rsidRDefault="00A57D06" w:rsidP="00DB0CC9">
      <w:pPr>
        <w:pStyle w:val="Heading2"/>
      </w:pPr>
      <w:bookmarkStart w:id="76" w:name="_Toc184132059"/>
      <w:r w:rsidRPr="00900A29">
        <w:t xml:space="preserve">Netconf </w:t>
      </w:r>
      <w:r>
        <w:t>A</w:t>
      </w:r>
      <w:r w:rsidRPr="00900A29">
        <w:t xml:space="preserve">ccess </w:t>
      </w:r>
      <w:r>
        <w:t>C</w:t>
      </w:r>
      <w:r w:rsidRPr="00900A29">
        <w:t>ontrol</w:t>
      </w:r>
      <w:bookmarkEnd w:id="76"/>
    </w:p>
    <w:p w14:paraId="53102257" w14:textId="4DE0C081" w:rsidR="003D1B8A" w:rsidRDefault="003D1B8A" w:rsidP="003D1B8A">
      <w:r>
        <w:t>Netconf access control is defined in the WG4 M-Plane Specification [</w:t>
      </w:r>
      <w:r w:rsidR="000C7E09">
        <w:t>i.</w:t>
      </w:r>
      <w:r>
        <w:t xml:space="preserve">2] to be used in the O-RU, but only with local user management configuration in each O-RU. </w:t>
      </w:r>
    </w:p>
    <w:p w14:paraId="2D023880" w14:textId="6BE06143" w:rsidR="003D1B8A" w:rsidRDefault="003D1B8A" w:rsidP="003D1B8A">
      <w:r>
        <w:t xml:space="preserve">Netconf access control is also used on the O1 interface. The </w:t>
      </w:r>
      <w:r w:rsidR="003C15A0">
        <w:t xml:space="preserve">WG11 </w:t>
      </w:r>
      <w:r>
        <w:t xml:space="preserve">Security Requirements </w:t>
      </w:r>
      <w:r w:rsidR="0065787E">
        <w:t xml:space="preserve">and Controls </w:t>
      </w:r>
      <w:r>
        <w:t>Specification [</w:t>
      </w:r>
      <w:r w:rsidR="00EA7958">
        <w:t>i.</w:t>
      </w:r>
      <w:r>
        <w:t xml:space="preserve">1] defines, for O1 entities, that (REQ-NAC-FUN-9): Netconf endpoints SHALL support external user to group mapping via at least one of the following protocols: </w:t>
      </w:r>
      <w:r w:rsidRPr="00BB5949">
        <w:t xml:space="preserve">LDAP with </w:t>
      </w:r>
      <w:proofErr w:type="spellStart"/>
      <w:r w:rsidRPr="00BB5949">
        <w:t>StartTLS</w:t>
      </w:r>
      <w:proofErr w:type="spellEnd"/>
      <w:r w:rsidRPr="00BB5949">
        <w:t>, OAuth 2.0, RADIUS with EAP, and TACACS/TACACS+.</w:t>
      </w:r>
      <w:r>
        <w:t xml:space="preserve"> </w:t>
      </w:r>
    </w:p>
    <w:p w14:paraId="2B5AF96A" w14:textId="77777777" w:rsidR="00140D69" w:rsidRPr="008D1180" w:rsidRDefault="00140D69" w:rsidP="008D1180"/>
    <w:p w14:paraId="5B0D506F" w14:textId="6FF7D66D" w:rsidR="00DB0CC9" w:rsidRDefault="007D5AB7" w:rsidP="00DB0CC9">
      <w:pPr>
        <w:pStyle w:val="Heading2"/>
      </w:pPr>
      <w:bookmarkStart w:id="77" w:name="_Toc184132060"/>
      <w:r>
        <w:t>Software and Configuration Server (SCS)</w:t>
      </w:r>
      <w:bookmarkEnd w:id="77"/>
    </w:p>
    <w:p w14:paraId="37EE87F9" w14:textId="54578AC2" w:rsidR="00CD2794" w:rsidRDefault="00CD2794" w:rsidP="00CD2794">
      <w:r>
        <w:t>The 3GPP TS 28.314 [</w:t>
      </w:r>
      <w:r w:rsidR="005F6A3F">
        <w:t>i.</w:t>
      </w:r>
      <w:r>
        <w:t>3] and TS 28.315 [</w:t>
      </w:r>
      <w:r w:rsidR="00EA7958">
        <w:t>i.</w:t>
      </w:r>
      <w:r>
        <w:t xml:space="preserve">4] describes the </w:t>
      </w:r>
      <w:r w:rsidR="00EA7958">
        <w:t xml:space="preserve">SCS </w:t>
      </w:r>
      <w:r>
        <w:t xml:space="preserve">as an entity and how it can be used in a Plug and Connect use case to provide initial configuration to a Network Element. The O-RU can be seen as a Network Element that during the provisioning needs to get configuration and find an O-RU controller. </w:t>
      </w:r>
    </w:p>
    <w:p w14:paraId="54E31E24" w14:textId="16A8CF1A" w:rsidR="00CD2794" w:rsidRDefault="00CD2794" w:rsidP="00CD2794">
      <w:r>
        <w:t>The 3GPP TS 28.316 [</w:t>
      </w:r>
      <w:r w:rsidR="005F6A3F">
        <w:t>i.</w:t>
      </w:r>
      <w:r>
        <w:t>5] describes how a Network Element can get the address to an SCS from a DHCP server.</w:t>
      </w:r>
    </w:p>
    <w:p w14:paraId="28083E3F" w14:textId="717CA919" w:rsidR="00CD2794" w:rsidRDefault="00CD2794" w:rsidP="00CD2794">
      <w:r>
        <w:t>The WG4 M-Plane Specification [</w:t>
      </w:r>
      <w:r w:rsidR="005F6A3F">
        <w:t>i.</w:t>
      </w:r>
      <w:r>
        <w:t xml:space="preserve">2] </w:t>
      </w:r>
      <w:r w:rsidR="008E5926">
        <w:t xml:space="preserve">clause </w:t>
      </w:r>
      <w:r>
        <w:t>on “Start-up installation” currently does not include the use of an SCS.</w:t>
      </w:r>
    </w:p>
    <w:p w14:paraId="2A4D9BB4" w14:textId="64314046" w:rsidR="004F7DBD" w:rsidRDefault="002B0891" w:rsidP="002B0891">
      <w:pPr>
        <w:pStyle w:val="Heading1"/>
      </w:pPr>
      <w:bookmarkStart w:id="78" w:name="_Toc184132061"/>
      <w:bookmarkEnd w:id="11"/>
      <w:r>
        <w:lastRenderedPageBreak/>
        <w:t>Key Issues</w:t>
      </w:r>
      <w:bookmarkEnd w:id="78"/>
    </w:p>
    <w:p w14:paraId="5024DF22" w14:textId="77777777" w:rsidR="000146F3" w:rsidRDefault="000146F3" w:rsidP="000146F3">
      <w:r w:rsidRPr="00997C21">
        <w:t xml:space="preserve">This </w:t>
      </w:r>
      <w:r>
        <w:t>clause</w:t>
      </w:r>
      <w:r w:rsidRPr="00997C21">
        <w:t xml:space="preserve"> details the key issues identified </w:t>
      </w:r>
      <w:r>
        <w:t>for security aspects related to user management in the O-RU.</w:t>
      </w:r>
    </w:p>
    <w:p w14:paraId="507BB923" w14:textId="43F425AD" w:rsidR="000146F3" w:rsidRDefault="000146F3" w:rsidP="000146F3"/>
    <w:p w14:paraId="0856270E" w14:textId="2AE069FD" w:rsidR="0008555D" w:rsidRDefault="0008555D" w:rsidP="0008555D">
      <w:pPr>
        <w:pStyle w:val="Heading2"/>
      </w:pPr>
      <w:bookmarkStart w:id="79" w:name="_Toc184132062"/>
      <w:r>
        <w:t xml:space="preserve">Key Issue #1: </w:t>
      </w:r>
      <w:r w:rsidRPr="007C03FB">
        <w:t>Default account in O-RU</w:t>
      </w:r>
      <w:bookmarkEnd w:id="79"/>
    </w:p>
    <w:p w14:paraId="7E4ED32B" w14:textId="55C90FE3" w:rsidR="0008555D" w:rsidRDefault="006B7FAD" w:rsidP="002F5369">
      <w:pPr>
        <w:pStyle w:val="Heading3"/>
      </w:pPr>
      <w:bookmarkStart w:id="80" w:name="_Toc184132063"/>
      <w:r>
        <w:t>Key issue detail</w:t>
      </w:r>
      <w:bookmarkEnd w:id="80"/>
    </w:p>
    <w:p w14:paraId="49B7C2E8" w14:textId="22C2E9BE" w:rsidR="00A24180" w:rsidRDefault="00A24180" w:rsidP="00A24180">
      <w:r w:rsidRPr="00075791">
        <w:t xml:space="preserve">Current M-plane specification </w:t>
      </w:r>
      <w:r w:rsidR="00D64876">
        <w:t xml:space="preserve">[i.2] </w:t>
      </w:r>
      <w:r w:rsidRPr="00075791">
        <w:t>requires a vendor specific default account. Default accounts should be avoided if possible.</w:t>
      </w:r>
    </w:p>
    <w:p w14:paraId="29BD1E91" w14:textId="7BCD6921" w:rsidR="00A24180" w:rsidRDefault="00A24180" w:rsidP="00A24180">
      <w:r>
        <w:t xml:space="preserve">The 3GPP TS 33.117 </w:t>
      </w:r>
      <w:r w:rsidR="00743A62">
        <w:t>[</w:t>
      </w:r>
      <w:r w:rsidR="00143C96">
        <w:t>i.</w:t>
      </w:r>
      <w:r w:rsidR="00743A62">
        <w:t xml:space="preserve">8] </w:t>
      </w:r>
      <w:r>
        <w:t xml:space="preserve">section </w:t>
      </w:r>
      <w:r>
        <w:rPr>
          <w:rFonts w:ascii="Segoe UI" w:hAnsi="Segoe UI" w:cs="Segoe UI"/>
          <w:color w:val="172B4D"/>
          <w:spacing w:val="-1"/>
          <w:shd w:val="clear" w:color="auto" w:fill="FFFFFF"/>
        </w:rPr>
        <w:t xml:space="preserve">4.2.3.4.2.2 </w:t>
      </w:r>
      <w:r>
        <w:t>states that p</w:t>
      </w:r>
      <w:r w:rsidRPr="00075791">
        <w:t>redefined accounts shall be deleted or disabled. “</w:t>
      </w:r>
      <w:r w:rsidRPr="00A26C80">
        <w:rPr>
          <w:i/>
          <w:iCs/>
        </w:rPr>
        <w:t>Should this measure not be possible the accounts shall be locked for remote login</w:t>
      </w:r>
      <w:r w:rsidRPr="00075791">
        <w:t>“</w:t>
      </w:r>
      <w:r>
        <w:t>.</w:t>
      </w:r>
    </w:p>
    <w:p w14:paraId="1D736BC2" w14:textId="560747D9" w:rsidR="006B7FAD" w:rsidRDefault="006B7FAD" w:rsidP="006B7FAD"/>
    <w:p w14:paraId="705C3F53" w14:textId="5BF9C16A" w:rsidR="00A24180" w:rsidRDefault="00CD6E08" w:rsidP="002F5369">
      <w:pPr>
        <w:pStyle w:val="Heading3"/>
      </w:pPr>
      <w:bookmarkStart w:id="81" w:name="_Toc184132064"/>
      <w:r>
        <w:t>Security threats</w:t>
      </w:r>
      <w:bookmarkEnd w:id="81"/>
    </w:p>
    <w:p w14:paraId="3EAA2E23" w14:textId="77777777" w:rsidR="00911454" w:rsidRPr="00911454" w:rsidRDefault="00911454" w:rsidP="00911454">
      <w:pPr>
        <w:pStyle w:val="ListParagraph"/>
        <w:numPr>
          <w:ilvl w:val="0"/>
          <w:numId w:val="33"/>
        </w:numPr>
      </w:pPr>
      <w:r>
        <w:t xml:space="preserve">An attacker can log on to the O-RU in these cases: </w:t>
      </w:r>
      <w:r w:rsidRPr="00C97F87">
        <w:t xml:space="preserve">The vendor defined default account </w:t>
      </w:r>
      <w:r>
        <w:t xml:space="preserve">(username/password) </w:t>
      </w:r>
      <w:r w:rsidRPr="00C97F87">
        <w:t>is leaked.</w:t>
      </w:r>
    </w:p>
    <w:p w14:paraId="21B8D872" w14:textId="77777777" w:rsidR="00911454" w:rsidRDefault="00911454" w:rsidP="00911454">
      <w:pPr>
        <w:pStyle w:val="ListParagraph"/>
        <w:numPr>
          <w:ilvl w:val="0"/>
          <w:numId w:val="33"/>
        </w:numPr>
      </w:pPr>
      <w:r>
        <w:t>Any entity that is connecting using an accepted certificate using</w:t>
      </w:r>
    </w:p>
    <w:p w14:paraId="4B545E30" w14:textId="77777777" w:rsidR="00911454" w:rsidRDefault="00911454" w:rsidP="00911454">
      <w:pPr>
        <w:pStyle w:val="ListParagraph"/>
        <w:numPr>
          <w:ilvl w:val="1"/>
          <w:numId w:val="33"/>
        </w:numPr>
      </w:pPr>
      <w:r>
        <w:t>any operator-signed certificate verified by an installed trust anchor or</w:t>
      </w:r>
    </w:p>
    <w:p w14:paraId="7EAE29EE" w14:textId="094B534D" w:rsidR="00911454" w:rsidRPr="003B69A2" w:rsidRDefault="00911454" w:rsidP="00911454">
      <w:pPr>
        <w:pStyle w:val="ListParagraph"/>
        <w:numPr>
          <w:ilvl w:val="1"/>
          <w:numId w:val="33"/>
        </w:numPr>
      </w:pPr>
      <w:r>
        <w:t>any certificate if the enrollment failed and the O-RU supports the optional feature of using its pre-installed vendor</w:t>
      </w:r>
      <w:r w:rsidRPr="00CA7B38">
        <w:t xml:space="preserve">-signed certificate for setting up </w:t>
      </w:r>
      <w:proofErr w:type="spellStart"/>
      <w:r w:rsidRPr="00CA7B38">
        <w:t>mTLS</w:t>
      </w:r>
      <w:proofErr w:type="spellEnd"/>
      <w:r w:rsidRPr="00CA7B38">
        <w:t xml:space="preserve"> connections to its O-RU Controller(s)</w:t>
      </w:r>
      <w:r>
        <w:t xml:space="preserve"> (see [</w:t>
      </w:r>
      <w:r w:rsidR="002C78E3">
        <w:t>i.</w:t>
      </w:r>
      <w:r>
        <w:t>2], clause 6.2.6.3), as in this case the O-RU does not have an installed trust anchor</w:t>
      </w:r>
      <w:r w:rsidR="005F7FFA">
        <w:t>.</w:t>
      </w:r>
    </w:p>
    <w:p w14:paraId="7A8B8F23" w14:textId="77777777" w:rsidR="00911454" w:rsidRPr="00C97F87" w:rsidRDefault="00911454" w:rsidP="00911454">
      <w:r>
        <w:t xml:space="preserve">An attacker can use a successful log-on </w:t>
      </w:r>
      <w:r w:rsidRPr="00C97F87">
        <w:t>to connect to the O-RU before the connection to the O-RU controller is established. New accounts can be created.</w:t>
      </w:r>
    </w:p>
    <w:p w14:paraId="56FF1F55" w14:textId="77777777" w:rsidR="00911454" w:rsidRPr="00C97F87" w:rsidRDefault="00911454" w:rsidP="00911454">
      <w:r w:rsidRPr="00C97F87">
        <w:t xml:space="preserve">If the default account is not </w:t>
      </w:r>
      <w:r>
        <w:t xml:space="preserve">being </w:t>
      </w:r>
      <w:r w:rsidRPr="00C97F87">
        <w:t>disabled, it can be used to connect and modify existing configuration.</w:t>
      </w:r>
    </w:p>
    <w:p w14:paraId="177DD60E" w14:textId="3F07FF29" w:rsidR="00CD6E08" w:rsidRDefault="00CD6E08" w:rsidP="00CD6E08"/>
    <w:p w14:paraId="30D49B71" w14:textId="3EA0CD55" w:rsidR="00200D85" w:rsidRDefault="00200D85" w:rsidP="002F5369">
      <w:pPr>
        <w:pStyle w:val="Heading3"/>
      </w:pPr>
      <w:bookmarkStart w:id="82" w:name="_Toc184132065"/>
      <w:r>
        <w:t>Potential security requirements</w:t>
      </w:r>
      <w:bookmarkEnd w:id="82"/>
    </w:p>
    <w:p w14:paraId="39F21497" w14:textId="67DA4E49" w:rsidR="00FB1E1F" w:rsidRPr="00FB1E1F" w:rsidRDefault="00FB1E1F" w:rsidP="00285DD3">
      <w:r>
        <w:t xml:space="preserve">To mitigate the threat of an attacker using a default account to create additional accounts, the O-RU controller can verify that no unwanted accounts exist. </w:t>
      </w:r>
      <w:r w:rsidR="00AF1C0A">
        <w:t xml:space="preserve">This can be done every time when the O-RU Controller connects to an O-RU by comparing the O-RU user account configuration with the planned settings. </w:t>
      </w:r>
      <w:r>
        <w:t>An alternative is</w:t>
      </w:r>
      <w:r w:rsidR="00A84D8D">
        <w:t xml:space="preserve"> </w:t>
      </w:r>
      <w:r>
        <w:t xml:space="preserve">to avoid using a default account and rely on centralized user management during provisioning. </w:t>
      </w:r>
    </w:p>
    <w:p w14:paraId="082A68AD" w14:textId="251893FE" w:rsidR="00200D85" w:rsidRDefault="00200D85" w:rsidP="00200D85"/>
    <w:p w14:paraId="3AF23BAF" w14:textId="35231729" w:rsidR="00200D85" w:rsidRDefault="00200D85" w:rsidP="00200D85"/>
    <w:p w14:paraId="1E3C5F0E" w14:textId="644FC092" w:rsidR="00200D85" w:rsidRDefault="00504853" w:rsidP="00504853">
      <w:pPr>
        <w:pStyle w:val="Heading2"/>
      </w:pPr>
      <w:bookmarkStart w:id="83" w:name="_Toc184132066"/>
      <w:r>
        <w:t xml:space="preserve">Key Issue #2: Default account </w:t>
      </w:r>
      <w:r w:rsidRPr="00075791">
        <w:t xml:space="preserve">get </w:t>
      </w:r>
      <w:proofErr w:type="spellStart"/>
      <w:r w:rsidRPr="00075791">
        <w:t>sudo</w:t>
      </w:r>
      <w:proofErr w:type="spellEnd"/>
      <w:r w:rsidRPr="00075791">
        <w:t xml:space="preserve"> role</w:t>
      </w:r>
      <w:bookmarkEnd w:id="83"/>
    </w:p>
    <w:p w14:paraId="05519DE3" w14:textId="77777777" w:rsidR="00691245" w:rsidRDefault="00691245" w:rsidP="002F5369">
      <w:pPr>
        <w:pStyle w:val="Heading3"/>
      </w:pPr>
      <w:bookmarkStart w:id="84" w:name="_Toc184132067"/>
      <w:r>
        <w:t>Key issue detail</w:t>
      </w:r>
      <w:bookmarkEnd w:id="84"/>
    </w:p>
    <w:p w14:paraId="19920EAB" w14:textId="77777777" w:rsidR="0037567D" w:rsidRDefault="0037567D" w:rsidP="0037567D">
      <w:r w:rsidRPr="00075791">
        <w:t xml:space="preserve">Current M-plane specification requires that </w:t>
      </w:r>
      <w:r>
        <w:t>when</w:t>
      </w:r>
      <w:r w:rsidRPr="00075791">
        <w:t xml:space="preserve"> first connection is made, the first</w:t>
      </w:r>
      <w:r>
        <w:t xml:space="preserve"> (i.e. default)</w:t>
      </w:r>
      <w:r w:rsidRPr="00075791">
        <w:t xml:space="preserve"> user get </w:t>
      </w:r>
      <w:proofErr w:type="spellStart"/>
      <w:r w:rsidRPr="00075791">
        <w:t>sudo</w:t>
      </w:r>
      <w:proofErr w:type="spellEnd"/>
      <w:r w:rsidRPr="00075791">
        <w:t xml:space="preserve"> role</w:t>
      </w:r>
      <w:r>
        <w:t xml:space="preserve"> by default</w:t>
      </w:r>
      <w:r w:rsidRPr="00075791">
        <w:t>. Default accounts should be avoided if possible.</w:t>
      </w:r>
    </w:p>
    <w:p w14:paraId="629BA00A" w14:textId="131A360C" w:rsidR="00504853" w:rsidRDefault="00504853" w:rsidP="00504853"/>
    <w:p w14:paraId="6F983642" w14:textId="2B378808" w:rsidR="0037567D" w:rsidRDefault="007F7661" w:rsidP="002F5369">
      <w:pPr>
        <w:pStyle w:val="Heading3"/>
      </w:pPr>
      <w:bookmarkStart w:id="85" w:name="_Toc184132068"/>
      <w:r>
        <w:t>Security threats</w:t>
      </w:r>
      <w:bookmarkEnd w:id="85"/>
    </w:p>
    <w:p w14:paraId="6303E57B" w14:textId="77777777" w:rsidR="00691AFB" w:rsidRPr="00691AFB" w:rsidRDefault="00691AFB" w:rsidP="00691AFB">
      <w:r w:rsidRPr="00691AFB">
        <w:t xml:space="preserve">The security threats identified with first connected user getting </w:t>
      </w:r>
      <w:proofErr w:type="spellStart"/>
      <w:r w:rsidRPr="00691AFB">
        <w:t>sudo</w:t>
      </w:r>
      <w:proofErr w:type="spellEnd"/>
      <w:r w:rsidRPr="00691AFB">
        <w:t xml:space="preserve"> role:</w:t>
      </w:r>
    </w:p>
    <w:p w14:paraId="27879912" w14:textId="13E68466" w:rsidR="00691AFB" w:rsidRPr="00B934AD" w:rsidRDefault="00691AFB" w:rsidP="00A26C80">
      <w:pPr>
        <w:ind w:left="360"/>
      </w:pPr>
      <w:r w:rsidRPr="00B934AD">
        <w:lastRenderedPageBreak/>
        <w:t xml:space="preserve">An Attacker can connect using </w:t>
      </w:r>
    </w:p>
    <w:p w14:paraId="180804E8" w14:textId="48F68B42" w:rsidR="00691AFB" w:rsidRPr="00691AFB" w:rsidRDefault="00691AFB" w:rsidP="00691AFB">
      <w:pPr>
        <w:pStyle w:val="ListParagraph"/>
        <w:numPr>
          <w:ilvl w:val="0"/>
          <w:numId w:val="34"/>
        </w:numPr>
      </w:pPr>
      <w:r w:rsidRPr="00691AFB">
        <w:t>any operator-signed certificate verified by an installed trust anchor or</w:t>
      </w:r>
    </w:p>
    <w:p w14:paraId="06B1090F" w14:textId="29C75395" w:rsidR="00691AFB" w:rsidRPr="00691AFB" w:rsidRDefault="00691AFB" w:rsidP="00691AFB">
      <w:pPr>
        <w:pStyle w:val="ListParagraph"/>
        <w:numPr>
          <w:ilvl w:val="0"/>
          <w:numId w:val="34"/>
        </w:numPr>
      </w:pPr>
      <w:r w:rsidRPr="00691AFB">
        <w:t xml:space="preserve">any certificate if the enrollment failed and the O-RU supports the optional feature of using its pre-installed vendor-signed certificate for setting up </w:t>
      </w:r>
      <w:proofErr w:type="spellStart"/>
      <w:r w:rsidRPr="00691AFB">
        <w:t>mTLS</w:t>
      </w:r>
      <w:proofErr w:type="spellEnd"/>
      <w:r w:rsidRPr="00691AFB">
        <w:t xml:space="preserve"> connections to its O-RU Controller(s) (see [</w:t>
      </w:r>
      <w:r w:rsidR="00DD48A2">
        <w:t>i.</w:t>
      </w:r>
      <w:r w:rsidRPr="00691AFB">
        <w:t>2], clause 6.2.6.3), as in this case the O-RU does not have an installed trust anchor or</w:t>
      </w:r>
    </w:p>
    <w:p w14:paraId="50B53095" w14:textId="5DFA420C" w:rsidR="00691AFB" w:rsidRPr="00691AFB" w:rsidRDefault="00691AFB" w:rsidP="00691AFB">
      <w:pPr>
        <w:pStyle w:val="ListParagraph"/>
        <w:numPr>
          <w:ilvl w:val="0"/>
          <w:numId w:val="34"/>
        </w:numPr>
      </w:pPr>
      <w:r w:rsidRPr="00691AFB">
        <w:t xml:space="preserve">a leaked default username/password </w:t>
      </w:r>
    </w:p>
    <w:p w14:paraId="52159D71" w14:textId="77777777" w:rsidR="00691AFB" w:rsidRPr="00691AFB" w:rsidRDefault="00691AFB" w:rsidP="00691AFB">
      <w:r w:rsidRPr="00691AFB">
        <w:t>will get “</w:t>
      </w:r>
      <w:proofErr w:type="spellStart"/>
      <w:r w:rsidRPr="00691AFB">
        <w:t>sudo</w:t>
      </w:r>
      <w:proofErr w:type="spellEnd"/>
      <w:r w:rsidRPr="00691AFB">
        <w:t>” role. This can be used to connect to the O-RU before the connection to the O-RU controller is established. New accounts can be created.</w:t>
      </w:r>
    </w:p>
    <w:p w14:paraId="0C6A7234" w14:textId="28D55AE3" w:rsidR="007F7661" w:rsidRDefault="00691AFB" w:rsidP="00691AFB">
      <w:r w:rsidRPr="00691AFB">
        <w:t>If the default account is not disabled, it can also be used after the connection to the O-RU controller is established to connect and modify existing configuration.</w:t>
      </w:r>
    </w:p>
    <w:p w14:paraId="1C0C6CF1" w14:textId="79E7DC28" w:rsidR="006E002C" w:rsidRDefault="006E002C" w:rsidP="00691AFB"/>
    <w:p w14:paraId="4EF5E9FC" w14:textId="4AA1CB86" w:rsidR="006E002C" w:rsidRDefault="006E002C" w:rsidP="002F5369">
      <w:pPr>
        <w:pStyle w:val="Heading3"/>
      </w:pPr>
      <w:bookmarkStart w:id="86" w:name="_Toc184132069"/>
      <w:r>
        <w:t>Potential security requirements</w:t>
      </w:r>
      <w:bookmarkEnd w:id="86"/>
    </w:p>
    <w:p w14:paraId="6F40564E" w14:textId="7CBA3F39" w:rsidR="00FB1E1F" w:rsidRPr="00FB1E1F" w:rsidRDefault="00FB1E1F" w:rsidP="00FB1E1F">
      <w:r>
        <w:t>To mitigate the threat of an attacker using a default account</w:t>
      </w:r>
      <w:r w:rsidR="000D185C">
        <w:t>, get “</w:t>
      </w:r>
      <w:proofErr w:type="spellStart"/>
      <w:r w:rsidR="000D185C">
        <w:t>sudo</w:t>
      </w:r>
      <w:proofErr w:type="spellEnd"/>
      <w:r w:rsidR="000D185C">
        <w:t xml:space="preserve">” role and </w:t>
      </w:r>
      <w:r>
        <w:t>create</w:t>
      </w:r>
      <w:r w:rsidR="00064DAC">
        <w:t>s</w:t>
      </w:r>
      <w:r>
        <w:t xml:space="preserve"> additional accounts, the O-RU controller can verify that no unwanted accounts exist. An alternative is to avoid using a default account and rely on centralized user management during provisioning. </w:t>
      </w:r>
    </w:p>
    <w:p w14:paraId="3C09BD67" w14:textId="6A1282B0" w:rsidR="00FB1E1F" w:rsidRPr="00FB1E1F" w:rsidRDefault="00FB1E1F" w:rsidP="00FB1E1F"/>
    <w:p w14:paraId="3D93709C" w14:textId="2B50A193" w:rsidR="006E002C" w:rsidRDefault="006E002C" w:rsidP="006E002C"/>
    <w:p w14:paraId="4F53467E" w14:textId="5CCCBAA7" w:rsidR="006E002C" w:rsidRDefault="00C35D5F" w:rsidP="00C35D5F">
      <w:pPr>
        <w:pStyle w:val="Heading2"/>
      </w:pPr>
      <w:bookmarkStart w:id="87" w:name="_Toc184132070"/>
      <w:r>
        <w:t xml:space="preserve">Key Issue #3: </w:t>
      </w:r>
      <w:r w:rsidRPr="00075791">
        <w:t>The O-RU controller must keep track of locally defined users in each managed O-RU</w:t>
      </w:r>
      <w:bookmarkEnd w:id="87"/>
    </w:p>
    <w:p w14:paraId="35218B9C" w14:textId="020FBF20" w:rsidR="00C35D5F" w:rsidRDefault="0061496F" w:rsidP="002F5369">
      <w:pPr>
        <w:pStyle w:val="Heading3"/>
      </w:pPr>
      <w:bookmarkStart w:id="88" w:name="_Toc184132071"/>
      <w:r>
        <w:t>Key issue detail</w:t>
      </w:r>
      <w:bookmarkEnd w:id="88"/>
    </w:p>
    <w:p w14:paraId="3123EC98" w14:textId="79B9C37A" w:rsidR="0061496F" w:rsidRDefault="0030488A" w:rsidP="0061496F">
      <w:r w:rsidRPr="0030488A">
        <w:t>Current M-plane specification defines role-based access control configured in each O-RU. Allowing for centralized user management would simplify management.</w:t>
      </w:r>
    </w:p>
    <w:p w14:paraId="668D2524" w14:textId="0598C5BF" w:rsidR="0030488A" w:rsidRDefault="0030488A" w:rsidP="0061496F"/>
    <w:p w14:paraId="50E6E4D6" w14:textId="70524634" w:rsidR="0030488A" w:rsidRDefault="00CA531A" w:rsidP="002F5369">
      <w:pPr>
        <w:pStyle w:val="Heading3"/>
      </w:pPr>
      <w:bookmarkStart w:id="89" w:name="_Toc184132072"/>
      <w:r>
        <w:t>Security threats</w:t>
      </w:r>
      <w:bookmarkEnd w:id="89"/>
    </w:p>
    <w:p w14:paraId="45950BB3" w14:textId="77777777" w:rsidR="005E133D" w:rsidRPr="005E133D" w:rsidRDefault="005E133D" w:rsidP="005E133D">
      <w:r w:rsidRPr="005E133D">
        <w:t>The security threats identified with only local user management in O-RU, configured by the O-RU controller:</w:t>
      </w:r>
    </w:p>
    <w:p w14:paraId="1F5C1FC5" w14:textId="17FA8953" w:rsidR="00CA531A" w:rsidRDefault="005E133D" w:rsidP="005E133D">
      <w:pPr>
        <w:pStyle w:val="ListParagraph"/>
        <w:numPr>
          <w:ilvl w:val="0"/>
          <w:numId w:val="35"/>
        </w:numPr>
      </w:pPr>
      <w:r w:rsidRPr="005E133D">
        <w:t>If the same user configuration is used in all O-RUs, any O-RU controller can connect to any O-RU. Changes will have to be performed on every O-RU.</w:t>
      </w:r>
    </w:p>
    <w:p w14:paraId="0172FE70" w14:textId="696C06E6" w:rsidR="005E133D" w:rsidRDefault="005E133D" w:rsidP="005E133D"/>
    <w:p w14:paraId="7051A1DC" w14:textId="6A6674AD" w:rsidR="005E133D" w:rsidRDefault="00145D8E" w:rsidP="002F5369">
      <w:pPr>
        <w:pStyle w:val="Heading3"/>
      </w:pPr>
      <w:bookmarkStart w:id="90" w:name="_Toc184132073"/>
      <w:r>
        <w:t>Potential security requirements</w:t>
      </w:r>
      <w:bookmarkEnd w:id="90"/>
    </w:p>
    <w:p w14:paraId="77971013" w14:textId="43209AC1" w:rsidR="00FB1E1F" w:rsidRPr="00FB1E1F" w:rsidRDefault="00FB1E1F" w:rsidP="00285DD3">
      <w:r>
        <w:t>To simplify management a centralized user management system can be used.</w:t>
      </w:r>
    </w:p>
    <w:p w14:paraId="50A523EA" w14:textId="630C499B" w:rsidR="00145D8E" w:rsidRDefault="00145D8E" w:rsidP="00145D8E"/>
    <w:p w14:paraId="6970BBC3" w14:textId="2FC6C6B8" w:rsidR="00145D8E" w:rsidRDefault="00B8217D" w:rsidP="00B8217D">
      <w:pPr>
        <w:pStyle w:val="Heading2"/>
      </w:pPr>
      <w:bookmarkStart w:id="91" w:name="_Toc184132074"/>
      <w:r>
        <w:t xml:space="preserve">Key Issue #4: </w:t>
      </w:r>
      <w:r w:rsidRPr="00075791">
        <w:t>How to get initial configuration to Central Server?</w:t>
      </w:r>
      <w:bookmarkEnd w:id="91"/>
    </w:p>
    <w:p w14:paraId="77C25A9B" w14:textId="5F76C2EA" w:rsidR="00B8217D" w:rsidRDefault="00AF3348" w:rsidP="002F5369">
      <w:pPr>
        <w:pStyle w:val="Heading3"/>
      </w:pPr>
      <w:bookmarkStart w:id="92" w:name="_Toc184132075"/>
      <w:r>
        <w:t>Key issue detail</w:t>
      </w:r>
      <w:bookmarkEnd w:id="92"/>
    </w:p>
    <w:p w14:paraId="6A20812B" w14:textId="7BEC1D21" w:rsidR="00AF3348" w:rsidRDefault="00AB67DA" w:rsidP="00AF3348">
      <w:r w:rsidRPr="00AB67DA">
        <w:t>When the O-RU is started for the first time, it will not have any operator specific configuration on how to connect to the central server. To use centralized user management this configuration is required.</w:t>
      </w:r>
    </w:p>
    <w:p w14:paraId="2C267486" w14:textId="61592B29" w:rsidR="00AB67DA" w:rsidRDefault="00AB67DA" w:rsidP="00AF3348"/>
    <w:p w14:paraId="34D9A66D" w14:textId="6B0364B5" w:rsidR="00AB67DA" w:rsidRDefault="00DB094C" w:rsidP="002F5369">
      <w:pPr>
        <w:pStyle w:val="Heading3"/>
      </w:pPr>
      <w:bookmarkStart w:id="93" w:name="_Toc184132076"/>
      <w:r>
        <w:lastRenderedPageBreak/>
        <w:t>Security threats</w:t>
      </w:r>
      <w:bookmarkEnd w:id="93"/>
    </w:p>
    <w:p w14:paraId="755886F8" w14:textId="77777777" w:rsidR="00DC4847" w:rsidRPr="00DC4847" w:rsidRDefault="00DC4847" w:rsidP="00DC4847">
      <w:r w:rsidRPr="00DC4847">
        <w:t>The security threats identified with the O-RU not having any operator specific configuration to use centralized user management:</w:t>
      </w:r>
    </w:p>
    <w:p w14:paraId="7C3B6903" w14:textId="065DDBB2" w:rsidR="00DB094C" w:rsidRDefault="00DC4847" w:rsidP="00DC4847">
      <w:pPr>
        <w:pStyle w:val="ListParagraph"/>
        <w:numPr>
          <w:ilvl w:val="0"/>
          <w:numId w:val="35"/>
        </w:numPr>
      </w:pPr>
      <w:r w:rsidRPr="00DC4847">
        <w:t>If the O-RU does not know the address to the Central AA server (e</w:t>
      </w:r>
      <w:r w:rsidR="002A5A3F">
        <w:t>.</w:t>
      </w:r>
      <w:r w:rsidRPr="00DC4847">
        <w:t>g</w:t>
      </w:r>
      <w:r w:rsidR="002A5A3F">
        <w:t>.</w:t>
      </w:r>
      <w:r w:rsidRPr="00DC4847">
        <w:t xml:space="preserve"> LDAP) it will revert to the use of locally defined users, i</w:t>
      </w:r>
      <w:r w:rsidR="002A5A3F">
        <w:t>.</w:t>
      </w:r>
      <w:r w:rsidRPr="00DC4847">
        <w:t>e</w:t>
      </w:r>
      <w:r w:rsidR="002A5A3F">
        <w:t>.</w:t>
      </w:r>
      <w:r w:rsidRPr="00DC4847">
        <w:t xml:space="preserve"> issue 1-3</w:t>
      </w:r>
    </w:p>
    <w:p w14:paraId="655AA6D3" w14:textId="011EF335" w:rsidR="00DC4847" w:rsidRDefault="00DC4847" w:rsidP="00DC4847"/>
    <w:p w14:paraId="1B64E031" w14:textId="172A32AD" w:rsidR="00DC4847" w:rsidRDefault="00E069A8" w:rsidP="002F5369">
      <w:pPr>
        <w:pStyle w:val="Heading3"/>
      </w:pPr>
      <w:bookmarkStart w:id="94" w:name="_Toc184132077"/>
      <w:r>
        <w:t>Potential security requirements</w:t>
      </w:r>
      <w:bookmarkEnd w:id="94"/>
    </w:p>
    <w:p w14:paraId="48E6E778" w14:textId="1049C63F" w:rsidR="00C90CAC" w:rsidRPr="00C90CAC" w:rsidRDefault="00C90CAC" w:rsidP="00285DD3">
      <w:r>
        <w:t>The O-RU can get this data from one of the entities that it connects to during provisioning, i</w:t>
      </w:r>
      <w:r w:rsidR="002A5A3F">
        <w:t>.</w:t>
      </w:r>
      <w:r>
        <w:t>e</w:t>
      </w:r>
      <w:r w:rsidR="002A5A3F">
        <w:t>.</w:t>
      </w:r>
      <w:r>
        <w:t xml:space="preserve"> DHCP, DNS and RA/CA, or from a new entity, e</w:t>
      </w:r>
      <w:r w:rsidR="002A5A3F">
        <w:t>.</w:t>
      </w:r>
      <w:r>
        <w:t>g</w:t>
      </w:r>
      <w:r w:rsidR="002A5A3F">
        <w:t>.</w:t>
      </w:r>
      <w:r>
        <w:t xml:space="preserve"> SCS. </w:t>
      </w:r>
    </w:p>
    <w:p w14:paraId="4B48CB13" w14:textId="0D2C296C" w:rsidR="00E069A8" w:rsidRDefault="00E069A8" w:rsidP="00E069A8"/>
    <w:p w14:paraId="723DC35D" w14:textId="57D4826E" w:rsidR="00E069A8" w:rsidRDefault="00055281" w:rsidP="00055281">
      <w:pPr>
        <w:pStyle w:val="Heading2"/>
      </w:pPr>
      <w:bookmarkStart w:id="95" w:name="_Toc184132078"/>
      <w:r>
        <w:t xml:space="preserve">Key Issue #5: </w:t>
      </w:r>
      <w:r w:rsidRPr="00915FDD">
        <w:t>How does the O-RU connect securely to the Central Server?</w:t>
      </w:r>
      <w:bookmarkEnd w:id="95"/>
    </w:p>
    <w:p w14:paraId="0E9C8ED4" w14:textId="4B143ECC" w:rsidR="00055281" w:rsidRDefault="00D964FC" w:rsidP="002F5369">
      <w:pPr>
        <w:pStyle w:val="Heading3"/>
      </w:pPr>
      <w:bookmarkStart w:id="96" w:name="_Toc184132079"/>
      <w:r>
        <w:t>Key issue detail</w:t>
      </w:r>
      <w:bookmarkEnd w:id="96"/>
    </w:p>
    <w:p w14:paraId="62BA062D" w14:textId="00B00297" w:rsidR="00D964FC" w:rsidRDefault="005F5A1C" w:rsidP="00D964FC">
      <w:r w:rsidRPr="005F5A1C">
        <w:t>The O-RU must have options to connect securely to the central server.</w:t>
      </w:r>
    </w:p>
    <w:p w14:paraId="7B601239" w14:textId="7423B310" w:rsidR="005F5A1C" w:rsidRDefault="005F5A1C" w:rsidP="00D964FC"/>
    <w:p w14:paraId="18996141" w14:textId="621ED26F" w:rsidR="005F5A1C" w:rsidRDefault="00E31C4E" w:rsidP="002F5369">
      <w:pPr>
        <w:pStyle w:val="Heading3"/>
      </w:pPr>
      <w:bookmarkStart w:id="97" w:name="_Toc184132080"/>
      <w:r w:rsidRPr="00E31C4E">
        <w:t>Security threats</w:t>
      </w:r>
      <w:bookmarkEnd w:id="97"/>
    </w:p>
    <w:p w14:paraId="1CC2B896" w14:textId="77777777" w:rsidR="00FF3C57" w:rsidRPr="00FF3C57" w:rsidRDefault="00FF3C57" w:rsidP="00FF3C57">
      <w:r w:rsidRPr="00FF3C57">
        <w:t>The security threats identified with O-RU not having a secure connection to the centralized user management server:</w:t>
      </w:r>
    </w:p>
    <w:p w14:paraId="537BD898" w14:textId="25CE0473" w:rsidR="00E31C4E" w:rsidRDefault="00FF3C57" w:rsidP="00FF3C57">
      <w:pPr>
        <w:pStyle w:val="ListParagraph"/>
        <w:numPr>
          <w:ilvl w:val="0"/>
          <w:numId w:val="35"/>
        </w:numPr>
      </w:pPr>
      <w:r w:rsidRPr="00FF3C57">
        <w:t>Without a secure connection, the Central AA server (e</w:t>
      </w:r>
      <w:r w:rsidR="002A5A3F">
        <w:t>.</w:t>
      </w:r>
      <w:r w:rsidRPr="00FF3C57">
        <w:t>g</w:t>
      </w:r>
      <w:r w:rsidR="002A5A3F">
        <w:t>.</w:t>
      </w:r>
      <w:r w:rsidRPr="00FF3C57">
        <w:t xml:space="preserve"> LDAP) can be fake</w:t>
      </w:r>
    </w:p>
    <w:p w14:paraId="290C0B94" w14:textId="10185E7A" w:rsidR="00131831" w:rsidRDefault="00131831" w:rsidP="00FF3C57">
      <w:pPr>
        <w:pStyle w:val="ListParagraph"/>
        <w:numPr>
          <w:ilvl w:val="0"/>
          <w:numId w:val="35"/>
        </w:numPr>
      </w:pPr>
      <w:r>
        <w:rPr>
          <w:lang w:val="en-US"/>
        </w:rPr>
        <w:t>Without a secure connection, the transferred response from the central AA server can be tampered</w:t>
      </w:r>
    </w:p>
    <w:p w14:paraId="385B4767" w14:textId="4E62A3B3" w:rsidR="00FF3C57" w:rsidRDefault="00FF3C57" w:rsidP="00FF3C57"/>
    <w:p w14:paraId="392EF985" w14:textId="5181449E" w:rsidR="00FF3C57" w:rsidRDefault="009E5BDB" w:rsidP="002F5369">
      <w:pPr>
        <w:pStyle w:val="Heading3"/>
      </w:pPr>
      <w:bookmarkStart w:id="98" w:name="_Toc184132081"/>
      <w:r>
        <w:t>Potential security requirements</w:t>
      </w:r>
      <w:bookmarkEnd w:id="98"/>
    </w:p>
    <w:p w14:paraId="6732414E" w14:textId="7F9DEE83" w:rsidR="00C90CAC" w:rsidRPr="00C90CAC" w:rsidRDefault="00C90CAC" w:rsidP="00E22DC8">
      <w:r>
        <w:t xml:space="preserve">The connection to the centralized </w:t>
      </w:r>
      <w:r w:rsidR="002A5A3F">
        <w:t>s</w:t>
      </w:r>
      <w:r>
        <w:t>erver should be authenticated and should be confidentiality and integrity protected.</w:t>
      </w:r>
    </w:p>
    <w:p w14:paraId="32973124" w14:textId="3A0D4DFD" w:rsidR="009E5BDB" w:rsidRDefault="009E5BDB" w:rsidP="009E5BDB"/>
    <w:p w14:paraId="2EF04C67" w14:textId="032C6188" w:rsidR="00203B1B" w:rsidRDefault="00203B1B" w:rsidP="00203B1B">
      <w:pPr>
        <w:pStyle w:val="Heading2"/>
      </w:pPr>
      <w:bookmarkStart w:id="99" w:name="_Toc184132082"/>
      <w:r>
        <w:t xml:space="preserve">Key Issue #6: Availability of the centralized user management server for the </w:t>
      </w:r>
      <w:r w:rsidR="00512A93">
        <w:t>O-</w:t>
      </w:r>
      <w:r>
        <w:t>RUs</w:t>
      </w:r>
      <w:bookmarkEnd w:id="99"/>
    </w:p>
    <w:p w14:paraId="069133CF" w14:textId="3C3E9018" w:rsidR="00513128" w:rsidRDefault="005D454D" w:rsidP="002F5369">
      <w:pPr>
        <w:pStyle w:val="Heading3"/>
      </w:pPr>
      <w:bookmarkStart w:id="100" w:name="_Toc184132083"/>
      <w:r w:rsidRPr="005F7744">
        <w:t>Key issue detail</w:t>
      </w:r>
      <w:bookmarkEnd w:id="100"/>
    </w:p>
    <w:p w14:paraId="0F7E1A8F" w14:textId="77777777" w:rsidR="00145580" w:rsidRDefault="00145580" w:rsidP="00145580">
      <w:r>
        <w:t>The centralized user management server should be available at all times. Hence the need to cover the below aspects</w:t>
      </w:r>
    </w:p>
    <w:p w14:paraId="73CD9C57" w14:textId="0C844B50" w:rsidR="00145580" w:rsidRDefault="00145580" w:rsidP="00145580">
      <w:pPr>
        <w:pStyle w:val="ListParagraph"/>
        <w:numPr>
          <w:ilvl w:val="0"/>
          <w:numId w:val="38"/>
        </w:numPr>
      </w:pPr>
      <w:r>
        <w:t>Overloading of centralized server</w:t>
      </w:r>
    </w:p>
    <w:p w14:paraId="31F39EE2" w14:textId="6B7937DC" w:rsidR="00145580" w:rsidRDefault="00145580" w:rsidP="00145580">
      <w:pPr>
        <w:pStyle w:val="ListParagraph"/>
        <w:numPr>
          <w:ilvl w:val="1"/>
          <w:numId w:val="38"/>
        </w:numPr>
      </w:pPr>
      <w:r>
        <w:t>Number of RUs connected to the server</w:t>
      </w:r>
    </w:p>
    <w:p w14:paraId="6A22FF84" w14:textId="380C9663" w:rsidR="00145580" w:rsidRDefault="00145580" w:rsidP="00145580">
      <w:pPr>
        <w:pStyle w:val="ListParagraph"/>
        <w:numPr>
          <w:ilvl w:val="1"/>
          <w:numId w:val="38"/>
        </w:numPr>
      </w:pPr>
      <w:r>
        <w:t>Frequency of making Authentication and Authorization calls</w:t>
      </w:r>
    </w:p>
    <w:p w14:paraId="5BB16CBA" w14:textId="5EDE4290" w:rsidR="00145580" w:rsidRDefault="00145580" w:rsidP="00145580">
      <w:pPr>
        <w:pStyle w:val="ListParagraph"/>
        <w:numPr>
          <w:ilvl w:val="1"/>
          <w:numId w:val="38"/>
        </w:numPr>
      </w:pPr>
      <w:r>
        <w:t xml:space="preserve">Number of users that are </w:t>
      </w:r>
      <w:r w:rsidR="00FA5F19">
        <w:t xml:space="preserve">managed centrally </w:t>
      </w:r>
      <w:r>
        <w:t xml:space="preserve">for the </w:t>
      </w:r>
      <w:r w:rsidR="00512A93">
        <w:t>O-</w:t>
      </w:r>
      <w:r>
        <w:t>RU</w:t>
      </w:r>
    </w:p>
    <w:p w14:paraId="40A50C7D" w14:textId="42582C39" w:rsidR="00145580" w:rsidRDefault="00145580" w:rsidP="00145580">
      <w:pPr>
        <w:pStyle w:val="ListParagraph"/>
        <w:numPr>
          <w:ilvl w:val="0"/>
          <w:numId w:val="38"/>
        </w:numPr>
      </w:pPr>
      <w:r>
        <w:t>Network connectivity</w:t>
      </w:r>
    </w:p>
    <w:p w14:paraId="16DCE6FD" w14:textId="472A9B80" w:rsidR="00145580" w:rsidRDefault="00145580" w:rsidP="00145580">
      <w:pPr>
        <w:pStyle w:val="ListParagraph"/>
        <w:numPr>
          <w:ilvl w:val="1"/>
          <w:numId w:val="38"/>
        </w:numPr>
      </w:pPr>
      <w:r>
        <w:t>Connectivity loss between the O-RU and centralized server</w:t>
      </w:r>
    </w:p>
    <w:p w14:paraId="339627A4" w14:textId="5701ED1E" w:rsidR="00145580" w:rsidRDefault="00145580" w:rsidP="00145580">
      <w:pPr>
        <w:pStyle w:val="ListParagraph"/>
        <w:numPr>
          <w:ilvl w:val="0"/>
          <w:numId w:val="38"/>
        </w:numPr>
      </w:pPr>
      <w:r>
        <w:t>SW/HW failure of centralized server</w:t>
      </w:r>
    </w:p>
    <w:p w14:paraId="472ABA51" w14:textId="7C277158" w:rsidR="005D454D" w:rsidRDefault="00145580" w:rsidP="00145580">
      <w:pPr>
        <w:pStyle w:val="ListParagraph"/>
        <w:numPr>
          <w:ilvl w:val="1"/>
          <w:numId w:val="38"/>
        </w:numPr>
      </w:pPr>
      <w:r>
        <w:lastRenderedPageBreak/>
        <w:t>The centralized server might be unavailable due to a software or HW failure and hence needs to be highly available</w:t>
      </w:r>
    </w:p>
    <w:p w14:paraId="103429C5" w14:textId="1A1A8EDE" w:rsidR="00145580" w:rsidRDefault="00145580" w:rsidP="00145580"/>
    <w:p w14:paraId="07E79818" w14:textId="3C3114BE" w:rsidR="00145580" w:rsidRDefault="000F0896" w:rsidP="002F5369">
      <w:pPr>
        <w:pStyle w:val="Heading3"/>
      </w:pPr>
      <w:bookmarkStart w:id="101" w:name="_Toc184132084"/>
      <w:r w:rsidRPr="000F0896">
        <w:t>Security threats</w:t>
      </w:r>
      <w:bookmarkEnd w:id="101"/>
    </w:p>
    <w:p w14:paraId="79C6486C" w14:textId="720F5C76" w:rsidR="00C17A11" w:rsidRDefault="00C17A11" w:rsidP="00C17A11">
      <w:pPr>
        <w:pStyle w:val="ListParagraph"/>
        <w:numPr>
          <w:ilvl w:val="0"/>
          <w:numId w:val="39"/>
        </w:numPr>
      </w:pPr>
      <w:r>
        <w:t>Slow response of the centralized server due to overloading</w:t>
      </w:r>
    </w:p>
    <w:p w14:paraId="46D54B4C" w14:textId="6F9E9C5B" w:rsidR="00C17A11" w:rsidRDefault="00C17A11" w:rsidP="00C17A11">
      <w:pPr>
        <w:pStyle w:val="ListParagraph"/>
        <w:numPr>
          <w:ilvl w:val="0"/>
          <w:numId w:val="39"/>
        </w:numPr>
      </w:pPr>
      <w:r>
        <w:t>Unavailability of the centralized server due to overloading</w:t>
      </w:r>
    </w:p>
    <w:p w14:paraId="7FB68A62" w14:textId="413CCB89" w:rsidR="00C17A11" w:rsidRDefault="00C17A11" w:rsidP="00C17A11">
      <w:pPr>
        <w:pStyle w:val="ListParagraph"/>
        <w:numPr>
          <w:ilvl w:val="0"/>
          <w:numId w:val="39"/>
        </w:numPr>
      </w:pPr>
      <w:r>
        <w:t>No response due to network disconnection</w:t>
      </w:r>
    </w:p>
    <w:p w14:paraId="41F59BE2" w14:textId="4BC4F7C9" w:rsidR="000F0896" w:rsidRDefault="00C17A11" w:rsidP="00C17A11">
      <w:pPr>
        <w:pStyle w:val="ListParagraph"/>
        <w:numPr>
          <w:ilvl w:val="0"/>
          <w:numId w:val="39"/>
        </w:numPr>
      </w:pPr>
      <w:r>
        <w:t>No response due to SW/HW failure of the centralized server</w:t>
      </w:r>
    </w:p>
    <w:p w14:paraId="5E62C3F7" w14:textId="58FD2649" w:rsidR="00C17A11" w:rsidRDefault="00C17A11" w:rsidP="00C17A11"/>
    <w:p w14:paraId="02B2AF71" w14:textId="5A85FECA" w:rsidR="00C17A11" w:rsidRDefault="000F40A3" w:rsidP="002F5369">
      <w:pPr>
        <w:pStyle w:val="Heading3"/>
      </w:pPr>
      <w:bookmarkStart w:id="102" w:name="_Toc184132085"/>
      <w:r>
        <w:t>Potential security requirements</w:t>
      </w:r>
      <w:bookmarkEnd w:id="102"/>
    </w:p>
    <w:p w14:paraId="5982C58C" w14:textId="3BF86E87" w:rsidR="00916458" w:rsidRDefault="00916458" w:rsidP="00916458">
      <w:pPr>
        <w:pStyle w:val="ListParagraph"/>
        <w:numPr>
          <w:ilvl w:val="0"/>
          <w:numId w:val="40"/>
        </w:numPr>
      </w:pPr>
      <w:r>
        <w:t>Load model to be defined to ensure no overloading of the centralized server</w:t>
      </w:r>
    </w:p>
    <w:p w14:paraId="08E18147" w14:textId="53588835" w:rsidR="00916458" w:rsidRDefault="00AD3E23" w:rsidP="00916458">
      <w:pPr>
        <w:pStyle w:val="ListParagraph"/>
        <w:numPr>
          <w:ilvl w:val="0"/>
          <w:numId w:val="40"/>
        </w:numPr>
      </w:pPr>
      <w:r>
        <w:t>Reliable</w:t>
      </w:r>
      <w:r w:rsidR="00916458">
        <w:t xml:space="preserve"> connectivity between the O-R</w:t>
      </w:r>
      <w:r w:rsidR="00512A93">
        <w:t>U</w:t>
      </w:r>
      <w:r w:rsidR="00916458">
        <w:t xml:space="preserve"> and the centralized server</w:t>
      </w:r>
    </w:p>
    <w:p w14:paraId="4E29261B" w14:textId="066E4947" w:rsidR="00916458" w:rsidRDefault="00916458" w:rsidP="00916458">
      <w:pPr>
        <w:pStyle w:val="ListParagraph"/>
        <w:numPr>
          <w:ilvl w:val="0"/>
          <w:numId w:val="40"/>
        </w:numPr>
      </w:pPr>
      <w:r>
        <w:t>High availability of the centralized server</w:t>
      </w:r>
    </w:p>
    <w:p w14:paraId="618C7062" w14:textId="0058B5F0" w:rsidR="000F40A3" w:rsidRDefault="00916458" w:rsidP="00916458">
      <w:pPr>
        <w:pStyle w:val="ListParagraph"/>
        <w:numPr>
          <w:ilvl w:val="0"/>
          <w:numId w:val="40"/>
        </w:numPr>
      </w:pPr>
      <w:r>
        <w:t>In case the connectivity to the central server is not available, local users to be activated and used until the connectivity is resolved</w:t>
      </w:r>
    </w:p>
    <w:p w14:paraId="664879AC" w14:textId="7B145018" w:rsidR="00916458" w:rsidRDefault="00916458" w:rsidP="00916458"/>
    <w:p w14:paraId="5551B19D" w14:textId="4099A430" w:rsidR="00916458" w:rsidRDefault="00D0248E" w:rsidP="00D0248E">
      <w:pPr>
        <w:pStyle w:val="Heading2"/>
      </w:pPr>
      <w:bookmarkStart w:id="103" w:name="_Toc184132086"/>
      <w:r w:rsidRPr="005F7744">
        <w:t>Key Issue #</w:t>
      </w:r>
      <w:r w:rsidR="006D4E8E">
        <w:t>7</w:t>
      </w:r>
      <w:r w:rsidRPr="005F7744">
        <w:t>:</w:t>
      </w:r>
      <w:r>
        <w:t xml:space="preserve"> </w:t>
      </w:r>
      <w:proofErr w:type="spellStart"/>
      <w:r w:rsidRPr="00532719">
        <w:t>Categorisation</w:t>
      </w:r>
      <w:proofErr w:type="spellEnd"/>
      <w:r w:rsidRPr="00532719">
        <w:t xml:space="preserve"> of users that need to centrally and locally managed</w:t>
      </w:r>
      <w:bookmarkEnd w:id="103"/>
    </w:p>
    <w:p w14:paraId="6303664A" w14:textId="16246AF8" w:rsidR="00D0248E" w:rsidRDefault="00014EA7" w:rsidP="002F5369">
      <w:pPr>
        <w:pStyle w:val="Heading3"/>
      </w:pPr>
      <w:bookmarkStart w:id="104" w:name="_Toc184132087"/>
      <w:r w:rsidRPr="005F7744">
        <w:t>Key issue detail</w:t>
      </w:r>
      <w:bookmarkEnd w:id="104"/>
    </w:p>
    <w:p w14:paraId="0E2859A7" w14:textId="43E198D2" w:rsidR="00014EA7" w:rsidRDefault="00920989" w:rsidP="00014EA7">
      <w:r w:rsidRPr="00920989">
        <w:t xml:space="preserve">The purpose of centralized user management is to have effective administration and accountability of O-RU users. It is recommended that the users of the </w:t>
      </w:r>
      <w:r w:rsidR="00512A93">
        <w:t>O-</w:t>
      </w:r>
      <w:r w:rsidRPr="00920989">
        <w:t xml:space="preserve">RU are being categorized </w:t>
      </w:r>
      <w:r w:rsidR="00FC150A" w:rsidRPr="00920989">
        <w:t>into central</w:t>
      </w:r>
      <w:r w:rsidRPr="00920989">
        <w:t xml:space="preserve"> and local users to ensure that centrally administered users are kept at a maximum and local users are at a minimum with a </w:t>
      </w:r>
      <w:proofErr w:type="spellStart"/>
      <w:r w:rsidRPr="00920989">
        <w:t>well defined</w:t>
      </w:r>
      <w:proofErr w:type="spellEnd"/>
      <w:r w:rsidRPr="00920989">
        <w:t xml:space="preserve"> need.</w:t>
      </w:r>
    </w:p>
    <w:p w14:paraId="7573BF71" w14:textId="6BE3988F" w:rsidR="00920989" w:rsidRDefault="00920989" w:rsidP="00014EA7"/>
    <w:p w14:paraId="156083FD" w14:textId="1A47C368" w:rsidR="00920989" w:rsidRDefault="00C857F9" w:rsidP="002F5369">
      <w:pPr>
        <w:pStyle w:val="Heading3"/>
      </w:pPr>
      <w:bookmarkStart w:id="105" w:name="_Toc184132088"/>
      <w:r>
        <w:t>Security threats</w:t>
      </w:r>
      <w:bookmarkEnd w:id="105"/>
    </w:p>
    <w:p w14:paraId="4E2025E0" w14:textId="18C4D39F" w:rsidR="00197CFE" w:rsidRPr="00197CFE" w:rsidRDefault="00065568" w:rsidP="00197CFE">
      <w:pPr>
        <w:pStyle w:val="ListParagraph"/>
        <w:numPr>
          <w:ilvl w:val="0"/>
          <w:numId w:val="41"/>
        </w:numPr>
      </w:pPr>
      <w:r>
        <w:t>O-</w:t>
      </w:r>
      <w:r w:rsidR="00197CFE" w:rsidRPr="00197CFE">
        <w:t>RU user information could be mismanaged, classifying users managed centralized as local users, defeating the purpose of central authentication, authorization and administration</w:t>
      </w:r>
      <w:r w:rsidR="00197CFE">
        <w:t>.</w:t>
      </w:r>
    </w:p>
    <w:p w14:paraId="6B3F45B6" w14:textId="66073DD1" w:rsidR="00C857F9" w:rsidRDefault="00C857F9" w:rsidP="00C857F9"/>
    <w:p w14:paraId="3EDB5FDB" w14:textId="49AF2749" w:rsidR="00C857F9" w:rsidRDefault="00C53931" w:rsidP="002F5369">
      <w:pPr>
        <w:pStyle w:val="Heading3"/>
      </w:pPr>
      <w:bookmarkStart w:id="106" w:name="_Toc184132089"/>
      <w:r>
        <w:t>Potential security requirements</w:t>
      </w:r>
      <w:bookmarkEnd w:id="106"/>
    </w:p>
    <w:p w14:paraId="4FE0ACEB" w14:textId="7653534A" w:rsidR="00A07C73" w:rsidRDefault="00A07C73" w:rsidP="00A07C73">
      <w:pPr>
        <w:pStyle w:val="ListParagraph"/>
        <w:numPr>
          <w:ilvl w:val="0"/>
          <w:numId w:val="41"/>
        </w:numPr>
      </w:pPr>
      <w:r>
        <w:t xml:space="preserve">Categorisation of central and local users for the </w:t>
      </w:r>
      <w:r w:rsidR="00065568">
        <w:t>O-</w:t>
      </w:r>
      <w:r>
        <w:t>RU</w:t>
      </w:r>
    </w:p>
    <w:p w14:paraId="79569E37" w14:textId="4FFDCB1C" w:rsidR="00A07C73" w:rsidRDefault="00D36ECE" w:rsidP="00A07C73">
      <w:pPr>
        <w:pStyle w:val="ListParagraph"/>
        <w:numPr>
          <w:ilvl w:val="0"/>
          <w:numId w:val="41"/>
        </w:numPr>
      </w:pPr>
      <w:r>
        <w:t xml:space="preserve">Minimise the usage of local users and </w:t>
      </w:r>
      <w:r w:rsidR="00A07C73">
        <w:t>maximise the usage of central users</w:t>
      </w:r>
    </w:p>
    <w:p w14:paraId="6D770498" w14:textId="1B43B717" w:rsidR="00C53931" w:rsidRDefault="00396EE6" w:rsidP="00C53931">
      <w:r>
        <w:t xml:space="preserve">When a user connects to a O-RU, first check if the user exists in central server, if no user found then check locally </w:t>
      </w:r>
    </w:p>
    <w:p w14:paraId="26B83FB0" w14:textId="5AA421A9" w:rsidR="00C53931" w:rsidRDefault="00C53931" w:rsidP="00C53931">
      <w:pPr>
        <w:pStyle w:val="Heading2"/>
      </w:pPr>
      <w:bookmarkStart w:id="107" w:name="_Toc184132090"/>
      <w:r w:rsidRPr="005F7744">
        <w:lastRenderedPageBreak/>
        <w:t>Key Issue #</w:t>
      </w:r>
      <w:r w:rsidR="006D4E8E">
        <w:t>8</w:t>
      </w:r>
      <w:r w:rsidR="00A11B83" w:rsidRPr="005F7744">
        <w:t>:</w:t>
      </w:r>
      <w:r w:rsidR="00A11B83">
        <w:t xml:space="preserve"> Fetching initial security configuration data from a Software and Configuration Server</w:t>
      </w:r>
      <w:bookmarkEnd w:id="107"/>
    </w:p>
    <w:p w14:paraId="056FFDCC" w14:textId="77777777" w:rsidR="00C53931" w:rsidRDefault="00C53931" w:rsidP="002F5369">
      <w:pPr>
        <w:pStyle w:val="Heading3"/>
      </w:pPr>
      <w:bookmarkStart w:id="108" w:name="_Toc184132091"/>
      <w:r w:rsidRPr="005F7744">
        <w:t>Key issue detail</w:t>
      </w:r>
      <w:bookmarkEnd w:id="108"/>
    </w:p>
    <w:p w14:paraId="024DA223" w14:textId="0FD3B284" w:rsidR="006520B7" w:rsidRDefault="006520B7" w:rsidP="006520B7">
      <w:r>
        <w:t>The SCS is a server that can provide initial configuration data to an O-RU before first connection to an O-RU Controller similar to what is described in 3GPP TS 28.314</w:t>
      </w:r>
      <w:r w:rsidR="00FA4EE7">
        <w:t xml:space="preserve"> [9]</w:t>
      </w:r>
      <w:r>
        <w:t xml:space="preserve"> and TS 28.315</w:t>
      </w:r>
      <w:r w:rsidR="00FA4EE7">
        <w:t xml:space="preserve"> [10]</w:t>
      </w:r>
      <w:r>
        <w:t>. The O-RU can get the address to the SCS from the DHCP server.</w:t>
      </w:r>
    </w:p>
    <w:p w14:paraId="1CD70655" w14:textId="176C08C7" w:rsidR="00C53931" w:rsidRDefault="006520B7" w:rsidP="006520B7">
      <w:r>
        <w:t>The initial configuration data can be security related data such as the address to a central AA server, trusted certificates etc.</w:t>
      </w:r>
    </w:p>
    <w:p w14:paraId="26997124" w14:textId="77777777" w:rsidR="006520B7" w:rsidRDefault="006520B7" w:rsidP="006520B7"/>
    <w:p w14:paraId="001AB7A6" w14:textId="77777777" w:rsidR="00C53931" w:rsidRDefault="00C53931" w:rsidP="002F5369">
      <w:pPr>
        <w:pStyle w:val="Heading3"/>
      </w:pPr>
      <w:bookmarkStart w:id="109" w:name="_Toc184132092"/>
      <w:r>
        <w:t>Security threats</w:t>
      </w:r>
      <w:bookmarkEnd w:id="109"/>
    </w:p>
    <w:p w14:paraId="0B5848F8" w14:textId="77777777" w:rsidR="00827664" w:rsidRPr="00827664" w:rsidRDefault="00827664" w:rsidP="00827664">
      <w:r w:rsidRPr="00827664">
        <w:t>The security threats identified with O-RU fetching initial configuration from SCS:</w:t>
      </w:r>
    </w:p>
    <w:p w14:paraId="54F40ABD" w14:textId="1085273F" w:rsidR="00827664" w:rsidRPr="00827664" w:rsidRDefault="00827664" w:rsidP="00827664">
      <w:pPr>
        <w:pStyle w:val="ListParagraph"/>
        <w:numPr>
          <w:ilvl w:val="0"/>
          <w:numId w:val="42"/>
        </w:numPr>
      </w:pPr>
      <w:r w:rsidRPr="00827664">
        <w:t>Without a secure connection, the SCS can be fake</w:t>
      </w:r>
      <w:r>
        <w:rPr>
          <w:lang w:val="en-US"/>
        </w:rPr>
        <w:t>.</w:t>
      </w:r>
    </w:p>
    <w:p w14:paraId="314CDACA" w14:textId="47743E88" w:rsidR="00827664" w:rsidRPr="00827664" w:rsidRDefault="00827664" w:rsidP="00827664">
      <w:pPr>
        <w:pStyle w:val="ListParagraph"/>
        <w:numPr>
          <w:ilvl w:val="0"/>
          <w:numId w:val="42"/>
        </w:numPr>
      </w:pPr>
      <w:r w:rsidRPr="00827664">
        <w:t>Without a secure connection, the configuration data can be tampered with in transit.</w:t>
      </w:r>
    </w:p>
    <w:p w14:paraId="6C7240F6" w14:textId="518FB34F" w:rsidR="00827664" w:rsidRPr="00827664" w:rsidRDefault="00827664" w:rsidP="00827664">
      <w:pPr>
        <w:pStyle w:val="ListParagraph"/>
        <w:numPr>
          <w:ilvl w:val="0"/>
          <w:numId w:val="42"/>
        </w:numPr>
      </w:pPr>
      <w:r w:rsidRPr="00827664">
        <w:t xml:space="preserve">Without trust information, </w:t>
      </w:r>
      <w:r w:rsidR="003B51CC">
        <w:rPr>
          <w:lang w:val="en-US"/>
        </w:rPr>
        <w:t>e.g.</w:t>
      </w:r>
      <w:r w:rsidRPr="00827664">
        <w:t xml:space="preserve"> a trusted certificate, the O-RU cannot verify that the SCS is ok. This is however the same risk as the O-RU has with the O-RU Controller in current specification. </w:t>
      </w:r>
    </w:p>
    <w:p w14:paraId="605DAB6C" w14:textId="77777777" w:rsidR="00C53931" w:rsidRPr="00C857F9" w:rsidRDefault="00C53931" w:rsidP="002F5369">
      <w:pPr>
        <w:pStyle w:val="Heading3"/>
      </w:pPr>
      <w:bookmarkStart w:id="110" w:name="_Toc184132093"/>
      <w:r>
        <w:t>Potential security requirements</w:t>
      </w:r>
      <w:bookmarkEnd w:id="110"/>
    </w:p>
    <w:p w14:paraId="4897BCE5" w14:textId="77777777" w:rsidR="00CC4193" w:rsidRPr="00AE5FB7" w:rsidRDefault="00CC4193" w:rsidP="00CC4193">
      <w:r>
        <w:t xml:space="preserve">The connection to the SCS server that can provide initial configuration data to an O-RU should be authenticated and should be confidentiality and integrity protected. </w:t>
      </w:r>
    </w:p>
    <w:p w14:paraId="0A9F2998" w14:textId="77777777" w:rsidR="00524A74" w:rsidRDefault="00524A74" w:rsidP="00524A74"/>
    <w:p w14:paraId="170B5775" w14:textId="003CC8A4" w:rsidR="00524A74" w:rsidRDefault="00524A74" w:rsidP="00524A74">
      <w:pPr>
        <w:pStyle w:val="Heading2"/>
      </w:pPr>
      <w:bookmarkStart w:id="111" w:name="_Toc184132094"/>
      <w:r w:rsidRPr="005F7744">
        <w:t>Key Issue #</w:t>
      </w:r>
      <w:r w:rsidR="006D4E8E">
        <w:t>9</w:t>
      </w:r>
      <w:r w:rsidRPr="005F7744">
        <w:t>:</w:t>
      </w:r>
      <w:r>
        <w:t xml:space="preserve"> </w:t>
      </w:r>
      <w:r w:rsidR="00B85807" w:rsidRPr="009D6AC2">
        <w:t>Secure transport to the centralized authentication server</w:t>
      </w:r>
      <w:bookmarkEnd w:id="111"/>
    </w:p>
    <w:p w14:paraId="2926CF90" w14:textId="5210153D" w:rsidR="00524A74" w:rsidRDefault="00524A74" w:rsidP="002F5369">
      <w:pPr>
        <w:pStyle w:val="Heading3"/>
      </w:pPr>
      <w:bookmarkStart w:id="112" w:name="_Toc184132095"/>
      <w:r w:rsidRPr="005F7744">
        <w:t>Key issue detail</w:t>
      </w:r>
      <w:bookmarkEnd w:id="112"/>
    </w:p>
    <w:p w14:paraId="4E0B9E66" w14:textId="3CB2825A" w:rsidR="00B83E87" w:rsidRPr="00B83E87" w:rsidRDefault="00B83E87" w:rsidP="00B83E87">
      <w:r w:rsidRPr="00B83E87">
        <w:t>Data in transit can be intercepted between the O-RU and the central server. From this perspective, there should be options of secure transport for the reason that credentials will be shared for authentication and authorization purposes which should not be compromised. There is a possibility to also have a compromised central server</w:t>
      </w:r>
      <w:r w:rsidR="000934CE">
        <w:t>.</w:t>
      </w:r>
    </w:p>
    <w:p w14:paraId="50F599A8" w14:textId="77777777" w:rsidR="00524A74" w:rsidRDefault="00524A74" w:rsidP="00524A74"/>
    <w:p w14:paraId="7914B3C5" w14:textId="77777777" w:rsidR="00524A74" w:rsidRDefault="00524A74" w:rsidP="002F5369">
      <w:pPr>
        <w:pStyle w:val="Heading3"/>
      </w:pPr>
      <w:bookmarkStart w:id="113" w:name="_Toc184132096"/>
      <w:r>
        <w:t>Security threats</w:t>
      </w:r>
      <w:bookmarkEnd w:id="113"/>
    </w:p>
    <w:p w14:paraId="6859757C" w14:textId="0FAC738B" w:rsidR="00935426" w:rsidRDefault="00935426" w:rsidP="00935426">
      <w:pPr>
        <w:pStyle w:val="ListParagraph"/>
        <w:numPr>
          <w:ilvl w:val="0"/>
          <w:numId w:val="43"/>
        </w:numPr>
      </w:pPr>
      <w:r>
        <w:t>Security related credentials required for authentication and authorization purpose between the O-RU and the central server could be compromised. ([</w:t>
      </w:r>
      <w:r w:rsidR="00616185">
        <w:t>i.</w:t>
      </w:r>
      <w:r>
        <w:t>1] T-O-RAN-08)</w:t>
      </w:r>
    </w:p>
    <w:p w14:paraId="2A41826E" w14:textId="013E2495" w:rsidR="00524A74" w:rsidRDefault="00935426" w:rsidP="00935426">
      <w:pPr>
        <w:pStyle w:val="ListParagraph"/>
        <w:numPr>
          <w:ilvl w:val="0"/>
          <w:numId w:val="43"/>
        </w:numPr>
      </w:pPr>
      <w:r>
        <w:t>Threats to compromised central server</w:t>
      </w:r>
    </w:p>
    <w:p w14:paraId="480E1383" w14:textId="2C69F6DD" w:rsidR="00935426" w:rsidRDefault="00935426" w:rsidP="00935426"/>
    <w:p w14:paraId="2E358529" w14:textId="10D86D03" w:rsidR="00524A74" w:rsidRDefault="00524A74" w:rsidP="002F5369">
      <w:pPr>
        <w:pStyle w:val="Heading3"/>
      </w:pPr>
      <w:bookmarkStart w:id="114" w:name="_Toc184132097"/>
      <w:r>
        <w:t>Potential security requirements</w:t>
      </w:r>
      <w:bookmarkEnd w:id="114"/>
    </w:p>
    <w:p w14:paraId="7EFE6692" w14:textId="77777777" w:rsidR="009272F6" w:rsidRDefault="009272F6" w:rsidP="009272F6">
      <w:r>
        <w:t>To protect against malicious activity on the transport between the O-RU and central server, the service interface should provide for</w:t>
      </w:r>
    </w:p>
    <w:p w14:paraId="00B1E5F4" w14:textId="77777777" w:rsidR="009272F6" w:rsidRDefault="009272F6" w:rsidP="009272F6">
      <w:pPr>
        <w:pStyle w:val="ListParagraph"/>
        <w:numPr>
          <w:ilvl w:val="0"/>
          <w:numId w:val="44"/>
        </w:numPr>
      </w:pPr>
      <w:r>
        <w:t>Confidentiality: protect the data transferred against eavesdropping</w:t>
      </w:r>
    </w:p>
    <w:p w14:paraId="43CF7F4F" w14:textId="77777777" w:rsidR="009272F6" w:rsidRDefault="009272F6" w:rsidP="009272F6">
      <w:pPr>
        <w:pStyle w:val="ListParagraph"/>
        <w:numPr>
          <w:ilvl w:val="0"/>
          <w:numId w:val="44"/>
        </w:numPr>
      </w:pPr>
      <w:r>
        <w:t>Integrity: protect the data transferred against malicious change</w:t>
      </w:r>
    </w:p>
    <w:p w14:paraId="0A53BFFD" w14:textId="77777777" w:rsidR="009272F6" w:rsidRDefault="009272F6" w:rsidP="009272F6">
      <w:pPr>
        <w:pStyle w:val="ListParagraph"/>
        <w:numPr>
          <w:ilvl w:val="0"/>
          <w:numId w:val="44"/>
        </w:numPr>
      </w:pPr>
      <w:r>
        <w:lastRenderedPageBreak/>
        <w:t xml:space="preserve">Authenticity: mutually authenticate both endpoints (O-RU and central server) </w:t>
      </w:r>
    </w:p>
    <w:p w14:paraId="49F8F406" w14:textId="77777777" w:rsidR="009272F6" w:rsidRDefault="009272F6" w:rsidP="009272F6"/>
    <w:p w14:paraId="6EB65CF9" w14:textId="77777777" w:rsidR="009272F6" w:rsidRDefault="009272F6" w:rsidP="009272F6">
      <w:r>
        <w:t>As an option, secure and efficient standard protocols could be considered from the below to guard against the above threats</w:t>
      </w:r>
    </w:p>
    <w:p w14:paraId="6519B1A5" w14:textId="65D95E2E" w:rsidR="009272F6" w:rsidRDefault="009272F6" w:rsidP="009272F6">
      <w:pPr>
        <w:pStyle w:val="ListParagraph"/>
        <w:numPr>
          <w:ilvl w:val="0"/>
          <w:numId w:val="44"/>
        </w:numPr>
      </w:pPr>
      <w:r>
        <w:t>LDAP</w:t>
      </w:r>
      <w:r w:rsidR="000934CE">
        <w:t>S</w:t>
      </w:r>
    </w:p>
    <w:p w14:paraId="25C0E414" w14:textId="77777777" w:rsidR="009272F6" w:rsidRDefault="009272F6" w:rsidP="009272F6">
      <w:pPr>
        <w:pStyle w:val="ListParagraph"/>
        <w:numPr>
          <w:ilvl w:val="0"/>
          <w:numId w:val="44"/>
        </w:numPr>
      </w:pPr>
      <w:r>
        <w:t>OpenID and OAuth</w:t>
      </w:r>
    </w:p>
    <w:p w14:paraId="73FAA4A3" w14:textId="1479D4E1" w:rsidR="009272F6" w:rsidRPr="0088308B" w:rsidRDefault="009272F6" w:rsidP="009272F6">
      <w:pPr>
        <w:pStyle w:val="ListParagraph"/>
        <w:numPr>
          <w:ilvl w:val="0"/>
          <w:numId w:val="44"/>
        </w:numPr>
      </w:pPr>
      <w:r>
        <w:t>RADIUS due to the presence of Netconf/Yang on the O-RUs</w:t>
      </w:r>
    </w:p>
    <w:p w14:paraId="59DAB9DF" w14:textId="77777777" w:rsidR="00972702" w:rsidRPr="009272F6" w:rsidRDefault="00972702" w:rsidP="00972702">
      <w:pPr>
        <w:rPr>
          <w:lang w:val="en-GB"/>
        </w:rPr>
      </w:pPr>
    </w:p>
    <w:p w14:paraId="1EAAEC01" w14:textId="2D0D061A" w:rsidR="00C53931" w:rsidRDefault="00C53931" w:rsidP="00C53931"/>
    <w:p w14:paraId="0A3FDE8A" w14:textId="2733850B" w:rsidR="00B85807" w:rsidRDefault="00B85807" w:rsidP="00B85807">
      <w:pPr>
        <w:pStyle w:val="Heading2"/>
      </w:pPr>
      <w:bookmarkStart w:id="115" w:name="_Toc184132098"/>
      <w:r w:rsidRPr="005F7744">
        <w:t>Key Issue #</w:t>
      </w:r>
      <w:r>
        <w:t>1</w:t>
      </w:r>
      <w:r w:rsidR="006D4E8E">
        <w:t>0</w:t>
      </w:r>
      <w:r w:rsidRPr="005F7744">
        <w:t>:</w:t>
      </w:r>
      <w:r>
        <w:t xml:space="preserve"> </w:t>
      </w:r>
      <w:r w:rsidR="00BC79E3" w:rsidRPr="009D6AC2">
        <w:t>Secure storage of O-RU credentials</w:t>
      </w:r>
      <w:bookmarkEnd w:id="115"/>
    </w:p>
    <w:p w14:paraId="4F48FDCB" w14:textId="77777777" w:rsidR="00B85807" w:rsidRDefault="00B85807" w:rsidP="002F5369">
      <w:pPr>
        <w:pStyle w:val="Heading3"/>
      </w:pPr>
      <w:bookmarkStart w:id="116" w:name="_Toc184132099"/>
      <w:r w:rsidRPr="005F7744">
        <w:t>Key issue detail</w:t>
      </w:r>
      <w:bookmarkEnd w:id="116"/>
    </w:p>
    <w:p w14:paraId="732673B8" w14:textId="775E5B2E" w:rsidR="00D24E2B" w:rsidRDefault="00D24E2B" w:rsidP="00D24E2B">
      <w:r>
        <w:t xml:space="preserve">Improper or missing controls for protection of security credentials at rest, generated by O-RAN components, may not allow a correct and rapid audit in case of a security incident occurrence. Security restoration is delayed. Missing availability and integrity of security credentials could </w:t>
      </w:r>
      <w:r w:rsidR="000934CE">
        <w:t xml:space="preserve">lead </w:t>
      </w:r>
      <w:r>
        <w:t>to delays, wrong results, delays in security restoration and threat persistence ([</w:t>
      </w:r>
      <w:r w:rsidR="003F250D">
        <w:t>i.</w:t>
      </w:r>
      <w:r>
        <w:t xml:space="preserve">1] §5.4.1.1). A secure mechanism </w:t>
      </w:r>
      <w:r w:rsidR="000934CE">
        <w:t xml:space="preserve">for </w:t>
      </w:r>
      <w:r>
        <w:t>storing the credentials of the O-RU in the central server should be required. The credentials of the O-RU could be</w:t>
      </w:r>
    </w:p>
    <w:p w14:paraId="25323CFA" w14:textId="77777777" w:rsidR="00D24E2B" w:rsidRDefault="00D24E2B" w:rsidP="00D24E2B">
      <w:pPr>
        <w:pStyle w:val="ListParagraph"/>
        <w:numPr>
          <w:ilvl w:val="0"/>
          <w:numId w:val="45"/>
        </w:numPr>
      </w:pPr>
      <w:r>
        <w:t>Username and password</w:t>
      </w:r>
    </w:p>
    <w:p w14:paraId="135A024A" w14:textId="77777777" w:rsidR="00D24E2B" w:rsidRDefault="00D24E2B" w:rsidP="00D24E2B">
      <w:pPr>
        <w:pStyle w:val="ListParagraph"/>
        <w:numPr>
          <w:ilvl w:val="0"/>
          <w:numId w:val="45"/>
        </w:numPr>
      </w:pPr>
      <w:r>
        <w:t>Certificates</w:t>
      </w:r>
    </w:p>
    <w:p w14:paraId="7F167E96" w14:textId="77777777" w:rsidR="00D24E2B" w:rsidRDefault="00D24E2B" w:rsidP="00D24E2B">
      <w:pPr>
        <w:pStyle w:val="ListParagraph"/>
        <w:numPr>
          <w:ilvl w:val="0"/>
          <w:numId w:val="45"/>
        </w:numPr>
      </w:pPr>
      <w:r>
        <w:t>Tokens</w:t>
      </w:r>
    </w:p>
    <w:p w14:paraId="3E3D2E49" w14:textId="77777777" w:rsidR="00B85807" w:rsidRDefault="00B85807" w:rsidP="00B85807"/>
    <w:p w14:paraId="4C2582AE" w14:textId="77777777" w:rsidR="00B85807" w:rsidRDefault="00B85807" w:rsidP="002F5369">
      <w:pPr>
        <w:pStyle w:val="Heading3"/>
      </w:pPr>
      <w:bookmarkStart w:id="117" w:name="_Toc184132100"/>
      <w:r>
        <w:t>Security threats</w:t>
      </w:r>
      <w:bookmarkEnd w:id="117"/>
    </w:p>
    <w:p w14:paraId="1DB05247" w14:textId="0CE0DB7B" w:rsidR="008E5D4F" w:rsidRDefault="008E5D4F" w:rsidP="001824B9">
      <w:pPr>
        <w:pStyle w:val="ListParagraph"/>
        <w:numPr>
          <w:ilvl w:val="0"/>
          <w:numId w:val="46"/>
        </w:numPr>
      </w:pPr>
      <w:r>
        <w:t>O-RU related credentials could be compromised by an attacker if the storage is not secure. The important aspect is that as all the data is stored centrally and the entire network could be potentially sabotaged if not secured.</w:t>
      </w:r>
      <w:r w:rsidR="001824B9">
        <w:t xml:space="preserve"> </w:t>
      </w:r>
      <w:r>
        <w:t>(</w:t>
      </w:r>
      <w:r w:rsidR="000934CE">
        <w:t>[</w:t>
      </w:r>
      <w:r w:rsidR="001824B9">
        <w:t>i.</w:t>
      </w:r>
      <w:r>
        <w:t>1] T-O-RAN-06).</w:t>
      </w:r>
    </w:p>
    <w:p w14:paraId="56133715" w14:textId="77777777" w:rsidR="00B85807" w:rsidRDefault="00B85807" w:rsidP="00B85807"/>
    <w:p w14:paraId="3A3513B8" w14:textId="77777777" w:rsidR="00B85807" w:rsidRPr="00C857F9" w:rsidRDefault="00B85807" w:rsidP="002F5369">
      <w:pPr>
        <w:pStyle w:val="Heading3"/>
      </w:pPr>
      <w:bookmarkStart w:id="118" w:name="_Toc184132101"/>
      <w:r>
        <w:t>Potential security requirements</w:t>
      </w:r>
      <w:bookmarkEnd w:id="118"/>
    </w:p>
    <w:p w14:paraId="1ACE2482" w14:textId="77777777" w:rsidR="0036672B" w:rsidRDefault="0036672B" w:rsidP="0036672B">
      <w:r>
        <w:t>Secure mechanism of storing various types of credentials of the O-RU</w:t>
      </w:r>
    </w:p>
    <w:p w14:paraId="715B43D3" w14:textId="2950B7AE" w:rsidR="0036672B" w:rsidRDefault="0036672B" w:rsidP="0036672B">
      <w:pPr>
        <w:pStyle w:val="ListParagraph"/>
        <w:numPr>
          <w:ilvl w:val="0"/>
          <w:numId w:val="47"/>
        </w:numPr>
      </w:pPr>
      <w:r>
        <w:t>Management of username and password centrally with salting mechanisms and a one-way hash</w:t>
      </w:r>
    </w:p>
    <w:p w14:paraId="5545E31F" w14:textId="4D7FE78D" w:rsidR="0036672B" w:rsidRDefault="0036672B" w:rsidP="0036672B">
      <w:pPr>
        <w:pStyle w:val="ListParagraph"/>
        <w:numPr>
          <w:ilvl w:val="0"/>
          <w:numId w:val="47"/>
        </w:numPr>
      </w:pPr>
      <w:r>
        <w:t xml:space="preserve">Certificates </w:t>
      </w:r>
      <w:r w:rsidR="00A412AC">
        <w:t>centrally</w:t>
      </w:r>
      <w:r>
        <w:t xml:space="preserve"> </w:t>
      </w:r>
      <w:r w:rsidR="00A57969">
        <w:t xml:space="preserve">managed </w:t>
      </w:r>
      <w:r>
        <w:t xml:space="preserve">with respect to users encompassing the life cycle management of enrollment, renewal and </w:t>
      </w:r>
      <w:r w:rsidR="00A24961">
        <w:t>revocation.</w:t>
      </w:r>
    </w:p>
    <w:p w14:paraId="752704A2" w14:textId="24C5A146" w:rsidR="0036672B" w:rsidRDefault="0036672B" w:rsidP="0036672B">
      <w:pPr>
        <w:pStyle w:val="ListParagraph"/>
        <w:numPr>
          <w:ilvl w:val="0"/>
          <w:numId w:val="47"/>
        </w:numPr>
      </w:pPr>
      <w:r>
        <w:t xml:space="preserve">Tokens created </w:t>
      </w:r>
      <w:r w:rsidR="000A053C">
        <w:t xml:space="preserve">centrally </w:t>
      </w:r>
      <w:r w:rsidR="00A57969">
        <w:t xml:space="preserve">in </w:t>
      </w:r>
      <w:r>
        <w:t>OAuth server and encrypted during motion and refreshing actions</w:t>
      </w:r>
    </w:p>
    <w:p w14:paraId="67AFF0F4" w14:textId="67324E56" w:rsidR="00B85807" w:rsidRDefault="00B85807" w:rsidP="00C53931">
      <w:pPr>
        <w:rPr>
          <w:lang w:val="en-GB"/>
        </w:rPr>
      </w:pPr>
    </w:p>
    <w:p w14:paraId="0FF41BB4" w14:textId="53993A81" w:rsidR="00853172" w:rsidRDefault="00853172" w:rsidP="00853172">
      <w:pPr>
        <w:pStyle w:val="Heading1"/>
      </w:pPr>
      <w:bookmarkStart w:id="119" w:name="_Toc184132102"/>
      <w:r>
        <w:lastRenderedPageBreak/>
        <w:t>Mitigations and Solutions</w:t>
      </w:r>
      <w:bookmarkEnd w:id="119"/>
    </w:p>
    <w:p w14:paraId="38664DF7" w14:textId="2171EBEE" w:rsidR="00C90CAC" w:rsidRDefault="00393D9C" w:rsidP="00D62AF0">
      <w:pPr>
        <w:pStyle w:val="Heading2"/>
      </w:pPr>
      <w:bookmarkStart w:id="120" w:name="_Toc184132103"/>
      <w:r>
        <w:t>Key Issue Analysis</w:t>
      </w:r>
      <w:bookmarkEnd w:id="120"/>
    </w:p>
    <w:p w14:paraId="654A5887" w14:textId="4117D7D8" w:rsidR="00AD0682" w:rsidRDefault="00AD0682" w:rsidP="00AD0682">
      <w:r>
        <w:t xml:space="preserve">The 10 identified Key Issues can be grouped into these </w:t>
      </w:r>
      <w:r w:rsidR="00A24961">
        <w:t>groups,</w:t>
      </w:r>
      <w:r>
        <w:t xml:space="preserve"> Local User Management issues, Initial Provisioning, and Central Server Issues. </w:t>
      </w:r>
    </w:p>
    <w:p w14:paraId="703322D5" w14:textId="77777777" w:rsidR="00AD0682" w:rsidRDefault="00AD0682" w:rsidP="00AD0682">
      <w:r>
        <w:t xml:space="preserve">The Local User Management Issues can be mitigated by using a Centralized User Management Service, however that means that the other two groups of issues come into play. </w:t>
      </w:r>
    </w:p>
    <w:p w14:paraId="74CC45E1" w14:textId="77777777" w:rsidR="00AD0682" w:rsidRDefault="00AD0682" w:rsidP="00AD0682">
      <w:r>
        <w:t>The Key Issues with Initial Provisioning of data needed to securely connect to the central AA server can be mitigated by the services proposed for distributing Trust Anchors, i.e. Voucher based protocols, BRSKI based or SCS based solutions. It is concluded that DHCP, DNS and RA/CA methods would either not be secure or have the same Initial Provisioning issues.</w:t>
      </w:r>
    </w:p>
    <w:p w14:paraId="5BA1B65B" w14:textId="77777777" w:rsidR="00AD0682" w:rsidRDefault="00AD0682" w:rsidP="00AD0682">
      <w:r>
        <w:t>The Key Issues related to the Central AA server can be mitigated by placing security requirements on the Central AA server itself. This is however not a component designed by the O-RAN Alliance specifications so only recommendations can be made to the operators.</w:t>
      </w:r>
    </w:p>
    <w:p w14:paraId="1BB3C8F5" w14:textId="77777777" w:rsidR="00834D61" w:rsidRDefault="00834D61" w:rsidP="00834D61">
      <w:pPr>
        <w:pStyle w:val="Heading2"/>
      </w:pPr>
      <w:bookmarkStart w:id="121" w:name="_Toc184132104"/>
      <w:r>
        <w:t>Solution #1: Centralized User Management</w:t>
      </w:r>
      <w:bookmarkEnd w:id="121"/>
    </w:p>
    <w:p w14:paraId="5B3127AF" w14:textId="7A166DC2" w:rsidR="00834D61" w:rsidRDefault="00834D61" w:rsidP="00834D61">
      <w:r>
        <w:t xml:space="preserve">To mitigate the listed Key Issues related to Local User Management it is proposed to allow the use of centralized user management services. There are many </w:t>
      </w:r>
      <w:r w:rsidR="00FF744D">
        <w:t xml:space="preserve">protocols </w:t>
      </w:r>
      <w:r>
        <w:t>to choose from and the investigation done on this topic before setting requirements on O1, showed that it was not possible to agree on one single protocol. It is proposed to allow the same protocols on the O-RU as on the O1 entities.</w:t>
      </w:r>
    </w:p>
    <w:p w14:paraId="07CC45C3" w14:textId="13412457" w:rsidR="00834D61" w:rsidRDefault="009F4800" w:rsidP="00834D61">
      <w:r>
        <w:t xml:space="preserve">NOTE: An enquiry to companies participating in WG11 meetings resulted in a change proposal towards the O1 requirement where LDAP with </w:t>
      </w:r>
      <w:proofErr w:type="spellStart"/>
      <w:r>
        <w:t>StartTLS</w:t>
      </w:r>
      <w:proofErr w:type="spellEnd"/>
      <w:r>
        <w:t xml:space="preserve"> was selected as the primary choice of protocol.</w:t>
      </w:r>
      <w:r w:rsidR="00DB128C">
        <w:t xml:space="preserve"> </w:t>
      </w:r>
      <w:r w:rsidR="00834D61">
        <w:t xml:space="preserve">Proposed requirement: </w:t>
      </w:r>
    </w:p>
    <w:p w14:paraId="429CED82" w14:textId="1021AF8A" w:rsidR="00834D61" w:rsidRDefault="00834D61" w:rsidP="00834D61">
      <w:pPr>
        <w:rPr>
          <w:lang w:val="en-GB" w:eastAsia="zh-CN"/>
        </w:rPr>
      </w:pPr>
      <w:r>
        <w:t xml:space="preserve">REQ-x The O-RU MAY </w:t>
      </w:r>
      <w:r w:rsidRPr="004A76A5">
        <w:rPr>
          <w:lang w:val="en-GB" w:eastAsia="zh-CN"/>
        </w:rPr>
        <w:t xml:space="preserve">support external </w:t>
      </w:r>
      <w:r w:rsidR="004B7FC1">
        <w:rPr>
          <w:lang w:val="en-GB" w:eastAsia="zh-CN"/>
        </w:rPr>
        <w:t>user-to-</w:t>
      </w:r>
      <w:proofErr w:type="spellStart"/>
      <w:r w:rsidR="004B7FC1">
        <w:rPr>
          <w:lang w:val="en-GB" w:eastAsia="zh-CN"/>
        </w:rPr>
        <w:t>group</w:t>
      </w:r>
      <w:r w:rsidRPr="004A76A5">
        <w:rPr>
          <w:lang w:val="en-GB" w:eastAsia="zh-CN"/>
        </w:rPr>
        <w:t>mapping</w:t>
      </w:r>
      <w:proofErr w:type="spellEnd"/>
      <w:r w:rsidR="00CC4193">
        <w:rPr>
          <w:lang w:val="en-GB" w:eastAsia="zh-CN"/>
        </w:rPr>
        <w:t xml:space="preserve"> with the role based access control concept</w:t>
      </w:r>
      <w:r>
        <w:rPr>
          <w:lang w:val="en-GB" w:eastAsia="zh-CN"/>
        </w:rPr>
        <w:t>.</w:t>
      </w:r>
    </w:p>
    <w:p w14:paraId="19505963" w14:textId="0C8997A4" w:rsidR="00834D61" w:rsidRDefault="00834D61" w:rsidP="00834D61">
      <w:pPr>
        <w:rPr>
          <w:lang w:val="en-GB" w:eastAsia="zh-CN"/>
        </w:rPr>
      </w:pPr>
      <w:r>
        <w:rPr>
          <w:lang w:val="en-GB" w:eastAsia="zh-CN"/>
        </w:rPr>
        <w:t>Proposed security control</w:t>
      </w:r>
      <w:r w:rsidR="00331DA3">
        <w:rPr>
          <w:lang w:val="en-GB" w:eastAsia="zh-CN"/>
        </w:rPr>
        <w:t>s</w:t>
      </w:r>
      <w:r>
        <w:rPr>
          <w:lang w:val="en-GB" w:eastAsia="zh-CN"/>
        </w:rPr>
        <w:t>:</w:t>
      </w:r>
    </w:p>
    <w:p w14:paraId="3A81F78B" w14:textId="4CC8D0D2" w:rsidR="00834D61" w:rsidRDefault="00FF744D" w:rsidP="00834D61">
      <w:pPr>
        <w:rPr>
          <w:lang w:val="en-GB" w:eastAsia="zh-CN"/>
        </w:rPr>
      </w:pPr>
      <w:r>
        <w:rPr>
          <w:lang w:val="en-GB" w:eastAsia="zh-CN"/>
        </w:rPr>
        <w:t>CTL</w:t>
      </w:r>
      <w:r w:rsidR="00834D61">
        <w:rPr>
          <w:lang w:val="en-GB" w:eastAsia="zh-CN"/>
        </w:rPr>
        <w:t>-y</w:t>
      </w:r>
      <w:r w:rsidR="00834D61">
        <w:t xml:space="preserve"> An O-RU that </w:t>
      </w:r>
      <w:r w:rsidR="00834D61" w:rsidRPr="004A76A5">
        <w:rPr>
          <w:lang w:val="en-GB" w:eastAsia="zh-CN"/>
        </w:rPr>
        <w:t>support</w:t>
      </w:r>
      <w:r w:rsidR="00834D61">
        <w:rPr>
          <w:lang w:val="en-GB" w:eastAsia="zh-CN"/>
        </w:rPr>
        <w:t>s</w:t>
      </w:r>
      <w:r w:rsidR="00834D61" w:rsidRPr="004A76A5">
        <w:rPr>
          <w:lang w:val="en-GB" w:eastAsia="zh-CN"/>
        </w:rPr>
        <w:t xml:space="preserve"> external user to group mapping</w:t>
      </w:r>
      <w:r w:rsidR="00834D61">
        <w:t xml:space="preserve"> </w:t>
      </w:r>
      <w:r w:rsidR="006C0061">
        <w:t>should</w:t>
      </w:r>
      <w:r w:rsidR="009F68CD">
        <w:t xml:space="preserve"> </w:t>
      </w:r>
      <w:r w:rsidR="00834D61">
        <w:t xml:space="preserve">support </w:t>
      </w:r>
      <w:r w:rsidR="009F4800">
        <w:t xml:space="preserve">LDAP with </w:t>
      </w:r>
      <w:proofErr w:type="spellStart"/>
      <w:r w:rsidR="009F4800">
        <w:t>StartTLS</w:t>
      </w:r>
      <w:proofErr w:type="spellEnd"/>
      <w:r w:rsidR="009F4800">
        <w:t>, and may also support OAuth 2.0, RADIUS with EAP, and TACACS/TACACS+.</w:t>
      </w:r>
    </w:p>
    <w:p w14:paraId="5375CFCA" w14:textId="4EFFF2B0" w:rsidR="00CC4193" w:rsidRPr="002E213E" w:rsidRDefault="00FF744D" w:rsidP="00CC4193">
      <w:r>
        <w:rPr>
          <w:lang w:val="en-GB" w:eastAsia="zh-CN"/>
        </w:rPr>
        <w:t>CTL</w:t>
      </w:r>
      <w:r w:rsidR="00CC4193" w:rsidRPr="002E213E">
        <w:rPr>
          <w:lang w:val="en-GB" w:eastAsia="zh-CN"/>
        </w:rPr>
        <w:t>-z</w:t>
      </w:r>
      <w:r w:rsidR="00CC4193" w:rsidRPr="002E213E">
        <w:t xml:space="preserve"> The centralized server </w:t>
      </w:r>
      <w:r w:rsidR="00CC4193" w:rsidRPr="00BB6F7D">
        <w:t xml:space="preserve">may </w:t>
      </w:r>
      <w:r w:rsidR="00CC4193" w:rsidRPr="002E213E">
        <w:t>be an external 3</w:t>
      </w:r>
      <w:r w:rsidR="00CC4193" w:rsidRPr="00BB6F7D">
        <w:rPr>
          <w:vertAlign w:val="superscript"/>
        </w:rPr>
        <w:t>rd</w:t>
      </w:r>
      <w:r w:rsidR="00CC4193" w:rsidRPr="002E213E">
        <w:t xml:space="preserve"> party system or within the ORAN reside within a SMO or O-DU</w:t>
      </w:r>
      <w:r w:rsidR="00CC4193">
        <w:t xml:space="preserve"> </w:t>
      </w:r>
      <w:r w:rsidR="00CC4193" w:rsidRPr="00BB6F7D">
        <w:t>(depending on hierarchical or hybrid mode)</w:t>
      </w:r>
      <w:r w:rsidR="00CC4193" w:rsidRPr="002E213E">
        <w:t>.</w:t>
      </w:r>
    </w:p>
    <w:p w14:paraId="69B14A21" w14:textId="56E325B9" w:rsidR="00CC4193" w:rsidRPr="002E213E" w:rsidRDefault="00FF744D" w:rsidP="00CC4193">
      <w:r>
        <w:rPr>
          <w:lang w:val="en-GB" w:eastAsia="zh-CN"/>
        </w:rPr>
        <w:t>CTL</w:t>
      </w:r>
      <w:r w:rsidR="00CC4193" w:rsidRPr="00BB6F7D">
        <w:rPr>
          <w:lang w:val="en-GB" w:eastAsia="zh-CN"/>
        </w:rPr>
        <w:t>-</w:t>
      </w:r>
      <w:proofErr w:type="spellStart"/>
      <w:r w:rsidR="00CC4193" w:rsidRPr="00BB6F7D">
        <w:rPr>
          <w:lang w:val="en-GB" w:eastAsia="zh-CN"/>
        </w:rPr>
        <w:t>zz</w:t>
      </w:r>
      <w:proofErr w:type="spellEnd"/>
      <w:r w:rsidR="00CC4193" w:rsidRPr="00BB6F7D">
        <w:t xml:space="preserve"> The centralized server </w:t>
      </w:r>
      <w:r w:rsidR="00CC4193" w:rsidRPr="002E213E">
        <w:t>stores the necessary credentials for the O-RU in a secure manner with access control</w:t>
      </w:r>
      <w:r w:rsidR="00CC4193">
        <w:t xml:space="preserve"> </w:t>
      </w:r>
      <w:r w:rsidR="00CC4193" w:rsidRPr="002E213E">
        <w:t>(mapping to KI10)</w:t>
      </w:r>
    </w:p>
    <w:p w14:paraId="5175B458" w14:textId="632B144E" w:rsidR="00CC4193" w:rsidRDefault="00FF744D" w:rsidP="00CC4193">
      <w:pPr>
        <w:rPr>
          <w:lang w:val="en-GB" w:eastAsia="zh-CN"/>
        </w:rPr>
      </w:pPr>
      <w:r>
        <w:rPr>
          <w:lang w:val="en-GB" w:eastAsia="zh-CN"/>
        </w:rPr>
        <w:t>CTL</w:t>
      </w:r>
      <w:r w:rsidR="00CC4193" w:rsidRPr="00BB6F7D">
        <w:rPr>
          <w:lang w:val="en-GB" w:eastAsia="zh-CN"/>
        </w:rPr>
        <w:t>-</w:t>
      </w:r>
      <w:proofErr w:type="spellStart"/>
      <w:r w:rsidR="00CC4193" w:rsidRPr="00BB6F7D">
        <w:rPr>
          <w:lang w:val="en-GB" w:eastAsia="zh-CN"/>
        </w:rPr>
        <w:t>z</w:t>
      </w:r>
      <w:r w:rsidR="00CC4193">
        <w:rPr>
          <w:lang w:val="en-GB" w:eastAsia="zh-CN"/>
        </w:rPr>
        <w:t>x</w:t>
      </w:r>
      <w:proofErr w:type="spellEnd"/>
      <w:r w:rsidR="00CC4193" w:rsidRPr="00BB6F7D">
        <w:t xml:space="preserve"> An O-RU that </w:t>
      </w:r>
      <w:r w:rsidR="00CC4193" w:rsidRPr="00BB6F7D">
        <w:rPr>
          <w:lang w:val="en-GB" w:eastAsia="zh-CN"/>
        </w:rPr>
        <w:t>supports external user to group mapping</w:t>
      </w:r>
      <w:r w:rsidR="00CC4193" w:rsidRPr="00BB6F7D">
        <w:t xml:space="preserve"> may support SAML</w:t>
      </w:r>
      <w:r w:rsidR="00CC4193">
        <w:t xml:space="preserve"> and OIDC</w:t>
      </w:r>
      <w:r w:rsidR="00CC4193" w:rsidRPr="00BB6F7D">
        <w:rPr>
          <w:lang w:val="en-GB" w:eastAsia="zh-CN"/>
        </w:rPr>
        <w:t>.</w:t>
      </w:r>
    </w:p>
    <w:p w14:paraId="62262E91" w14:textId="77777777" w:rsidR="00CC4193" w:rsidRDefault="00CC4193" w:rsidP="00834D61">
      <w:pPr>
        <w:rPr>
          <w:lang w:val="en-GB" w:eastAsia="zh-CN"/>
        </w:rPr>
      </w:pPr>
    </w:p>
    <w:p w14:paraId="27025B66" w14:textId="77777777" w:rsidR="00834D61" w:rsidRDefault="00834D61" w:rsidP="00834D61">
      <w:pPr>
        <w:rPr>
          <w:lang w:val="en-GB" w:eastAsia="zh-CN"/>
        </w:rPr>
      </w:pPr>
    </w:p>
    <w:p w14:paraId="207931F9" w14:textId="77777777" w:rsidR="00834D61" w:rsidRDefault="00834D61" w:rsidP="00834D61">
      <w:pPr>
        <w:pStyle w:val="Heading2"/>
      </w:pPr>
      <w:bookmarkStart w:id="122" w:name="_Toc184132105"/>
      <w:r>
        <w:t>Solution 2#: Initial Provisioning</w:t>
      </w:r>
      <w:bookmarkEnd w:id="122"/>
    </w:p>
    <w:p w14:paraId="647ECFBB" w14:textId="30524F4D" w:rsidR="00834D61" w:rsidRDefault="00834D61" w:rsidP="00834D61">
      <w:r>
        <w:t>To mitigate the listed Key Issues related to Initial Provisioning of data needed to securely connect to the central AA server it is possible to use the already defined security control [</w:t>
      </w:r>
      <w:r w:rsidR="002A3136">
        <w:t>i.</w:t>
      </w:r>
      <w:r w:rsidR="00481422">
        <w:t>1</w:t>
      </w:r>
      <w:r>
        <w:t>]:</w:t>
      </w:r>
    </w:p>
    <w:p w14:paraId="6FF43490" w14:textId="77777777" w:rsidR="00834D61" w:rsidRPr="0075138C" w:rsidRDefault="00834D61" w:rsidP="00834D61">
      <w:pPr>
        <w:spacing w:after="0"/>
        <w:ind w:left="426"/>
        <w:rPr>
          <w:rFonts w:ascii="Calibri" w:eastAsia="Times New Roman" w:hAnsi="Calibri" w:cs="Calibri"/>
          <w:color w:val="000000"/>
          <w:sz w:val="22"/>
          <w:szCs w:val="22"/>
          <w:lang w:val="en-GB" w:eastAsia="en-GB"/>
        </w:rPr>
      </w:pPr>
      <w:r w:rsidRPr="00565A8D">
        <w:rPr>
          <w:rFonts w:ascii="Calibri" w:eastAsia="Times New Roman" w:hAnsi="Calibri" w:cs="Calibri"/>
          <w:color w:val="000000"/>
          <w:sz w:val="22"/>
          <w:szCs w:val="22"/>
          <w:lang w:val="en-GB" w:eastAsia="en-GB"/>
        </w:rPr>
        <w:t>SEC-</w:t>
      </w:r>
      <w:r>
        <w:rPr>
          <w:rFonts w:ascii="Calibri" w:eastAsia="Times New Roman" w:hAnsi="Calibri" w:cs="Calibri"/>
          <w:color w:val="000000"/>
          <w:sz w:val="22"/>
          <w:szCs w:val="22"/>
          <w:lang w:val="en-GB" w:eastAsia="en-GB"/>
        </w:rPr>
        <w:t>CTL-</w:t>
      </w:r>
      <w:r w:rsidRPr="00565A8D">
        <w:rPr>
          <w:rFonts w:ascii="Calibri" w:eastAsia="Times New Roman" w:hAnsi="Calibri" w:cs="Calibri"/>
          <w:color w:val="000000"/>
          <w:sz w:val="22"/>
          <w:szCs w:val="22"/>
          <w:lang w:val="en-GB" w:eastAsia="en-GB"/>
        </w:rPr>
        <w:t>TAP-</w:t>
      </w:r>
      <w:r>
        <w:rPr>
          <w:rFonts w:ascii="Calibri" w:eastAsia="Times New Roman" w:hAnsi="Calibri" w:cs="Calibri"/>
          <w:color w:val="000000"/>
          <w:sz w:val="22"/>
          <w:szCs w:val="22"/>
          <w:lang w:val="en-GB" w:eastAsia="en-GB"/>
        </w:rPr>
        <w:t>5</w:t>
      </w:r>
      <w:r w:rsidRPr="00565A8D">
        <w:rPr>
          <w:rFonts w:ascii="Calibri" w:eastAsia="Times New Roman" w:hAnsi="Calibri" w:cs="Calibri"/>
          <w:color w:val="000000"/>
          <w:sz w:val="22"/>
          <w:szCs w:val="22"/>
          <w:lang w:val="en-GB" w:eastAsia="en-GB"/>
        </w:rPr>
        <w:t xml:space="preserve">: An O-RAN PNF may support </w:t>
      </w:r>
      <w:r>
        <w:rPr>
          <w:rFonts w:ascii="Calibri" w:eastAsia="Times New Roman" w:hAnsi="Calibri" w:cs="Calibri"/>
          <w:color w:val="000000"/>
          <w:sz w:val="22"/>
          <w:szCs w:val="22"/>
          <w:lang w:val="en-GB" w:eastAsia="en-GB"/>
        </w:rPr>
        <w:t>3GPP SCS [66], [67], [68]</w:t>
      </w:r>
      <w:r w:rsidRPr="00565A8D">
        <w:rPr>
          <w:rFonts w:ascii="Calibri" w:eastAsia="Times New Roman" w:hAnsi="Calibri" w:cs="Calibri"/>
          <w:color w:val="000000"/>
          <w:sz w:val="22"/>
          <w:szCs w:val="22"/>
          <w:lang w:val="en-GB" w:eastAsia="en-GB"/>
        </w:rPr>
        <w:t xml:space="preserve"> </w:t>
      </w:r>
      <w:r w:rsidRPr="003B6353">
        <w:rPr>
          <w:rStyle w:val="eop"/>
          <w:rFonts w:ascii="Calibri" w:hAnsi="Calibri" w:cs="Calibri"/>
          <w:sz w:val="22"/>
          <w:szCs w:val="22"/>
        </w:rPr>
        <w:t>for download of initial security configuration.</w:t>
      </w:r>
    </w:p>
    <w:p w14:paraId="06916D48" w14:textId="77777777" w:rsidR="00834D61" w:rsidRPr="00FC41B8" w:rsidRDefault="00834D61" w:rsidP="00834D61">
      <w:pPr>
        <w:rPr>
          <w:lang w:val="en-GB"/>
        </w:rPr>
      </w:pPr>
    </w:p>
    <w:p w14:paraId="141A051A" w14:textId="77777777" w:rsidR="00834D61" w:rsidRDefault="00834D61" w:rsidP="00834D61">
      <w:pPr>
        <w:pStyle w:val="Heading2"/>
      </w:pPr>
      <w:bookmarkStart w:id="123" w:name="_Toc184132106"/>
      <w:r>
        <w:t>Solution #3 High Availability</w:t>
      </w:r>
      <w:bookmarkEnd w:id="123"/>
    </w:p>
    <w:p w14:paraId="454274C9" w14:textId="32ADD0DE" w:rsidR="00834D61" w:rsidRDefault="00834D61" w:rsidP="00834D61">
      <w:r>
        <w:t xml:space="preserve">To mitigate the listed Key Issues related to the use of a </w:t>
      </w:r>
      <w:r w:rsidR="000A390F">
        <w:t>Centralized Authentication and Authorization Server</w:t>
      </w:r>
      <w:r>
        <w:t xml:space="preserve"> it is proposed to recommend operators to plan the deployment with high availability. </w:t>
      </w:r>
    </w:p>
    <w:p w14:paraId="311CD01E" w14:textId="77777777" w:rsidR="00CC4193" w:rsidRDefault="00CC4193" w:rsidP="00CC4193">
      <w:r>
        <w:lastRenderedPageBreak/>
        <w:t xml:space="preserve">Proposed requirement: </w:t>
      </w:r>
    </w:p>
    <w:p w14:paraId="13C09738" w14:textId="5D6C87F9" w:rsidR="00EF000E" w:rsidRDefault="00EF000E" w:rsidP="00CC4193">
      <w:pPr>
        <w:rPr>
          <w:lang w:val="en-GB" w:eastAsia="zh-CN"/>
        </w:rPr>
      </w:pPr>
      <w:r>
        <w:rPr>
          <w:lang w:val="en-GB" w:eastAsia="zh-CN"/>
        </w:rPr>
        <w:t>REQ</w:t>
      </w:r>
      <w:r w:rsidR="00B45FDB">
        <w:rPr>
          <w:lang w:val="en-GB" w:eastAsia="zh-CN"/>
        </w:rPr>
        <w:t xml:space="preserve">-x </w:t>
      </w:r>
      <w:r w:rsidR="00B45FDB">
        <w:t>A Centralized Authentication and Authorization Server should support high availability</w:t>
      </w:r>
    </w:p>
    <w:p w14:paraId="3968EF8F" w14:textId="1F6E2DD1" w:rsidR="00CC4193" w:rsidRDefault="00CC4193" w:rsidP="00CC4193">
      <w:pPr>
        <w:rPr>
          <w:lang w:val="en-GB" w:eastAsia="zh-CN"/>
        </w:rPr>
      </w:pPr>
      <w:r w:rsidRPr="00AE5FB7">
        <w:rPr>
          <w:lang w:val="en-GB" w:eastAsia="zh-CN"/>
        </w:rPr>
        <w:t>REQ-y</w:t>
      </w:r>
      <w:r w:rsidRPr="00AE5FB7">
        <w:t xml:space="preserve"> An O-RU </w:t>
      </w:r>
      <w:r w:rsidRPr="00AE5FB7">
        <w:rPr>
          <w:lang w:val="en-GB" w:eastAsia="zh-CN"/>
        </w:rPr>
        <w:t xml:space="preserve">supports minimal local users so that they can be activated during possible disconnection </w:t>
      </w:r>
      <w:r w:rsidR="00C74C7A">
        <w:rPr>
          <w:lang w:val="en-GB" w:eastAsia="zh-CN"/>
        </w:rPr>
        <w:t xml:space="preserve">due to unavailability of the </w:t>
      </w:r>
      <w:r w:rsidRPr="00AE5FB7">
        <w:rPr>
          <w:lang w:val="en-GB" w:eastAsia="zh-CN"/>
        </w:rPr>
        <w:t>centrali</w:t>
      </w:r>
      <w:r w:rsidR="00C74C7A">
        <w:rPr>
          <w:lang w:val="en-GB" w:eastAsia="zh-CN"/>
        </w:rPr>
        <w:t>z</w:t>
      </w:r>
      <w:r w:rsidRPr="00AE5FB7">
        <w:rPr>
          <w:lang w:val="en-GB" w:eastAsia="zh-CN"/>
        </w:rPr>
        <w:t>ed user management server</w:t>
      </w:r>
      <w:r>
        <w:rPr>
          <w:lang w:val="en-GB" w:eastAsia="zh-CN"/>
        </w:rPr>
        <w:t>.</w:t>
      </w:r>
    </w:p>
    <w:p w14:paraId="0BA3B16F" w14:textId="77777777" w:rsidR="00CC4193" w:rsidRPr="0088606F" w:rsidRDefault="00CC4193" w:rsidP="00834D61">
      <w:pPr>
        <w:rPr>
          <w:lang w:val="en-GB"/>
        </w:rPr>
      </w:pPr>
    </w:p>
    <w:p w14:paraId="7F289556" w14:textId="77777777" w:rsidR="0018383C" w:rsidRPr="00393D9C" w:rsidRDefault="0018383C" w:rsidP="005A6E55"/>
    <w:p w14:paraId="18C9B6DD" w14:textId="77777777" w:rsidR="005B3CFA" w:rsidRPr="00E13C61" w:rsidRDefault="005B3CFA" w:rsidP="005B3CFA">
      <w:pPr>
        <w:pStyle w:val="Heading1"/>
      </w:pPr>
      <w:bookmarkStart w:id="124" w:name="_Toc118796006"/>
      <w:bookmarkStart w:id="125" w:name="_Toc137565089"/>
      <w:bookmarkStart w:id="126" w:name="_Toc184132107"/>
      <w:r w:rsidRPr="00E13C61">
        <w:lastRenderedPageBreak/>
        <w:t>Conclusions</w:t>
      </w:r>
      <w:bookmarkEnd w:id="124"/>
      <w:bookmarkEnd w:id="125"/>
      <w:bookmarkEnd w:id="126"/>
    </w:p>
    <w:p w14:paraId="0D78F6E2" w14:textId="77777777" w:rsidR="005B3CFA" w:rsidRDefault="005B3CFA" w:rsidP="005B3CFA">
      <w:pPr>
        <w:pStyle w:val="Heading2"/>
      </w:pPr>
      <w:bookmarkStart w:id="127" w:name="_Toc118796007"/>
      <w:bookmarkStart w:id="128" w:name="_Toc126675427"/>
      <w:bookmarkStart w:id="129" w:name="_Toc137565090"/>
      <w:bookmarkStart w:id="130" w:name="_Toc184132108"/>
      <w:r>
        <w:t>Key Issue Solution Mapping</w:t>
      </w:r>
      <w:bookmarkEnd w:id="127"/>
      <w:bookmarkEnd w:id="128"/>
      <w:bookmarkEnd w:id="129"/>
      <w:bookmarkEnd w:id="130"/>
    </w:p>
    <w:p w14:paraId="74A3F139" w14:textId="77777777" w:rsidR="005B3CFA" w:rsidRDefault="005B3CFA" w:rsidP="005B3CFA">
      <w:r>
        <w:t xml:space="preserve">This document currently contains 10 key issues and 3 solutions proposals to address or reduce the risk associated with the key issues. A mapping of the solutions to the key issues is shown here. </w:t>
      </w:r>
    </w:p>
    <w:p w14:paraId="506A0F97" w14:textId="77777777" w:rsidR="005B3CFA" w:rsidRPr="00A32DA7" w:rsidRDefault="005B3CFA" w:rsidP="005B3CFA">
      <w:pPr>
        <w:pStyle w:val="Caption"/>
        <w:jc w:val="center"/>
      </w:pPr>
      <w:bookmarkStart w:id="131" w:name="_Toc137565117"/>
      <w:r>
        <w:t xml:space="preserve">Table </w:t>
      </w:r>
      <w:r>
        <w:fldChar w:fldCharType="begin"/>
      </w:r>
      <w:r>
        <w:instrText xml:space="preserve"> STYLEREF 2 \s </w:instrText>
      </w:r>
      <w:r>
        <w:fldChar w:fldCharType="separate"/>
      </w:r>
      <w:r>
        <w:rPr>
          <w:noProof/>
        </w:rPr>
        <w:t>7.1</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Key Issue Solution mapping for </w:t>
      </w:r>
      <w:bookmarkEnd w:id="131"/>
      <w:r>
        <w:t>O-RU Centralized User Management</w:t>
      </w:r>
    </w:p>
    <w:tbl>
      <w:tblPr>
        <w:tblStyle w:val="TableGrid"/>
        <w:tblW w:w="2660" w:type="dxa"/>
        <w:tblLayout w:type="fixed"/>
        <w:tblLook w:val="04A0" w:firstRow="1" w:lastRow="0" w:firstColumn="1" w:lastColumn="0" w:noHBand="0" w:noVBand="1"/>
      </w:tblPr>
      <w:tblGrid>
        <w:gridCol w:w="846"/>
        <w:gridCol w:w="604"/>
        <w:gridCol w:w="605"/>
        <w:gridCol w:w="605"/>
      </w:tblGrid>
      <w:tr w:rsidR="005B3CFA" w14:paraId="3E2A3119" w14:textId="77777777" w:rsidTr="00FC41B8">
        <w:trPr>
          <w:tblHeader/>
        </w:trPr>
        <w:tc>
          <w:tcPr>
            <w:tcW w:w="846" w:type="dxa"/>
          </w:tcPr>
          <w:p w14:paraId="0FE505AD" w14:textId="77777777" w:rsidR="005B3CFA" w:rsidRPr="00B24CEC" w:rsidRDefault="005B3CFA" w:rsidP="00FC41B8">
            <w:pPr>
              <w:rPr>
                <w:i/>
                <w:iCs/>
              </w:rPr>
            </w:pPr>
            <w:r w:rsidRPr="00B24CEC">
              <w:rPr>
                <w:i/>
                <w:iCs/>
              </w:rPr>
              <w:t>Key issue</w:t>
            </w:r>
          </w:p>
        </w:tc>
        <w:tc>
          <w:tcPr>
            <w:tcW w:w="604" w:type="dxa"/>
          </w:tcPr>
          <w:p w14:paraId="60176DF3" w14:textId="77777777" w:rsidR="005B3CFA" w:rsidRDefault="005B3CFA" w:rsidP="00FC41B8">
            <w:pPr>
              <w:jc w:val="center"/>
            </w:pPr>
            <w:r>
              <w:t xml:space="preserve">Sol </w:t>
            </w:r>
            <w:r>
              <w:rPr>
                <w:lang w:val="pl-PL"/>
              </w:rPr>
              <w:t>#</w:t>
            </w:r>
            <w:r>
              <w:t xml:space="preserve"> 1</w:t>
            </w:r>
          </w:p>
        </w:tc>
        <w:tc>
          <w:tcPr>
            <w:tcW w:w="605" w:type="dxa"/>
          </w:tcPr>
          <w:p w14:paraId="7DE1F4A4" w14:textId="77777777" w:rsidR="005B3CFA" w:rsidRDefault="005B3CFA" w:rsidP="00FC41B8">
            <w:pPr>
              <w:jc w:val="center"/>
            </w:pPr>
            <w:r>
              <w:t>Soln#2</w:t>
            </w:r>
          </w:p>
        </w:tc>
        <w:tc>
          <w:tcPr>
            <w:tcW w:w="605" w:type="dxa"/>
          </w:tcPr>
          <w:p w14:paraId="607330F6" w14:textId="77777777" w:rsidR="005B3CFA" w:rsidRDefault="005B3CFA" w:rsidP="00FC41B8">
            <w:pPr>
              <w:jc w:val="center"/>
            </w:pPr>
            <w:r>
              <w:t>Sol #3</w:t>
            </w:r>
          </w:p>
        </w:tc>
      </w:tr>
      <w:tr w:rsidR="005B3CFA" w14:paraId="3D34169D" w14:textId="77777777" w:rsidTr="00FC41B8">
        <w:trPr>
          <w:trHeight w:val="870"/>
        </w:trPr>
        <w:tc>
          <w:tcPr>
            <w:tcW w:w="846" w:type="dxa"/>
          </w:tcPr>
          <w:p w14:paraId="73AA5CDA" w14:textId="77777777" w:rsidR="005B3CFA" w:rsidRPr="00B24CEC" w:rsidRDefault="005B3CFA" w:rsidP="00FC41B8">
            <w:pPr>
              <w:rPr>
                <w:i/>
                <w:iCs/>
              </w:rPr>
            </w:pPr>
            <w:r w:rsidRPr="00B24CEC">
              <w:rPr>
                <w:i/>
                <w:iCs/>
              </w:rPr>
              <w:t>KI 1</w:t>
            </w:r>
          </w:p>
        </w:tc>
        <w:tc>
          <w:tcPr>
            <w:tcW w:w="604" w:type="dxa"/>
          </w:tcPr>
          <w:p w14:paraId="69B9100D" w14:textId="77777777" w:rsidR="005B3CFA" w:rsidRDefault="005B3CFA" w:rsidP="00FC41B8">
            <w:pPr>
              <w:jc w:val="center"/>
            </w:pPr>
            <w:r>
              <w:t>X</w:t>
            </w:r>
          </w:p>
        </w:tc>
        <w:tc>
          <w:tcPr>
            <w:tcW w:w="605" w:type="dxa"/>
          </w:tcPr>
          <w:p w14:paraId="7BA9C279" w14:textId="77777777" w:rsidR="005B3CFA" w:rsidRDefault="005B3CFA" w:rsidP="00FC41B8">
            <w:pPr>
              <w:jc w:val="center"/>
            </w:pPr>
          </w:p>
        </w:tc>
        <w:tc>
          <w:tcPr>
            <w:tcW w:w="605" w:type="dxa"/>
          </w:tcPr>
          <w:p w14:paraId="3A96908C" w14:textId="77777777" w:rsidR="005B3CFA" w:rsidRDefault="005B3CFA" w:rsidP="00FC41B8">
            <w:pPr>
              <w:jc w:val="center"/>
            </w:pPr>
          </w:p>
        </w:tc>
      </w:tr>
      <w:tr w:rsidR="005B3CFA" w14:paraId="0B264063" w14:textId="77777777" w:rsidTr="00FC41B8">
        <w:trPr>
          <w:trHeight w:val="870"/>
        </w:trPr>
        <w:tc>
          <w:tcPr>
            <w:tcW w:w="846" w:type="dxa"/>
          </w:tcPr>
          <w:p w14:paraId="12545104" w14:textId="77777777" w:rsidR="005B3CFA" w:rsidRPr="00B24CEC" w:rsidRDefault="005B3CFA" w:rsidP="00FC41B8">
            <w:pPr>
              <w:rPr>
                <w:i/>
                <w:iCs/>
              </w:rPr>
            </w:pPr>
            <w:r w:rsidRPr="00B24CEC">
              <w:rPr>
                <w:i/>
                <w:iCs/>
              </w:rPr>
              <w:t>KI 2</w:t>
            </w:r>
          </w:p>
        </w:tc>
        <w:tc>
          <w:tcPr>
            <w:tcW w:w="604" w:type="dxa"/>
          </w:tcPr>
          <w:p w14:paraId="47B4C0F9" w14:textId="77777777" w:rsidR="005B3CFA" w:rsidRDefault="005B3CFA" w:rsidP="00FC41B8">
            <w:pPr>
              <w:jc w:val="center"/>
            </w:pPr>
            <w:r>
              <w:t>X</w:t>
            </w:r>
          </w:p>
        </w:tc>
        <w:tc>
          <w:tcPr>
            <w:tcW w:w="605" w:type="dxa"/>
          </w:tcPr>
          <w:p w14:paraId="7C5BE4F9" w14:textId="77777777" w:rsidR="005B3CFA" w:rsidRDefault="005B3CFA" w:rsidP="00FC41B8">
            <w:pPr>
              <w:jc w:val="center"/>
            </w:pPr>
          </w:p>
        </w:tc>
        <w:tc>
          <w:tcPr>
            <w:tcW w:w="605" w:type="dxa"/>
          </w:tcPr>
          <w:p w14:paraId="6C6C2076" w14:textId="77777777" w:rsidR="005B3CFA" w:rsidRDefault="005B3CFA" w:rsidP="00FC41B8">
            <w:pPr>
              <w:jc w:val="center"/>
            </w:pPr>
          </w:p>
        </w:tc>
      </w:tr>
      <w:tr w:rsidR="005B3CFA" w14:paraId="3A75FE60" w14:textId="77777777" w:rsidTr="00FC41B8">
        <w:trPr>
          <w:trHeight w:val="870"/>
        </w:trPr>
        <w:tc>
          <w:tcPr>
            <w:tcW w:w="846" w:type="dxa"/>
          </w:tcPr>
          <w:p w14:paraId="5580D0A2" w14:textId="77777777" w:rsidR="005B3CFA" w:rsidRPr="00B24CEC" w:rsidRDefault="005B3CFA" w:rsidP="00FC41B8">
            <w:pPr>
              <w:rPr>
                <w:i/>
                <w:iCs/>
              </w:rPr>
            </w:pPr>
            <w:r w:rsidRPr="00B24CEC">
              <w:rPr>
                <w:i/>
                <w:iCs/>
              </w:rPr>
              <w:t>KI 3</w:t>
            </w:r>
          </w:p>
        </w:tc>
        <w:tc>
          <w:tcPr>
            <w:tcW w:w="604" w:type="dxa"/>
          </w:tcPr>
          <w:p w14:paraId="49D0B94F" w14:textId="77777777" w:rsidR="005B3CFA" w:rsidRDefault="005B3CFA" w:rsidP="00FC41B8">
            <w:pPr>
              <w:jc w:val="center"/>
            </w:pPr>
            <w:r>
              <w:t>X</w:t>
            </w:r>
          </w:p>
        </w:tc>
        <w:tc>
          <w:tcPr>
            <w:tcW w:w="605" w:type="dxa"/>
          </w:tcPr>
          <w:p w14:paraId="6761D919" w14:textId="77777777" w:rsidR="005B3CFA" w:rsidRDefault="005B3CFA" w:rsidP="00FC41B8">
            <w:pPr>
              <w:jc w:val="center"/>
            </w:pPr>
          </w:p>
        </w:tc>
        <w:tc>
          <w:tcPr>
            <w:tcW w:w="605" w:type="dxa"/>
          </w:tcPr>
          <w:p w14:paraId="2FD28646" w14:textId="77777777" w:rsidR="005B3CFA" w:rsidRDefault="005B3CFA" w:rsidP="00FC41B8">
            <w:pPr>
              <w:jc w:val="center"/>
            </w:pPr>
          </w:p>
        </w:tc>
      </w:tr>
      <w:tr w:rsidR="005B3CFA" w14:paraId="3DA3767E" w14:textId="77777777" w:rsidTr="00FC41B8">
        <w:trPr>
          <w:trHeight w:val="870"/>
        </w:trPr>
        <w:tc>
          <w:tcPr>
            <w:tcW w:w="846" w:type="dxa"/>
          </w:tcPr>
          <w:p w14:paraId="5BAC85A3" w14:textId="77777777" w:rsidR="005B3CFA" w:rsidRPr="00B24CEC" w:rsidRDefault="005B3CFA" w:rsidP="00FC41B8">
            <w:pPr>
              <w:rPr>
                <w:i/>
                <w:iCs/>
              </w:rPr>
            </w:pPr>
            <w:r w:rsidRPr="00B24CEC">
              <w:rPr>
                <w:i/>
                <w:iCs/>
              </w:rPr>
              <w:t xml:space="preserve">KI 4 </w:t>
            </w:r>
          </w:p>
        </w:tc>
        <w:tc>
          <w:tcPr>
            <w:tcW w:w="604" w:type="dxa"/>
          </w:tcPr>
          <w:p w14:paraId="048F931D" w14:textId="77777777" w:rsidR="005B3CFA" w:rsidRDefault="005B3CFA" w:rsidP="00FC41B8">
            <w:pPr>
              <w:jc w:val="center"/>
            </w:pPr>
          </w:p>
        </w:tc>
        <w:tc>
          <w:tcPr>
            <w:tcW w:w="605" w:type="dxa"/>
          </w:tcPr>
          <w:p w14:paraId="130B6B4C" w14:textId="77777777" w:rsidR="005B3CFA" w:rsidRDefault="005B3CFA" w:rsidP="00FC41B8">
            <w:pPr>
              <w:jc w:val="center"/>
            </w:pPr>
            <w:r>
              <w:t>X</w:t>
            </w:r>
          </w:p>
        </w:tc>
        <w:tc>
          <w:tcPr>
            <w:tcW w:w="605" w:type="dxa"/>
          </w:tcPr>
          <w:p w14:paraId="381FF915" w14:textId="77777777" w:rsidR="005B3CFA" w:rsidRDefault="005B3CFA" w:rsidP="00FC41B8">
            <w:pPr>
              <w:jc w:val="center"/>
            </w:pPr>
          </w:p>
        </w:tc>
      </w:tr>
      <w:tr w:rsidR="005B3CFA" w14:paraId="3B8FF693" w14:textId="77777777" w:rsidTr="00FC41B8">
        <w:trPr>
          <w:trHeight w:val="870"/>
        </w:trPr>
        <w:tc>
          <w:tcPr>
            <w:tcW w:w="846" w:type="dxa"/>
          </w:tcPr>
          <w:p w14:paraId="43058DC6" w14:textId="77777777" w:rsidR="005B3CFA" w:rsidRPr="00B24CEC" w:rsidRDefault="005B3CFA" w:rsidP="00FC41B8">
            <w:pPr>
              <w:rPr>
                <w:i/>
                <w:iCs/>
              </w:rPr>
            </w:pPr>
            <w:r w:rsidRPr="00B24CEC">
              <w:rPr>
                <w:i/>
                <w:iCs/>
              </w:rPr>
              <w:t>KI 5</w:t>
            </w:r>
          </w:p>
        </w:tc>
        <w:tc>
          <w:tcPr>
            <w:tcW w:w="604" w:type="dxa"/>
          </w:tcPr>
          <w:p w14:paraId="471CC224" w14:textId="77777777" w:rsidR="005B3CFA" w:rsidRDefault="005B3CFA" w:rsidP="00FC41B8">
            <w:pPr>
              <w:jc w:val="center"/>
            </w:pPr>
            <w:r>
              <w:t>X</w:t>
            </w:r>
          </w:p>
        </w:tc>
        <w:tc>
          <w:tcPr>
            <w:tcW w:w="605" w:type="dxa"/>
          </w:tcPr>
          <w:p w14:paraId="3550B76B" w14:textId="77777777" w:rsidR="005B3CFA" w:rsidRDefault="005B3CFA" w:rsidP="00FC41B8">
            <w:pPr>
              <w:jc w:val="center"/>
            </w:pPr>
          </w:p>
        </w:tc>
        <w:tc>
          <w:tcPr>
            <w:tcW w:w="605" w:type="dxa"/>
          </w:tcPr>
          <w:p w14:paraId="749963A0" w14:textId="77777777" w:rsidR="005B3CFA" w:rsidRDefault="005B3CFA" w:rsidP="00FC41B8">
            <w:pPr>
              <w:jc w:val="center"/>
            </w:pPr>
          </w:p>
        </w:tc>
      </w:tr>
      <w:tr w:rsidR="005B3CFA" w14:paraId="64873297" w14:textId="77777777" w:rsidTr="00FC41B8">
        <w:trPr>
          <w:trHeight w:val="870"/>
        </w:trPr>
        <w:tc>
          <w:tcPr>
            <w:tcW w:w="846" w:type="dxa"/>
          </w:tcPr>
          <w:p w14:paraId="1CF32C36" w14:textId="77777777" w:rsidR="005B3CFA" w:rsidRPr="00B24CEC" w:rsidRDefault="005B3CFA" w:rsidP="00FC41B8">
            <w:pPr>
              <w:rPr>
                <w:i/>
                <w:iCs/>
              </w:rPr>
            </w:pPr>
            <w:r w:rsidRPr="00B24CEC">
              <w:rPr>
                <w:i/>
                <w:iCs/>
              </w:rPr>
              <w:t>KI 6</w:t>
            </w:r>
          </w:p>
        </w:tc>
        <w:tc>
          <w:tcPr>
            <w:tcW w:w="604" w:type="dxa"/>
          </w:tcPr>
          <w:p w14:paraId="37F3E00B" w14:textId="77777777" w:rsidR="005B3CFA" w:rsidRDefault="005B3CFA" w:rsidP="00FC41B8">
            <w:pPr>
              <w:jc w:val="center"/>
            </w:pPr>
          </w:p>
        </w:tc>
        <w:tc>
          <w:tcPr>
            <w:tcW w:w="605" w:type="dxa"/>
          </w:tcPr>
          <w:p w14:paraId="21E6EA54" w14:textId="77777777" w:rsidR="005B3CFA" w:rsidRDefault="005B3CFA" w:rsidP="00FC41B8">
            <w:pPr>
              <w:jc w:val="center"/>
            </w:pPr>
          </w:p>
        </w:tc>
        <w:tc>
          <w:tcPr>
            <w:tcW w:w="605" w:type="dxa"/>
          </w:tcPr>
          <w:p w14:paraId="32B8544F" w14:textId="77777777" w:rsidR="005B3CFA" w:rsidRDefault="005B3CFA" w:rsidP="00FC41B8">
            <w:pPr>
              <w:jc w:val="center"/>
            </w:pPr>
            <w:r>
              <w:t>X</w:t>
            </w:r>
          </w:p>
        </w:tc>
      </w:tr>
      <w:tr w:rsidR="005B3CFA" w14:paraId="1E862533" w14:textId="77777777" w:rsidTr="00FC41B8">
        <w:trPr>
          <w:trHeight w:val="870"/>
        </w:trPr>
        <w:tc>
          <w:tcPr>
            <w:tcW w:w="846" w:type="dxa"/>
          </w:tcPr>
          <w:p w14:paraId="31ACA72B" w14:textId="77777777" w:rsidR="005B3CFA" w:rsidRPr="00B24CEC" w:rsidRDefault="005B3CFA" w:rsidP="00FC41B8">
            <w:pPr>
              <w:rPr>
                <w:i/>
                <w:iCs/>
              </w:rPr>
            </w:pPr>
            <w:r w:rsidRPr="00B24CEC">
              <w:rPr>
                <w:i/>
                <w:iCs/>
              </w:rPr>
              <w:t>KI 7</w:t>
            </w:r>
          </w:p>
        </w:tc>
        <w:tc>
          <w:tcPr>
            <w:tcW w:w="604" w:type="dxa"/>
          </w:tcPr>
          <w:p w14:paraId="4795EE11" w14:textId="77777777" w:rsidR="005B3CFA" w:rsidRDefault="005B3CFA" w:rsidP="00FC41B8">
            <w:pPr>
              <w:jc w:val="center"/>
            </w:pPr>
          </w:p>
        </w:tc>
        <w:tc>
          <w:tcPr>
            <w:tcW w:w="605" w:type="dxa"/>
          </w:tcPr>
          <w:p w14:paraId="5DDAED06" w14:textId="77777777" w:rsidR="005B3CFA" w:rsidRDefault="005B3CFA" w:rsidP="00FC41B8">
            <w:pPr>
              <w:jc w:val="center"/>
            </w:pPr>
          </w:p>
        </w:tc>
        <w:tc>
          <w:tcPr>
            <w:tcW w:w="605" w:type="dxa"/>
          </w:tcPr>
          <w:p w14:paraId="32C3D9C5" w14:textId="77777777" w:rsidR="005B3CFA" w:rsidRDefault="005B3CFA" w:rsidP="00FC41B8">
            <w:pPr>
              <w:jc w:val="center"/>
            </w:pPr>
          </w:p>
        </w:tc>
      </w:tr>
      <w:tr w:rsidR="005B3CFA" w14:paraId="4BAFCB47" w14:textId="77777777" w:rsidTr="00FC41B8">
        <w:trPr>
          <w:trHeight w:val="870"/>
        </w:trPr>
        <w:tc>
          <w:tcPr>
            <w:tcW w:w="846" w:type="dxa"/>
          </w:tcPr>
          <w:p w14:paraId="1B4DC5B5" w14:textId="73A21A63" w:rsidR="005B3CFA" w:rsidRPr="00B24CEC" w:rsidRDefault="005B3CFA" w:rsidP="00FC41B8">
            <w:pPr>
              <w:rPr>
                <w:i/>
                <w:iCs/>
              </w:rPr>
            </w:pPr>
            <w:r w:rsidRPr="00B24CEC">
              <w:rPr>
                <w:i/>
                <w:iCs/>
              </w:rPr>
              <w:t>KI 8</w:t>
            </w:r>
          </w:p>
        </w:tc>
        <w:tc>
          <w:tcPr>
            <w:tcW w:w="604" w:type="dxa"/>
          </w:tcPr>
          <w:p w14:paraId="11A682BB" w14:textId="77777777" w:rsidR="005B3CFA" w:rsidRDefault="005B3CFA" w:rsidP="00FC41B8">
            <w:pPr>
              <w:jc w:val="center"/>
            </w:pPr>
          </w:p>
        </w:tc>
        <w:tc>
          <w:tcPr>
            <w:tcW w:w="605" w:type="dxa"/>
          </w:tcPr>
          <w:p w14:paraId="3BF1E878" w14:textId="77777777" w:rsidR="005B3CFA" w:rsidRDefault="005B3CFA" w:rsidP="00FC41B8">
            <w:pPr>
              <w:jc w:val="center"/>
            </w:pPr>
            <w:r>
              <w:t>X</w:t>
            </w:r>
          </w:p>
        </w:tc>
        <w:tc>
          <w:tcPr>
            <w:tcW w:w="605" w:type="dxa"/>
          </w:tcPr>
          <w:p w14:paraId="4A7027B3" w14:textId="77777777" w:rsidR="005B3CFA" w:rsidRDefault="005B3CFA" w:rsidP="00FC41B8">
            <w:pPr>
              <w:jc w:val="center"/>
            </w:pPr>
          </w:p>
        </w:tc>
      </w:tr>
      <w:tr w:rsidR="005B3CFA" w14:paraId="2575ED3F" w14:textId="77777777" w:rsidTr="00FC41B8">
        <w:trPr>
          <w:trHeight w:val="870"/>
        </w:trPr>
        <w:tc>
          <w:tcPr>
            <w:tcW w:w="846" w:type="dxa"/>
          </w:tcPr>
          <w:p w14:paraId="3216470C" w14:textId="77777777" w:rsidR="005B3CFA" w:rsidRPr="00B24CEC" w:rsidRDefault="005B3CFA" w:rsidP="00FC41B8">
            <w:pPr>
              <w:rPr>
                <w:i/>
                <w:iCs/>
              </w:rPr>
            </w:pPr>
            <w:r w:rsidRPr="00B24CEC">
              <w:rPr>
                <w:i/>
                <w:iCs/>
              </w:rPr>
              <w:t>KI 9</w:t>
            </w:r>
          </w:p>
        </w:tc>
        <w:tc>
          <w:tcPr>
            <w:tcW w:w="604" w:type="dxa"/>
          </w:tcPr>
          <w:p w14:paraId="1BB0728D" w14:textId="77777777" w:rsidR="005B3CFA" w:rsidRDefault="005B3CFA" w:rsidP="00FC41B8">
            <w:pPr>
              <w:jc w:val="center"/>
            </w:pPr>
            <w:r>
              <w:t>X</w:t>
            </w:r>
          </w:p>
        </w:tc>
        <w:tc>
          <w:tcPr>
            <w:tcW w:w="605" w:type="dxa"/>
          </w:tcPr>
          <w:p w14:paraId="5B2740DF" w14:textId="77777777" w:rsidR="005B3CFA" w:rsidRDefault="005B3CFA" w:rsidP="00FC41B8">
            <w:pPr>
              <w:jc w:val="center"/>
            </w:pPr>
          </w:p>
        </w:tc>
        <w:tc>
          <w:tcPr>
            <w:tcW w:w="605" w:type="dxa"/>
          </w:tcPr>
          <w:p w14:paraId="0BF086F4" w14:textId="77777777" w:rsidR="005B3CFA" w:rsidRDefault="005B3CFA" w:rsidP="00FC41B8">
            <w:pPr>
              <w:jc w:val="center"/>
            </w:pPr>
          </w:p>
        </w:tc>
      </w:tr>
      <w:tr w:rsidR="005B3CFA" w14:paraId="75C825DB" w14:textId="77777777" w:rsidTr="00FC41B8">
        <w:trPr>
          <w:trHeight w:val="870"/>
        </w:trPr>
        <w:tc>
          <w:tcPr>
            <w:tcW w:w="846" w:type="dxa"/>
          </w:tcPr>
          <w:p w14:paraId="381B62FA" w14:textId="77777777" w:rsidR="005B3CFA" w:rsidRPr="00B24CEC" w:rsidRDefault="005B3CFA" w:rsidP="00FC41B8">
            <w:pPr>
              <w:rPr>
                <w:i/>
                <w:iCs/>
              </w:rPr>
            </w:pPr>
            <w:r w:rsidRPr="00B24CEC">
              <w:rPr>
                <w:i/>
                <w:iCs/>
              </w:rPr>
              <w:t>KI 10</w:t>
            </w:r>
          </w:p>
        </w:tc>
        <w:tc>
          <w:tcPr>
            <w:tcW w:w="604" w:type="dxa"/>
          </w:tcPr>
          <w:p w14:paraId="0DB0E98A" w14:textId="21425F89" w:rsidR="005B3CFA" w:rsidRDefault="00560341" w:rsidP="00FC41B8">
            <w:pPr>
              <w:jc w:val="center"/>
            </w:pPr>
            <w:r>
              <w:t>X</w:t>
            </w:r>
          </w:p>
        </w:tc>
        <w:tc>
          <w:tcPr>
            <w:tcW w:w="605" w:type="dxa"/>
          </w:tcPr>
          <w:p w14:paraId="56FC0901" w14:textId="77777777" w:rsidR="005B3CFA" w:rsidRDefault="005B3CFA" w:rsidP="00FC41B8">
            <w:pPr>
              <w:jc w:val="center"/>
            </w:pPr>
          </w:p>
        </w:tc>
        <w:tc>
          <w:tcPr>
            <w:tcW w:w="605" w:type="dxa"/>
          </w:tcPr>
          <w:p w14:paraId="1DF25C35" w14:textId="77777777" w:rsidR="005B3CFA" w:rsidRDefault="005B3CFA" w:rsidP="00FC41B8">
            <w:pPr>
              <w:jc w:val="center"/>
            </w:pPr>
          </w:p>
        </w:tc>
      </w:tr>
    </w:tbl>
    <w:p w14:paraId="251AD857" w14:textId="26FB40F7" w:rsidR="004B286E" w:rsidRDefault="004B286E" w:rsidP="004B286E"/>
    <w:p w14:paraId="37D7D83E" w14:textId="14646656" w:rsidR="00041FCF" w:rsidRDefault="00041FCF" w:rsidP="004B286E"/>
    <w:p w14:paraId="68F782F8" w14:textId="7D5C0538" w:rsidR="00041FCF" w:rsidRDefault="001C2471" w:rsidP="00041FCF">
      <w:pPr>
        <w:pStyle w:val="Heading1"/>
        <w:numPr>
          <w:ilvl w:val="0"/>
          <w:numId w:val="0"/>
        </w:numPr>
        <w:rPr>
          <w:rFonts w:eastAsia="Batang"/>
        </w:rPr>
      </w:pPr>
      <w:bookmarkStart w:id="132" w:name="_Toc155344685"/>
      <w:bookmarkStart w:id="133" w:name="_Toc157423566"/>
      <w:bookmarkStart w:id="134" w:name="_Toc128563174"/>
      <w:bookmarkStart w:id="135" w:name="_Toc184132109"/>
      <w:r w:rsidRPr="000F777D">
        <w:lastRenderedPageBreak/>
        <w:t xml:space="preserve">Annex: </w:t>
      </w:r>
      <w:r w:rsidRPr="000F777D">
        <w:br/>
        <w:t>Change</w:t>
      </w:r>
      <w:r>
        <w:t xml:space="preserve"> history/Change request (history)</w:t>
      </w:r>
      <w:bookmarkEnd w:id="132"/>
      <w:bookmarkEnd w:id="133"/>
      <w:bookmarkEnd w:id="134"/>
      <w:bookmarkEnd w:id="13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041FCF" w:rsidRPr="00286492" w14:paraId="6100BEFB" w14:textId="77777777" w:rsidTr="009D6AC2">
        <w:tc>
          <w:tcPr>
            <w:tcW w:w="1185" w:type="dxa"/>
            <w:shd w:val="clear" w:color="auto" w:fill="auto"/>
          </w:tcPr>
          <w:p w14:paraId="7A685DB3" w14:textId="77777777" w:rsidR="00041FCF" w:rsidRPr="006017CB" w:rsidRDefault="00041FCF" w:rsidP="009D6AC2">
            <w:pPr>
              <w:pStyle w:val="TAH"/>
            </w:pPr>
            <w:r w:rsidRPr="006017CB">
              <w:t>Date</w:t>
            </w:r>
          </w:p>
        </w:tc>
        <w:tc>
          <w:tcPr>
            <w:tcW w:w="1075" w:type="dxa"/>
            <w:shd w:val="clear" w:color="auto" w:fill="auto"/>
          </w:tcPr>
          <w:p w14:paraId="10DF94AA" w14:textId="77777777" w:rsidR="00041FCF" w:rsidRPr="00405541" w:rsidRDefault="00041FCF" w:rsidP="009D6AC2">
            <w:pPr>
              <w:pStyle w:val="TAH"/>
            </w:pPr>
            <w:r w:rsidRPr="00405541">
              <w:t>Revision</w:t>
            </w:r>
          </w:p>
        </w:tc>
        <w:tc>
          <w:tcPr>
            <w:tcW w:w="7374" w:type="dxa"/>
            <w:shd w:val="clear" w:color="auto" w:fill="auto"/>
          </w:tcPr>
          <w:p w14:paraId="6C570251" w14:textId="77777777" w:rsidR="00041FCF" w:rsidRPr="00286492" w:rsidRDefault="00041FCF" w:rsidP="009D6AC2">
            <w:pPr>
              <w:pStyle w:val="TAH"/>
            </w:pPr>
            <w:r w:rsidRPr="00286492">
              <w:t>Description</w:t>
            </w:r>
          </w:p>
        </w:tc>
      </w:tr>
      <w:tr w:rsidR="00041FCF" w:rsidRPr="00286492" w14:paraId="377B5071" w14:textId="77777777" w:rsidTr="009D6AC2">
        <w:tc>
          <w:tcPr>
            <w:tcW w:w="1185" w:type="dxa"/>
            <w:shd w:val="clear" w:color="auto" w:fill="auto"/>
          </w:tcPr>
          <w:p w14:paraId="74AB9034" w14:textId="77777777" w:rsidR="00041FCF" w:rsidRDefault="00041FCF" w:rsidP="009D6AC2">
            <w:pPr>
              <w:pStyle w:val="TAL"/>
            </w:pPr>
            <w:r>
              <w:t>2022.07.06</w:t>
            </w:r>
          </w:p>
        </w:tc>
        <w:tc>
          <w:tcPr>
            <w:tcW w:w="1075" w:type="dxa"/>
            <w:shd w:val="clear" w:color="auto" w:fill="auto"/>
          </w:tcPr>
          <w:p w14:paraId="74C7FFBE" w14:textId="77777777" w:rsidR="00041FCF" w:rsidRDefault="00041FCF" w:rsidP="009D6AC2">
            <w:pPr>
              <w:pStyle w:val="TAL"/>
            </w:pPr>
            <w:r>
              <w:t>00.10</w:t>
            </w:r>
          </w:p>
        </w:tc>
        <w:tc>
          <w:tcPr>
            <w:tcW w:w="7374" w:type="dxa"/>
            <w:shd w:val="clear" w:color="auto" w:fill="auto"/>
          </w:tcPr>
          <w:p w14:paraId="37AB08BF" w14:textId="77777777" w:rsidR="00041FCF" w:rsidRDefault="00041FCF" w:rsidP="009D6AC2">
            <w:pPr>
              <w:pStyle w:val="TAL"/>
            </w:pPr>
            <w:r>
              <w:t>First draft version</w:t>
            </w:r>
          </w:p>
        </w:tc>
      </w:tr>
      <w:tr w:rsidR="00041FCF" w:rsidRPr="00286492" w14:paraId="77B09264" w14:textId="77777777" w:rsidTr="009D6AC2">
        <w:tc>
          <w:tcPr>
            <w:tcW w:w="1185" w:type="dxa"/>
            <w:shd w:val="clear" w:color="auto" w:fill="auto"/>
          </w:tcPr>
          <w:p w14:paraId="10C9DCB7" w14:textId="77777777" w:rsidR="00041FCF" w:rsidRDefault="00041FCF" w:rsidP="009D6AC2">
            <w:pPr>
              <w:pStyle w:val="TAL"/>
            </w:pPr>
            <w:r>
              <w:t>2022.09.28</w:t>
            </w:r>
          </w:p>
        </w:tc>
        <w:tc>
          <w:tcPr>
            <w:tcW w:w="1075" w:type="dxa"/>
            <w:shd w:val="clear" w:color="auto" w:fill="auto"/>
          </w:tcPr>
          <w:p w14:paraId="2B250DE8" w14:textId="77777777" w:rsidR="00041FCF" w:rsidRDefault="00041FCF" w:rsidP="009D6AC2">
            <w:pPr>
              <w:pStyle w:val="TAL"/>
            </w:pPr>
            <w:r>
              <w:t>01.00</w:t>
            </w:r>
          </w:p>
        </w:tc>
        <w:tc>
          <w:tcPr>
            <w:tcW w:w="7374" w:type="dxa"/>
            <w:shd w:val="clear" w:color="auto" w:fill="auto"/>
          </w:tcPr>
          <w:p w14:paraId="47934450" w14:textId="77777777" w:rsidR="00041FCF" w:rsidRDefault="00041FCF" w:rsidP="009D6AC2">
            <w:pPr>
              <w:pStyle w:val="TAL"/>
            </w:pPr>
            <w:r>
              <w:t>First approved version. Key issues identified</w:t>
            </w:r>
          </w:p>
        </w:tc>
      </w:tr>
      <w:tr w:rsidR="00041FCF" w:rsidRPr="00286492" w14:paraId="4B199AF8" w14:textId="77777777" w:rsidTr="009D6AC2">
        <w:tc>
          <w:tcPr>
            <w:tcW w:w="1185" w:type="dxa"/>
            <w:shd w:val="clear" w:color="auto" w:fill="auto"/>
          </w:tcPr>
          <w:p w14:paraId="4BED04A8" w14:textId="77777777" w:rsidR="00041FCF" w:rsidRDefault="00041FCF" w:rsidP="009D6AC2">
            <w:pPr>
              <w:pStyle w:val="TAL"/>
            </w:pPr>
            <w:r>
              <w:t>2022.11.23</w:t>
            </w:r>
          </w:p>
        </w:tc>
        <w:tc>
          <w:tcPr>
            <w:tcW w:w="1075" w:type="dxa"/>
            <w:shd w:val="clear" w:color="auto" w:fill="auto"/>
          </w:tcPr>
          <w:p w14:paraId="5ED88476" w14:textId="77777777" w:rsidR="00041FCF" w:rsidRDefault="00041FCF" w:rsidP="009D6AC2">
            <w:pPr>
              <w:pStyle w:val="TAL"/>
            </w:pPr>
            <w:r>
              <w:t>01.01</w:t>
            </w:r>
          </w:p>
        </w:tc>
        <w:tc>
          <w:tcPr>
            <w:tcW w:w="7374" w:type="dxa"/>
            <w:shd w:val="clear" w:color="auto" w:fill="auto"/>
          </w:tcPr>
          <w:p w14:paraId="335E7E22" w14:textId="77777777" w:rsidR="00041FCF" w:rsidRDefault="00041FCF" w:rsidP="009D6AC2">
            <w:pPr>
              <w:pStyle w:val="TAL"/>
            </w:pPr>
            <w:r>
              <w:t>Included Ericsson CR0033</w:t>
            </w:r>
          </w:p>
        </w:tc>
      </w:tr>
      <w:tr w:rsidR="00041FCF" w:rsidRPr="00286492" w14:paraId="67074BCB" w14:textId="77777777" w:rsidTr="009D6AC2">
        <w:tc>
          <w:tcPr>
            <w:tcW w:w="1185" w:type="dxa"/>
            <w:shd w:val="clear" w:color="auto" w:fill="auto"/>
          </w:tcPr>
          <w:p w14:paraId="305AF3E9" w14:textId="77777777" w:rsidR="00041FCF" w:rsidRDefault="00041FCF" w:rsidP="009D6AC2">
            <w:pPr>
              <w:pStyle w:val="TAL"/>
            </w:pPr>
            <w:r>
              <w:t>2023.02.13</w:t>
            </w:r>
          </w:p>
        </w:tc>
        <w:tc>
          <w:tcPr>
            <w:tcW w:w="1075" w:type="dxa"/>
            <w:shd w:val="clear" w:color="auto" w:fill="auto"/>
          </w:tcPr>
          <w:p w14:paraId="2C4C06FD" w14:textId="77777777" w:rsidR="00041FCF" w:rsidRDefault="00041FCF" w:rsidP="009D6AC2">
            <w:pPr>
              <w:pStyle w:val="TAL"/>
            </w:pPr>
            <w:r>
              <w:t>01.02</w:t>
            </w:r>
          </w:p>
        </w:tc>
        <w:tc>
          <w:tcPr>
            <w:tcW w:w="7374" w:type="dxa"/>
            <w:shd w:val="clear" w:color="auto" w:fill="auto"/>
          </w:tcPr>
          <w:p w14:paraId="7BB4ED7A" w14:textId="77777777" w:rsidR="00041FCF" w:rsidRDefault="00041FCF" w:rsidP="009D6AC2">
            <w:pPr>
              <w:pStyle w:val="TAL"/>
            </w:pPr>
            <w:r>
              <w:t>Included Nokia CR0010, CR0014, CR0015 and Ericsson CR0043</w:t>
            </w:r>
          </w:p>
        </w:tc>
      </w:tr>
      <w:tr w:rsidR="00041FCF" w:rsidRPr="00286492" w14:paraId="3A702E4A" w14:textId="77777777" w:rsidTr="009D6AC2">
        <w:tc>
          <w:tcPr>
            <w:tcW w:w="1185" w:type="dxa"/>
            <w:shd w:val="clear" w:color="auto" w:fill="auto"/>
          </w:tcPr>
          <w:p w14:paraId="1DF388EF" w14:textId="77777777" w:rsidR="00041FCF" w:rsidRDefault="00041FCF" w:rsidP="009D6AC2">
            <w:pPr>
              <w:pStyle w:val="TAL"/>
            </w:pPr>
            <w:r>
              <w:t>2023.02.14</w:t>
            </w:r>
          </w:p>
        </w:tc>
        <w:tc>
          <w:tcPr>
            <w:tcW w:w="1075" w:type="dxa"/>
            <w:shd w:val="clear" w:color="auto" w:fill="auto"/>
          </w:tcPr>
          <w:p w14:paraId="22D8F8AA" w14:textId="77777777" w:rsidR="00041FCF" w:rsidRDefault="00041FCF" w:rsidP="009D6AC2">
            <w:pPr>
              <w:pStyle w:val="TAL"/>
            </w:pPr>
            <w:r>
              <w:t>01.03</w:t>
            </w:r>
          </w:p>
        </w:tc>
        <w:tc>
          <w:tcPr>
            <w:tcW w:w="7374" w:type="dxa"/>
            <w:shd w:val="clear" w:color="auto" w:fill="auto"/>
          </w:tcPr>
          <w:p w14:paraId="78C8624D" w14:textId="77777777" w:rsidR="00041FCF" w:rsidRDefault="00041FCF" w:rsidP="009D6AC2">
            <w:pPr>
              <w:pStyle w:val="TAL"/>
            </w:pPr>
            <w:r>
              <w:t>Updated table of contents and history</w:t>
            </w:r>
          </w:p>
        </w:tc>
      </w:tr>
      <w:tr w:rsidR="00041FCF" w:rsidRPr="00286492" w14:paraId="4DFFE566" w14:textId="77777777" w:rsidTr="009D6AC2">
        <w:tc>
          <w:tcPr>
            <w:tcW w:w="1185" w:type="dxa"/>
            <w:shd w:val="clear" w:color="auto" w:fill="auto"/>
          </w:tcPr>
          <w:p w14:paraId="7CACB2B5" w14:textId="77777777" w:rsidR="00041FCF" w:rsidRDefault="00041FCF" w:rsidP="009D6AC2">
            <w:pPr>
              <w:pStyle w:val="TAL"/>
            </w:pPr>
            <w:r>
              <w:t>2023.02.22</w:t>
            </w:r>
          </w:p>
        </w:tc>
        <w:tc>
          <w:tcPr>
            <w:tcW w:w="1075" w:type="dxa"/>
            <w:shd w:val="clear" w:color="auto" w:fill="auto"/>
          </w:tcPr>
          <w:p w14:paraId="0850C431" w14:textId="77777777" w:rsidR="00041FCF" w:rsidRDefault="00041FCF" w:rsidP="009D6AC2">
            <w:pPr>
              <w:pStyle w:val="TAL"/>
            </w:pPr>
            <w:r>
              <w:t>01.04</w:t>
            </w:r>
          </w:p>
        </w:tc>
        <w:tc>
          <w:tcPr>
            <w:tcW w:w="7374" w:type="dxa"/>
            <w:shd w:val="clear" w:color="auto" w:fill="auto"/>
          </w:tcPr>
          <w:p w14:paraId="1D8337C9" w14:textId="77777777" w:rsidR="00041FCF" w:rsidRDefault="00041FCF" w:rsidP="009D6AC2">
            <w:pPr>
              <w:pStyle w:val="TAL"/>
            </w:pPr>
            <w:r>
              <w:t>Included Nokia CR0040 and CR0041</w:t>
            </w:r>
          </w:p>
        </w:tc>
      </w:tr>
      <w:tr w:rsidR="00041FCF" w:rsidRPr="00286492" w14:paraId="53A58B17" w14:textId="77777777" w:rsidTr="009D6AC2">
        <w:tc>
          <w:tcPr>
            <w:tcW w:w="1185" w:type="dxa"/>
            <w:shd w:val="clear" w:color="auto" w:fill="auto"/>
          </w:tcPr>
          <w:p w14:paraId="6D10498D" w14:textId="77777777" w:rsidR="00041FCF" w:rsidRDefault="00041FCF" w:rsidP="009D6AC2">
            <w:pPr>
              <w:pStyle w:val="TAL"/>
            </w:pPr>
            <w:r>
              <w:t>2023.03.01</w:t>
            </w:r>
          </w:p>
        </w:tc>
        <w:tc>
          <w:tcPr>
            <w:tcW w:w="1075" w:type="dxa"/>
            <w:shd w:val="clear" w:color="auto" w:fill="auto"/>
          </w:tcPr>
          <w:p w14:paraId="24E29BB6" w14:textId="77777777" w:rsidR="00041FCF" w:rsidRDefault="00041FCF" w:rsidP="009D6AC2">
            <w:pPr>
              <w:pStyle w:val="TAL"/>
            </w:pPr>
            <w:r>
              <w:t>01.05</w:t>
            </w:r>
          </w:p>
        </w:tc>
        <w:tc>
          <w:tcPr>
            <w:tcW w:w="7374" w:type="dxa"/>
            <w:shd w:val="clear" w:color="auto" w:fill="auto"/>
          </w:tcPr>
          <w:p w14:paraId="247C67C4" w14:textId="77777777" w:rsidR="00041FCF" w:rsidRDefault="00041FCF" w:rsidP="009D6AC2">
            <w:pPr>
              <w:pStyle w:val="TAL"/>
            </w:pPr>
            <w:r>
              <w:t>Minor editorial corrections</w:t>
            </w:r>
          </w:p>
        </w:tc>
      </w:tr>
      <w:tr w:rsidR="00041FCF" w:rsidRPr="00286492" w14:paraId="7F3782E0" w14:textId="77777777" w:rsidTr="009D6AC2">
        <w:tc>
          <w:tcPr>
            <w:tcW w:w="1185" w:type="dxa"/>
            <w:shd w:val="clear" w:color="auto" w:fill="auto"/>
          </w:tcPr>
          <w:p w14:paraId="10D5D6BD" w14:textId="77777777" w:rsidR="00041FCF" w:rsidRDefault="00041FCF" w:rsidP="009D6AC2">
            <w:pPr>
              <w:pStyle w:val="TAL"/>
            </w:pPr>
            <w:r>
              <w:t>2023.03.01</w:t>
            </w:r>
          </w:p>
        </w:tc>
        <w:tc>
          <w:tcPr>
            <w:tcW w:w="1075" w:type="dxa"/>
            <w:shd w:val="clear" w:color="auto" w:fill="auto"/>
          </w:tcPr>
          <w:p w14:paraId="769BBAEB" w14:textId="77777777" w:rsidR="00041FCF" w:rsidRDefault="00041FCF" w:rsidP="009D6AC2">
            <w:pPr>
              <w:pStyle w:val="TAL"/>
            </w:pPr>
            <w:r>
              <w:t>01.06</w:t>
            </w:r>
          </w:p>
        </w:tc>
        <w:tc>
          <w:tcPr>
            <w:tcW w:w="7374" w:type="dxa"/>
            <w:shd w:val="clear" w:color="auto" w:fill="auto"/>
          </w:tcPr>
          <w:p w14:paraId="4F5EB44B" w14:textId="77777777" w:rsidR="00041FCF" w:rsidRDefault="00041FCF" w:rsidP="009D6AC2">
            <w:pPr>
              <w:pStyle w:val="TAL"/>
            </w:pPr>
            <w:r>
              <w:t>Corrected clause numbering</w:t>
            </w:r>
          </w:p>
        </w:tc>
      </w:tr>
      <w:tr w:rsidR="00F26BC2" w:rsidRPr="00286492" w14:paraId="0F745828" w14:textId="77777777" w:rsidTr="009D6AC2">
        <w:tc>
          <w:tcPr>
            <w:tcW w:w="1185" w:type="dxa"/>
            <w:shd w:val="clear" w:color="auto" w:fill="auto"/>
          </w:tcPr>
          <w:p w14:paraId="249BD993" w14:textId="54835B00" w:rsidR="00F26BC2" w:rsidRDefault="00F26BC2" w:rsidP="009D6AC2">
            <w:pPr>
              <w:pStyle w:val="TAL"/>
            </w:pPr>
            <w:r>
              <w:t>2023.03.02</w:t>
            </w:r>
          </w:p>
        </w:tc>
        <w:tc>
          <w:tcPr>
            <w:tcW w:w="1075" w:type="dxa"/>
            <w:shd w:val="clear" w:color="auto" w:fill="auto"/>
          </w:tcPr>
          <w:p w14:paraId="09F6A563" w14:textId="7388357D" w:rsidR="00F26BC2" w:rsidRDefault="00F26BC2" w:rsidP="009D6AC2">
            <w:pPr>
              <w:pStyle w:val="TAL"/>
            </w:pPr>
            <w:r>
              <w:t>02.00</w:t>
            </w:r>
            <w:r w:rsidR="00C50AD5">
              <w:t>.00</w:t>
            </w:r>
          </w:p>
        </w:tc>
        <w:tc>
          <w:tcPr>
            <w:tcW w:w="7374" w:type="dxa"/>
            <w:shd w:val="clear" w:color="auto" w:fill="auto"/>
          </w:tcPr>
          <w:p w14:paraId="5633774B" w14:textId="608AF6F4" w:rsidR="00F26BC2" w:rsidRDefault="00922AE7" w:rsidP="009D6AC2">
            <w:pPr>
              <w:pStyle w:val="TAL"/>
            </w:pPr>
            <w:r>
              <w:t xml:space="preserve">Moved to new template and removed </w:t>
            </w:r>
            <w:r w:rsidR="006F19A2">
              <w:t>template text</w:t>
            </w:r>
          </w:p>
        </w:tc>
      </w:tr>
      <w:tr w:rsidR="00C50AD5" w:rsidRPr="00286492" w14:paraId="40CDEE89" w14:textId="77777777" w:rsidTr="009D6AC2">
        <w:tc>
          <w:tcPr>
            <w:tcW w:w="1185" w:type="dxa"/>
            <w:shd w:val="clear" w:color="auto" w:fill="auto"/>
          </w:tcPr>
          <w:p w14:paraId="5A075454" w14:textId="6214CC27" w:rsidR="00C50AD5" w:rsidRDefault="00C50AD5" w:rsidP="009D6AC2">
            <w:pPr>
              <w:pStyle w:val="TAL"/>
            </w:pPr>
            <w:r>
              <w:t>2023.03.</w:t>
            </w:r>
            <w:r w:rsidR="002217F9">
              <w:t>09</w:t>
            </w:r>
          </w:p>
        </w:tc>
        <w:tc>
          <w:tcPr>
            <w:tcW w:w="1075" w:type="dxa"/>
            <w:shd w:val="clear" w:color="auto" w:fill="auto"/>
          </w:tcPr>
          <w:p w14:paraId="663B06B6" w14:textId="753EB409" w:rsidR="00C50AD5" w:rsidRDefault="002217F9" w:rsidP="009D6AC2">
            <w:pPr>
              <w:pStyle w:val="TAL"/>
            </w:pPr>
            <w:r>
              <w:t>02.01</w:t>
            </w:r>
          </w:p>
        </w:tc>
        <w:tc>
          <w:tcPr>
            <w:tcW w:w="7374" w:type="dxa"/>
            <w:shd w:val="clear" w:color="auto" w:fill="auto"/>
          </w:tcPr>
          <w:p w14:paraId="017D590D" w14:textId="11A72C5B" w:rsidR="00C50AD5" w:rsidRDefault="002217F9" w:rsidP="009D6AC2">
            <w:pPr>
              <w:pStyle w:val="TAL"/>
            </w:pPr>
            <w:r>
              <w:t xml:space="preserve">Removed O-RAN Release information </w:t>
            </w:r>
            <w:r w:rsidR="004B1CF7">
              <w:t>as agreed in the plenary. Removed the duplicated Key Issue</w:t>
            </w:r>
          </w:p>
        </w:tc>
      </w:tr>
      <w:tr w:rsidR="00633D3D" w:rsidRPr="00286492" w14:paraId="5D2F3555" w14:textId="77777777" w:rsidTr="009D6AC2">
        <w:tc>
          <w:tcPr>
            <w:tcW w:w="1185" w:type="dxa"/>
            <w:shd w:val="clear" w:color="auto" w:fill="auto"/>
          </w:tcPr>
          <w:p w14:paraId="76FF2874" w14:textId="65828B7B" w:rsidR="00633D3D" w:rsidRDefault="00633D3D" w:rsidP="009D6AC2">
            <w:pPr>
              <w:pStyle w:val="TAL"/>
            </w:pPr>
            <w:r>
              <w:t>2023.</w:t>
            </w:r>
            <w:r w:rsidR="00E73A56">
              <w:t>07.06</w:t>
            </w:r>
          </w:p>
        </w:tc>
        <w:tc>
          <w:tcPr>
            <w:tcW w:w="1075" w:type="dxa"/>
            <w:shd w:val="clear" w:color="auto" w:fill="auto"/>
          </w:tcPr>
          <w:p w14:paraId="35BFDE5B" w14:textId="4F3250E8" w:rsidR="00633D3D" w:rsidRDefault="00E73A56" w:rsidP="009D6AC2">
            <w:pPr>
              <w:pStyle w:val="TAL"/>
            </w:pPr>
            <w:r>
              <w:t>03.00</w:t>
            </w:r>
          </w:p>
        </w:tc>
        <w:tc>
          <w:tcPr>
            <w:tcW w:w="7374" w:type="dxa"/>
            <w:shd w:val="clear" w:color="auto" w:fill="auto"/>
          </w:tcPr>
          <w:p w14:paraId="1CC21869" w14:textId="57F17229" w:rsidR="00633D3D" w:rsidRDefault="00E73A56" w:rsidP="009D6AC2">
            <w:pPr>
              <w:pStyle w:val="TAL"/>
            </w:pPr>
            <w:r>
              <w:t xml:space="preserve">Added approved CRs to </w:t>
            </w:r>
            <w:r w:rsidR="00F850AF">
              <w:t>v02.01</w:t>
            </w:r>
          </w:p>
        </w:tc>
      </w:tr>
      <w:tr w:rsidR="00CC4193" w:rsidRPr="00286492" w14:paraId="3ED2FB98" w14:textId="77777777" w:rsidTr="009D6AC2">
        <w:tc>
          <w:tcPr>
            <w:tcW w:w="1185" w:type="dxa"/>
            <w:shd w:val="clear" w:color="auto" w:fill="auto"/>
          </w:tcPr>
          <w:p w14:paraId="4CDBF2EF" w14:textId="7469F4B5" w:rsidR="00CC4193" w:rsidRDefault="00CC4193" w:rsidP="009D6AC2">
            <w:pPr>
              <w:pStyle w:val="TAL"/>
            </w:pPr>
            <w:r>
              <w:t>2023.10.02</w:t>
            </w:r>
          </w:p>
        </w:tc>
        <w:tc>
          <w:tcPr>
            <w:tcW w:w="1075" w:type="dxa"/>
            <w:shd w:val="clear" w:color="auto" w:fill="auto"/>
          </w:tcPr>
          <w:p w14:paraId="2D03877A" w14:textId="3D327CB0" w:rsidR="00CC4193" w:rsidRDefault="00CC4193" w:rsidP="009D6AC2">
            <w:pPr>
              <w:pStyle w:val="TAL"/>
            </w:pPr>
            <w:r>
              <w:t>03.01</w:t>
            </w:r>
          </w:p>
        </w:tc>
        <w:tc>
          <w:tcPr>
            <w:tcW w:w="7374" w:type="dxa"/>
            <w:shd w:val="clear" w:color="auto" w:fill="auto"/>
          </w:tcPr>
          <w:p w14:paraId="7B712630" w14:textId="043CF997" w:rsidR="00CC4193" w:rsidRDefault="00CC4193" w:rsidP="009D6AC2">
            <w:pPr>
              <w:pStyle w:val="TAL"/>
            </w:pPr>
            <w:r>
              <w:t xml:space="preserve">Included Nokia CR0108, Nokia CR0109 and NEC CR0003 </w:t>
            </w:r>
          </w:p>
        </w:tc>
      </w:tr>
      <w:tr w:rsidR="008F6DE7" w:rsidRPr="00286492" w14:paraId="26D16878" w14:textId="77777777" w:rsidTr="009D6AC2">
        <w:tc>
          <w:tcPr>
            <w:tcW w:w="1185" w:type="dxa"/>
            <w:shd w:val="clear" w:color="auto" w:fill="auto"/>
          </w:tcPr>
          <w:p w14:paraId="31B1D805" w14:textId="50C1E640" w:rsidR="008F6DE7" w:rsidRDefault="008F6DE7" w:rsidP="009D6AC2">
            <w:pPr>
              <w:pStyle w:val="TAL"/>
            </w:pPr>
            <w:r>
              <w:t>2023.11.08</w:t>
            </w:r>
          </w:p>
        </w:tc>
        <w:tc>
          <w:tcPr>
            <w:tcW w:w="1075" w:type="dxa"/>
            <w:shd w:val="clear" w:color="auto" w:fill="auto"/>
          </w:tcPr>
          <w:p w14:paraId="0EB9128F" w14:textId="51772855" w:rsidR="008F6DE7" w:rsidRDefault="00A90101" w:rsidP="009D6AC2">
            <w:pPr>
              <w:pStyle w:val="TAL"/>
            </w:pPr>
            <w:r>
              <w:t>01.00.00</w:t>
            </w:r>
          </w:p>
        </w:tc>
        <w:tc>
          <w:tcPr>
            <w:tcW w:w="7374" w:type="dxa"/>
            <w:shd w:val="clear" w:color="auto" w:fill="auto"/>
          </w:tcPr>
          <w:p w14:paraId="6D09AA26" w14:textId="43307BD0" w:rsidR="008F6DE7" w:rsidRDefault="00A90101" w:rsidP="009D6AC2">
            <w:pPr>
              <w:pStyle w:val="TAL"/>
            </w:pPr>
            <w:r>
              <w:t>First external version</w:t>
            </w:r>
            <w:r w:rsidR="00756EB8">
              <w:t xml:space="preserve">. </w:t>
            </w:r>
            <w:r>
              <w:t xml:space="preserve">Renamed to follow </w:t>
            </w:r>
            <w:r w:rsidR="00756EB8">
              <w:t>naming convention for external</w:t>
            </w:r>
            <w:r w:rsidR="00DB319B">
              <w:t xml:space="preserve"> documents.</w:t>
            </w:r>
            <w:r w:rsidR="00756EB8">
              <w:t xml:space="preserve"> </w:t>
            </w:r>
          </w:p>
        </w:tc>
      </w:tr>
      <w:tr w:rsidR="009F4800" w:rsidRPr="00286492" w14:paraId="0B09B2F1" w14:textId="77777777" w:rsidTr="009D6AC2">
        <w:tc>
          <w:tcPr>
            <w:tcW w:w="1185" w:type="dxa"/>
            <w:shd w:val="clear" w:color="auto" w:fill="auto"/>
          </w:tcPr>
          <w:p w14:paraId="69721F05" w14:textId="591CE1C1" w:rsidR="009F4800" w:rsidRDefault="009F4800" w:rsidP="009F4800">
            <w:pPr>
              <w:pStyle w:val="TAL"/>
            </w:pPr>
            <w:r>
              <w:t>2024.03.06</w:t>
            </w:r>
          </w:p>
        </w:tc>
        <w:tc>
          <w:tcPr>
            <w:tcW w:w="1075" w:type="dxa"/>
            <w:shd w:val="clear" w:color="auto" w:fill="auto"/>
          </w:tcPr>
          <w:p w14:paraId="5A1CFAB3" w14:textId="440D9011" w:rsidR="009F4800" w:rsidRDefault="009F4800" w:rsidP="009F4800">
            <w:pPr>
              <w:pStyle w:val="TAL"/>
            </w:pPr>
            <w:r>
              <w:t>R003-v01.00</w:t>
            </w:r>
          </w:p>
        </w:tc>
        <w:tc>
          <w:tcPr>
            <w:tcW w:w="7374" w:type="dxa"/>
            <w:shd w:val="clear" w:color="auto" w:fill="auto"/>
          </w:tcPr>
          <w:p w14:paraId="24CA96D8" w14:textId="575CA5AE" w:rsidR="009F4800" w:rsidRDefault="009F4800" w:rsidP="009F4800">
            <w:pPr>
              <w:pStyle w:val="TAL"/>
            </w:pPr>
            <w:r>
              <w:t xml:space="preserve">Included NEC CR0010, NEC CR0014 </w:t>
            </w:r>
          </w:p>
        </w:tc>
      </w:tr>
      <w:tr w:rsidR="009F4800" w:rsidRPr="00286492" w14:paraId="5B5D167F" w14:textId="77777777" w:rsidTr="009D6AC2">
        <w:tc>
          <w:tcPr>
            <w:tcW w:w="1185" w:type="dxa"/>
            <w:shd w:val="clear" w:color="auto" w:fill="auto"/>
          </w:tcPr>
          <w:p w14:paraId="3DC91D86" w14:textId="1D34ED2A" w:rsidR="009F4800" w:rsidRDefault="009F4800" w:rsidP="009F4800">
            <w:pPr>
              <w:pStyle w:val="TAL"/>
            </w:pPr>
            <w:r>
              <w:t>2024.06.19</w:t>
            </w:r>
          </w:p>
        </w:tc>
        <w:tc>
          <w:tcPr>
            <w:tcW w:w="1075" w:type="dxa"/>
            <w:shd w:val="clear" w:color="auto" w:fill="auto"/>
          </w:tcPr>
          <w:p w14:paraId="677E6D1A" w14:textId="127B34BC" w:rsidR="009F4800" w:rsidRDefault="009F4800" w:rsidP="009F4800">
            <w:pPr>
              <w:pStyle w:val="TAL"/>
            </w:pPr>
            <w:r>
              <w:t>R004-v00.01</w:t>
            </w:r>
          </w:p>
        </w:tc>
        <w:tc>
          <w:tcPr>
            <w:tcW w:w="7374" w:type="dxa"/>
            <w:shd w:val="clear" w:color="auto" w:fill="auto"/>
          </w:tcPr>
          <w:p w14:paraId="782C6CF6" w14:textId="1BA2C6EC" w:rsidR="009F4800" w:rsidRDefault="009F4800" w:rsidP="009F4800">
            <w:pPr>
              <w:pStyle w:val="TAL"/>
            </w:pPr>
            <w:r>
              <w:t>Preliminary version for R004 release</w:t>
            </w:r>
          </w:p>
        </w:tc>
      </w:tr>
      <w:tr w:rsidR="009F4800" w:rsidRPr="00286492" w14:paraId="4246B56B" w14:textId="77777777" w:rsidTr="009D6AC2">
        <w:tc>
          <w:tcPr>
            <w:tcW w:w="1185" w:type="dxa"/>
            <w:shd w:val="clear" w:color="auto" w:fill="auto"/>
          </w:tcPr>
          <w:p w14:paraId="2F1E22D8" w14:textId="2DAAA775" w:rsidR="009F4800" w:rsidRDefault="009F4800" w:rsidP="009F4800">
            <w:pPr>
              <w:pStyle w:val="TAL"/>
            </w:pPr>
            <w:r>
              <w:t>2024.06.19</w:t>
            </w:r>
          </w:p>
        </w:tc>
        <w:tc>
          <w:tcPr>
            <w:tcW w:w="1075" w:type="dxa"/>
            <w:shd w:val="clear" w:color="auto" w:fill="auto"/>
          </w:tcPr>
          <w:p w14:paraId="322B9562" w14:textId="06E70854" w:rsidR="009F4800" w:rsidRDefault="009F4800" w:rsidP="009F4800">
            <w:pPr>
              <w:pStyle w:val="TAL"/>
            </w:pPr>
            <w:r>
              <w:t>R004-v00.02</w:t>
            </w:r>
          </w:p>
        </w:tc>
        <w:tc>
          <w:tcPr>
            <w:tcW w:w="7374" w:type="dxa"/>
            <w:shd w:val="clear" w:color="auto" w:fill="auto"/>
          </w:tcPr>
          <w:p w14:paraId="4D0E8D11" w14:textId="6837234E" w:rsidR="009F4800" w:rsidRDefault="009F4800" w:rsidP="009F4800">
            <w:pPr>
              <w:pStyle w:val="TAL"/>
            </w:pPr>
            <w:r>
              <w:t>Included Ericsson CR0143</w:t>
            </w:r>
          </w:p>
        </w:tc>
      </w:tr>
      <w:tr w:rsidR="009F4800" w:rsidRPr="00286492" w14:paraId="1C200647" w14:textId="77777777" w:rsidTr="009D6AC2">
        <w:tc>
          <w:tcPr>
            <w:tcW w:w="1185" w:type="dxa"/>
            <w:shd w:val="clear" w:color="auto" w:fill="auto"/>
          </w:tcPr>
          <w:p w14:paraId="183CB35E" w14:textId="7F513360" w:rsidR="009F4800" w:rsidRDefault="009F4800" w:rsidP="009F4800">
            <w:pPr>
              <w:pStyle w:val="TAL"/>
            </w:pPr>
            <w:r>
              <w:t>2024.07.24</w:t>
            </w:r>
          </w:p>
        </w:tc>
        <w:tc>
          <w:tcPr>
            <w:tcW w:w="1075" w:type="dxa"/>
            <w:shd w:val="clear" w:color="auto" w:fill="auto"/>
          </w:tcPr>
          <w:p w14:paraId="6BB9D39E" w14:textId="16213D28" w:rsidR="009F4800" w:rsidRDefault="009F4800" w:rsidP="009F4800">
            <w:pPr>
              <w:pStyle w:val="TAL"/>
            </w:pPr>
            <w:r>
              <w:t>R004-v03.00</w:t>
            </w:r>
          </w:p>
        </w:tc>
        <w:tc>
          <w:tcPr>
            <w:tcW w:w="7374" w:type="dxa"/>
            <w:shd w:val="clear" w:color="auto" w:fill="auto"/>
          </w:tcPr>
          <w:p w14:paraId="52F8569F" w14:textId="5997409A" w:rsidR="009F4800" w:rsidRDefault="009F4800" w:rsidP="009F4800">
            <w:pPr>
              <w:pStyle w:val="TAL"/>
            </w:pPr>
            <w:r>
              <w:t>Final version for July release 2024</w:t>
            </w:r>
          </w:p>
        </w:tc>
      </w:tr>
      <w:tr w:rsidR="006867B2" w:rsidRPr="00286492" w14:paraId="6DE49A76" w14:textId="77777777" w:rsidTr="009D6AC2">
        <w:tc>
          <w:tcPr>
            <w:tcW w:w="1185" w:type="dxa"/>
            <w:shd w:val="clear" w:color="auto" w:fill="auto"/>
          </w:tcPr>
          <w:p w14:paraId="7208413C" w14:textId="5BD96BDA" w:rsidR="006867B2" w:rsidRDefault="00C111F1" w:rsidP="009F4800">
            <w:pPr>
              <w:pStyle w:val="TAL"/>
            </w:pPr>
            <w:r>
              <w:t>2024</w:t>
            </w:r>
            <w:r w:rsidR="00535112">
              <w:t>.11.05</w:t>
            </w:r>
          </w:p>
        </w:tc>
        <w:tc>
          <w:tcPr>
            <w:tcW w:w="1075" w:type="dxa"/>
            <w:shd w:val="clear" w:color="auto" w:fill="auto"/>
          </w:tcPr>
          <w:p w14:paraId="41BB81C0" w14:textId="1D449B88" w:rsidR="006867B2" w:rsidRDefault="00535112" w:rsidP="009F4800">
            <w:pPr>
              <w:pStyle w:val="TAL"/>
            </w:pPr>
            <w:r>
              <w:t>R00</w:t>
            </w:r>
            <w:r w:rsidR="006C0FA1">
              <w:t>5</w:t>
            </w:r>
            <w:r>
              <w:t>-v</w:t>
            </w:r>
            <w:r w:rsidR="004C1951">
              <w:t>04.00.0</w:t>
            </w:r>
            <w:r w:rsidR="00A57313">
              <w:t>1</w:t>
            </w:r>
          </w:p>
        </w:tc>
        <w:tc>
          <w:tcPr>
            <w:tcW w:w="7374" w:type="dxa"/>
            <w:shd w:val="clear" w:color="auto" w:fill="auto"/>
          </w:tcPr>
          <w:p w14:paraId="516D6C67" w14:textId="72795FA4" w:rsidR="006867B2" w:rsidRDefault="00AA3B37" w:rsidP="009F4800">
            <w:pPr>
              <w:pStyle w:val="TAL"/>
            </w:pPr>
            <w:r>
              <w:t>Included NEC CR</w:t>
            </w:r>
            <w:r w:rsidR="006A03F3">
              <w:t>0028</w:t>
            </w:r>
            <w:r w:rsidR="00F82A62">
              <w:t>, ERI CR0169</w:t>
            </w:r>
          </w:p>
        </w:tc>
      </w:tr>
      <w:tr w:rsidR="003746FA" w:rsidRPr="00286492" w14:paraId="64D4428F" w14:textId="77777777" w:rsidTr="009D6AC2">
        <w:tc>
          <w:tcPr>
            <w:tcW w:w="1185" w:type="dxa"/>
            <w:shd w:val="clear" w:color="auto" w:fill="auto"/>
          </w:tcPr>
          <w:p w14:paraId="15EAFFDC" w14:textId="1E8F7836" w:rsidR="003746FA" w:rsidRDefault="003746FA" w:rsidP="009F4800">
            <w:pPr>
              <w:pStyle w:val="TAL"/>
            </w:pPr>
            <w:r>
              <w:t>2024</w:t>
            </w:r>
            <w:r w:rsidR="00CD5B80">
              <w:t>.11.06</w:t>
            </w:r>
          </w:p>
        </w:tc>
        <w:tc>
          <w:tcPr>
            <w:tcW w:w="1075" w:type="dxa"/>
            <w:shd w:val="clear" w:color="auto" w:fill="auto"/>
          </w:tcPr>
          <w:p w14:paraId="736664A6" w14:textId="74DAD7CC" w:rsidR="003746FA" w:rsidRDefault="00CD5B80" w:rsidP="009F4800">
            <w:pPr>
              <w:pStyle w:val="TAL"/>
            </w:pPr>
            <w:r>
              <w:t>R005-v04.00.02</w:t>
            </w:r>
          </w:p>
        </w:tc>
        <w:tc>
          <w:tcPr>
            <w:tcW w:w="7374" w:type="dxa"/>
            <w:shd w:val="clear" w:color="auto" w:fill="auto"/>
          </w:tcPr>
          <w:p w14:paraId="3A302A51" w14:textId="5A32834E" w:rsidR="003746FA" w:rsidRDefault="002668FB" w:rsidP="009F4800">
            <w:pPr>
              <w:pStyle w:val="TAL"/>
            </w:pPr>
            <w:r>
              <w:t>E</w:t>
            </w:r>
            <w:r w:rsidR="00CD5B80">
              <w:t xml:space="preserve">ditorial </w:t>
            </w:r>
            <w:r>
              <w:t>changes</w:t>
            </w:r>
          </w:p>
        </w:tc>
      </w:tr>
      <w:tr w:rsidR="000934CE" w:rsidRPr="00286492" w14:paraId="46EBA944" w14:textId="77777777" w:rsidTr="009D6AC2">
        <w:tc>
          <w:tcPr>
            <w:tcW w:w="1185" w:type="dxa"/>
            <w:shd w:val="clear" w:color="auto" w:fill="auto"/>
          </w:tcPr>
          <w:p w14:paraId="52F10E5B" w14:textId="66738BE2" w:rsidR="000934CE" w:rsidRDefault="000934CE" w:rsidP="009F4800">
            <w:pPr>
              <w:pStyle w:val="TAL"/>
            </w:pPr>
            <w:r>
              <w:t>2024.11.27</w:t>
            </w:r>
          </w:p>
        </w:tc>
        <w:tc>
          <w:tcPr>
            <w:tcW w:w="1075" w:type="dxa"/>
            <w:shd w:val="clear" w:color="auto" w:fill="auto"/>
          </w:tcPr>
          <w:p w14:paraId="04C0A21D" w14:textId="690F5770" w:rsidR="000934CE" w:rsidRDefault="000934CE" w:rsidP="009F4800">
            <w:pPr>
              <w:pStyle w:val="TAL"/>
            </w:pPr>
            <w:r>
              <w:t>R005-v04.00.03</w:t>
            </w:r>
          </w:p>
        </w:tc>
        <w:tc>
          <w:tcPr>
            <w:tcW w:w="7374" w:type="dxa"/>
            <w:shd w:val="clear" w:color="auto" w:fill="auto"/>
          </w:tcPr>
          <w:p w14:paraId="6D17D8F9" w14:textId="3155BFF1" w:rsidR="000934CE" w:rsidRDefault="000934CE" w:rsidP="009F4800">
            <w:pPr>
              <w:pStyle w:val="TAL"/>
            </w:pPr>
            <w:r>
              <w:t>Editorial changes</w:t>
            </w:r>
          </w:p>
        </w:tc>
      </w:tr>
      <w:tr w:rsidR="00175C11" w:rsidRPr="00286492" w14:paraId="4A19D068" w14:textId="77777777" w:rsidTr="009D6AC2">
        <w:tc>
          <w:tcPr>
            <w:tcW w:w="1185" w:type="dxa"/>
            <w:shd w:val="clear" w:color="auto" w:fill="auto"/>
          </w:tcPr>
          <w:p w14:paraId="6724C079" w14:textId="3057C74F" w:rsidR="00175C11" w:rsidRDefault="00175C11" w:rsidP="009F4800">
            <w:pPr>
              <w:pStyle w:val="TAL"/>
            </w:pPr>
            <w:r>
              <w:t>2024.12.03</w:t>
            </w:r>
          </w:p>
        </w:tc>
        <w:tc>
          <w:tcPr>
            <w:tcW w:w="1075" w:type="dxa"/>
            <w:shd w:val="clear" w:color="auto" w:fill="auto"/>
          </w:tcPr>
          <w:p w14:paraId="07F8BCEC" w14:textId="39E470F9" w:rsidR="00175C11" w:rsidRDefault="00175C11" w:rsidP="009F4800">
            <w:pPr>
              <w:pStyle w:val="TAL"/>
            </w:pPr>
            <w:r>
              <w:t>R004-v04.00</w:t>
            </w:r>
          </w:p>
        </w:tc>
        <w:tc>
          <w:tcPr>
            <w:tcW w:w="7374" w:type="dxa"/>
            <w:shd w:val="clear" w:color="auto" w:fill="auto"/>
          </w:tcPr>
          <w:p w14:paraId="6C7470D7" w14:textId="4295E402" w:rsidR="00175C11" w:rsidRDefault="00175C11" w:rsidP="009F4800">
            <w:pPr>
              <w:pStyle w:val="TAL"/>
            </w:pPr>
            <w:r>
              <w:t>Final version for November release 2024</w:t>
            </w:r>
          </w:p>
        </w:tc>
      </w:tr>
    </w:tbl>
    <w:p w14:paraId="0FA4BF38" w14:textId="77777777" w:rsidR="00041FCF" w:rsidRDefault="00041FCF" w:rsidP="00041FCF"/>
    <w:p w14:paraId="6AB6B008" w14:textId="77777777" w:rsidR="00041FCF" w:rsidRPr="004B286E" w:rsidRDefault="00041FCF" w:rsidP="004B286E"/>
    <w:p w14:paraId="7DDFBF48" w14:textId="77777777" w:rsidR="004F7DBD" w:rsidRPr="0097162C" w:rsidRDefault="004F7DBD" w:rsidP="006F19A2"/>
    <w:sectPr w:rsidR="004F7DBD" w:rsidRPr="0097162C" w:rsidSect="006244BF">
      <w:headerReference w:type="default" r:id="rId13"/>
      <w:pgSz w:w="11907" w:h="16840" w:code="9"/>
      <w:pgMar w:top="1531" w:right="1134" w:bottom="1134" w:left="1134" w:header="851" w:footer="34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5BDC" w14:textId="77777777" w:rsidR="00D7120C" w:rsidRDefault="00D7120C">
      <w:r>
        <w:separator/>
      </w:r>
    </w:p>
  </w:endnote>
  <w:endnote w:type="continuationSeparator" w:id="0">
    <w:p w14:paraId="7FDBE7CF" w14:textId="77777777" w:rsidR="00D7120C" w:rsidRDefault="00D7120C">
      <w:r>
        <w:continuationSeparator/>
      </w:r>
    </w:p>
  </w:endnote>
  <w:endnote w:type="continuationNotice" w:id="1">
    <w:p w14:paraId="18817760" w14:textId="77777777" w:rsidR="00D7120C" w:rsidRDefault="00D712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A349" w14:textId="0FEAAB0F" w:rsidR="003B3480" w:rsidRPr="00E47967" w:rsidRDefault="003D3D83" w:rsidP="00453607">
    <w:pPr>
      <w:pStyle w:val="Footer"/>
      <w:tabs>
        <w:tab w:val="left" w:pos="0"/>
        <w:tab w:val="left" w:pos="9360"/>
      </w:tabs>
      <w:ind w:firstLine="284"/>
      <w:jc w:val="both"/>
      <w:rPr>
        <w:rFonts w:ascii="Times New Roman" w:hAnsi="Times New Roman"/>
        <w:b w:val="0"/>
        <w:i w:val="0"/>
        <w:sz w:val="16"/>
      </w:rPr>
    </w:pPr>
    <w:r w:rsidRPr="00A859FA">
      <w:rPr>
        <w:b w:val="0"/>
        <w:i w:val="0"/>
        <w:sz w:val="16"/>
        <w:szCs w:val="18"/>
      </w:rPr>
      <w:t xml:space="preserve">© </w:t>
    </w:r>
    <w:r w:rsidR="003071E7">
      <w:rPr>
        <w:b w:val="0"/>
        <w:i w:val="0"/>
        <w:sz w:val="16"/>
        <w:szCs w:val="18"/>
      </w:rPr>
      <w:t>2025</w:t>
    </w:r>
    <w:r w:rsidR="003071E7"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004A4C2A">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2</w:t>
    </w:r>
    <w:r w:rsidRPr="007326D8">
      <w:rPr>
        <w:b w:val="0"/>
        <w:i w:val="0"/>
      </w:rPr>
      <w:fldChar w:fldCharType="end"/>
    </w:r>
  </w:p>
  <w:p w14:paraId="563190B5" w14:textId="77777777" w:rsidR="003B3480" w:rsidRDefault="003B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E98D" w14:textId="77777777" w:rsidR="00D7120C" w:rsidRDefault="00D7120C">
      <w:r>
        <w:separator/>
      </w:r>
    </w:p>
  </w:footnote>
  <w:footnote w:type="continuationSeparator" w:id="0">
    <w:p w14:paraId="235B9CDD" w14:textId="77777777" w:rsidR="00D7120C" w:rsidRDefault="00D7120C">
      <w:r>
        <w:continuationSeparator/>
      </w:r>
    </w:p>
  </w:footnote>
  <w:footnote w:type="continuationNotice" w:id="1">
    <w:p w14:paraId="111F5151" w14:textId="77777777" w:rsidR="00D7120C" w:rsidRDefault="00D712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C533" w14:textId="164B4F56" w:rsidR="003B3480" w:rsidRDefault="003B3480" w:rsidP="009A04DB">
    <w:pPr>
      <w:framePr w:w="2418" w:h="616" w:hRule="exact" w:wrap="around" w:vAnchor="text" w:hAnchor="page" w:x="12241" w:y="14"/>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6679C">
      <w:rPr>
        <w:rFonts w:ascii="Arial" w:hAnsi="Arial" w:cs="Arial"/>
        <w:b/>
        <w:noProof/>
        <w:sz w:val="18"/>
        <w:szCs w:val="18"/>
      </w:rPr>
      <w:t>O-RAN-WG11.TR.O-RUCUM.0-R004-v04.00</w:t>
    </w:r>
    <w:r>
      <w:rPr>
        <w:rFonts w:ascii="Arial" w:hAnsi="Arial" w:cs="Arial"/>
        <w:b/>
        <w:sz w:val="18"/>
        <w:szCs w:val="18"/>
      </w:rPr>
      <w:fldChar w:fldCharType="end"/>
    </w:r>
  </w:p>
  <w:p w14:paraId="34C13535" w14:textId="704837E6" w:rsidR="003B3480" w:rsidRDefault="003B3480">
    <w:pPr>
      <w:pStyle w:val="Header"/>
    </w:pPr>
    <w:r w:rsidRPr="005D7375">
      <w:rPr>
        <w:lang w:val="en-IN" w:eastAsia="en-IN"/>
      </w:rPr>
      <w:drawing>
        <wp:inline distT="0" distB="0" distL="0" distR="0" wp14:anchorId="6CA3D30B" wp14:editId="63E44794">
          <wp:extent cx="985140" cy="421640"/>
          <wp:effectExtent l="0" t="0" r="0" b="0"/>
          <wp:docPr id="6"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
                  <a:stretch>
                    <a:fillRect/>
                  </a:stretch>
                </pic:blipFill>
                <pic:spPr>
                  <a:xfrm>
                    <a:off x="0" y="0"/>
                    <a:ext cx="98514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2C3679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C02F69"/>
    <w:multiLevelType w:val="hybridMultilevel"/>
    <w:tmpl w:val="24FC2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54731"/>
    <w:multiLevelType w:val="multilevel"/>
    <w:tmpl w:val="27CE820A"/>
    <w:styleLink w:val="Listeactuel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671D4B"/>
    <w:multiLevelType w:val="hybridMultilevel"/>
    <w:tmpl w:val="0F5C8E54"/>
    <w:lvl w:ilvl="0" w:tplc="D45442BA">
      <w:start w:val="1"/>
      <w:numFmt w:val="bullet"/>
      <w:lvlText w:val="•"/>
      <w:lvlJc w:val="left"/>
      <w:pPr>
        <w:tabs>
          <w:tab w:val="num" w:pos="720"/>
        </w:tabs>
        <w:ind w:left="720" w:hanging="360"/>
      </w:pPr>
      <w:rPr>
        <w:rFonts w:ascii="Arial" w:hAnsi="Arial" w:hint="default"/>
      </w:rPr>
    </w:lvl>
    <w:lvl w:ilvl="1" w:tplc="60EA6BF8">
      <w:numFmt w:val="bullet"/>
      <w:lvlText w:val="•"/>
      <w:lvlJc w:val="left"/>
      <w:pPr>
        <w:tabs>
          <w:tab w:val="num" w:pos="1440"/>
        </w:tabs>
        <w:ind w:left="1440" w:hanging="360"/>
      </w:pPr>
      <w:rPr>
        <w:rFonts w:ascii="Arial" w:hAnsi="Arial" w:hint="default"/>
      </w:rPr>
    </w:lvl>
    <w:lvl w:ilvl="2" w:tplc="90C8AD26" w:tentative="1">
      <w:start w:val="1"/>
      <w:numFmt w:val="bullet"/>
      <w:lvlText w:val="•"/>
      <w:lvlJc w:val="left"/>
      <w:pPr>
        <w:tabs>
          <w:tab w:val="num" w:pos="2160"/>
        </w:tabs>
        <w:ind w:left="2160" w:hanging="360"/>
      </w:pPr>
      <w:rPr>
        <w:rFonts w:ascii="Arial" w:hAnsi="Arial" w:hint="default"/>
      </w:rPr>
    </w:lvl>
    <w:lvl w:ilvl="3" w:tplc="2A66FCF4" w:tentative="1">
      <w:start w:val="1"/>
      <w:numFmt w:val="bullet"/>
      <w:lvlText w:val="•"/>
      <w:lvlJc w:val="left"/>
      <w:pPr>
        <w:tabs>
          <w:tab w:val="num" w:pos="2880"/>
        </w:tabs>
        <w:ind w:left="2880" w:hanging="360"/>
      </w:pPr>
      <w:rPr>
        <w:rFonts w:ascii="Arial" w:hAnsi="Arial" w:hint="default"/>
      </w:rPr>
    </w:lvl>
    <w:lvl w:ilvl="4" w:tplc="B4C68A42" w:tentative="1">
      <w:start w:val="1"/>
      <w:numFmt w:val="bullet"/>
      <w:lvlText w:val="•"/>
      <w:lvlJc w:val="left"/>
      <w:pPr>
        <w:tabs>
          <w:tab w:val="num" w:pos="3600"/>
        </w:tabs>
        <w:ind w:left="3600" w:hanging="360"/>
      </w:pPr>
      <w:rPr>
        <w:rFonts w:ascii="Arial" w:hAnsi="Arial" w:hint="default"/>
      </w:rPr>
    </w:lvl>
    <w:lvl w:ilvl="5" w:tplc="955A45E8" w:tentative="1">
      <w:start w:val="1"/>
      <w:numFmt w:val="bullet"/>
      <w:lvlText w:val="•"/>
      <w:lvlJc w:val="left"/>
      <w:pPr>
        <w:tabs>
          <w:tab w:val="num" w:pos="4320"/>
        </w:tabs>
        <w:ind w:left="4320" w:hanging="360"/>
      </w:pPr>
      <w:rPr>
        <w:rFonts w:ascii="Arial" w:hAnsi="Arial" w:hint="default"/>
      </w:rPr>
    </w:lvl>
    <w:lvl w:ilvl="6" w:tplc="42CC2078" w:tentative="1">
      <w:start w:val="1"/>
      <w:numFmt w:val="bullet"/>
      <w:lvlText w:val="•"/>
      <w:lvlJc w:val="left"/>
      <w:pPr>
        <w:tabs>
          <w:tab w:val="num" w:pos="5040"/>
        </w:tabs>
        <w:ind w:left="5040" w:hanging="360"/>
      </w:pPr>
      <w:rPr>
        <w:rFonts w:ascii="Arial" w:hAnsi="Arial" w:hint="default"/>
      </w:rPr>
    </w:lvl>
    <w:lvl w:ilvl="7" w:tplc="EF0C3AA6" w:tentative="1">
      <w:start w:val="1"/>
      <w:numFmt w:val="bullet"/>
      <w:lvlText w:val="•"/>
      <w:lvlJc w:val="left"/>
      <w:pPr>
        <w:tabs>
          <w:tab w:val="num" w:pos="5760"/>
        </w:tabs>
        <w:ind w:left="5760" w:hanging="360"/>
      </w:pPr>
      <w:rPr>
        <w:rFonts w:ascii="Arial" w:hAnsi="Arial" w:hint="default"/>
      </w:rPr>
    </w:lvl>
    <w:lvl w:ilvl="8" w:tplc="6D3ADE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3F562E"/>
    <w:multiLevelType w:val="hybridMultilevel"/>
    <w:tmpl w:val="F1C6ED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AD1ABE"/>
    <w:multiLevelType w:val="hybridMultilevel"/>
    <w:tmpl w:val="9AF0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3741"/>
    <w:multiLevelType w:val="hybridMultilevel"/>
    <w:tmpl w:val="DC6A8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881574"/>
    <w:multiLevelType w:val="hybridMultilevel"/>
    <w:tmpl w:val="5E24E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33544"/>
    <w:multiLevelType w:val="hybridMultilevel"/>
    <w:tmpl w:val="6A3E5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F4D55"/>
    <w:multiLevelType w:val="hybridMultilevel"/>
    <w:tmpl w:val="DEC01BF6"/>
    <w:lvl w:ilvl="0" w:tplc="F274E79C">
      <w:start w:val="1"/>
      <w:numFmt w:val="bullet"/>
      <w:lvlText w:val="•"/>
      <w:lvlJc w:val="left"/>
      <w:pPr>
        <w:tabs>
          <w:tab w:val="num" w:pos="720"/>
        </w:tabs>
        <w:ind w:left="720" w:hanging="360"/>
      </w:pPr>
      <w:rPr>
        <w:rFonts w:ascii="Arial" w:hAnsi="Arial" w:hint="default"/>
      </w:rPr>
    </w:lvl>
    <w:lvl w:ilvl="1" w:tplc="F0B4CF02">
      <w:numFmt w:val="bullet"/>
      <w:lvlText w:val="•"/>
      <w:lvlJc w:val="left"/>
      <w:pPr>
        <w:tabs>
          <w:tab w:val="num" w:pos="1440"/>
        </w:tabs>
        <w:ind w:left="1440" w:hanging="360"/>
      </w:pPr>
      <w:rPr>
        <w:rFonts w:ascii="Arial" w:hAnsi="Arial" w:hint="default"/>
      </w:rPr>
    </w:lvl>
    <w:lvl w:ilvl="2" w:tplc="380440AA" w:tentative="1">
      <w:start w:val="1"/>
      <w:numFmt w:val="bullet"/>
      <w:lvlText w:val="•"/>
      <w:lvlJc w:val="left"/>
      <w:pPr>
        <w:tabs>
          <w:tab w:val="num" w:pos="2160"/>
        </w:tabs>
        <w:ind w:left="2160" w:hanging="360"/>
      </w:pPr>
      <w:rPr>
        <w:rFonts w:ascii="Arial" w:hAnsi="Arial" w:hint="default"/>
      </w:rPr>
    </w:lvl>
    <w:lvl w:ilvl="3" w:tplc="4154BAA4" w:tentative="1">
      <w:start w:val="1"/>
      <w:numFmt w:val="bullet"/>
      <w:lvlText w:val="•"/>
      <w:lvlJc w:val="left"/>
      <w:pPr>
        <w:tabs>
          <w:tab w:val="num" w:pos="2880"/>
        </w:tabs>
        <w:ind w:left="2880" w:hanging="360"/>
      </w:pPr>
      <w:rPr>
        <w:rFonts w:ascii="Arial" w:hAnsi="Arial" w:hint="default"/>
      </w:rPr>
    </w:lvl>
    <w:lvl w:ilvl="4" w:tplc="9DBA7B14" w:tentative="1">
      <w:start w:val="1"/>
      <w:numFmt w:val="bullet"/>
      <w:lvlText w:val="•"/>
      <w:lvlJc w:val="left"/>
      <w:pPr>
        <w:tabs>
          <w:tab w:val="num" w:pos="3600"/>
        </w:tabs>
        <w:ind w:left="3600" w:hanging="360"/>
      </w:pPr>
      <w:rPr>
        <w:rFonts w:ascii="Arial" w:hAnsi="Arial" w:hint="default"/>
      </w:rPr>
    </w:lvl>
    <w:lvl w:ilvl="5" w:tplc="551C9FE2" w:tentative="1">
      <w:start w:val="1"/>
      <w:numFmt w:val="bullet"/>
      <w:lvlText w:val="•"/>
      <w:lvlJc w:val="left"/>
      <w:pPr>
        <w:tabs>
          <w:tab w:val="num" w:pos="4320"/>
        </w:tabs>
        <w:ind w:left="4320" w:hanging="360"/>
      </w:pPr>
      <w:rPr>
        <w:rFonts w:ascii="Arial" w:hAnsi="Arial" w:hint="default"/>
      </w:rPr>
    </w:lvl>
    <w:lvl w:ilvl="6" w:tplc="29C24080" w:tentative="1">
      <w:start w:val="1"/>
      <w:numFmt w:val="bullet"/>
      <w:lvlText w:val="•"/>
      <w:lvlJc w:val="left"/>
      <w:pPr>
        <w:tabs>
          <w:tab w:val="num" w:pos="5040"/>
        </w:tabs>
        <w:ind w:left="5040" w:hanging="360"/>
      </w:pPr>
      <w:rPr>
        <w:rFonts w:ascii="Arial" w:hAnsi="Arial" w:hint="default"/>
      </w:rPr>
    </w:lvl>
    <w:lvl w:ilvl="7" w:tplc="D23825BA" w:tentative="1">
      <w:start w:val="1"/>
      <w:numFmt w:val="bullet"/>
      <w:lvlText w:val="•"/>
      <w:lvlJc w:val="left"/>
      <w:pPr>
        <w:tabs>
          <w:tab w:val="num" w:pos="5760"/>
        </w:tabs>
        <w:ind w:left="5760" w:hanging="360"/>
      </w:pPr>
      <w:rPr>
        <w:rFonts w:ascii="Arial" w:hAnsi="Arial" w:hint="default"/>
      </w:rPr>
    </w:lvl>
    <w:lvl w:ilvl="8" w:tplc="C4A0BE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484E21"/>
    <w:multiLevelType w:val="hybridMultilevel"/>
    <w:tmpl w:val="9196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C4435"/>
    <w:multiLevelType w:val="hybridMultilevel"/>
    <w:tmpl w:val="DD823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9E0D5E"/>
    <w:multiLevelType w:val="hybridMultilevel"/>
    <w:tmpl w:val="22BCF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D66646A"/>
    <w:multiLevelType w:val="hybridMultilevel"/>
    <w:tmpl w:val="9B5A3852"/>
    <w:lvl w:ilvl="0" w:tplc="8C344DB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6B09E4"/>
    <w:multiLevelType w:val="hybridMultilevel"/>
    <w:tmpl w:val="3F38A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011B96"/>
    <w:multiLevelType w:val="hybridMultilevel"/>
    <w:tmpl w:val="FB8A8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31C7A5D"/>
    <w:multiLevelType w:val="hybridMultilevel"/>
    <w:tmpl w:val="1D102F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5680AA0"/>
    <w:multiLevelType w:val="hybridMultilevel"/>
    <w:tmpl w:val="9AC4F82E"/>
    <w:lvl w:ilvl="0" w:tplc="8C3423B2">
      <w:start w:val="1"/>
      <w:numFmt w:val="bullet"/>
      <w:lvlText w:val="•"/>
      <w:lvlJc w:val="left"/>
      <w:pPr>
        <w:tabs>
          <w:tab w:val="num" w:pos="720"/>
        </w:tabs>
        <w:ind w:left="720" w:hanging="360"/>
      </w:pPr>
      <w:rPr>
        <w:rFonts w:ascii="Arial" w:hAnsi="Arial" w:hint="default"/>
      </w:rPr>
    </w:lvl>
    <w:lvl w:ilvl="1" w:tplc="B1823D52" w:tentative="1">
      <w:start w:val="1"/>
      <w:numFmt w:val="bullet"/>
      <w:lvlText w:val="•"/>
      <w:lvlJc w:val="left"/>
      <w:pPr>
        <w:tabs>
          <w:tab w:val="num" w:pos="1440"/>
        </w:tabs>
        <w:ind w:left="1440" w:hanging="360"/>
      </w:pPr>
      <w:rPr>
        <w:rFonts w:ascii="Arial" w:hAnsi="Arial" w:hint="default"/>
      </w:rPr>
    </w:lvl>
    <w:lvl w:ilvl="2" w:tplc="D0DAF896" w:tentative="1">
      <w:start w:val="1"/>
      <w:numFmt w:val="bullet"/>
      <w:lvlText w:val="•"/>
      <w:lvlJc w:val="left"/>
      <w:pPr>
        <w:tabs>
          <w:tab w:val="num" w:pos="2160"/>
        </w:tabs>
        <w:ind w:left="2160" w:hanging="360"/>
      </w:pPr>
      <w:rPr>
        <w:rFonts w:ascii="Arial" w:hAnsi="Arial" w:hint="default"/>
      </w:rPr>
    </w:lvl>
    <w:lvl w:ilvl="3" w:tplc="3A02BB3A" w:tentative="1">
      <w:start w:val="1"/>
      <w:numFmt w:val="bullet"/>
      <w:lvlText w:val="•"/>
      <w:lvlJc w:val="left"/>
      <w:pPr>
        <w:tabs>
          <w:tab w:val="num" w:pos="2880"/>
        </w:tabs>
        <w:ind w:left="2880" w:hanging="360"/>
      </w:pPr>
      <w:rPr>
        <w:rFonts w:ascii="Arial" w:hAnsi="Arial" w:hint="default"/>
      </w:rPr>
    </w:lvl>
    <w:lvl w:ilvl="4" w:tplc="50F6503E" w:tentative="1">
      <w:start w:val="1"/>
      <w:numFmt w:val="bullet"/>
      <w:lvlText w:val="•"/>
      <w:lvlJc w:val="left"/>
      <w:pPr>
        <w:tabs>
          <w:tab w:val="num" w:pos="3600"/>
        </w:tabs>
        <w:ind w:left="3600" w:hanging="360"/>
      </w:pPr>
      <w:rPr>
        <w:rFonts w:ascii="Arial" w:hAnsi="Arial" w:hint="default"/>
      </w:rPr>
    </w:lvl>
    <w:lvl w:ilvl="5" w:tplc="CB18F6CA" w:tentative="1">
      <w:start w:val="1"/>
      <w:numFmt w:val="bullet"/>
      <w:lvlText w:val="•"/>
      <w:lvlJc w:val="left"/>
      <w:pPr>
        <w:tabs>
          <w:tab w:val="num" w:pos="4320"/>
        </w:tabs>
        <w:ind w:left="4320" w:hanging="360"/>
      </w:pPr>
      <w:rPr>
        <w:rFonts w:ascii="Arial" w:hAnsi="Arial" w:hint="default"/>
      </w:rPr>
    </w:lvl>
    <w:lvl w:ilvl="6" w:tplc="3B7EA83E" w:tentative="1">
      <w:start w:val="1"/>
      <w:numFmt w:val="bullet"/>
      <w:lvlText w:val="•"/>
      <w:lvlJc w:val="left"/>
      <w:pPr>
        <w:tabs>
          <w:tab w:val="num" w:pos="5040"/>
        </w:tabs>
        <w:ind w:left="5040" w:hanging="360"/>
      </w:pPr>
      <w:rPr>
        <w:rFonts w:ascii="Arial" w:hAnsi="Arial" w:hint="default"/>
      </w:rPr>
    </w:lvl>
    <w:lvl w:ilvl="7" w:tplc="F238F864" w:tentative="1">
      <w:start w:val="1"/>
      <w:numFmt w:val="bullet"/>
      <w:lvlText w:val="•"/>
      <w:lvlJc w:val="left"/>
      <w:pPr>
        <w:tabs>
          <w:tab w:val="num" w:pos="5760"/>
        </w:tabs>
        <w:ind w:left="5760" w:hanging="360"/>
      </w:pPr>
      <w:rPr>
        <w:rFonts w:ascii="Arial" w:hAnsi="Arial" w:hint="default"/>
      </w:rPr>
    </w:lvl>
    <w:lvl w:ilvl="8" w:tplc="9D0A0C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43573"/>
    <w:multiLevelType w:val="hybridMultilevel"/>
    <w:tmpl w:val="78889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79D52AB"/>
    <w:multiLevelType w:val="hybridMultilevel"/>
    <w:tmpl w:val="3BF6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C7219C2"/>
    <w:multiLevelType w:val="hybridMultilevel"/>
    <w:tmpl w:val="AA90E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D5B1FC7"/>
    <w:multiLevelType w:val="hybridMultilevel"/>
    <w:tmpl w:val="75549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2AD3448"/>
    <w:multiLevelType w:val="hybridMultilevel"/>
    <w:tmpl w:val="BFD853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E473988"/>
    <w:multiLevelType w:val="hybridMultilevel"/>
    <w:tmpl w:val="95E89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EEA1DA1"/>
    <w:multiLevelType w:val="hybridMultilevel"/>
    <w:tmpl w:val="ABBAA862"/>
    <w:lvl w:ilvl="0" w:tplc="681C6192">
      <w:start w:val="1"/>
      <w:numFmt w:val="bullet"/>
      <w:lvlText w:val="•"/>
      <w:lvlJc w:val="left"/>
      <w:pPr>
        <w:tabs>
          <w:tab w:val="num" w:pos="720"/>
        </w:tabs>
        <w:ind w:left="720" w:hanging="360"/>
      </w:pPr>
      <w:rPr>
        <w:rFonts w:ascii="Arial" w:hAnsi="Arial" w:hint="default"/>
      </w:rPr>
    </w:lvl>
    <w:lvl w:ilvl="1" w:tplc="8C78390E">
      <w:numFmt w:val="bullet"/>
      <w:lvlText w:val="•"/>
      <w:lvlJc w:val="left"/>
      <w:pPr>
        <w:tabs>
          <w:tab w:val="num" w:pos="1440"/>
        </w:tabs>
        <w:ind w:left="1440" w:hanging="360"/>
      </w:pPr>
      <w:rPr>
        <w:rFonts w:ascii="Arial" w:hAnsi="Arial" w:hint="default"/>
      </w:rPr>
    </w:lvl>
    <w:lvl w:ilvl="2" w:tplc="5784BCAC" w:tentative="1">
      <w:start w:val="1"/>
      <w:numFmt w:val="bullet"/>
      <w:lvlText w:val="•"/>
      <w:lvlJc w:val="left"/>
      <w:pPr>
        <w:tabs>
          <w:tab w:val="num" w:pos="2160"/>
        </w:tabs>
        <w:ind w:left="2160" w:hanging="360"/>
      </w:pPr>
      <w:rPr>
        <w:rFonts w:ascii="Arial" w:hAnsi="Arial" w:hint="default"/>
      </w:rPr>
    </w:lvl>
    <w:lvl w:ilvl="3" w:tplc="930A5FE2" w:tentative="1">
      <w:start w:val="1"/>
      <w:numFmt w:val="bullet"/>
      <w:lvlText w:val="•"/>
      <w:lvlJc w:val="left"/>
      <w:pPr>
        <w:tabs>
          <w:tab w:val="num" w:pos="2880"/>
        </w:tabs>
        <w:ind w:left="2880" w:hanging="360"/>
      </w:pPr>
      <w:rPr>
        <w:rFonts w:ascii="Arial" w:hAnsi="Arial" w:hint="default"/>
      </w:rPr>
    </w:lvl>
    <w:lvl w:ilvl="4" w:tplc="D01E8A40" w:tentative="1">
      <w:start w:val="1"/>
      <w:numFmt w:val="bullet"/>
      <w:lvlText w:val="•"/>
      <w:lvlJc w:val="left"/>
      <w:pPr>
        <w:tabs>
          <w:tab w:val="num" w:pos="3600"/>
        </w:tabs>
        <w:ind w:left="3600" w:hanging="360"/>
      </w:pPr>
      <w:rPr>
        <w:rFonts w:ascii="Arial" w:hAnsi="Arial" w:hint="default"/>
      </w:rPr>
    </w:lvl>
    <w:lvl w:ilvl="5" w:tplc="5366C40C" w:tentative="1">
      <w:start w:val="1"/>
      <w:numFmt w:val="bullet"/>
      <w:lvlText w:val="•"/>
      <w:lvlJc w:val="left"/>
      <w:pPr>
        <w:tabs>
          <w:tab w:val="num" w:pos="4320"/>
        </w:tabs>
        <w:ind w:left="4320" w:hanging="360"/>
      </w:pPr>
      <w:rPr>
        <w:rFonts w:ascii="Arial" w:hAnsi="Arial" w:hint="default"/>
      </w:rPr>
    </w:lvl>
    <w:lvl w:ilvl="6" w:tplc="BA5CDD48" w:tentative="1">
      <w:start w:val="1"/>
      <w:numFmt w:val="bullet"/>
      <w:lvlText w:val="•"/>
      <w:lvlJc w:val="left"/>
      <w:pPr>
        <w:tabs>
          <w:tab w:val="num" w:pos="5040"/>
        </w:tabs>
        <w:ind w:left="5040" w:hanging="360"/>
      </w:pPr>
      <w:rPr>
        <w:rFonts w:ascii="Arial" w:hAnsi="Arial" w:hint="default"/>
      </w:rPr>
    </w:lvl>
    <w:lvl w:ilvl="7" w:tplc="C08440BC" w:tentative="1">
      <w:start w:val="1"/>
      <w:numFmt w:val="bullet"/>
      <w:lvlText w:val="•"/>
      <w:lvlJc w:val="left"/>
      <w:pPr>
        <w:tabs>
          <w:tab w:val="num" w:pos="5760"/>
        </w:tabs>
        <w:ind w:left="5760" w:hanging="360"/>
      </w:pPr>
      <w:rPr>
        <w:rFonts w:ascii="Arial" w:hAnsi="Arial" w:hint="default"/>
      </w:rPr>
    </w:lvl>
    <w:lvl w:ilvl="8" w:tplc="DA5ED4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926C56"/>
    <w:multiLevelType w:val="hybridMultilevel"/>
    <w:tmpl w:val="F86A8A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50F5887"/>
    <w:multiLevelType w:val="hybridMultilevel"/>
    <w:tmpl w:val="139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51E20"/>
    <w:multiLevelType w:val="hybridMultilevel"/>
    <w:tmpl w:val="FD2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1264E"/>
    <w:multiLevelType w:val="hybridMultilevel"/>
    <w:tmpl w:val="7152BE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3E8093A"/>
    <w:multiLevelType w:val="hybridMultilevel"/>
    <w:tmpl w:val="84D6A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3435D1"/>
    <w:multiLevelType w:val="hybridMultilevel"/>
    <w:tmpl w:val="84B6B6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B15529B"/>
    <w:multiLevelType w:val="hybridMultilevel"/>
    <w:tmpl w:val="9D9C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2E46"/>
    <w:multiLevelType w:val="hybridMultilevel"/>
    <w:tmpl w:val="EDF68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A536A"/>
    <w:multiLevelType w:val="hybridMultilevel"/>
    <w:tmpl w:val="9F56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A78B7"/>
    <w:multiLevelType w:val="hybridMultilevel"/>
    <w:tmpl w:val="9210DD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363685E"/>
    <w:multiLevelType w:val="hybridMultilevel"/>
    <w:tmpl w:val="3C10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42294"/>
    <w:multiLevelType w:val="hybridMultilevel"/>
    <w:tmpl w:val="927077A4"/>
    <w:lvl w:ilvl="0" w:tplc="0409000F">
      <w:start w:val="1"/>
      <w:numFmt w:val="decimal"/>
      <w:lvlText w:val="%1."/>
      <w:lvlJc w:val="left"/>
      <w:pPr>
        <w:ind w:left="121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2" w15:restartNumberingAfterBreak="0">
    <w:nsid w:val="773336E0"/>
    <w:multiLevelType w:val="hybridMultilevel"/>
    <w:tmpl w:val="3508F16E"/>
    <w:lvl w:ilvl="0" w:tplc="81D40B54">
      <w:start w:val="1"/>
      <w:numFmt w:val="bullet"/>
      <w:lvlText w:val="•"/>
      <w:lvlJc w:val="left"/>
      <w:pPr>
        <w:tabs>
          <w:tab w:val="num" w:pos="720"/>
        </w:tabs>
        <w:ind w:left="720" w:hanging="360"/>
      </w:pPr>
      <w:rPr>
        <w:rFonts w:ascii="Arial" w:hAnsi="Arial" w:hint="default"/>
      </w:rPr>
    </w:lvl>
    <w:lvl w:ilvl="1" w:tplc="0E74DB1E">
      <w:start w:val="1"/>
      <w:numFmt w:val="bullet"/>
      <w:lvlText w:val="•"/>
      <w:lvlJc w:val="left"/>
      <w:pPr>
        <w:tabs>
          <w:tab w:val="num" w:pos="1440"/>
        </w:tabs>
        <w:ind w:left="1440" w:hanging="360"/>
      </w:pPr>
      <w:rPr>
        <w:rFonts w:ascii="Arial" w:hAnsi="Arial" w:hint="default"/>
      </w:rPr>
    </w:lvl>
    <w:lvl w:ilvl="2" w:tplc="A1142780" w:tentative="1">
      <w:start w:val="1"/>
      <w:numFmt w:val="bullet"/>
      <w:lvlText w:val="•"/>
      <w:lvlJc w:val="left"/>
      <w:pPr>
        <w:tabs>
          <w:tab w:val="num" w:pos="2160"/>
        </w:tabs>
        <w:ind w:left="2160" w:hanging="360"/>
      </w:pPr>
      <w:rPr>
        <w:rFonts w:ascii="Arial" w:hAnsi="Arial" w:hint="default"/>
      </w:rPr>
    </w:lvl>
    <w:lvl w:ilvl="3" w:tplc="C6D44AC0" w:tentative="1">
      <w:start w:val="1"/>
      <w:numFmt w:val="bullet"/>
      <w:lvlText w:val="•"/>
      <w:lvlJc w:val="left"/>
      <w:pPr>
        <w:tabs>
          <w:tab w:val="num" w:pos="2880"/>
        </w:tabs>
        <w:ind w:left="2880" w:hanging="360"/>
      </w:pPr>
      <w:rPr>
        <w:rFonts w:ascii="Arial" w:hAnsi="Arial" w:hint="default"/>
      </w:rPr>
    </w:lvl>
    <w:lvl w:ilvl="4" w:tplc="15E8A228" w:tentative="1">
      <w:start w:val="1"/>
      <w:numFmt w:val="bullet"/>
      <w:lvlText w:val="•"/>
      <w:lvlJc w:val="left"/>
      <w:pPr>
        <w:tabs>
          <w:tab w:val="num" w:pos="3600"/>
        </w:tabs>
        <w:ind w:left="3600" w:hanging="360"/>
      </w:pPr>
      <w:rPr>
        <w:rFonts w:ascii="Arial" w:hAnsi="Arial" w:hint="default"/>
      </w:rPr>
    </w:lvl>
    <w:lvl w:ilvl="5" w:tplc="8700781E" w:tentative="1">
      <w:start w:val="1"/>
      <w:numFmt w:val="bullet"/>
      <w:lvlText w:val="•"/>
      <w:lvlJc w:val="left"/>
      <w:pPr>
        <w:tabs>
          <w:tab w:val="num" w:pos="4320"/>
        </w:tabs>
        <w:ind w:left="4320" w:hanging="360"/>
      </w:pPr>
      <w:rPr>
        <w:rFonts w:ascii="Arial" w:hAnsi="Arial" w:hint="default"/>
      </w:rPr>
    </w:lvl>
    <w:lvl w:ilvl="6" w:tplc="8D78A0AA" w:tentative="1">
      <w:start w:val="1"/>
      <w:numFmt w:val="bullet"/>
      <w:lvlText w:val="•"/>
      <w:lvlJc w:val="left"/>
      <w:pPr>
        <w:tabs>
          <w:tab w:val="num" w:pos="5040"/>
        </w:tabs>
        <w:ind w:left="5040" w:hanging="360"/>
      </w:pPr>
      <w:rPr>
        <w:rFonts w:ascii="Arial" w:hAnsi="Arial" w:hint="default"/>
      </w:rPr>
    </w:lvl>
    <w:lvl w:ilvl="7" w:tplc="250C883C" w:tentative="1">
      <w:start w:val="1"/>
      <w:numFmt w:val="bullet"/>
      <w:lvlText w:val="•"/>
      <w:lvlJc w:val="left"/>
      <w:pPr>
        <w:tabs>
          <w:tab w:val="num" w:pos="5760"/>
        </w:tabs>
        <w:ind w:left="5760" w:hanging="360"/>
      </w:pPr>
      <w:rPr>
        <w:rFonts w:ascii="Arial" w:hAnsi="Arial" w:hint="default"/>
      </w:rPr>
    </w:lvl>
    <w:lvl w:ilvl="8" w:tplc="FD22AAD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977DA0"/>
    <w:multiLevelType w:val="hybridMultilevel"/>
    <w:tmpl w:val="066243BC"/>
    <w:lvl w:ilvl="0" w:tplc="040C000F">
      <w:start w:val="1"/>
      <w:numFmt w:val="decimal"/>
      <w:lvlText w:val="%1."/>
      <w:lvlJc w:val="left"/>
      <w:pPr>
        <w:ind w:left="720" w:hanging="360"/>
      </w:pPr>
    </w:lvl>
    <w:lvl w:ilvl="1" w:tplc="973675F8">
      <w:numFmt w:val="bullet"/>
      <w:lvlText w:val="•"/>
      <w:lvlJc w:val="left"/>
      <w:pPr>
        <w:ind w:left="1440" w:hanging="360"/>
      </w:pPr>
      <w:rPr>
        <w:rFonts w:ascii="Times New Roman" w:eastAsia="Yu Mincho" w:hAnsi="Times New Roman" w:cs="Times New Roman" w:hint="default"/>
      </w:rPr>
    </w:lvl>
    <w:lvl w:ilvl="2" w:tplc="DE866C2C">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C0062B8"/>
    <w:multiLevelType w:val="hybridMultilevel"/>
    <w:tmpl w:val="F2EE5E9A"/>
    <w:lvl w:ilvl="0" w:tplc="8EE42982">
      <w:start w:val="1"/>
      <w:numFmt w:val="decimal"/>
      <w:lvlText w:val="%1."/>
      <w:lvlJc w:val="left"/>
      <w:pPr>
        <w:tabs>
          <w:tab w:val="num" w:pos="720"/>
        </w:tabs>
        <w:ind w:left="720" w:hanging="360"/>
      </w:pPr>
    </w:lvl>
    <w:lvl w:ilvl="1" w:tplc="CF849934">
      <w:start w:val="1"/>
      <w:numFmt w:val="decimal"/>
      <w:lvlText w:val="%2."/>
      <w:lvlJc w:val="left"/>
      <w:pPr>
        <w:tabs>
          <w:tab w:val="num" w:pos="1440"/>
        </w:tabs>
        <w:ind w:left="1440" w:hanging="360"/>
      </w:pPr>
    </w:lvl>
    <w:lvl w:ilvl="2" w:tplc="F4ACF612" w:tentative="1">
      <w:start w:val="1"/>
      <w:numFmt w:val="decimal"/>
      <w:lvlText w:val="%3."/>
      <w:lvlJc w:val="left"/>
      <w:pPr>
        <w:tabs>
          <w:tab w:val="num" w:pos="2160"/>
        </w:tabs>
        <w:ind w:left="2160" w:hanging="360"/>
      </w:pPr>
    </w:lvl>
    <w:lvl w:ilvl="3" w:tplc="AE6606C0" w:tentative="1">
      <w:start w:val="1"/>
      <w:numFmt w:val="decimal"/>
      <w:lvlText w:val="%4."/>
      <w:lvlJc w:val="left"/>
      <w:pPr>
        <w:tabs>
          <w:tab w:val="num" w:pos="2880"/>
        </w:tabs>
        <w:ind w:left="2880" w:hanging="360"/>
      </w:pPr>
    </w:lvl>
    <w:lvl w:ilvl="4" w:tplc="437674DC" w:tentative="1">
      <w:start w:val="1"/>
      <w:numFmt w:val="decimal"/>
      <w:lvlText w:val="%5."/>
      <w:lvlJc w:val="left"/>
      <w:pPr>
        <w:tabs>
          <w:tab w:val="num" w:pos="3600"/>
        </w:tabs>
        <w:ind w:left="3600" w:hanging="360"/>
      </w:pPr>
    </w:lvl>
    <w:lvl w:ilvl="5" w:tplc="A9E4FABA" w:tentative="1">
      <w:start w:val="1"/>
      <w:numFmt w:val="decimal"/>
      <w:lvlText w:val="%6."/>
      <w:lvlJc w:val="left"/>
      <w:pPr>
        <w:tabs>
          <w:tab w:val="num" w:pos="4320"/>
        </w:tabs>
        <w:ind w:left="4320" w:hanging="360"/>
      </w:pPr>
    </w:lvl>
    <w:lvl w:ilvl="6" w:tplc="5D1A4034" w:tentative="1">
      <w:start w:val="1"/>
      <w:numFmt w:val="decimal"/>
      <w:lvlText w:val="%7."/>
      <w:lvlJc w:val="left"/>
      <w:pPr>
        <w:tabs>
          <w:tab w:val="num" w:pos="5040"/>
        </w:tabs>
        <w:ind w:left="5040" w:hanging="360"/>
      </w:pPr>
    </w:lvl>
    <w:lvl w:ilvl="7" w:tplc="A030DB7C" w:tentative="1">
      <w:start w:val="1"/>
      <w:numFmt w:val="decimal"/>
      <w:lvlText w:val="%8."/>
      <w:lvlJc w:val="left"/>
      <w:pPr>
        <w:tabs>
          <w:tab w:val="num" w:pos="5760"/>
        </w:tabs>
        <w:ind w:left="5760" w:hanging="360"/>
      </w:pPr>
    </w:lvl>
    <w:lvl w:ilvl="8" w:tplc="AE42CEBC" w:tentative="1">
      <w:start w:val="1"/>
      <w:numFmt w:val="decimal"/>
      <w:lvlText w:val="%9."/>
      <w:lvlJc w:val="left"/>
      <w:pPr>
        <w:tabs>
          <w:tab w:val="num" w:pos="6480"/>
        </w:tabs>
        <w:ind w:left="6480" w:hanging="360"/>
      </w:pPr>
    </w:lvl>
  </w:abstractNum>
  <w:num w:numId="1" w16cid:durableId="423575750">
    <w:abstractNumId w:val="28"/>
  </w:num>
  <w:num w:numId="2" w16cid:durableId="909541243">
    <w:abstractNumId w:val="13"/>
  </w:num>
  <w:num w:numId="3" w16cid:durableId="352659268">
    <w:abstractNumId w:val="34"/>
  </w:num>
  <w:num w:numId="4" w16cid:durableId="1692221019">
    <w:abstractNumId w:val="43"/>
  </w:num>
  <w:num w:numId="5" w16cid:durableId="1915048094">
    <w:abstractNumId w:val="4"/>
  </w:num>
  <w:num w:numId="6" w16cid:durableId="246698057">
    <w:abstractNumId w:val="0"/>
  </w:num>
  <w:num w:numId="7" w16cid:durableId="7903195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5707843">
    <w:abstractNumId w:val="2"/>
  </w:num>
  <w:num w:numId="9" w16cid:durableId="399136146">
    <w:abstractNumId w:val="5"/>
  </w:num>
  <w:num w:numId="10" w16cid:durableId="228997253">
    <w:abstractNumId w:val="39"/>
  </w:num>
  <w:num w:numId="11" w16cid:durableId="246889640">
    <w:abstractNumId w:val="37"/>
  </w:num>
  <w:num w:numId="12" w16cid:durableId="2095397843">
    <w:abstractNumId w:val="26"/>
  </w:num>
  <w:num w:numId="13" w16cid:durableId="3099475">
    <w:abstractNumId w:val="42"/>
  </w:num>
  <w:num w:numId="14" w16cid:durableId="2088962527">
    <w:abstractNumId w:val="18"/>
  </w:num>
  <w:num w:numId="15" w16cid:durableId="1754355465">
    <w:abstractNumId w:val="3"/>
  </w:num>
  <w:num w:numId="16" w16cid:durableId="315646145">
    <w:abstractNumId w:val="44"/>
  </w:num>
  <w:num w:numId="17" w16cid:durableId="1313023555">
    <w:abstractNumId w:val="0"/>
    <w:lvlOverride w:ilvl="0">
      <w:startOverride w:val="5"/>
    </w:lvlOverride>
  </w:num>
  <w:num w:numId="18" w16cid:durableId="2076080608">
    <w:abstractNumId w:val="33"/>
  </w:num>
  <w:num w:numId="19" w16cid:durableId="84418891">
    <w:abstractNumId w:val="41"/>
  </w:num>
  <w:num w:numId="20" w16cid:durableId="1907379412">
    <w:abstractNumId w:val="31"/>
  </w:num>
  <w:num w:numId="21" w16cid:durableId="1719082971">
    <w:abstractNumId w:val="10"/>
  </w:num>
  <w:num w:numId="22" w16cid:durableId="1817992057">
    <w:abstractNumId w:val="30"/>
  </w:num>
  <w:num w:numId="23" w16cid:durableId="1802382526">
    <w:abstractNumId w:val="0"/>
    <w:lvlOverride w:ilvl="0">
      <w:startOverride w:val="4"/>
    </w:lvlOverride>
    <w:lvlOverride w:ilvl="1">
      <w:startOverride w:val="2"/>
    </w:lvlOverride>
  </w:num>
  <w:num w:numId="24" w16cid:durableId="238516947">
    <w:abstractNumId w:val="40"/>
  </w:num>
  <w:num w:numId="25" w16cid:durableId="2102797624">
    <w:abstractNumId w:val="7"/>
  </w:num>
  <w:num w:numId="26" w16cid:durableId="1163160812">
    <w:abstractNumId w:val="36"/>
  </w:num>
  <w:num w:numId="27" w16cid:durableId="1045527242">
    <w:abstractNumId w:val="38"/>
  </w:num>
  <w:num w:numId="28" w16cid:durableId="966739428">
    <w:abstractNumId w:val="15"/>
  </w:num>
  <w:num w:numId="29" w16cid:durableId="1858809795">
    <w:abstractNumId w:val="14"/>
  </w:num>
  <w:num w:numId="30" w16cid:durableId="1288391412">
    <w:abstractNumId w:val="19"/>
  </w:num>
  <w:num w:numId="31" w16cid:durableId="1561289557">
    <w:abstractNumId w:val="0"/>
  </w:num>
  <w:num w:numId="32" w16cid:durableId="180557045">
    <w:abstractNumId w:val="9"/>
  </w:num>
  <w:num w:numId="33" w16cid:durableId="1358434447">
    <w:abstractNumId w:val="32"/>
  </w:num>
  <w:num w:numId="34" w16cid:durableId="324166754">
    <w:abstractNumId w:val="24"/>
  </w:num>
  <w:num w:numId="35" w16cid:durableId="312027259">
    <w:abstractNumId w:val="8"/>
  </w:num>
  <w:num w:numId="36" w16cid:durableId="833761538">
    <w:abstractNumId w:val="25"/>
  </w:num>
  <w:num w:numId="37" w16cid:durableId="858617802">
    <w:abstractNumId w:val="29"/>
  </w:num>
  <w:num w:numId="38" w16cid:durableId="431363087">
    <w:abstractNumId w:val="17"/>
  </w:num>
  <w:num w:numId="39" w16cid:durableId="947002837">
    <w:abstractNumId w:val="20"/>
  </w:num>
  <w:num w:numId="40" w16cid:durableId="1559897894">
    <w:abstractNumId w:val="1"/>
  </w:num>
  <w:num w:numId="41" w16cid:durableId="166478643">
    <w:abstractNumId w:val="21"/>
  </w:num>
  <w:num w:numId="42" w16cid:durableId="634945242">
    <w:abstractNumId w:val="22"/>
  </w:num>
  <w:num w:numId="43" w16cid:durableId="1295865509">
    <w:abstractNumId w:val="23"/>
  </w:num>
  <w:num w:numId="44" w16cid:durableId="2053114667">
    <w:abstractNumId w:val="6"/>
  </w:num>
  <w:num w:numId="45" w16cid:durableId="537475975">
    <w:abstractNumId w:val="16"/>
  </w:num>
  <w:num w:numId="46" w16cid:durableId="658079634">
    <w:abstractNumId w:val="11"/>
  </w:num>
  <w:num w:numId="47" w16cid:durableId="251360405">
    <w:abstractNumId w:val="12"/>
  </w:num>
  <w:num w:numId="48" w16cid:durableId="273556071">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6" w:nlCheck="1" w:checkStyle="0"/>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en-IN"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8B"/>
    <w:rsid w:val="00000CC3"/>
    <w:rsid w:val="000010F5"/>
    <w:rsid w:val="0000114B"/>
    <w:rsid w:val="000017FA"/>
    <w:rsid w:val="000018A6"/>
    <w:rsid w:val="00001990"/>
    <w:rsid w:val="00001B6B"/>
    <w:rsid w:val="000020D9"/>
    <w:rsid w:val="0000242B"/>
    <w:rsid w:val="000033CB"/>
    <w:rsid w:val="000038EC"/>
    <w:rsid w:val="00003C33"/>
    <w:rsid w:val="00003C75"/>
    <w:rsid w:val="00003C9D"/>
    <w:rsid w:val="00003DDC"/>
    <w:rsid w:val="00003F94"/>
    <w:rsid w:val="0000405E"/>
    <w:rsid w:val="00004764"/>
    <w:rsid w:val="000047F0"/>
    <w:rsid w:val="0000481B"/>
    <w:rsid w:val="00005C6E"/>
    <w:rsid w:val="00005D24"/>
    <w:rsid w:val="000060A2"/>
    <w:rsid w:val="000062FE"/>
    <w:rsid w:val="00006563"/>
    <w:rsid w:val="00006830"/>
    <w:rsid w:val="00006854"/>
    <w:rsid w:val="00006B2C"/>
    <w:rsid w:val="00006D62"/>
    <w:rsid w:val="00006DF5"/>
    <w:rsid w:val="00006F9E"/>
    <w:rsid w:val="00007A69"/>
    <w:rsid w:val="0001088A"/>
    <w:rsid w:val="00010974"/>
    <w:rsid w:val="000120A7"/>
    <w:rsid w:val="00012515"/>
    <w:rsid w:val="0001254B"/>
    <w:rsid w:val="00013582"/>
    <w:rsid w:val="0001425E"/>
    <w:rsid w:val="000145C6"/>
    <w:rsid w:val="000146F3"/>
    <w:rsid w:val="00014EA7"/>
    <w:rsid w:val="00015151"/>
    <w:rsid w:val="000159CB"/>
    <w:rsid w:val="00015C82"/>
    <w:rsid w:val="00015E2D"/>
    <w:rsid w:val="000160E1"/>
    <w:rsid w:val="0001662A"/>
    <w:rsid w:val="00017A62"/>
    <w:rsid w:val="00020CE6"/>
    <w:rsid w:val="00020D63"/>
    <w:rsid w:val="00021202"/>
    <w:rsid w:val="00021753"/>
    <w:rsid w:val="00021A07"/>
    <w:rsid w:val="00021DBC"/>
    <w:rsid w:val="000227B7"/>
    <w:rsid w:val="00022F37"/>
    <w:rsid w:val="00022FFF"/>
    <w:rsid w:val="000232AA"/>
    <w:rsid w:val="000239A0"/>
    <w:rsid w:val="00023BB8"/>
    <w:rsid w:val="00023D71"/>
    <w:rsid w:val="000241FE"/>
    <w:rsid w:val="00024298"/>
    <w:rsid w:val="00024FB3"/>
    <w:rsid w:val="000259C3"/>
    <w:rsid w:val="00025E92"/>
    <w:rsid w:val="00025EA0"/>
    <w:rsid w:val="000262A4"/>
    <w:rsid w:val="000266C8"/>
    <w:rsid w:val="00027F6B"/>
    <w:rsid w:val="000309B2"/>
    <w:rsid w:val="00030BC5"/>
    <w:rsid w:val="0003154A"/>
    <w:rsid w:val="00031BA2"/>
    <w:rsid w:val="00031F38"/>
    <w:rsid w:val="000323F2"/>
    <w:rsid w:val="00032671"/>
    <w:rsid w:val="0003290E"/>
    <w:rsid w:val="00032E2E"/>
    <w:rsid w:val="000330F7"/>
    <w:rsid w:val="000331AC"/>
    <w:rsid w:val="00033397"/>
    <w:rsid w:val="00033586"/>
    <w:rsid w:val="0003376E"/>
    <w:rsid w:val="00033EC9"/>
    <w:rsid w:val="00033F3F"/>
    <w:rsid w:val="00034327"/>
    <w:rsid w:val="00034702"/>
    <w:rsid w:val="0003491F"/>
    <w:rsid w:val="00034971"/>
    <w:rsid w:val="00034E00"/>
    <w:rsid w:val="00034E9C"/>
    <w:rsid w:val="00036126"/>
    <w:rsid w:val="00036268"/>
    <w:rsid w:val="00036295"/>
    <w:rsid w:val="0003684F"/>
    <w:rsid w:val="0003696E"/>
    <w:rsid w:val="00036CAB"/>
    <w:rsid w:val="00036EE8"/>
    <w:rsid w:val="000375D8"/>
    <w:rsid w:val="00040095"/>
    <w:rsid w:val="000405BA"/>
    <w:rsid w:val="000409EF"/>
    <w:rsid w:val="00040C23"/>
    <w:rsid w:val="00041024"/>
    <w:rsid w:val="00041412"/>
    <w:rsid w:val="00041B09"/>
    <w:rsid w:val="00041E3D"/>
    <w:rsid w:val="00041FCF"/>
    <w:rsid w:val="00042F83"/>
    <w:rsid w:val="00043C34"/>
    <w:rsid w:val="00043CC9"/>
    <w:rsid w:val="00043D20"/>
    <w:rsid w:val="00044B8A"/>
    <w:rsid w:val="00044D90"/>
    <w:rsid w:val="00045096"/>
    <w:rsid w:val="0004605B"/>
    <w:rsid w:val="00046095"/>
    <w:rsid w:val="00046B58"/>
    <w:rsid w:val="00046FD7"/>
    <w:rsid w:val="00050609"/>
    <w:rsid w:val="00050820"/>
    <w:rsid w:val="00050F58"/>
    <w:rsid w:val="00052803"/>
    <w:rsid w:val="00052A8B"/>
    <w:rsid w:val="00052E45"/>
    <w:rsid w:val="0005309C"/>
    <w:rsid w:val="000538FA"/>
    <w:rsid w:val="0005409E"/>
    <w:rsid w:val="0005413A"/>
    <w:rsid w:val="00054DFC"/>
    <w:rsid w:val="000550CF"/>
    <w:rsid w:val="000550E6"/>
    <w:rsid w:val="00055281"/>
    <w:rsid w:val="00055448"/>
    <w:rsid w:val="00055492"/>
    <w:rsid w:val="00055FE6"/>
    <w:rsid w:val="00056655"/>
    <w:rsid w:val="00056FB6"/>
    <w:rsid w:val="000571CE"/>
    <w:rsid w:val="00057428"/>
    <w:rsid w:val="00057C00"/>
    <w:rsid w:val="00057DCE"/>
    <w:rsid w:val="00060430"/>
    <w:rsid w:val="00060450"/>
    <w:rsid w:val="00060A04"/>
    <w:rsid w:val="000611C1"/>
    <w:rsid w:val="000612AB"/>
    <w:rsid w:val="0006175D"/>
    <w:rsid w:val="00062339"/>
    <w:rsid w:val="00062627"/>
    <w:rsid w:val="0006278C"/>
    <w:rsid w:val="00062C1B"/>
    <w:rsid w:val="00062C41"/>
    <w:rsid w:val="00062D35"/>
    <w:rsid w:val="00063CC0"/>
    <w:rsid w:val="00063FB6"/>
    <w:rsid w:val="000644EB"/>
    <w:rsid w:val="000645C8"/>
    <w:rsid w:val="00064946"/>
    <w:rsid w:val="00064C94"/>
    <w:rsid w:val="00064DAC"/>
    <w:rsid w:val="0006522C"/>
    <w:rsid w:val="00065231"/>
    <w:rsid w:val="00065533"/>
    <w:rsid w:val="00065568"/>
    <w:rsid w:val="00065C47"/>
    <w:rsid w:val="000663EF"/>
    <w:rsid w:val="000666B7"/>
    <w:rsid w:val="00066AE4"/>
    <w:rsid w:val="00067C2A"/>
    <w:rsid w:val="00070359"/>
    <w:rsid w:val="000706CA"/>
    <w:rsid w:val="000707BD"/>
    <w:rsid w:val="0007128D"/>
    <w:rsid w:val="00071384"/>
    <w:rsid w:val="00071677"/>
    <w:rsid w:val="00071813"/>
    <w:rsid w:val="000722B2"/>
    <w:rsid w:val="00072472"/>
    <w:rsid w:val="000728C4"/>
    <w:rsid w:val="00074189"/>
    <w:rsid w:val="00074306"/>
    <w:rsid w:val="0007455C"/>
    <w:rsid w:val="00074698"/>
    <w:rsid w:val="00074CFE"/>
    <w:rsid w:val="00074D3B"/>
    <w:rsid w:val="000751EE"/>
    <w:rsid w:val="00076256"/>
    <w:rsid w:val="00076D79"/>
    <w:rsid w:val="000773F3"/>
    <w:rsid w:val="00077438"/>
    <w:rsid w:val="000776C2"/>
    <w:rsid w:val="00077781"/>
    <w:rsid w:val="0007789B"/>
    <w:rsid w:val="00077DC2"/>
    <w:rsid w:val="0008030E"/>
    <w:rsid w:val="00080512"/>
    <w:rsid w:val="00080547"/>
    <w:rsid w:val="00080801"/>
    <w:rsid w:val="00081045"/>
    <w:rsid w:val="00081152"/>
    <w:rsid w:val="000814B7"/>
    <w:rsid w:val="00081910"/>
    <w:rsid w:val="00082085"/>
    <w:rsid w:val="00082555"/>
    <w:rsid w:val="00082556"/>
    <w:rsid w:val="000827B8"/>
    <w:rsid w:val="000833D3"/>
    <w:rsid w:val="00083F86"/>
    <w:rsid w:val="00084056"/>
    <w:rsid w:val="000843B2"/>
    <w:rsid w:val="0008463A"/>
    <w:rsid w:val="00084B88"/>
    <w:rsid w:val="000852F3"/>
    <w:rsid w:val="0008555D"/>
    <w:rsid w:val="00085868"/>
    <w:rsid w:val="00085B41"/>
    <w:rsid w:val="0008607E"/>
    <w:rsid w:val="00086843"/>
    <w:rsid w:val="00086D19"/>
    <w:rsid w:val="00086FAD"/>
    <w:rsid w:val="00087AB3"/>
    <w:rsid w:val="0009036F"/>
    <w:rsid w:val="0009042D"/>
    <w:rsid w:val="000909C0"/>
    <w:rsid w:val="00090C00"/>
    <w:rsid w:val="00091036"/>
    <w:rsid w:val="000914BC"/>
    <w:rsid w:val="00093406"/>
    <w:rsid w:val="000934CE"/>
    <w:rsid w:val="00093728"/>
    <w:rsid w:val="0009381A"/>
    <w:rsid w:val="00093940"/>
    <w:rsid w:val="00093A61"/>
    <w:rsid w:val="00093D9E"/>
    <w:rsid w:val="00093EF8"/>
    <w:rsid w:val="00094055"/>
    <w:rsid w:val="0009413C"/>
    <w:rsid w:val="000941FB"/>
    <w:rsid w:val="000947B2"/>
    <w:rsid w:val="00094C32"/>
    <w:rsid w:val="00094C90"/>
    <w:rsid w:val="00094DC3"/>
    <w:rsid w:val="00094F5A"/>
    <w:rsid w:val="0009529F"/>
    <w:rsid w:val="00095632"/>
    <w:rsid w:val="000956A1"/>
    <w:rsid w:val="00095B14"/>
    <w:rsid w:val="00095E72"/>
    <w:rsid w:val="00096307"/>
    <w:rsid w:val="00096494"/>
    <w:rsid w:val="00096A99"/>
    <w:rsid w:val="00097054"/>
    <w:rsid w:val="0009709B"/>
    <w:rsid w:val="000970D7"/>
    <w:rsid w:val="00097493"/>
    <w:rsid w:val="00097583"/>
    <w:rsid w:val="000975D5"/>
    <w:rsid w:val="00097D83"/>
    <w:rsid w:val="000A0530"/>
    <w:rsid w:val="000A053C"/>
    <w:rsid w:val="000A0A29"/>
    <w:rsid w:val="000A10EB"/>
    <w:rsid w:val="000A22A6"/>
    <w:rsid w:val="000A2C1B"/>
    <w:rsid w:val="000A2F55"/>
    <w:rsid w:val="000A3218"/>
    <w:rsid w:val="000A390F"/>
    <w:rsid w:val="000A3F8B"/>
    <w:rsid w:val="000A4043"/>
    <w:rsid w:val="000A4A05"/>
    <w:rsid w:val="000A4C7B"/>
    <w:rsid w:val="000A4E0F"/>
    <w:rsid w:val="000A568F"/>
    <w:rsid w:val="000A5C0B"/>
    <w:rsid w:val="000A61AD"/>
    <w:rsid w:val="000A62A5"/>
    <w:rsid w:val="000A6872"/>
    <w:rsid w:val="000A77D3"/>
    <w:rsid w:val="000A7F02"/>
    <w:rsid w:val="000B027D"/>
    <w:rsid w:val="000B02FC"/>
    <w:rsid w:val="000B062B"/>
    <w:rsid w:val="000B12D1"/>
    <w:rsid w:val="000B137F"/>
    <w:rsid w:val="000B14F4"/>
    <w:rsid w:val="000B1678"/>
    <w:rsid w:val="000B179F"/>
    <w:rsid w:val="000B1A29"/>
    <w:rsid w:val="000B1CA9"/>
    <w:rsid w:val="000B1F0A"/>
    <w:rsid w:val="000B1FB4"/>
    <w:rsid w:val="000B2008"/>
    <w:rsid w:val="000B2657"/>
    <w:rsid w:val="000B2A18"/>
    <w:rsid w:val="000B2ED2"/>
    <w:rsid w:val="000B2F57"/>
    <w:rsid w:val="000B3353"/>
    <w:rsid w:val="000B339B"/>
    <w:rsid w:val="000B3448"/>
    <w:rsid w:val="000B3762"/>
    <w:rsid w:val="000B38FE"/>
    <w:rsid w:val="000B3E68"/>
    <w:rsid w:val="000B470C"/>
    <w:rsid w:val="000B53AF"/>
    <w:rsid w:val="000B56FA"/>
    <w:rsid w:val="000B57A7"/>
    <w:rsid w:val="000B57DA"/>
    <w:rsid w:val="000B5FAA"/>
    <w:rsid w:val="000B668B"/>
    <w:rsid w:val="000B673D"/>
    <w:rsid w:val="000B6CAD"/>
    <w:rsid w:val="000B74D1"/>
    <w:rsid w:val="000B7B26"/>
    <w:rsid w:val="000C03A9"/>
    <w:rsid w:val="000C068C"/>
    <w:rsid w:val="000C0895"/>
    <w:rsid w:val="000C0A74"/>
    <w:rsid w:val="000C0BAA"/>
    <w:rsid w:val="000C1152"/>
    <w:rsid w:val="000C18EC"/>
    <w:rsid w:val="000C1A99"/>
    <w:rsid w:val="000C1E42"/>
    <w:rsid w:val="000C22D9"/>
    <w:rsid w:val="000C23AC"/>
    <w:rsid w:val="000C23E4"/>
    <w:rsid w:val="000C28BC"/>
    <w:rsid w:val="000C297F"/>
    <w:rsid w:val="000C2A2D"/>
    <w:rsid w:val="000C2D12"/>
    <w:rsid w:val="000C2D84"/>
    <w:rsid w:val="000C3359"/>
    <w:rsid w:val="000C3877"/>
    <w:rsid w:val="000C3BD2"/>
    <w:rsid w:val="000C453C"/>
    <w:rsid w:val="000C60D0"/>
    <w:rsid w:val="000C6529"/>
    <w:rsid w:val="000C6F89"/>
    <w:rsid w:val="000C6FE2"/>
    <w:rsid w:val="000C7357"/>
    <w:rsid w:val="000C74CF"/>
    <w:rsid w:val="000C76DA"/>
    <w:rsid w:val="000C7C6E"/>
    <w:rsid w:val="000C7CC0"/>
    <w:rsid w:val="000C7E09"/>
    <w:rsid w:val="000D057B"/>
    <w:rsid w:val="000D098F"/>
    <w:rsid w:val="000D0B57"/>
    <w:rsid w:val="000D1190"/>
    <w:rsid w:val="000D13FE"/>
    <w:rsid w:val="000D185C"/>
    <w:rsid w:val="000D26E5"/>
    <w:rsid w:val="000D2BE8"/>
    <w:rsid w:val="000D3047"/>
    <w:rsid w:val="000D3071"/>
    <w:rsid w:val="000D309B"/>
    <w:rsid w:val="000D3B44"/>
    <w:rsid w:val="000D4A55"/>
    <w:rsid w:val="000D4AD3"/>
    <w:rsid w:val="000D4B38"/>
    <w:rsid w:val="000D4BAE"/>
    <w:rsid w:val="000D58AB"/>
    <w:rsid w:val="000D5915"/>
    <w:rsid w:val="000D5AE0"/>
    <w:rsid w:val="000D5DAC"/>
    <w:rsid w:val="000D62FA"/>
    <w:rsid w:val="000D67AB"/>
    <w:rsid w:val="000D6DD6"/>
    <w:rsid w:val="000D6EF6"/>
    <w:rsid w:val="000D71D3"/>
    <w:rsid w:val="000D7467"/>
    <w:rsid w:val="000D767B"/>
    <w:rsid w:val="000D77DD"/>
    <w:rsid w:val="000D7A0D"/>
    <w:rsid w:val="000D7D40"/>
    <w:rsid w:val="000D7F8A"/>
    <w:rsid w:val="000E0DA6"/>
    <w:rsid w:val="000E12C5"/>
    <w:rsid w:val="000E12EA"/>
    <w:rsid w:val="000E1B7A"/>
    <w:rsid w:val="000E1D80"/>
    <w:rsid w:val="000E22BA"/>
    <w:rsid w:val="000E2B9F"/>
    <w:rsid w:val="000E2C7A"/>
    <w:rsid w:val="000E30A3"/>
    <w:rsid w:val="000E3710"/>
    <w:rsid w:val="000E47B7"/>
    <w:rsid w:val="000E4C4F"/>
    <w:rsid w:val="000E4EB8"/>
    <w:rsid w:val="000E54C8"/>
    <w:rsid w:val="000E553C"/>
    <w:rsid w:val="000E5BDE"/>
    <w:rsid w:val="000E5E64"/>
    <w:rsid w:val="000E5EEA"/>
    <w:rsid w:val="000E5F28"/>
    <w:rsid w:val="000E68CD"/>
    <w:rsid w:val="000E6CA8"/>
    <w:rsid w:val="000E6EB4"/>
    <w:rsid w:val="000E75C0"/>
    <w:rsid w:val="000F0052"/>
    <w:rsid w:val="000F05A6"/>
    <w:rsid w:val="000F0896"/>
    <w:rsid w:val="000F3686"/>
    <w:rsid w:val="000F388B"/>
    <w:rsid w:val="000F3B32"/>
    <w:rsid w:val="000F4081"/>
    <w:rsid w:val="000F40A3"/>
    <w:rsid w:val="000F477F"/>
    <w:rsid w:val="000F4A13"/>
    <w:rsid w:val="000F50AD"/>
    <w:rsid w:val="000F54C8"/>
    <w:rsid w:val="000F58A2"/>
    <w:rsid w:val="000F59CA"/>
    <w:rsid w:val="000F6C6A"/>
    <w:rsid w:val="000F7BF8"/>
    <w:rsid w:val="001014F6"/>
    <w:rsid w:val="0010209D"/>
    <w:rsid w:val="001021C7"/>
    <w:rsid w:val="00102355"/>
    <w:rsid w:val="0010259C"/>
    <w:rsid w:val="00103272"/>
    <w:rsid w:val="001032A8"/>
    <w:rsid w:val="00103CB8"/>
    <w:rsid w:val="00103F95"/>
    <w:rsid w:val="00104465"/>
    <w:rsid w:val="00104D12"/>
    <w:rsid w:val="001050BA"/>
    <w:rsid w:val="001053E0"/>
    <w:rsid w:val="001053FB"/>
    <w:rsid w:val="001058C2"/>
    <w:rsid w:val="00105B02"/>
    <w:rsid w:val="00105D31"/>
    <w:rsid w:val="00105F9D"/>
    <w:rsid w:val="00106466"/>
    <w:rsid w:val="00106549"/>
    <w:rsid w:val="00106D1F"/>
    <w:rsid w:val="00107C4E"/>
    <w:rsid w:val="001107C7"/>
    <w:rsid w:val="00110C21"/>
    <w:rsid w:val="00111196"/>
    <w:rsid w:val="00111223"/>
    <w:rsid w:val="001113CD"/>
    <w:rsid w:val="001113DF"/>
    <w:rsid w:val="001114A9"/>
    <w:rsid w:val="001116E8"/>
    <w:rsid w:val="00111901"/>
    <w:rsid w:val="00111F2D"/>
    <w:rsid w:val="00112895"/>
    <w:rsid w:val="00112AF1"/>
    <w:rsid w:val="001134BC"/>
    <w:rsid w:val="00113C27"/>
    <w:rsid w:val="00113EC0"/>
    <w:rsid w:val="00113FC7"/>
    <w:rsid w:val="001141D0"/>
    <w:rsid w:val="00114582"/>
    <w:rsid w:val="001145C9"/>
    <w:rsid w:val="00114664"/>
    <w:rsid w:val="00114793"/>
    <w:rsid w:val="00115335"/>
    <w:rsid w:val="00115576"/>
    <w:rsid w:val="001155A2"/>
    <w:rsid w:val="00115CAC"/>
    <w:rsid w:val="00115FC5"/>
    <w:rsid w:val="0011639C"/>
    <w:rsid w:val="001166AB"/>
    <w:rsid w:val="0011673F"/>
    <w:rsid w:val="001168DF"/>
    <w:rsid w:val="00116DA8"/>
    <w:rsid w:val="00116EA0"/>
    <w:rsid w:val="00116EDA"/>
    <w:rsid w:val="00117252"/>
    <w:rsid w:val="00117458"/>
    <w:rsid w:val="00117B86"/>
    <w:rsid w:val="00120052"/>
    <w:rsid w:val="001204B9"/>
    <w:rsid w:val="00121190"/>
    <w:rsid w:val="0012169D"/>
    <w:rsid w:val="00122A4D"/>
    <w:rsid w:val="00122CBD"/>
    <w:rsid w:val="00123642"/>
    <w:rsid w:val="00123C2F"/>
    <w:rsid w:val="00124C64"/>
    <w:rsid w:val="00125335"/>
    <w:rsid w:val="001254A2"/>
    <w:rsid w:val="00126486"/>
    <w:rsid w:val="00126A5B"/>
    <w:rsid w:val="00126B11"/>
    <w:rsid w:val="001300C4"/>
    <w:rsid w:val="001300D1"/>
    <w:rsid w:val="00130D96"/>
    <w:rsid w:val="00130DB1"/>
    <w:rsid w:val="00131831"/>
    <w:rsid w:val="00131C57"/>
    <w:rsid w:val="00131FBA"/>
    <w:rsid w:val="001322CE"/>
    <w:rsid w:val="0013282B"/>
    <w:rsid w:val="00132AF7"/>
    <w:rsid w:val="00133270"/>
    <w:rsid w:val="001332CA"/>
    <w:rsid w:val="00133911"/>
    <w:rsid w:val="00134157"/>
    <w:rsid w:val="00134B1E"/>
    <w:rsid w:val="00134B70"/>
    <w:rsid w:val="00135A21"/>
    <w:rsid w:val="00135C6A"/>
    <w:rsid w:val="00135F83"/>
    <w:rsid w:val="00135F8D"/>
    <w:rsid w:val="00136131"/>
    <w:rsid w:val="001365CF"/>
    <w:rsid w:val="00136875"/>
    <w:rsid w:val="00136C4A"/>
    <w:rsid w:val="00136CAD"/>
    <w:rsid w:val="001374C9"/>
    <w:rsid w:val="0013797B"/>
    <w:rsid w:val="00137A0D"/>
    <w:rsid w:val="00137ACA"/>
    <w:rsid w:val="001404E6"/>
    <w:rsid w:val="00140D69"/>
    <w:rsid w:val="001412A3"/>
    <w:rsid w:val="00141353"/>
    <w:rsid w:val="001416C7"/>
    <w:rsid w:val="00141A3D"/>
    <w:rsid w:val="00141A8B"/>
    <w:rsid w:val="00141DC4"/>
    <w:rsid w:val="0014220A"/>
    <w:rsid w:val="0014285D"/>
    <w:rsid w:val="00142AFB"/>
    <w:rsid w:val="00142DC6"/>
    <w:rsid w:val="00143C96"/>
    <w:rsid w:val="00143E8C"/>
    <w:rsid w:val="00144B31"/>
    <w:rsid w:val="00144DD0"/>
    <w:rsid w:val="001451A9"/>
    <w:rsid w:val="00145580"/>
    <w:rsid w:val="00145590"/>
    <w:rsid w:val="00145CC3"/>
    <w:rsid w:val="00145D8E"/>
    <w:rsid w:val="00146AB7"/>
    <w:rsid w:val="001473EA"/>
    <w:rsid w:val="00147CEE"/>
    <w:rsid w:val="00147F1A"/>
    <w:rsid w:val="00150672"/>
    <w:rsid w:val="00150B66"/>
    <w:rsid w:val="001512DD"/>
    <w:rsid w:val="0015142D"/>
    <w:rsid w:val="00151561"/>
    <w:rsid w:val="00151B37"/>
    <w:rsid w:val="00151D6F"/>
    <w:rsid w:val="00151FF1"/>
    <w:rsid w:val="00152238"/>
    <w:rsid w:val="00152778"/>
    <w:rsid w:val="00152781"/>
    <w:rsid w:val="0015294A"/>
    <w:rsid w:val="00152967"/>
    <w:rsid w:val="00152BB7"/>
    <w:rsid w:val="001535CA"/>
    <w:rsid w:val="00153D89"/>
    <w:rsid w:val="0015415A"/>
    <w:rsid w:val="00154F0C"/>
    <w:rsid w:val="001552B4"/>
    <w:rsid w:val="00155464"/>
    <w:rsid w:val="0015551B"/>
    <w:rsid w:val="00155962"/>
    <w:rsid w:val="00155A13"/>
    <w:rsid w:val="00155BB1"/>
    <w:rsid w:val="00156489"/>
    <w:rsid w:val="00156E08"/>
    <w:rsid w:val="00157C6F"/>
    <w:rsid w:val="00157EC2"/>
    <w:rsid w:val="00160612"/>
    <w:rsid w:val="0016069E"/>
    <w:rsid w:val="001607A7"/>
    <w:rsid w:val="00160938"/>
    <w:rsid w:val="00160995"/>
    <w:rsid w:val="00161089"/>
    <w:rsid w:val="00162264"/>
    <w:rsid w:val="001622D8"/>
    <w:rsid w:val="00162864"/>
    <w:rsid w:val="00162A05"/>
    <w:rsid w:val="00162F4D"/>
    <w:rsid w:val="00162FE6"/>
    <w:rsid w:val="0016310B"/>
    <w:rsid w:val="001634DE"/>
    <w:rsid w:val="001640DA"/>
    <w:rsid w:val="001641BA"/>
    <w:rsid w:val="0016469C"/>
    <w:rsid w:val="001646FE"/>
    <w:rsid w:val="0016503F"/>
    <w:rsid w:val="001652FC"/>
    <w:rsid w:val="00165BA2"/>
    <w:rsid w:val="00165DC1"/>
    <w:rsid w:val="00165EDD"/>
    <w:rsid w:val="00166488"/>
    <w:rsid w:val="001667E4"/>
    <w:rsid w:val="00166D2E"/>
    <w:rsid w:val="00166FDA"/>
    <w:rsid w:val="001673E1"/>
    <w:rsid w:val="00167816"/>
    <w:rsid w:val="00170B86"/>
    <w:rsid w:val="00170E7A"/>
    <w:rsid w:val="001717E0"/>
    <w:rsid w:val="00171A4B"/>
    <w:rsid w:val="00171C6C"/>
    <w:rsid w:val="00172518"/>
    <w:rsid w:val="00172713"/>
    <w:rsid w:val="00173940"/>
    <w:rsid w:val="00173FF3"/>
    <w:rsid w:val="00174086"/>
    <w:rsid w:val="00174742"/>
    <w:rsid w:val="0017483B"/>
    <w:rsid w:val="00174B35"/>
    <w:rsid w:val="00175158"/>
    <w:rsid w:val="00175401"/>
    <w:rsid w:val="0017560F"/>
    <w:rsid w:val="0017590C"/>
    <w:rsid w:val="00175C11"/>
    <w:rsid w:val="001767B7"/>
    <w:rsid w:val="00176973"/>
    <w:rsid w:val="00176E96"/>
    <w:rsid w:val="00176EEC"/>
    <w:rsid w:val="00176F01"/>
    <w:rsid w:val="0017740C"/>
    <w:rsid w:val="00177704"/>
    <w:rsid w:val="001807BE"/>
    <w:rsid w:val="00181795"/>
    <w:rsid w:val="001824B9"/>
    <w:rsid w:val="00182A41"/>
    <w:rsid w:val="00182AC9"/>
    <w:rsid w:val="001835AC"/>
    <w:rsid w:val="0018383C"/>
    <w:rsid w:val="00183ACC"/>
    <w:rsid w:val="00183AE3"/>
    <w:rsid w:val="00184187"/>
    <w:rsid w:val="00184262"/>
    <w:rsid w:val="001847E1"/>
    <w:rsid w:val="00184B9F"/>
    <w:rsid w:val="00184F88"/>
    <w:rsid w:val="00185022"/>
    <w:rsid w:val="00185215"/>
    <w:rsid w:val="00185420"/>
    <w:rsid w:val="001854E0"/>
    <w:rsid w:val="00185A1B"/>
    <w:rsid w:val="00185AF1"/>
    <w:rsid w:val="001869AC"/>
    <w:rsid w:val="00186B3D"/>
    <w:rsid w:val="00186CB9"/>
    <w:rsid w:val="0018720E"/>
    <w:rsid w:val="00187B0D"/>
    <w:rsid w:val="001900F0"/>
    <w:rsid w:val="0019068A"/>
    <w:rsid w:val="001908D2"/>
    <w:rsid w:val="00191AEA"/>
    <w:rsid w:val="00191FEE"/>
    <w:rsid w:val="001924F6"/>
    <w:rsid w:val="0019272D"/>
    <w:rsid w:val="00193076"/>
    <w:rsid w:val="001930F3"/>
    <w:rsid w:val="00193398"/>
    <w:rsid w:val="00193470"/>
    <w:rsid w:val="00194464"/>
    <w:rsid w:val="001947CB"/>
    <w:rsid w:val="00194BC2"/>
    <w:rsid w:val="00194C2A"/>
    <w:rsid w:val="00194E74"/>
    <w:rsid w:val="00194F4D"/>
    <w:rsid w:val="00194FB0"/>
    <w:rsid w:val="00195687"/>
    <w:rsid w:val="0019577C"/>
    <w:rsid w:val="00195A6E"/>
    <w:rsid w:val="00195DBA"/>
    <w:rsid w:val="001960DE"/>
    <w:rsid w:val="001963B3"/>
    <w:rsid w:val="001974EA"/>
    <w:rsid w:val="00197CE2"/>
    <w:rsid w:val="00197CFE"/>
    <w:rsid w:val="001A048F"/>
    <w:rsid w:val="001A05C3"/>
    <w:rsid w:val="001A0CD9"/>
    <w:rsid w:val="001A0F89"/>
    <w:rsid w:val="001A245D"/>
    <w:rsid w:val="001A271A"/>
    <w:rsid w:val="001A2866"/>
    <w:rsid w:val="001A2D1F"/>
    <w:rsid w:val="001A2F18"/>
    <w:rsid w:val="001A367A"/>
    <w:rsid w:val="001A3949"/>
    <w:rsid w:val="001A3EC3"/>
    <w:rsid w:val="001A41A7"/>
    <w:rsid w:val="001A4688"/>
    <w:rsid w:val="001A46DA"/>
    <w:rsid w:val="001A592F"/>
    <w:rsid w:val="001A68C4"/>
    <w:rsid w:val="001A6BD6"/>
    <w:rsid w:val="001A72F5"/>
    <w:rsid w:val="001A7324"/>
    <w:rsid w:val="001A73DE"/>
    <w:rsid w:val="001A7810"/>
    <w:rsid w:val="001A794F"/>
    <w:rsid w:val="001A7A38"/>
    <w:rsid w:val="001A7B89"/>
    <w:rsid w:val="001A7FAE"/>
    <w:rsid w:val="001B0850"/>
    <w:rsid w:val="001B09D1"/>
    <w:rsid w:val="001B0F9F"/>
    <w:rsid w:val="001B0FA7"/>
    <w:rsid w:val="001B1829"/>
    <w:rsid w:val="001B1914"/>
    <w:rsid w:val="001B19DA"/>
    <w:rsid w:val="001B1CCD"/>
    <w:rsid w:val="001B1FE2"/>
    <w:rsid w:val="001B267E"/>
    <w:rsid w:val="001B2C26"/>
    <w:rsid w:val="001B30CA"/>
    <w:rsid w:val="001B3453"/>
    <w:rsid w:val="001B351F"/>
    <w:rsid w:val="001B368B"/>
    <w:rsid w:val="001B388E"/>
    <w:rsid w:val="001B4105"/>
    <w:rsid w:val="001B41B3"/>
    <w:rsid w:val="001B4499"/>
    <w:rsid w:val="001B53CE"/>
    <w:rsid w:val="001B5D91"/>
    <w:rsid w:val="001B6119"/>
    <w:rsid w:val="001B6A09"/>
    <w:rsid w:val="001B6AEF"/>
    <w:rsid w:val="001B6B8D"/>
    <w:rsid w:val="001B7193"/>
    <w:rsid w:val="001B71DD"/>
    <w:rsid w:val="001B7237"/>
    <w:rsid w:val="001B73EA"/>
    <w:rsid w:val="001B7499"/>
    <w:rsid w:val="001B774B"/>
    <w:rsid w:val="001B7A0C"/>
    <w:rsid w:val="001C0BBF"/>
    <w:rsid w:val="001C0E8B"/>
    <w:rsid w:val="001C0F8C"/>
    <w:rsid w:val="001C1C94"/>
    <w:rsid w:val="001C207E"/>
    <w:rsid w:val="001C2471"/>
    <w:rsid w:val="001C4249"/>
    <w:rsid w:val="001C4404"/>
    <w:rsid w:val="001C4E64"/>
    <w:rsid w:val="001C72F9"/>
    <w:rsid w:val="001D02E2"/>
    <w:rsid w:val="001D07E4"/>
    <w:rsid w:val="001D089F"/>
    <w:rsid w:val="001D094C"/>
    <w:rsid w:val="001D0E4F"/>
    <w:rsid w:val="001D11A9"/>
    <w:rsid w:val="001D13F9"/>
    <w:rsid w:val="001D1864"/>
    <w:rsid w:val="001D19DD"/>
    <w:rsid w:val="001D1EC1"/>
    <w:rsid w:val="001D238D"/>
    <w:rsid w:val="001D248B"/>
    <w:rsid w:val="001D2A59"/>
    <w:rsid w:val="001D2EDB"/>
    <w:rsid w:val="001D3261"/>
    <w:rsid w:val="001D428E"/>
    <w:rsid w:val="001D431B"/>
    <w:rsid w:val="001D440C"/>
    <w:rsid w:val="001D4E82"/>
    <w:rsid w:val="001D53E3"/>
    <w:rsid w:val="001D5DCF"/>
    <w:rsid w:val="001D6099"/>
    <w:rsid w:val="001D6138"/>
    <w:rsid w:val="001D64BE"/>
    <w:rsid w:val="001D6DE5"/>
    <w:rsid w:val="001D72CC"/>
    <w:rsid w:val="001D7340"/>
    <w:rsid w:val="001D73B5"/>
    <w:rsid w:val="001D7A14"/>
    <w:rsid w:val="001E01DD"/>
    <w:rsid w:val="001E0356"/>
    <w:rsid w:val="001E0B75"/>
    <w:rsid w:val="001E0F8F"/>
    <w:rsid w:val="001E1117"/>
    <w:rsid w:val="001E150D"/>
    <w:rsid w:val="001E23B9"/>
    <w:rsid w:val="001E2A7B"/>
    <w:rsid w:val="001E2C1E"/>
    <w:rsid w:val="001E31F6"/>
    <w:rsid w:val="001E3284"/>
    <w:rsid w:val="001E4CD5"/>
    <w:rsid w:val="001E51EC"/>
    <w:rsid w:val="001E593D"/>
    <w:rsid w:val="001E5948"/>
    <w:rsid w:val="001E59CF"/>
    <w:rsid w:val="001E5D52"/>
    <w:rsid w:val="001E6908"/>
    <w:rsid w:val="001E6E0C"/>
    <w:rsid w:val="001E6F74"/>
    <w:rsid w:val="001E7894"/>
    <w:rsid w:val="001F03B9"/>
    <w:rsid w:val="001F059B"/>
    <w:rsid w:val="001F07B5"/>
    <w:rsid w:val="001F096B"/>
    <w:rsid w:val="001F168B"/>
    <w:rsid w:val="001F1B7F"/>
    <w:rsid w:val="001F2196"/>
    <w:rsid w:val="001F2554"/>
    <w:rsid w:val="001F258C"/>
    <w:rsid w:val="001F2A01"/>
    <w:rsid w:val="001F2B9A"/>
    <w:rsid w:val="001F2C32"/>
    <w:rsid w:val="001F3133"/>
    <w:rsid w:val="001F3514"/>
    <w:rsid w:val="001F371A"/>
    <w:rsid w:val="001F3AB3"/>
    <w:rsid w:val="001F419B"/>
    <w:rsid w:val="001F55A6"/>
    <w:rsid w:val="001F5BBC"/>
    <w:rsid w:val="001F5D55"/>
    <w:rsid w:val="001F63F3"/>
    <w:rsid w:val="001F683B"/>
    <w:rsid w:val="001F68C6"/>
    <w:rsid w:val="001F75CC"/>
    <w:rsid w:val="00200362"/>
    <w:rsid w:val="0020062F"/>
    <w:rsid w:val="00200C9F"/>
    <w:rsid w:val="00200D85"/>
    <w:rsid w:val="00200E4E"/>
    <w:rsid w:val="00200EE2"/>
    <w:rsid w:val="00201211"/>
    <w:rsid w:val="0020240D"/>
    <w:rsid w:val="00202622"/>
    <w:rsid w:val="00202EEF"/>
    <w:rsid w:val="0020310C"/>
    <w:rsid w:val="00203526"/>
    <w:rsid w:val="00203B1B"/>
    <w:rsid w:val="00203B9B"/>
    <w:rsid w:val="0020422E"/>
    <w:rsid w:val="00204F95"/>
    <w:rsid w:val="0020517E"/>
    <w:rsid w:val="00206281"/>
    <w:rsid w:val="00206CE6"/>
    <w:rsid w:val="00206CEB"/>
    <w:rsid w:val="002071C0"/>
    <w:rsid w:val="00207AF9"/>
    <w:rsid w:val="0021006D"/>
    <w:rsid w:val="002100C2"/>
    <w:rsid w:val="0021085C"/>
    <w:rsid w:val="00210D1C"/>
    <w:rsid w:val="00210D62"/>
    <w:rsid w:val="0021151E"/>
    <w:rsid w:val="00211893"/>
    <w:rsid w:val="0021202B"/>
    <w:rsid w:val="00212981"/>
    <w:rsid w:val="002129AC"/>
    <w:rsid w:val="002138F6"/>
    <w:rsid w:val="00213F7F"/>
    <w:rsid w:val="0021429F"/>
    <w:rsid w:val="00214EFD"/>
    <w:rsid w:val="002153A2"/>
    <w:rsid w:val="0021558D"/>
    <w:rsid w:val="00215A5D"/>
    <w:rsid w:val="00215F08"/>
    <w:rsid w:val="00215F17"/>
    <w:rsid w:val="002160BF"/>
    <w:rsid w:val="002168AF"/>
    <w:rsid w:val="00216BCC"/>
    <w:rsid w:val="0021715B"/>
    <w:rsid w:val="00217EB3"/>
    <w:rsid w:val="00220413"/>
    <w:rsid w:val="0022048D"/>
    <w:rsid w:val="002208CD"/>
    <w:rsid w:val="00220BF0"/>
    <w:rsid w:val="00220DB2"/>
    <w:rsid w:val="00220F9B"/>
    <w:rsid w:val="002211D2"/>
    <w:rsid w:val="002217F9"/>
    <w:rsid w:val="00221AE8"/>
    <w:rsid w:val="00221C32"/>
    <w:rsid w:val="00222499"/>
    <w:rsid w:val="002227CC"/>
    <w:rsid w:val="0022300E"/>
    <w:rsid w:val="00223A97"/>
    <w:rsid w:val="00223B16"/>
    <w:rsid w:val="00223CB7"/>
    <w:rsid w:val="002246A6"/>
    <w:rsid w:val="0022494D"/>
    <w:rsid w:val="00225152"/>
    <w:rsid w:val="00225714"/>
    <w:rsid w:val="00225791"/>
    <w:rsid w:val="00226254"/>
    <w:rsid w:val="00227366"/>
    <w:rsid w:val="002274BD"/>
    <w:rsid w:val="00227785"/>
    <w:rsid w:val="0023073B"/>
    <w:rsid w:val="00230CD2"/>
    <w:rsid w:val="00232212"/>
    <w:rsid w:val="00232543"/>
    <w:rsid w:val="00232C9C"/>
    <w:rsid w:val="00232F87"/>
    <w:rsid w:val="002334D2"/>
    <w:rsid w:val="00233CF1"/>
    <w:rsid w:val="0023528F"/>
    <w:rsid w:val="00235325"/>
    <w:rsid w:val="002354FF"/>
    <w:rsid w:val="0023582A"/>
    <w:rsid w:val="00235849"/>
    <w:rsid w:val="0023585A"/>
    <w:rsid w:val="00235A28"/>
    <w:rsid w:val="0023616B"/>
    <w:rsid w:val="00236289"/>
    <w:rsid w:val="002363F3"/>
    <w:rsid w:val="00236686"/>
    <w:rsid w:val="00236DE4"/>
    <w:rsid w:val="0023712D"/>
    <w:rsid w:val="00237814"/>
    <w:rsid w:val="00237887"/>
    <w:rsid w:val="00240336"/>
    <w:rsid w:val="002409ED"/>
    <w:rsid w:val="00240DEE"/>
    <w:rsid w:val="00240E7E"/>
    <w:rsid w:val="00242227"/>
    <w:rsid w:val="002426BA"/>
    <w:rsid w:val="00242D04"/>
    <w:rsid w:val="002436BA"/>
    <w:rsid w:val="002445E6"/>
    <w:rsid w:val="002446FB"/>
    <w:rsid w:val="002449BC"/>
    <w:rsid w:val="002452AC"/>
    <w:rsid w:val="0024555D"/>
    <w:rsid w:val="002455DF"/>
    <w:rsid w:val="00245A60"/>
    <w:rsid w:val="00245D0A"/>
    <w:rsid w:val="002460DE"/>
    <w:rsid w:val="00246154"/>
    <w:rsid w:val="0024627B"/>
    <w:rsid w:val="002500C1"/>
    <w:rsid w:val="00250273"/>
    <w:rsid w:val="0025047A"/>
    <w:rsid w:val="0025075B"/>
    <w:rsid w:val="00250BB9"/>
    <w:rsid w:val="00250D0D"/>
    <w:rsid w:val="00250DBB"/>
    <w:rsid w:val="00250DD2"/>
    <w:rsid w:val="00251282"/>
    <w:rsid w:val="002517AA"/>
    <w:rsid w:val="00251CA4"/>
    <w:rsid w:val="00252746"/>
    <w:rsid w:val="00252914"/>
    <w:rsid w:val="0025399F"/>
    <w:rsid w:val="00253EF4"/>
    <w:rsid w:val="0025422E"/>
    <w:rsid w:val="00254434"/>
    <w:rsid w:val="00255E59"/>
    <w:rsid w:val="002561CD"/>
    <w:rsid w:val="002564F3"/>
    <w:rsid w:val="00256B32"/>
    <w:rsid w:val="00256F2C"/>
    <w:rsid w:val="002572CB"/>
    <w:rsid w:val="002572E6"/>
    <w:rsid w:val="0025754D"/>
    <w:rsid w:val="00257A9A"/>
    <w:rsid w:val="002614BF"/>
    <w:rsid w:val="00261FFB"/>
    <w:rsid w:val="002628DA"/>
    <w:rsid w:val="00262DA6"/>
    <w:rsid w:val="0026307D"/>
    <w:rsid w:val="00263588"/>
    <w:rsid w:val="00263789"/>
    <w:rsid w:val="002638DB"/>
    <w:rsid w:val="002641B6"/>
    <w:rsid w:val="00264464"/>
    <w:rsid w:val="00264A2F"/>
    <w:rsid w:val="002656FA"/>
    <w:rsid w:val="00265ECA"/>
    <w:rsid w:val="002665B6"/>
    <w:rsid w:val="002668FB"/>
    <w:rsid w:val="00266E2E"/>
    <w:rsid w:val="0026723C"/>
    <w:rsid w:val="00267CB3"/>
    <w:rsid w:val="00267F0A"/>
    <w:rsid w:val="00267F5A"/>
    <w:rsid w:val="002702F8"/>
    <w:rsid w:val="00270C74"/>
    <w:rsid w:val="00270CA7"/>
    <w:rsid w:val="002718D9"/>
    <w:rsid w:val="002721B4"/>
    <w:rsid w:val="002721CB"/>
    <w:rsid w:val="002723C2"/>
    <w:rsid w:val="00272E7E"/>
    <w:rsid w:val="002734B8"/>
    <w:rsid w:val="002738FC"/>
    <w:rsid w:val="00273BBA"/>
    <w:rsid w:val="0027430D"/>
    <w:rsid w:val="00274558"/>
    <w:rsid w:val="00274BB2"/>
    <w:rsid w:val="00274CF1"/>
    <w:rsid w:val="00274F79"/>
    <w:rsid w:val="00274FA4"/>
    <w:rsid w:val="00274FBF"/>
    <w:rsid w:val="00275567"/>
    <w:rsid w:val="002755D4"/>
    <w:rsid w:val="002760E5"/>
    <w:rsid w:val="002769C1"/>
    <w:rsid w:val="00276CBE"/>
    <w:rsid w:val="00276CD6"/>
    <w:rsid w:val="00276E68"/>
    <w:rsid w:val="00276F95"/>
    <w:rsid w:val="00277B3E"/>
    <w:rsid w:val="00280B9D"/>
    <w:rsid w:val="00280EBF"/>
    <w:rsid w:val="00280F10"/>
    <w:rsid w:val="002811A6"/>
    <w:rsid w:val="002816E9"/>
    <w:rsid w:val="00281D9A"/>
    <w:rsid w:val="00281E43"/>
    <w:rsid w:val="00281E79"/>
    <w:rsid w:val="00282A19"/>
    <w:rsid w:val="00282B74"/>
    <w:rsid w:val="00282F34"/>
    <w:rsid w:val="00283293"/>
    <w:rsid w:val="0028368A"/>
    <w:rsid w:val="00283865"/>
    <w:rsid w:val="00283B7E"/>
    <w:rsid w:val="00283DFE"/>
    <w:rsid w:val="00283EB6"/>
    <w:rsid w:val="0028406F"/>
    <w:rsid w:val="00284211"/>
    <w:rsid w:val="0028476C"/>
    <w:rsid w:val="00284F4A"/>
    <w:rsid w:val="00285138"/>
    <w:rsid w:val="002859DD"/>
    <w:rsid w:val="00285D77"/>
    <w:rsid w:val="00285DD3"/>
    <w:rsid w:val="0028643D"/>
    <w:rsid w:val="0028661E"/>
    <w:rsid w:val="0028663C"/>
    <w:rsid w:val="00286824"/>
    <w:rsid w:val="00286A71"/>
    <w:rsid w:val="00286D1E"/>
    <w:rsid w:val="002876C8"/>
    <w:rsid w:val="0028779B"/>
    <w:rsid w:val="00287AC8"/>
    <w:rsid w:val="00287B64"/>
    <w:rsid w:val="002909B3"/>
    <w:rsid w:val="00290AC0"/>
    <w:rsid w:val="00291029"/>
    <w:rsid w:val="00291B40"/>
    <w:rsid w:val="002926C1"/>
    <w:rsid w:val="00292762"/>
    <w:rsid w:val="00292AB6"/>
    <w:rsid w:val="00292C76"/>
    <w:rsid w:val="002935F8"/>
    <w:rsid w:val="00294361"/>
    <w:rsid w:val="00294DF5"/>
    <w:rsid w:val="00294ED0"/>
    <w:rsid w:val="002952FE"/>
    <w:rsid w:val="0029552C"/>
    <w:rsid w:val="0029577A"/>
    <w:rsid w:val="00295806"/>
    <w:rsid w:val="00295ED5"/>
    <w:rsid w:val="00295EF8"/>
    <w:rsid w:val="00296379"/>
    <w:rsid w:val="00296431"/>
    <w:rsid w:val="002969D3"/>
    <w:rsid w:val="00296CAD"/>
    <w:rsid w:val="00296CF0"/>
    <w:rsid w:val="00296F01"/>
    <w:rsid w:val="00297463"/>
    <w:rsid w:val="002974D8"/>
    <w:rsid w:val="002A05D2"/>
    <w:rsid w:val="002A09F5"/>
    <w:rsid w:val="002A1203"/>
    <w:rsid w:val="002A14C6"/>
    <w:rsid w:val="002A1AC1"/>
    <w:rsid w:val="002A2531"/>
    <w:rsid w:val="002A29F9"/>
    <w:rsid w:val="002A2C00"/>
    <w:rsid w:val="002A3136"/>
    <w:rsid w:val="002A3BCD"/>
    <w:rsid w:val="002A3CE8"/>
    <w:rsid w:val="002A40DD"/>
    <w:rsid w:val="002A43D3"/>
    <w:rsid w:val="002A475E"/>
    <w:rsid w:val="002A4BFB"/>
    <w:rsid w:val="002A4D55"/>
    <w:rsid w:val="002A55E0"/>
    <w:rsid w:val="002A5A3F"/>
    <w:rsid w:val="002A5B74"/>
    <w:rsid w:val="002A5D48"/>
    <w:rsid w:val="002A62AD"/>
    <w:rsid w:val="002A6894"/>
    <w:rsid w:val="002A7148"/>
    <w:rsid w:val="002A720C"/>
    <w:rsid w:val="002A770B"/>
    <w:rsid w:val="002A77CF"/>
    <w:rsid w:val="002A7E69"/>
    <w:rsid w:val="002B0891"/>
    <w:rsid w:val="002B0A99"/>
    <w:rsid w:val="002B0B61"/>
    <w:rsid w:val="002B0DE9"/>
    <w:rsid w:val="002B10A6"/>
    <w:rsid w:val="002B15FE"/>
    <w:rsid w:val="002B1BE9"/>
    <w:rsid w:val="002B1E08"/>
    <w:rsid w:val="002B1F4B"/>
    <w:rsid w:val="002B2299"/>
    <w:rsid w:val="002B24CD"/>
    <w:rsid w:val="002B2AD9"/>
    <w:rsid w:val="002B2E92"/>
    <w:rsid w:val="002B2E99"/>
    <w:rsid w:val="002B2F57"/>
    <w:rsid w:val="002B336F"/>
    <w:rsid w:val="002B3440"/>
    <w:rsid w:val="002B3A96"/>
    <w:rsid w:val="002B3E04"/>
    <w:rsid w:val="002B3E6D"/>
    <w:rsid w:val="002B4299"/>
    <w:rsid w:val="002B471A"/>
    <w:rsid w:val="002B4809"/>
    <w:rsid w:val="002B4A4C"/>
    <w:rsid w:val="002B4A7C"/>
    <w:rsid w:val="002B4FA4"/>
    <w:rsid w:val="002B501B"/>
    <w:rsid w:val="002B52AC"/>
    <w:rsid w:val="002B56C5"/>
    <w:rsid w:val="002B56E1"/>
    <w:rsid w:val="002B578D"/>
    <w:rsid w:val="002B5FED"/>
    <w:rsid w:val="002B689A"/>
    <w:rsid w:val="002B6ECE"/>
    <w:rsid w:val="002B7136"/>
    <w:rsid w:val="002C01B9"/>
    <w:rsid w:val="002C04F7"/>
    <w:rsid w:val="002C0D02"/>
    <w:rsid w:val="002C0D6E"/>
    <w:rsid w:val="002C0E7B"/>
    <w:rsid w:val="002C14B4"/>
    <w:rsid w:val="002C1531"/>
    <w:rsid w:val="002C1750"/>
    <w:rsid w:val="002C197B"/>
    <w:rsid w:val="002C23C5"/>
    <w:rsid w:val="002C252C"/>
    <w:rsid w:val="002C2541"/>
    <w:rsid w:val="002C2E8C"/>
    <w:rsid w:val="002C3A63"/>
    <w:rsid w:val="002C3E90"/>
    <w:rsid w:val="002C3F16"/>
    <w:rsid w:val="002C4C93"/>
    <w:rsid w:val="002C601E"/>
    <w:rsid w:val="002C6144"/>
    <w:rsid w:val="002C6B42"/>
    <w:rsid w:val="002C6E3E"/>
    <w:rsid w:val="002C70C0"/>
    <w:rsid w:val="002C71B8"/>
    <w:rsid w:val="002C78E3"/>
    <w:rsid w:val="002C7996"/>
    <w:rsid w:val="002C79C3"/>
    <w:rsid w:val="002D096F"/>
    <w:rsid w:val="002D1DF2"/>
    <w:rsid w:val="002D21A3"/>
    <w:rsid w:val="002D434C"/>
    <w:rsid w:val="002D4A08"/>
    <w:rsid w:val="002D4C94"/>
    <w:rsid w:val="002D5C16"/>
    <w:rsid w:val="002D65C2"/>
    <w:rsid w:val="002D68AC"/>
    <w:rsid w:val="002D6A5E"/>
    <w:rsid w:val="002D7267"/>
    <w:rsid w:val="002E079E"/>
    <w:rsid w:val="002E07C1"/>
    <w:rsid w:val="002E0859"/>
    <w:rsid w:val="002E0AEE"/>
    <w:rsid w:val="002E1704"/>
    <w:rsid w:val="002E19D1"/>
    <w:rsid w:val="002E1B0E"/>
    <w:rsid w:val="002E1EEE"/>
    <w:rsid w:val="002E1FBE"/>
    <w:rsid w:val="002E2620"/>
    <w:rsid w:val="002E2804"/>
    <w:rsid w:val="002E2AF6"/>
    <w:rsid w:val="002E302D"/>
    <w:rsid w:val="002E3038"/>
    <w:rsid w:val="002E4AF4"/>
    <w:rsid w:val="002E50E2"/>
    <w:rsid w:val="002E535A"/>
    <w:rsid w:val="002E568B"/>
    <w:rsid w:val="002E5BB1"/>
    <w:rsid w:val="002E5C40"/>
    <w:rsid w:val="002E60B6"/>
    <w:rsid w:val="002E64D3"/>
    <w:rsid w:val="002E671C"/>
    <w:rsid w:val="002E6754"/>
    <w:rsid w:val="002E6A35"/>
    <w:rsid w:val="002E6B64"/>
    <w:rsid w:val="002E6F49"/>
    <w:rsid w:val="002E73D8"/>
    <w:rsid w:val="002E7720"/>
    <w:rsid w:val="002E782F"/>
    <w:rsid w:val="002E7A2E"/>
    <w:rsid w:val="002E7D2C"/>
    <w:rsid w:val="002F042E"/>
    <w:rsid w:val="002F06E9"/>
    <w:rsid w:val="002F0BCC"/>
    <w:rsid w:val="002F13A7"/>
    <w:rsid w:val="002F1460"/>
    <w:rsid w:val="002F207F"/>
    <w:rsid w:val="002F25E7"/>
    <w:rsid w:val="002F2E3A"/>
    <w:rsid w:val="002F2FAD"/>
    <w:rsid w:val="002F3129"/>
    <w:rsid w:val="002F3502"/>
    <w:rsid w:val="002F3D39"/>
    <w:rsid w:val="002F412F"/>
    <w:rsid w:val="002F47A4"/>
    <w:rsid w:val="002F4A16"/>
    <w:rsid w:val="002F4C9F"/>
    <w:rsid w:val="002F4D1C"/>
    <w:rsid w:val="002F4F78"/>
    <w:rsid w:val="002F5307"/>
    <w:rsid w:val="002F5369"/>
    <w:rsid w:val="002F5966"/>
    <w:rsid w:val="002F5A80"/>
    <w:rsid w:val="002F5C83"/>
    <w:rsid w:val="002F642C"/>
    <w:rsid w:val="002F6883"/>
    <w:rsid w:val="002F6D09"/>
    <w:rsid w:val="002F6FA5"/>
    <w:rsid w:val="002F707D"/>
    <w:rsid w:val="002F7916"/>
    <w:rsid w:val="00300884"/>
    <w:rsid w:val="00300C41"/>
    <w:rsid w:val="00300E4D"/>
    <w:rsid w:val="00300E8C"/>
    <w:rsid w:val="0030184B"/>
    <w:rsid w:val="00301CA2"/>
    <w:rsid w:val="0030253C"/>
    <w:rsid w:val="00302DA8"/>
    <w:rsid w:val="003034BD"/>
    <w:rsid w:val="0030488A"/>
    <w:rsid w:val="00304EBC"/>
    <w:rsid w:val="0030508B"/>
    <w:rsid w:val="003050F2"/>
    <w:rsid w:val="00305524"/>
    <w:rsid w:val="003058AB"/>
    <w:rsid w:val="003061DA"/>
    <w:rsid w:val="0030663B"/>
    <w:rsid w:val="00306AE5"/>
    <w:rsid w:val="003071E7"/>
    <w:rsid w:val="003077A7"/>
    <w:rsid w:val="00307A19"/>
    <w:rsid w:val="0031041B"/>
    <w:rsid w:val="00310E34"/>
    <w:rsid w:val="003118CB"/>
    <w:rsid w:val="00311CBB"/>
    <w:rsid w:val="00311D31"/>
    <w:rsid w:val="00311F56"/>
    <w:rsid w:val="003122CB"/>
    <w:rsid w:val="0031247D"/>
    <w:rsid w:val="0031276F"/>
    <w:rsid w:val="00312A0C"/>
    <w:rsid w:val="00313CFA"/>
    <w:rsid w:val="003141DB"/>
    <w:rsid w:val="003147E2"/>
    <w:rsid w:val="003149E2"/>
    <w:rsid w:val="00314C0C"/>
    <w:rsid w:val="00314E1E"/>
    <w:rsid w:val="00315821"/>
    <w:rsid w:val="00315CBE"/>
    <w:rsid w:val="00316401"/>
    <w:rsid w:val="0031640D"/>
    <w:rsid w:val="00316C00"/>
    <w:rsid w:val="003172DC"/>
    <w:rsid w:val="00317BAE"/>
    <w:rsid w:val="00317FAB"/>
    <w:rsid w:val="003203E8"/>
    <w:rsid w:val="00320588"/>
    <w:rsid w:val="0032098B"/>
    <w:rsid w:val="00320995"/>
    <w:rsid w:val="00320C45"/>
    <w:rsid w:val="003210DC"/>
    <w:rsid w:val="00321330"/>
    <w:rsid w:val="0032201F"/>
    <w:rsid w:val="00322D92"/>
    <w:rsid w:val="00322ED8"/>
    <w:rsid w:val="00323036"/>
    <w:rsid w:val="00323E9E"/>
    <w:rsid w:val="00324196"/>
    <w:rsid w:val="00324863"/>
    <w:rsid w:val="00324A47"/>
    <w:rsid w:val="00325F69"/>
    <w:rsid w:val="003263F7"/>
    <w:rsid w:val="00327467"/>
    <w:rsid w:val="00327469"/>
    <w:rsid w:val="00327C87"/>
    <w:rsid w:val="00327D97"/>
    <w:rsid w:val="003301AA"/>
    <w:rsid w:val="003302E0"/>
    <w:rsid w:val="00330332"/>
    <w:rsid w:val="0033130E"/>
    <w:rsid w:val="00331DA3"/>
    <w:rsid w:val="0033284B"/>
    <w:rsid w:val="0033325C"/>
    <w:rsid w:val="003339BC"/>
    <w:rsid w:val="00334B9D"/>
    <w:rsid w:val="00334D65"/>
    <w:rsid w:val="00334E4B"/>
    <w:rsid w:val="00335CF0"/>
    <w:rsid w:val="003368C3"/>
    <w:rsid w:val="0033731B"/>
    <w:rsid w:val="00337348"/>
    <w:rsid w:val="0034034F"/>
    <w:rsid w:val="00340A3E"/>
    <w:rsid w:val="00340CB1"/>
    <w:rsid w:val="00340D50"/>
    <w:rsid w:val="0034109C"/>
    <w:rsid w:val="003412E2"/>
    <w:rsid w:val="00341426"/>
    <w:rsid w:val="00342304"/>
    <w:rsid w:val="003423F9"/>
    <w:rsid w:val="003426F2"/>
    <w:rsid w:val="00342BAC"/>
    <w:rsid w:val="00343054"/>
    <w:rsid w:val="003430A5"/>
    <w:rsid w:val="0034318E"/>
    <w:rsid w:val="003432F1"/>
    <w:rsid w:val="00343569"/>
    <w:rsid w:val="003438B2"/>
    <w:rsid w:val="00343D3B"/>
    <w:rsid w:val="003445A4"/>
    <w:rsid w:val="003447D0"/>
    <w:rsid w:val="0034480C"/>
    <w:rsid w:val="00344C85"/>
    <w:rsid w:val="00345259"/>
    <w:rsid w:val="00345483"/>
    <w:rsid w:val="00345C88"/>
    <w:rsid w:val="00345EEF"/>
    <w:rsid w:val="00346992"/>
    <w:rsid w:val="00346F2D"/>
    <w:rsid w:val="00347079"/>
    <w:rsid w:val="003477F2"/>
    <w:rsid w:val="0034782A"/>
    <w:rsid w:val="0034789F"/>
    <w:rsid w:val="003478BA"/>
    <w:rsid w:val="0034798E"/>
    <w:rsid w:val="00347C46"/>
    <w:rsid w:val="00347CE9"/>
    <w:rsid w:val="003503A4"/>
    <w:rsid w:val="003508F7"/>
    <w:rsid w:val="00350C46"/>
    <w:rsid w:val="00350E73"/>
    <w:rsid w:val="00351044"/>
    <w:rsid w:val="00351258"/>
    <w:rsid w:val="003512D8"/>
    <w:rsid w:val="003513F9"/>
    <w:rsid w:val="00351876"/>
    <w:rsid w:val="00351ADC"/>
    <w:rsid w:val="00351AE4"/>
    <w:rsid w:val="00351D12"/>
    <w:rsid w:val="0035296B"/>
    <w:rsid w:val="00352EFC"/>
    <w:rsid w:val="00353390"/>
    <w:rsid w:val="00353680"/>
    <w:rsid w:val="00353C20"/>
    <w:rsid w:val="00354309"/>
    <w:rsid w:val="00354451"/>
    <w:rsid w:val="0035462D"/>
    <w:rsid w:val="0035558B"/>
    <w:rsid w:val="0035573E"/>
    <w:rsid w:val="00355A6F"/>
    <w:rsid w:val="00355FF4"/>
    <w:rsid w:val="0035675A"/>
    <w:rsid w:val="00357E27"/>
    <w:rsid w:val="0036029F"/>
    <w:rsid w:val="003602DE"/>
    <w:rsid w:val="003609C8"/>
    <w:rsid w:val="00361301"/>
    <w:rsid w:val="0036160D"/>
    <w:rsid w:val="003618E8"/>
    <w:rsid w:val="00361B68"/>
    <w:rsid w:val="00361F13"/>
    <w:rsid w:val="0036231F"/>
    <w:rsid w:val="003629AB"/>
    <w:rsid w:val="00362ADD"/>
    <w:rsid w:val="00362F08"/>
    <w:rsid w:val="00363837"/>
    <w:rsid w:val="003639AC"/>
    <w:rsid w:val="00363B87"/>
    <w:rsid w:val="00363C58"/>
    <w:rsid w:val="00364364"/>
    <w:rsid w:val="003643A0"/>
    <w:rsid w:val="0036479E"/>
    <w:rsid w:val="00364CEF"/>
    <w:rsid w:val="003659E6"/>
    <w:rsid w:val="00365A2B"/>
    <w:rsid w:val="00366274"/>
    <w:rsid w:val="0036637B"/>
    <w:rsid w:val="0036654E"/>
    <w:rsid w:val="0036672B"/>
    <w:rsid w:val="00366B30"/>
    <w:rsid w:val="00367354"/>
    <w:rsid w:val="00367367"/>
    <w:rsid w:val="00367389"/>
    <w:rsid w:val="00367B18"/>
    <w:rsid w:val="00367B47"/>
    <w:rsid w:val="003701A7"/>
    <w:rsid w:val="00370EBF"/>
    <w:rsid w:val="00370EC0"/>
    <w:rsid w:val="00371C54"/>
    <w:rsid w:val="00371D1E"/>
    <w:rsid w:val="003720C2"/>
    <w:rsid w:val="003720CF"/>
    <w:rsid w:val="003721B3"/>
    <w:rsid w:val="00372627"/>
    <w:rsid w:val="00372863"/>
    <w:rsid w:val="003737E1"/>
    <w:rsid w:val="00373CA3"/>
    <w:rsid w:val="0037422F"/>
    <w:rsid w:val="00374235"/>
    <w:rsid w:val="003744F4"/>
    <w:rsid w:val="0037450A"/>
    <w:rsid w:val="003746FA"/>
    <w:rsid w:val="00374866"/>
    <w:rsid w:val="00374A0A"/>
    <w:rsid w:val="003750B5"/>
    <w:rsid w:val="0037567D"/>
    <w:rsid w:val="00375826"/>
    <w:rsid w:val="00375C3A"/>
    <w:rsid w:val="00375C89"/>
    <w:rsid w:val="003762A6"/>
    <w:rsid w:val="00376EF8"/>
    <w:rsid w:val="003772C5"/>
    <w:rsid w:val="003772EE"/>
    <w:rsid w:val="00377624"/>
    <w:rsid w:val="00377C3F"/>
    <w:rsid w:val="00377EB1"/>
    <w:rsid w:val="0038033F"/>
    <w:rsid w:val="003803E1"/>
    <w:rsid w:val="00380927"/>
    <w:rsid w:val="00380C58"/>
    <w:rsid w:val="00381520"/>
    <w:rsid w:val="003818A0"/>
    <w:rsid w:val="003822F0"/>
    <w:rsid w:val="003826A4"/>
    <w:rsid w:val="00382AA2"/>
    <w:rsid w:val="00382B8F"/>
    <w:rsid w:val="00383841"/>
    <w:rsid w:val="00383D1C"/>
    <w:rsid w:val="00384060"/>
    <w:rsid w:val="00385A09"/>
    <w:rsid w:val="00385D4B"/>
    <w:rsid w:val="00386036"/>
    <w:rsid w:val="0038640D"/>
    <w:rsid w:val="00386F85"/>
    <w:rsid w:val="00387371"/>
    <w:rsid w:val="003878F7"/>
    <w:rsid w:val="0039057F"/>
    <w:rsid w:val="00391579"/>
    <w:rsid w:val="00391B01"/>
    <w:rsid w:val="00391D5B"/>
    <w:rsid w:val="0039228A"/>
    <w:rsid w:val="00392454"/>
    <w:rsid w:val="003925F9"/>
    <w:rsid w:val="00392D13"/>
    <w:rsid w:val="00392D7B"/>
    <w:rsid w:val="0039352C"/>
    <w:rsid w:val="00393D9C"/>
    <w:rsid w:val="003945C5"/>
    <w:rsid w:val="003950D5"/>
    <w:rsid w:val="003954C4"/>
    <w:rsid w:val="00395622"/>
    <w:rsid w:val="00396EE6"/>
    <w:rsid w:val="00397663"/>
    <w:rsid w:val="00397F52"/>
    <w:rsid w:val="003A019C"/>
    <w:rsid w:val="003A04EA"/>
    <w:rsid w:val="003A0826"/>
    <w:rsid w:val="003A0CCA"/>
    <w:rsid w:val="003A10AB"/>
    <w:rsid w:val="003A1A59"/>
    <w:rsid w:val="003A2116"/>
    <w:rsid w:val="003A270C"/>
    <w:rsid w:val="003A27BB"/>
    <w:rsid w:val="003A290D"/>
    <w:rsid w:val="003A2A3E"/>
    <w:rsid w:val="003A3534"/>
    <w:rsid w:val="003A3E35"/>
    <w:rsid w:val="003A417F"/>
    <w:rsid w:val="003A4F0D"/>
    <w:rsid w:val="003A524C"/>
    <w:rsid w:val="003A5480"/>
    <w:rsid w:val="003A5C33"/>
    <w:rsid w:val="003A5DA9"/>
    <w:rsid w:val="003A605E"/>
    <w:rsid w:val="003A627A"/>
    <w:rsid w:val="003A6ABA"/>
    <w:rsid w:val="003A6E13"/>
    <w:rsid w:val="003A6E64"/>
    <w:rsid w:val="003A6F4C"/>
    <w:rsid w:val="003A70A4"/>
    <w:rsid w:val="003A7214"/>
    <w:rsid w:val="003A73E7"/>
    <w:rsid w:val="003A75A0"/>
    <w:rsid w:val="003A7A58"/>
    <w:rsid w:val="003B05DF"/>
    <w:rsid w:val="003B0748"/>
    <w:rsid w:val="003B0E6C"/>
    <w:rsid w:val="003B0EC7"/>
    <w:rsid w:val="003B1342"/>
    <w:rsid w:val="003B1A73"/>
    <w:rsid w:val="003B2306"/>
    <w:rsid w:val="003B26E3"/>
    <w:rsid w:val="003B2FB3"/>
    <w:rsid w:val="003B3480"/>
    <w:rsid w:val="003B3570"/>
    <w:rsid w:val="003B3BC6"/>
    <w:rsid w:val="003B3CBD"/>
    <w:rsid w:val="003B3F43"/>
    <w:rsid w:val="003B43E6"/>
    <w:rsid w:val="003B4543"/>
    <w:rsid w:val="003B4D92"/>
    <w:rsid w:val="003B4F29"/>
    <w:rsid w:val="003B51CC"/>
    <w:rsid w:val="003B5735"/>
    <w:rsid w:val="003B5D2F"/>
    <w:rsid w:val="003B61B4"/>
    <w:rsid w:val="003B639E"/>
    <w:rsid w:val="003B66D7"/>
    <w:rsid w:val="003B6A12"/>
    <w:rsid w:val="003B70CB"/>
    <w:rsid w:val="003B75CF"/>
    <w:rsid w:val="003B7780"/>
    <w:rsid w:val="003B7A7F"/>
    <w:rsid w:val="003C070F"/>
    <w:rsid w:val="003C0756"/>
    <w:rsid w:val="003C140C"/>
    <w:rsid w:val="003C15A0"/>
    <w:rsid w:val="003C27BD"/>
    <w:rsid w:val="003C2877"/>
    <w:rsid w:val="003C2A81"/>
    <w:rsid w:val="003C2CE8"/>
    <w:rsid w:val="003C4AC2"/>
    <w:rsid w:val="003C4DF7"/>
    <w:rsid w:val="003C50B3"/>
    <w:rsid w:val="003C5941"/>
    <w:rsid w:val="003C5ACB"/>
    <w:rsid w:val="003C5C73"/>
    <w:rsid w:val="003C65CE"/>
    <w:rsid w:val="003C672F"/>
    <w:rsid w:val="003C6850"/>
    <w:rsid w:val="003C7548"/>
    <w:rsid w:val="003C7C27"/>
    <w:rsid w:val="003C7FB6"/>
    <w:rsid w:val="003D028F"/>
    <w:rsid w:val="003D0624"/>
    <w:rsid w:val="003D0785"/>
    <w:rsid w:val="003D0A5E"/>
    <w:rsid w:val="003D0ACB"/>
    <w:rsid w:val="003D0FA6"/>
    <w:rsid w:val="003D0FD5"/>
    <w:rsid w:val="003D18C6"/>
    <w:rsid w:val="003D1B38"/>
    <w:rsid w:val="003D1B8A"/>
    <w:rsid w:val="003D272A"/>
    <w:rsid w:val="003D2B89"/>
    <w:rsid w:val="003D3442"/>
    <w:rsid w:val="003D3CEF"/>
    <w:rsid w:val="003D3D83"/>
    <w:rsid w:val="003D3DE6"/>
    <w:rsid w:val="003D3EED"/>
    <w:rsid w:val="003D3F6B"/>
    <w:rsid w:val="003D4825"/>
    <w:rsid w:val="003D493A"/>
    <w:rsid w:val="003D4DC7"/>
    <w:rsid w:val="003D5324"/>
    <w:rsid w:val="003D5731"/>
    <w:rsid w:val="003D573A"/>
    <w:rsid w:val="003D57E2"/>
    <w:rsid w:val="003D61EA"/>
    <w:rsid w:val="003D6476"/>
    <w:rsid w:val="003D6500"/>
    <w:rsid w:val="003D66A0"/>
    <w:rsid w:val="003D6755"/>
    <w:rsid w:val="003D6B2A"/>
    <w:rsid w:val="003D71D6"/>
    <w:rsid w:val="003D7AE9"/>
    <w:rsid w:val="003D7D1E"/>
    <w:rsid w:val="003E0024"/>
    <w:rsid w:val="003E029F"/>
    <w:rsid w:val="003E07AF"/>
    <w:rsid w:val="003E08DC"/>
    <w:rsid w:val="003E0DB8"/>
    <w:rsid w:val="003E12AA"/>
    <w:rsid w:val="003E1A54"/>
    <w:rsid w:val="003E1E97"/>
    <w:rsid w:val="003E24E8"/>
    <w:rsid w:val="003E3E4A"/>
    <w:rsid w:val="003E411C"/>
    <w:rsid w:val="003E45E3"/>
    <w:rsid w:val="003E46F3"/>
    <w:rsid w:val="003E4D27"/>
    <w:rsid w:val="003E4EB4"/>
    <w:rsid w:val="003E53BA"/>
    <w:rsid w:val="003E5642"/>
    <w:rsid w:val="003E58F1"/>
    <w:rsid w:val="003E5FF0"/>
    <w:rsid w:val="003E6445"/>
    <w:rsid w:val="003E6685"/>
    <w:rsid w:val="003E74CA"/>
    <w:rsid w:val="003F0175"/>
    <w:rsid w:val="003F04BC"/>
    <w:rsid w:val="003F074A"/>
    <w:rsid w:val="003F0D64"/>
    <w:rsid w:val="003F0E72"/>
    <w:rsid w:val="003F129F"/>
    <w:rsid w:val="003F1951"/>
    <w:rsid w:val="003F1E41"/>
    <w:rsid w:val="003F24AF"/>
    <w:rsid w:val="003F250D"/>
    <w:rsid w:val="003F2BB0"/>
    <w:rsid w:val="003F343A"/>
    <w:rsid w:val="003F34F0"/>
    <w:rsid w:val="003F3559"/>
    <w:rsid w:val="003F3F2F"/>
    <w:rsid w:val="003F40B9"/>
    <w:rsid w:val="003F464E"/>
    <w:rsid w:val="003F4BCB"/>
    <w:rsid w:val="003F4F02"/>
    <w:rsid w:val="003F5752"/>
    <w:rsid w:val="003F5E5E"/>
    <w:rsid w:val="003F61CE"/>
    <w:rsid w:val="003F647B"/>
    <w:rsid w:val="003F66B0"/>
    <w:rsid w:val="003F6E31"/>
    <w:rsid w:val="003F78DD"/>
    <w:rsid w:val="003F797B"/>
    <w:rsid w:val="003F7B3D"/>
    <w:rsid w:val="00400044"/>
    <w:rsid w:val="004000DF"/>
    <w:rsid w:val="00400962"/>
    <w:rsid w:val="00400E83"/>
    <w:rsid w:val="00401023"/>
    <w:rsid w:val="00401704"/>
    <w:rsid w:val="0040192B"/>
    <w:rsid w:val="00401CD4"/>
    <w:rsid w:val="00401FBD"/>
    <w:rsid w:val="0040202A"/>
    <w:rsid w:val="00402166"/>
    <w:rsid w:val="004022C9"/>
    <w:rsid w:val="00402582"/>
    <w:rsid w:val="00402CA9"/>
    <w:rsid w:val="004032E0"/>
    <w:rsid w:val="00403337"/>
    <w:rsid w:val="00403795"/>
    <w:rsid w:val="0040435D"/>
    <w:rsid w:val="004047B4"/>
    <w:rsid w:val="00404995"/>
    <w:rsid w:val="0040541E"/>
    <w:rsid w:val="00405958"/>
    <w:rsid w:val="00405ACD"/>
    <w:rsid w:val="00406232"/>
    <w:rsid w:val="00406561"/>
    <w:rsid w:val="00407771"/>
    <w:rsid w:val="00407CE1"/>
    <w:rsid w:val="0041054A"/>
    <w:rsid w:val="004108E9"/>
    <w:rsid w:val="00410A48"/>
    <w:rsid w:val="00410FA1"/>
    <w:rsid w:val="00411B24"/>
    <w:rsid w:val="0041212C"/>
    <w:rsid w:val="004124A2"/>
    <w:rsid w:val="00412A64"/>
    <w:rsid w:val="00412D7B"/>
    <w:rsid w:val="00412E33"/>
    <w:rsid w:val="004133DA"/>
    <w:rsid w:val="00413A71"/>
    <w:rsid w:val="00413B29"/>
    <w:rsid w:val="00413C5A"/>
    <w:rsid w:val="00413ECD"/>
    <w:rsid w:val="00414383"/>
    <w:rsid w:val="00414A6D"/>
    <w:rsid w:val="00415401"/>
    <w:rsid w:val="004159EB"/>
    <w:rsid w:val="00416671"/>
    <w:rsid w:val="00416A18"/>
    <w:rsid w:val="00416A9C"/>
    <w:rsid w:val="00416B3E"/>
    <w:rsid w:val="00416DCA"/>
    <w:rsid w:val="004207B4"/>
    <w:rsid w:val="00420CA8"/>
    <w:rsid w:val="0042140E"/>
    <w:rsid w:val="00421555"/>
    <w:rsid w:val="00421738"/>
    <w:rsid w:val="0042178C"/>
    <w:rsid w:val="0042181B"/>
    <w:rsid w:val="00421BC8"/>
    <w:rsid w:val="0042287E"/>
    <w:rsid w:val="00423E30"/>
    <w:rsid w:val="00423EF4"/>
    <w:rsid w:val="00424605"/>
    <w:rsid w:val="00424D4D"/>
    <w:rsid w:val="00424D50"/>
    <w:rsid w:val="004259A3"/>
    <w:rsid w:val="00425BB7"/>
    <w:rsid w:val="00425C9A"/>
    <w:rsid w:val="00426D05"/>
    <w:rsid w:val="00426E3E"/>
    <w:rsid w:val="0042727B"/>
    <w:rsid w:val="00427967"/>
    <w:rsid w:val="0043033A"/>
    <w:rsid w:val="004303A4"/>
    <w:rsid w:val="00431669"/>
    <w:rsid w:val="00431A0E"/>
    <w:rsid w:val="00431ECE"/>
    <w:rsid w:val="004325DC"/>
    <w:rsid w:val="004325DD"/>
    <w:rsid w:val="0043268C"/>
    <w:rsid w:val="00432999"/>
    <w:rsid w:val="00432D19"/>
    <w:rsid w:val="004331A1"/>
    <w:rsid w:val="00433B29"/>
    <w:rsid w:val="00434257"/>
    <w:rsid w:val="004343F7"/>
    <w:rsid w:val="004343FF"/>
    <w:rsid w:val="00434CEC"/>
    <w:rsid w:val="00434D38"/>
    <w:rsid w:val="00434E4B"/>
    <w:rsid w:val="004358FE"/>
    <w:rsid w:val="00435C7A"/>
    <w:rsid w:val="00436167"/>
    <w:rsid w:val="0043639C"/>
    <w:rsid w:val="004364B7"/>
    <w:rsid w:val="004369E0"/>
    <w:rsid w:val="00437E60"/>
    <w:rsid w:val="00437F2D"/>
    <w:rsid w:val="00440109"/>
    <w:rsid w:val="00441147"/>
    <w:rsid w:val="00441642"/>
    <w:rsid w:val="004416D0"/>
    <w:rsid w:val="004419C5"/>
    <w:rsid w:val="00442294"/>
    <w:rsid w:val="00442E05"/>
    <w:rsid w:val="004431E6"/>
    <w:rsid w:val="00443523"/>
    <w:rsid w:val="004436DF"/>
    <w:rsid w:val="004439E5"/>
    <w:rsid w:val="004441B3"/>
    <w:rsid w:val="00444223"/>
    <w:rsid w:val="00445041"/>
    <w:rsid w:val="00445044"/>
    <w:rsid w:val="004451E7"/>
    <w:rsid w:val="00445304"/>
    <w:rsid w:val="00445D60"/>
    <w:rsid w:val="00445D79"/>
    <w:rsid w:val="00445F6B"/>
    <w:rsid w:val="004467F6"/>
    <w:rsid w:val="00447181"/>
    <w:rsid w:val="004475A5"/>
    <w:rsid w:val="00447F0B"/>
    <w:rsid w:val="00450144"/>
    <w:rsid w:val="004501F7"/>
    <w:rsid w:val="00450568"/>
    <w:rsid w:val="004505D4"/>
    <w:rsid w:val="00450890"/>
    <w:rsid w:val="00450979"/>
    <w:rsid w:val="00450988"/>
    <w:rsid w:val="00450CC6"/>
    <w:rsid w:val="00451FCD"/>
    <w:rsid w:val="004524D2"/>
    <w:rsid w:val="00452A1D"/>
    <w:rsid w:val="00452B60"/>
    <w:rsid w:val="00453431"/>
    <w:rsid w:val="00453607"/>
    <w:rsid w:val="00453A7F"/>
    <w:rsid w:val="00453FAC"/>
    <w:rsid w:val="00454741"/>
    <w:rsid w:val="00455AE1"/>
    <w:rsid w:val="00455E22"/>
    <w:rsid w:val="00455FFA"/>
    <w:rsid w:val="004566FE"/>
    <w:rsid w:val="00456756"/>
    <w:rsid w:val="004577B5"/>
    <w:rsid w:val="0046050A"/>
    <w:rsid w:val="00461614"/>
    <w:rsid w:val="004628BD"/>
    <w:rsid w:val="004628FB"/>
    <w:rsid w:val="00463A9E"/>
    <w:rsid w:val="00463E7D"/>
    <w:rsid w:val="00464FCF"/>
    <w:rsid w:val="004658E1"/>
    <w:rsid w:val="00466075"/>
    <w:rsid w:val="0046679C"/>
    <w:rsid w:val="00466B81"/>
    <w:rsid w:val="00467232"/>
    <w:rsid w:val="0046736B"/>
    <w:rsid w:val="00467B40"/>
    <w:rsid w:val="0047047C"/>
    <w:rsid w:val="004709AE"/>
    <w:rsid w:val="00470A71"/>
    <w:rsid w:val="00470D83"/>
    <w:rsid w:val="00471895"/>
    <w:rsid w:val="00471AF5"/>
    <w:rsid w:val="00471D8D"/>
    <w:rsid w:val="00471E43"/>
    <w:rsid w:val="00472F09"/>
    <w:rsid w:val="00473CC2"/>
    <w:rsid w:val="00474227"/>
    <w:rsid w:val="00474A40"/>
    <w:rsid w:val="004750C7"/>
    <w:rsid w:val="0047518E"/>
    <w:rsid w:val="004754CA"/>
    <w:rsid w:val="00475B72"/>
    <w:rsid w:val="004760B8"/>
    <w:rsid w:val="004761E7"/>
    <w:rsid w:val="004765FE"/>
    <w:rsid w:val="00476CE3"/>
    <w:rsid w:val="00476EB3"/>
    <w:rsid w:val="00477067"/>
    <w:rsid w:val="00477BF8"/>
    <w:rsid w:val="00477E58"/>
    <w:rsid w:val="00480FEF"/>
    <w:rsid w:val="00481422"/>
    <w:rsid w:val="004819D9"/>
    <w:rsid w:val="00481AE3"/>
    <w:rsid w:val="00481F93"/>
    <w:rsid w:val="00482B0F"/>
    <w:rsid w:val="00482E0E"/>
    <w:rsid w:val="0048300E"/>
    <w:rsid w:val="00483120"/>
    <w:rsid w:val="00483723"/>
    <w:rsid w:val="004838C3"/>
    <w:rsid w:val="00483B30"/>
    <w:rsid w:val="00483D83"/>
    <w:rsid w:val="004844DF"/>
    <w:rsid w:val="004847FB"/>
    <w:rsid w:val="00484BD3"/>
    <w:rsid w:val="00484CD2"/>
    <w:rsid w:val="00485115"/>
    <w:rsid w:val="004851CF"/>
    <w:rsid w:val="00485479"/>
    <w:rsid w:val="0048576A"/>
    <w:rsid w:val="004858C8"/>
    <w:rsid w:val="00485C8F"/>
    <w:rsid w:val="00485CE3"/>
    <w:rsid w:val="00485EE8"/>
    <w:rsid w:val="004865C1"/>
    <w:rsid w:val="004866D9"/>
    <w:rsid w:val="0048683A"/>
    <w:rsid w:val="0048686C"/>
    <w:rsid w:val="00486E59"/>
    <w:rsid w:val="00486F6D"/>
    <w:rsid w:val="00487085"/>
    <w:rsid w:val="00487CC6"/>
    <w:rsid w:val="0049009A"/>
    <w:rsid w:val="0049139B"/>
    <w:rsid w:val="004917C0"/>
    <w:rsid w:val="00491E90"/>
    <w:rsid w:val="00491FC8"/>
    <w:rsid w:val="00492C36"/>
    <w:rsid w:val="00492C5E"/>
    <w:rsid w:val="004934C1"/>
    <w:rsid w:val="00493775"/>
    <w:rsid w:val="00493886"/>
    <w:rsid w:val="0049421A"/>
    <w:rsid w:val="00494489"/>
    <w:rsid w:val="00494493"/>
    <w:rsid w:val="0049483B"/>
    <w:rsid w:val="00494A52"/>
    <w:rsid w:val="00494C2C"/>
    <w:rsid w:val="00494C5E"/>
    <w:rsid w:val="004952DC"/>
    <w:rsid w:val="00496861"/>
    <w:rsid w:val="00497350"/>
    <w:rsid w:val="004977A5"/>
    <w:rsid w:val="004977DC"/>
    <w:rsid w:val="00497F34"/>
    <w:rsid w:val="004A01F6"/>
    <w:rsid w:val="004A033C"/>
    <w:rsid w:val="004A0381"/>
    <w:rsid w:val="004A07C1"/>
    <w:rsid w:val="004A0AF6"/>
    <w:rsid w:val="004A1568"/>
    <w:rsid w:val="004A1861"/>
    <w:rsid w:val="004A21D2"/>
    <w:rsid w:val="004A23F3"/>
    <w:rsid w:val="004A2E06"/>
    <w:rsid w:val="004A377E"/>
    <w:rsid w:val="004A393D"/>
    <w:rsid w:val="004A3DDE"/>
    <w:rsid w:val="004A4233"/>
    <w:rsid w:val="004A4B73"/>
    <w:rsid w:val="004A4C2A"/>
    <w:rsid w:val="004A5076"/>
    <w:rsid w:val="004A507E"/>
    <w:rsid w:val="004A50CC"/>
    <w:rsid w:val="004A517C"/>
    <w:rsid w:val="004A54F0"/>
    <w:rsid w:val="004A5FAA"/>
    <w:rsid w:val="004A6298"/>
    <w:rsid w:val="004A67C2"/>
    <w:rsid w:val="004A6E73"/>
    <w:rsid w:val="004A7CBE"/>
    <w:rsid w:val="004A7FF6"/>
    <w:rsid w:val="004B0268"/>
    <w:rsid w:val="004B09C9"/>
    <w:rsid w:val="004B0FA5"/>
    <w:rsid w:val="004B1487"/>
    <w:rsid w:val="004B1488"/>
    <w:rsid w:val="004B1530"/>
    <w:rsid w:val="004B1566"/>
    <w:rsid w:val="004B1968"/>
    <w:rsid w:val="004B1CF7"/>
    <w:rsid w:val="004B2546"/>
    <w:rsid w:val="004B25E9"/>
    <w:rsid w:val="004B286E"/>
    <w:rsid w:val="004B2C3E"/>
    <w:rsid w:val="004B2F08"/>
    <w:rsid w:val="004B3252"/>
    <w:rsid w:val="004B4942"/>
    <w:rsid w:val="004B58AF"/>
    <w:rsid w:val="004B598A"/>
    <w:rsid w:val="004B59DB"/>
    <w:rsid w:val="004B5CF7"/>
    <w:rsid w:val="004B5FF4"/>
    <w:rsid w:val="004B65EB"/>
    <w:rsid w:val="004B68ED"/>
    <w:rsid w:val="004B6F9F"/>
    <w:rsid w:val="004B72A6"/>
    <w:rsid w:val="004B7481"/>
    <w:rsid w:val="004B7708"/>
    <w:rsid w:val="004B7C2D"/>
    <w:rsid w:val="004B7FC1"/>
    <w:rsid w:val="004C0B6F"/>
    <w:rsid w:val="004C11B2"/>
    <w:rsid w:val="004C1951"/>
    <w:rsid w:val="004C1BA8"/>
    <w:rsid w:val="004C1C00"/>
    <w:rsid w:val="004C2281"/>
    <w:rsid w:val="004C265F"/>
    <w:rsid w:val="004C2801"/>
    <w:rsid w:val="004C2B9E"/>
    <w:rsid w:val="004C2BDE"/>
    <w:rsid w:val="004C32E0"/>
    <w:rsid w:val="004C40CD"/>
    <w:rsid w:val="004C4206"/>
    <w:rsid w:val="004C4238"/>
    <w:rsid w:val="004C43C3"/>
    <w:rsid w:val="004C4B0D"/>
    <w:rsid w:val="004C4D76"/>
    <w:rsid w:val="004C63CB"/>
    <w:rsid w:val="004C6635"/>
    <w:rsid w:val="004C6719"/>
    <w:rsid w:val="004C7001"/>
    <w:rsid w:val="004C73D3"/>
    <w:rsid w:val="004C74E2"/>
    <w:rsid w:val="004C7C44"/>
    <w:rsid w:val="004D0A1E"/>
    <w:rsid w:val="004D0AAD"/>
    <w:rsid w:val="004D0BF0"/>
    <w:rsid w:val="004D1608"/>
    <w:rsid w:val="004D1AA7"/>
    <w:rsid w:val="004D1D6A"/>
    <w:rsid w:val="004D2CC8"/>
    <w:rsid w:val="004D3103"/>
    <w:rsid w:val="004D335E"/>
    <w:rsid w:val="004D3578"/>
    <w:rsid w:val="004D384D"/>
    <w:rsid w:val="004D3EE0"/>
    <w:rsid w:val="004D422A"/>
    <w:rsid w:val="004D454D"/>
    <w:rsid w:val="004D4661"/>
    <w:rsid w:val="004D4CCE"/>
    <w:rsid w:val="004D4F34"/>
    <w:rsid w:val="004D5261"/>
    <w:rsid w:val="004D5A5B"/>
    <w:rsid w:val="004D5DEE"/>
    <w:rsid w:val="004D6997"/>
    <w:rsid w:val="004D6B58"/>
    <w:rsid w:val="004D6F90"/>
    <w:rsid w:val="004D7C15"/>
    <w:rsid w:val="004D7C8A"/>
    <w:rsid w:val="004E01A1"/>
    <w:rsid w:val="004E026A"/>
    <w:rsid w:val="004E0CC3"/>
    <w:rsid w:val="004E18A1"/>
    <w:rsid w:val="004E1B1D"/>
    <w:rsid w:val="004E1FBA"/>
    <w:rsid w:val="004E213A"/>
    <w:rsid w:val="004E272F"/>
    <w:rsid w:val="004E333E"/>
    <w:rsid w:val="004E3478"/>
    <w:rsid w:val="004E3B65"/>
    <w:rsid w:val="004E3BA7"/>
    <w:rsid w:val="004E439F"/>
    <w:rsid w:val="004E44E9"/>
    <w:rsid w:val="004E473B"/>
    <w:rsid w:val="004E4C41"/>
    <w:rsid w:val="004E4CC8"/>
    <w:rsid w:val="004E6210"/>
    <w:rsid w:val="004E66AD"/>
    <w:rsid w:val="004F0017"/>
    <w:rsid w:val="004F036D"/>
    <w:rsid w:val="004F0A1F"/>
    <w:rsid w:val="004F0D11"/>
    <w:rsid w:val="004F1CFB"/>
    <w:rsid w:val="004F1DD0"/>
    <w:rsid w:val="004F2C79"/>
    <w:rsid w:val="004F2F6C"/>
    <w:rsid w:val="004F300B"/>
    <w:rsid w:val="004F3595"/>
    <w:rsid w:val="004F4192"/>
    <w:rsid w:val="004F425A"/>
    <w:rsid w:val="004F4391"/>
    <w:rsid w:val="004F43EA"/>
    <w:rsid w:val="004F4517"/>
    <w:rsid w:val="004F49D1"/>
    <w:rsid w:val="004F634F"/>
    <w:rsid w:val="004F636A"/>
    <w:rsid w:val="004F6FD5"/>
    <w:rsid w:val="004F7643"/>
    <w:rsid w:val="004F7A90"/>
    <w:rsid w:val="004F7DBD"/>
    <w:rsid w:val="00500415"/>
    <w:rsid w:val="00500852"/>
    <w:rsid w:val="00500D60"/>
    <w:rsid w:val="005018EA"/>
    <w:rsid w:val="005023C5"/>
    <w:rsid w:val="00502D24"/>
    <w:rsid w:val="00503996"/>
    <w:rsid w:val="00503A4A"/>
    <w:rsid w:val="00503FA9"/>
    <w:rsid w:val="005046C7"/>
    <w:rsid w:val="005047D0"/>
    <w:rsid w:val="00504853"/>
    <w:rsid w:val="00504E32"/>
    <w:rsid w:val="00505983"/>
    <w:rsid w:val="00505DA4"/>
    <w:rsid w:val="00506BD4"/>
    <w:rsid w:val="00506D40"/>
    <w:rsid w:val="00506E96"/>
    <w:rsid w:val="00507379"/>
    <w:rsid w:val="005074B9"/>
    <w:rsid w:val="00507721"/>
    <w:rsid w:val="005079CA"/>
    <w:rsid w:val="00507B3E"/>
    <w:rsid w:val="0051093A"/>
    <w:rsid w:val="00510CF1"/>
    <w:rsid w:val="00510FA8"/>
    <w:rsid w:val="0051182F"/>
    <w:rsid w:val="00511AA3"/>
    <w:rsid w:val="00511B09"/>
    <w:rsid w:val="00511F30"/>
    <w:rsid w:val="00511F83"/>
    <w:rsid w:val="005124CB"/>
    <w:rsid w:val="0051281D"/>
    <w:rsid w:val="00512A93"/>
    <w:rsid w:val="00512BD3"/>
    <w:rsid w:val="00513128"/>
    <w:rsid w:val="005131F5"/>
    <w:rsid w:val="00513302"/>
    <w:rsid w:val="005144D8"/>
    <w:rsid w:val="005145F6"/>
    <w:rsid w:val="00514B91"/>
    <w:rsid w:val="00514D80"/>
    <w:rsid w:val="00515235"/>
    <w:rsid w:val="005154D8"/>
    <w:rsid w:val="00515543"/>
    <w:rsid w:val="00515577"/>
    <w:rsid w:val="00515861"/>
    <w:rsid w:val="00515DAE"/>
    <w:rsid w:val="00516192"/>
    <w:rsid w:val="00516A1E"/>
    <w:rsid w:val="00516AAC"/>
    <w:rsid w:val="00517650"/>
    <w:rsid w:val="00517778"/>
    <w:rsid w:val="00517C4E"/>
    <w:rsid w:val="00517C56"/>
    <w:rsid w:val="00517FDE"/>
    <w:rsid w:val="00520151"/>
    <w:rsid w:val="0052053D"/>
    <w:rsid w:val="005205A9"/>
    <w:rsid w:val="00520BFC"/>
    <w:rsid w:val="00520DAD"/>
    <w:rsid w:val="005210A6"/>
    <w:rsid w:val="005212B3"/>
    <w:rsid w:val="005212D9"/>
    <w:rsid w:val="0052190C"/>
    <w:rsid w:val="00521D40"/>
    <w:rsid w:val="005227A0"/>
    <w:rsid w:val="005229A7"/>
    <w:rsid w:val="00523324"/>
    <w:rsid w:val="00523C34"/>
    <w:rsid w:val="00524A74"/>
    <w:rsid w:val="00524D5C"/>
    <w:rsid w:val="0052508A"/>
    <w:rsid w:val="005257C7"/>
    <w:rsid w:val="005258C9"/>
    <w:rsid w:val="00525BBF"/>
    <w:rsid w:val="00525CC4"/>
    <w:rsid w:val="00525D76"/>
    <w:rsid w:val="00525FB8"/>
    <w:rsid w:val="005261A1"/>
    <w:rsid w:val="005262E2"/>
    <w:rsid w:val="005264DD"/>
    <w:rsid w:val="005268B9"/>
    <w:rsid w:val="00526992"/>
    <w:rsid w:val="00526A50"/>
    <w:rsid w:val="00526E31"/>
    <w:rsid w:val="00527249"/>
    <w:rsid w:val="00527374"/>
    <w:rsid w:val="00527893"/>
    <w:rsid w:val="00527EC0"/>
    <w:rsid w:val="00530079"/>
    <w:rsid w:val="00530533"/>
    <w:rsid w:val="00531202"/>
    <w:rsid w:val="00531B0E"/>
    <w:rsid w:val="0053237C"/>
    <w:rsid w:val="00532561"/>
    <w:rsid w:val="00532A26"/>
    <w:rsid w:val="0053300A"/>
    <w:rsid w:val="0053314C"/>
    <w:rsid w:val="0053319F"/>
    <w:rsid w:val="0053370E"/>
    <w:rsid w:val="0053382E"/>
    <w:rsid w:val="00533C08"/>
    <w:rsid w:val="00534309"/>
    <w:rsid w:val="00535110"/>
    <w:rsid w:val="00535112"/>
    <w:rsid w:val="005351D2"/>
    <w:rsid w:val="005355A7"/>
    <w:rsid w:val="005356AD"/>
    <w:rsid w:val="0053604A"/>
    <w:rsid w:val="00536C9A"/>
    <w:rsid w:val="00536CA6"/>
    <w:rsid w:val="00536D01"/>
    <w:rsid w:val="00536D1E"/>
    <w:rsid w:val="0053719D"/>
    <w:rsid w:val="0053731A"/>
    <w:rsid w:val="005373D1"/>
    <w:rsid w:val="005401D4"/>
    <w:rsid w:val="0054050D"/>
    <w:rsid w:val="005409C7"/>
    <w:rsid w:val="00540A67"/>
    <w:rsid w:val="00540BA0"/>
    <w:rsid w:val="00540FEB"/>
    <w:rsid w:val="005412D5"/>
    <w:rsid w:val="005414E6"/>
    <w:rsid w:val="00541595"/>
    <w:rsid w:val="00541E63"/>
    <w:rsid w:val="005429A2"/>
    <w:rsid w:val="00542B4D"/>
    <w:rsid w:val="00543153"/>
    <w:rsid w:val="00543A59"/>
    <w:rsid w:val="00543BE2"/>
    <w:rsid w:val="00543D5F"/>
    <w:rsid w:val="00543E6C"/>
    <w:rsid w:val="00543F7A"/>
    <w:rsid w:val="005440BF"/>
    <w:rsid w:val="00544169"/>
    <w:rsid w:val="00545379"/>
    <w:rsid w:val="005458C6"/>
    <w:rsid w:val="00545E61"/>
    <w:rsid w:val="00545F03"/>
    <w:rsid w:val="00545F86"/>
    <w:rsid w:val="00546E0D"/>
    <w:rsid w:val="00546E4C"/>
    <w:rsid w:val="0054713F"/>
    <w:rsid w:val="0054763E"/>
    <w:rsid w:val="00547CB2"/>
    <w:rsid w:val="0055026E"/>
    <w:rsid w:val="00550968"/>
    <w:rsid w:val="00550994"/>
    <w:rsid w:val="005509EE"/>
    <w:rsid w:val="005518F6"/>
    <w:rsid w:val="00552243"/>
    <w:rsid w:val="00552A36"/>
    <w:rsid w:val="00552D34"/>
    <w:rsid w:val="00553215"/>
    <w:rsid w:val="00553D24"/>
    <w:rsid w:val="00553E33"/>
    <w:rsid w:val="00554339"/>
    <w:rsid w:val="005547B8"/>
    <w:rsid w:val="00554ADA"/>
    <w:rsid w:val="00554C3B"/>
    <w:rsid w:val="00554F70"/>
    <w:rsid w:val="005559B1"/>
    <w:rsid w:val="00555A50"/>
    <w:rsid w:val="00555FE6"/>
    <w:rsid w:val="00556196"/>
    <w:rsid w:val="005564BF"/>
    <w:rsid w:val="005568FA"/>
    <w:rsid w:val="00556FF0"/>
    <w:rsid w:val="00557CF6"/>
    <w:rsid w:val="00557EE4"/>
    <w:rsid w:val="0056023A"/>
    <w:rsid w:val="0056030E"/>
    <w:rsid w:val="00560341"/>
    <w:rsid w:val="00560AC8"/>
    <w:rsid w:val="00560AFC"/>
    <w:rsid w:val="00560EF0"/>
    <w:rsid w:val="00560F48"/>
    <w:rsid w:val="00561028"/>
    <w:rsid w:val="005615E5"/>
    <w:rsid w:val="00561ECD"/>
    <w:rsid w:val="00562110"/>
    <w:rsid w:val="005626D0"/>
    <w:rsid w:val="0056274D"/>
    <w:rsid w:val="00562E60"/>
    <w:rsid w:val="005630DF"/>
    <w:rsid w:val="00563841"/>
    <w:rsid w:val="00563ED4"/>
    <w:rsid w:val="00564EC1"/>
    <w:rsid w:val="00565087"/>
    <w:rsid w:val="00565111"/>
    <w:rsid w:val="00565B86"/>
    <w:rsid w:val="00566348"/>
    <w:rsid w:val="00566398"/>
    <w:rsid w:val="00566468"/>
    <w:rsid w:val="005664A1"/>
    <w:rsid w:val="005666D9"/>
    <w:rsid w:val="005667DA"/>
    <w:rsid w:val="00566C0D"/>
    <w:rsid w:val="00566D9E"/>
    <w:rsid w:val="00566F59"/>
    <w:rsid w:val="0056710E"/>
    <w:rsid w:val="0056714C"/>
    <w:rsid w:val="00567C60"/>
    <w:rsid w:val="00570B31"/>
    <w:rsid w:val="00570CFA"/>
    <w:rsid w:val="00570F51"/>
    <w:rsid w:val="005719E2"/>
    <w:rsid w:val="00571C9F"/>
    <w:rsid w:val="00571DAD"/>
    <w:rsid w:val="00572207"/>
    <w:rsid w:val="00572430"/>
    <w:rsid w:val="0057246E"/>
    <w:rsid w:val="00572845"/>
    <w:rsid w:val="00572B4A"/>
    <w:rsid w:val="00572B93"/>
    <w:rsid w:val="00573245"/>
    <w:rsid w:val="00573A1C"/>
    <w:rsid w:val="00573D2E"/>
    <w:rsid w:val="00575169"/>
    <w:rsid w:val="0057547A"/>
    <w:rsid w:val="00575C70"/>
    <w:rsid w:val="00575CBC"/>
    <w:rsid w:val="00575D6D"/>
    <w:rsid w:val="005760E9"/>
    <w:rsid w:val="00576AEC"/>
    <w:rsid w:val="00577055"/>
    <w:rsid w:val="005770D5"/>
    <w:rsid w:val="00577C66"/>
    <w:rsid w:val="00580B76"/>
    <w:rsid w:val="00580E54"/>
    <w:rsid w:val="00581223"/>
    <w:rsid w:val="00581A0A"/>
    <w:rsid w:val="00581D5A"/>
    <w:rsid w:val="00582831"/>
    <w:rsid w:val="005834EA"/>
    <w:rsid w:val="0058378B"/>
    <w:rsid w:val="005837D4"/>
    <w:rsid w:val="005838C3"/>
    <w:rsid w:val="00583A7D"/>
    <w:rsid w:val="0058493B"/>
    <w:rsid w:val="005851AD"/>
    <w:rsid w:val="00585463"/>
    <w:rsid w:val="00585E81"/>
    <w:rsid w:val="00585FA7"/>
    <w:rsid w:val="005869B7"/>
    <w:rsid w:val="00586E0B"/>
    <w:rsid w:val="00587B35"/>
    <w:rsid w:val="00587BED"/>
    <w:rsid w:val="00587DEC"/>
    <w:rsid w:val="00590135"/>
    <w:rsid w:val="00590390"/>
    <w:rsid w:val="00591151"/>
    <w:rsid w:val="0059130A"/>
    <w:rsid w:val="005913B3"/>
    <w:rsid w:val="005919D2"/>
    <w:rsid w:val="005926CA"/>
    <w:rsid w:val="00592721"/>
    <w:rsid w:val="00592CAE"/>
    <w:rsid w:val="005932BA"/>
    <w:rsid w:val="00593350"/>
    <w:rsid w:val="0059400B"/>
    <w:rsid w:val="0059465C"/>
    <w:rsid w:val="00594907"/>
    <w:rsid w:val="00595189"/>
    <w:rsid w:val="00595AF7"/>
    <w:rsid w:val="00595B41"/>
    <w:rsid w:val="0059612D"/>
    <w:rsid w:val="005976BE"/>
    <w:rsid w:val="00597E05"/>
    <w:rsid w:val="00597F81"/>
    <w:rsid w:val="005A05D1"/>
    <w:rsid w:val="005A09C0"/>
    <w:rsid w:val="005A0BD7"/>
    <w:rsid w:val="005A0EC6"/>
    <w:rsid w:val="005A1164"/>
    <w:rsid w:val="005A1511"/>
    <w:rsid w:val="005A1548"/>
    <w:rsid w:val="005A1875"/>
    <w:rsid w:val="005A1DE6"/>
    <w:rsid w:val="005A2344"/>
    <w:rsid w:val="005A29BA"/>
    <w:rsid w:val="005A2AC7"/>
    <w:rsid w:val="005A2AF4"/>
    <w:rsid w:val="005A311E"/>
    <w:rsid w:val="005A3F35"/>
    <w:rsid w:val="005A4A82"/>
    <w:rsid w:val="005A4C89"/>
    <w:rsid w:val="005A4E05"/>
    <w:rsid w:val="005A4FBB"/>
    <w:rsid w:val="005A52D9"/>
    <w:rsid w:val="005A560A"/>
    <w:rsid w:val="005A6312"/>
    <w:rsid w:val="005A6426"/>
    <w:rsid w:val="005A6651"/>
    <w:rsid w:val="005A6661"/>
    <w:rsid w:val="005A6752"/>
    <w:rsid w:val="005A6E55"/>
    <w:rsid w:val="005A7273"/>
    <w:rsid w:val="005A7688"/>
    <w:rsid w:val="005A76EC"/>
    <w:rsid w:val="005A7CD0"/>
    <w:rsid w:val="005A7F7B"/>
    <w:rsid w:val="005B036A"/>
    <w:rsid w:val="005B0547"/>
    <w:rsid w:val="005B0886"/>
    <w:rsid w:val="005B0E34"/>
    <w:rsid w:val="005B0F9D"/>
    <w:rsid w:val="005B11D1"/>
    <w:rsid w:val="005B1C0E"/>
    <w:rsid w:val="005B27D8"/>
    <w:rsid w:val="005B28D8"/>
    <w:rsid w:val="005B2C2F"/>
    <w:rsid w:val="005B337D"/>
    <w:rsid w:val="005B354C"/>
    <w:rsid w:val="005B35E7"/>
    <w:rsid w:val="005B3603"/>
    <w:rsid w:val="005B3754"/>
    <w:rsid w:val="005B3CFA"/>
    <w:rsid w:val="005B544A"/>
    <w:rsid w:val="005B55A3"/>
    <w:rsid w:val="005B5951"/>
    <w:rsid w:val="005B63FD"/>
    <w:rsid w:val="005B69D4"/>
    <w:rsid w:val="005B75C2"/>
    <w:rsid w:val="005B779E"/>
    <w:rsid w:val="005B7A7E"/>
    <w:rsid w:val="005B7C9B"/>
    <w:rsid w:val="005C015E"/>
    <w:rsid w:val="005C0A5E"/>
    <w:rsid w:val="005C0D4F"/>
    <w:rsid w:val="005C1564"/>
    <w:rsid w:val="005C1E68"/>
    <w:rsid w:val="005C2974"/>
    <w:rsid w:val="005C2A3B"/>
    <w:rsid w:val="005C3423"/>
    <w:rsid w:val="005C406A"/>
    <w:rsid w:val="005C439E"/>
    <w:rsid w:val="005C44B7"/>
    <w:rsid w:val="005C47BA"/>
    <w:rsid w:val="005C4800"/>
    <w:rsid w:val="005C4FF4"/>
    <w:rsid w:val="005C5197"/>
    <w:rsid w:val="005C57B4"/>
    <w:rsid w:val="005C585A"/>
    <w:rsid w:val="005C5AB6"/>
    <w:rsid w:val="005C6401"/>
    <w:rsid w:val="005C6D9E"/>
    <w:rsid w:val="005C70A6"/>
    <w:rsid w:val="005C7357"/>
    <w:rsid w:val="005C768F"/>
    <w:rsid w:val="005C7C90"/>
    <w:rsid w:val="005D0CCA"/>
    <w:rsid w:val="005D1E2F"/>
    <w:rsid w:val="005D227E"/>
    <w:rsid w:val="005D30CD"/>
    <w:rsid w:val="005D31A1"/>
    <w:rsid w:val="005D35D0"/>
    <w:rsid w:val="005D3ACA"/>
    <w:rsid w:val="005D3AE9"/>
    <w:rsid w:val="005D3DF7"/>
    <w:rsid w:val="005D454D"/>
    <w:rsid w:val="005D4637"/>
    <w:rsid w:val="005D4765"/>
    <w:rsid w:val="005D4C82"/>
    <w:rsid w:val="005D5219"/>
    <w:rsid w:val="005D52DF"/>
    <w:rsid w:val="005D5684"/>
    <w:rsid w:val="005D5CFF"/>
    <w:rsid w:val="005D5E6F"/>
    <w:rsid w:val="005D60F0"/>
    <w:rsid w:val="005D6269"/>
    <w:rsid w:val="005D643F"/>
    <w:rsid w:val="005D67AB"/>
    <w:rsid w:val="005D688F"/>
    <w:rsid w:val="005D6925"/>
    <w:rsid w:val="005D6FDB"/>
    <w:rsid w:val="005D708E"/>
    <w:rsid w:val="005D709A"/>
    <w:rsid w:val="005D7375"/>
    <w:rsid w:val="005D738B"/>
    <w:rsid w:val="005D741E"/>
    <w:rsid w:val="005D75D4"/>
    <w:rsid w:val="005E020D"/>
    <w:rsid w:val="005E0549"/>
    <w:rsid w:val="005E0804"/>
    <w:rsid w:val="005E0B01"/>
    <w:rsid w:val="005E10E8"/>
    <w:rsid w:val="005E133D"/>
    <w:rsid w:val="005E1593"/>
    <w:rsid w:val="005E16AC"/>
    <w:rsid w:val="005E1ED2"/>
    <w:rsid w:val="005E1F68"/>
    <w:rsid w:val="005E210D"/>
    <w:rsid w:val="005E2440"/>
    <w:rsid w:val="005E282D"/>
    <w:rsid w:val="005E2B99"/>
    <w:rsid w:val="005E2FD7"/>
    <w:rsid w:val="005E3583"/>
    <w:rsid w:val="005E369A"/>
    <w:rsid w:val="005E3AC1"/>
    <w:rsid w:val="005E433F"/>
    <w:rsid w:val="005E4606"/>
    <w:rsid w:val="005E4B68"/>
    <w:rsid w:val="005E4BAF"/>
    <w:rsid w:val="005E56ED"/>
    <w:rsid w:val="005E57C0"/>
    <w:rsid w:val="005E5943"/>
    <w:rsid w:val="005E5985"/>
    <w:rsid w:val="005E59D1"/>
    <w:rsid w:val="005E5BEE"/>
    <w:rsid w:val="005E622C"/>
    <w:rsid w:val="005E67BD"/>
    <w:rsid w:val="005E6A3C"/>
    <w:rsid w:val="005E7377"/>
    <w:rsid w:val="005E76C7"/>
    <w:rsid w:val="005E79B6"/>
    <w:rsid w:val="005E79C7"/>
    <w:rsid w:val="005F0BA5"/>
    <w:rsid w:val="005F0D63"/>
    <w:rsid w:val="005F0DE6"/>
    <w:rsid w:val="005F0EE2"/>
    <w:rsid w:val="005F1363"/>
    <w:rsid w:val="005F14B5"/>
    <w:rsid w:val="005F1C94"/>
    <w:rsid w:val="005F1E12"/>
    <w:rsid w:val="005F2422"/>
    <w:rsid w:val="005F2629"/>
    <w:rsid w:val="005F2CA5"/>
    <w:rsid w:val="005F2CEB"/>
    <w:rsid w:val="005F2FCB"/>
    <w:rsid w:val="005F35D4"/>
    <w:rsid w:val="005F35FF"/>
    <w:rsid w:val="005F366A"/>
    <w:rsid w:val="005F3BCF"/>
    <w:rsid w:val="005F4637"/>
    <w:rsid w:val="005F46EA"/>
    <w:rsid w:val="005F49FC"/>
    <w:rsid w:val="005F5434"/>
    <w:rsid w:val="005F5A1C"/>
    <w:rsid w:val="005F5CA1"/>
    <w:rsid w:val="005F6A3F"/>
    <w:rsid w:val="005F6BE5"/>
    <w:rsid w:val="005F6DA1"/>
    <w:rsid w:val="005F731E"/>
    <w:rsid w:val="005F752D"/>
    <w:rsid w:val="005F77D6"/>
    <w:rsid w:val="005F7AED"/>
    <w:rsid w:val="005F7C0E"/>
    <w:rsid w:val="005F7D0D"/>
    <w:rsid w:val="005F7FFA"/>
    <w:rsid w:val="006001CE"/>
    <w:rsid w:val="00600CE0"/>
    <w:rsid w:val="00600FB8"/>
    <w:rsid w:val="006010FD"/>
    <w:rsid w:val="0060136C"/>
    <w:rsid w:val="006015CF"/>
    <w:rsid w:val="006016B9"/>
    <w:rsid w:val="006030CD"/>
    <w:rsid w:val="00603197"/>
    <w:rsid w:val="006032B1"/>
    <w:rsid w:val="00603579"/>
    <w:rsid w:val="006038C3"/>
    <w:rsid w:val="00603F88"/>
    <w:rsid w:val="00604343"/>
    <w:rsid w:val="0060456A"/>
    <w:rsid w:val="00605CE2"/>
    <w:rsid w:val="00606677"/>
    <w:rsid w:val="006069C1"/>
    <w:rsid w:val="006069E0"/>
    <w:rsid w:val="00606FD6"/>
    <w:rsid w:val="006070A6"/>
    <w:rsid w:val="00607501"/>
    <w:rsid w:val="00607E9C"/>
    <w:rsid w:val="006104DC"/>
    <w:rsid w:val="006105F0"/>
    <w:rsid w:val="0061100B"/>
    <w:rsid w:val="00611DD2"/>
    <w:rsid w:val="00611E56"/>
    <w:rsid w:val="006124F9"/>
    <w:rsid w:val="00612D10"/>
    <w:rsid w:val="00612EE2"/>
    <w:rsid w:val="00612F88"/>
    <w:rsid w:val="006134A9"/>
    <w:rsid w:val="00613528"/>
    <w:rsid w:val="00613A10"/>
    <w:rsid w:val="00613A5F"/>
    <w:rsid w:val="00613FC2"/>
    <w:rsid w:val="0061496F"/>
    <w:rsid w:val="00614B3A"/>
    <w:rsid w:val="00615162"/>
    <w:rsid w:val="006153CA"/>
    <w:rsid w:val="00615796"/>
    <w:rsid w:val="0061589F"/>
    <w:rsid w:val="00615ED2"/>
    <w:rsid w:val="006160D5"/>
    <w:rsid w:val="00616185"/>
    <w:rsid w:val="00616517"/>
    <w:rsid w:val="006166FC"/>
    <w:rsid w:val="006167E9"/>
    <w:rsid w:val="0061680F"/>
    <w:rsid w:val="0061720A"/>
    <w:rsid w:val="00617241"/>
    <w:rsid w:val="00617F9B"/>
    <w:rsid w:val="00620166"/>
    <w:rsid w:val="00620367"/>
    <w:rsid w:val="00620412"/>
    <w:rsid w:val="00620C6F"/>
    <w:rsid w:val="00620D05"/>
    <w:rsid w:val="00620D39"/>
    <w:rsid w:val="00620E68"/>
    <w:rsid w:val="00621161"/>
    <w:rsid w:val="00621742"/>
    <w:rsid w:val="00621DCD"/>
    <w:rsid w:val="00621E8D"/>
    <w:rsid w:val="00621EF5"/>
    <w:rsid w:val="0062242A"/>
    <w:rsid w:val="0062249A"/>
    <w:rsid w:val="006224EE"/>
    <w:rsid w:val="00622687"/>
    <w:rsid w:val="00622BB8"/>
    <w:rsid w:val="00622D0E"/>
    <w:rsid w:val="006237E8"/>
    <w:rsid w:val="006239B8"/>
    <w:rsid w:val="006243ED"/>
    <w:rsid w:val="006244BF"/>
    <w:rsid w:val="00624539"/>
    <w:rsid w:val="006245CA"/>
    <w:rsid w:val="00624C9B"/>
    <w:rsid w:val="00625990"/>
    <w:rsid w:val="00625B5E"/>
    <w:rsid w:val="00625C06"/>
    <w:rsid w:val="00626196"/>
    <w:rsid w:val="00626497"/>
    <w:rsid w:val="0062652C"/>
    <w:rsid w:val="00626D9E"/>
    <w:rsid w:val="00626E69"/>
    <w:rsid w:val="0062798F"/>
    <w:rsid w:val="006302E0"/>
    <w:rsid w:val="00630948"/>
    <w:rsid w:val="00630958"/>
    <w:rsid w:val="00630F4E"/>
    <w:rsid w:val="00631285"/>
    <w:rsid w:val="00631A3C"/>
    <w:rsid w:val="00631E87"/>
    <w:rsid w:val="00631F15"/>
    <w:rsid w:val="00632D52"/>
    <w:rsid w:val="00633099"/>
    <w:rsid w:val="0063310F"/>
    <w:rsid w:val="00633293"/>
    <w:rsid w:val="006335CF"/>
    <w:rsid w:val="006336D0"/>
    <w:rsid w:val="006336DF"/>
    <w:rsid w:val="00633738"/>
    <w:rsid w:val="006338F4"/>
    <w:rsid w:val="00633D3D"/>
    <w:rsid w:val="006344E0"/>
    <w:rsid w:val="0063486F"/>
    <w:rsid w:val="00634B38"/>
    <w:rsid w:val="00635033"/>
    <w:rsid w:val="00635722"/>
    <w:rsid w:val="00635919"/>
    <w:rsid w:val="0063674F"/>
    <w:rsid w:val="006369AD"/>
    <w:rsid w:val="00636C27"/>
    <w:rsid w:val="00637A61"/>
    <w:rsid w:val="006401AE"/>
    <w:rsid w:val="006405C1"/>
    <w:rsid w:val="00641745"/>
    <w:rsid w:val="00641AFF"/>
    <w:rsid w:val="00642982"/>
    <w:rsid w:val="00642E42"/>
    <w:rsid w:val="0064300B"/>
    <w:rsid w:val="0064315F"/>
    <w:rsid w:val="00643179"/>
    <w:rsid w:val="0064380A"/>
    <w:rsid w:val="00643CF4"/>
    <w:rsid w:val="00644275"/>
    <w:rsid w:val="006447E3"/>
    <w:rsid w:val="006448C2"/>
    <w:rsid w:val="00644D03"/>
    <w:rsid w:val="00644E2F"/>
    <w:rsid w:val="00645A57"/>
    <w:rsid w:val="0064602B"/>
    <w:rsid w:val="00646903"/>
    <w:rsid w:val="00647034"/>
    <w:rsid w:val="006472CA"/>
    <w:rsid w:val="0064787B"/>
    <w:rsid w:val="00647950"/>
    <w:rsid w:val="006500F1"/>
    <w:rsid w:val="00650178"/>
    <w:rsid w:val="00650474"/>
    <w:rsid w:val="00650915"/>
    <w:rsid w:val="00650AC9"/>
    <w:rsid w:val="00650B2A"/>
    <w:rsid w:val="006513E1"/>
    <w:rsid w:val="00651DC7"/>
    <w:rsid w:val="006520B7"/>
    <w:rsid w:val="00652960"/>
    <w:rsid w:val="00652E0D"/>
    <w:rsid w:val="00653094"/>
    <w:rsid w:val="006537AD"/>
    <w:rsid w:val="00653BE4"/>
    <w:rsid w:val="00653C21"/>
    <w:rsid w:val="00653D9D"/>
    <w:rsid w:val="006545E4"/>
    <w:rsid w:val="00654620"/>
    <w:rsid w:val="0065624B"/>
    <w:rsid w:val="006564CA"/>
    <w:rsid w:val="006564FC"/>
    <w:rsid w:val="006566E5"/>
    <w:rsid w:val="00656CF3"/>
    <w:rsid w:val="00656DE7"/>
    <w:rsid w:val="006574A1"/>
    <w:rsid w:val="0065765D"/>
    <w:rsid w:val="0065787E"/>
    <w:rsid w:val="006578FD"/>
    <w:rsid w:val="00657D05"/>
    <w:rsid w:val="00657ED9"/>
    <w:rsid w:val="00657F07"/>
    <w:rsid w:val="00657F54"/>
    <w:rsid w:val="0066025A"/>
    <w:rsid w:val="00660629"/>
    <w:rsid w:val="0066062B"/>
    <w:rsid w:val="00660C54"/>
    <w:rsid w:val="00660E4D"/>
    <w:rsid w:val="00661051"/>
    <w:rsid w:val="00661960"/>
    <w:rsid w:val="00661CFA"/>
    <w:rsid w:val="00661DD9"/>
    <w:rsid w:val="006621E7"/>
    <w:rsid w:val="0066255B"/>
    <w:rsid w:val="00662DA4"/>
    <w:rsid w:val="00662E59"/>
    <w:rsid w:val="0066317E"/>
    <w:rsid w:val="00663252"/>
    <w:rsid w:val="00663B13"/>
    <w:rsid w:val="00663BAA"/>
    <w:rsid w:val="00664487"/>
    <w:rsid w:val="00664978"/>
    <w:rsid w:val="00665B61"/>
    <w:rsid w:val="00666270"/>
    <w:rsid w:val="0066632A"/>
    <w:rsid w:val="00666705"/>
    <w:rsid w:val="00666A4F"/>
    <w:rsid w:val="0066726C"/>
    <w:rsid w:val="0066729A"/>
    <w:rsid w:val="00667527"/>
    <w:rsid w:val="00670495"/>
    <w:rsid w:val="00670CF5"/>
    <w:rsid w:val="00670ED9"/>
    <w:rsid w:val="0067106B"/>
    <w:rsid w:val="0067199E"/>
    <w:rsid w:val="006720FF"/>
    <w:rsid w:val="00672802"/>
    <w:rsid w:val="006729DB"/>
    <w:rsid w:val="00672AE3"/>
    <w:rsid w:val="00672DFE"/>
    <w:rsid w:val="00673974"/>
    <w:rsid w:val="00673A3E"/>
    <w:rsid w:val="00673EE2"/>
    <w:rsid w:val="0067410A"/>
    <w:rsid w:val="00674AD4"/>
    <w:rsid w:val="00674DF6"/>
    <w:rsid w:val="00674EC5"/>
    <w:rsid w:val="0067513C"/>
    <w:rsid w:val="0067535E"/>
    <w:rsid w:val="006755B9"/>
    <w:rsid w:val="006755EF"/>
    <w:rsid w:val="00676432"/>
    <w:rsid w:val="00676521"/>
    <w:rsid w:val="0067683E"/>
    <w:rsid w:val="00676F25"/>
    <w:rsid w:val="00676F82"/>
    <w:rsid w:val="00677170"/>
    <w:rsid w:val="0067717F"/>
    <w:rsid w:val="006778B7"/>
    <w:rsid w:val="006778F0"/>
    <w:rsid w:val="00677C7D"/>
    <w:rsid w:val="00677D76"/>
    <w:rsid w:val="00677F5C"/>
    <w:rsid w:val="00680453"/>
    <w:rsid w:val="00680701"/>
    <w:rsid w:val="00680768"/>
    <w:rsid w:val="00680C37"/>
    <w:rsid w:val="006816C2"/>
    <w:rsid w:val="00681780"/>
    <w:rsid w:val="00681EE0"/>
    <w:rsid w:val="00682098"/>
    <w:rsid w:val="006820A6"/>
    <w:rsid w:val="00682117"/>
    <w:rsid w:val="00682EA0"/>
    <w:rsid w:val="0068323A"/>
    <w:rsid w:val="0068341B"/>
    <w:rsid w:val="0068352E"/>
    <w:rsid w:val="006838C8"/>
    <w:rsid w:val="00683CEA"/>
    <w:rsid w:val="0068401A"/>
    <w:rsid w:val="00684560"/>
    <w:rsid w:val="00684797"/>
    <w:rsid w:val="00684B6E"/>
    <w:rsid w:val="00684E13"/>
    <w:rsid w:val="00685008"/>
    <w:rsid w:val="0068516B"/>
    <w:rsid w:val="006862B9"/>
    <w:rsid w:val="00686604"/>
    <w:rsid w:val="006867B2"/>
    <w:rsid w:val="006867F2"/>
    <w:rsid w:val="0068692E"/>
    <w:rsid w:val="006869DD"/>
    <w:rsid w:val="00686D03"/>
    <w:rsid w:val="00686D2C"/>
    <w:rsid w:val="00686E2F"/>
    <w:rsid w:val="0068738D"/>
    <w:rsid w:val="006875B9"/>
    <w:rsid w:val="00687B22"/>
    <w:rsid w:val="00687FC7"/>
    <w:rsid w:val="006900A4"/>
    <w:rsid w:val="006900C1"/>
    <w:rsid w:val="006906E2"/>
    <w:rsid w:val="00690931"/>
    <w:rsid w:val="00691125"/>
    <w:rsid w:val="00691245"/>
    <w:rsid w:val="006912A7"/>
    <w:rsid w:val="00691464"/>
    <w:rsid w:val="00691A84"/>
    <w:rsid w:val="00691AFB"/>
    <w:rsid w:val="00691F6A"/>
    <w:rsid w:val="006924D5"/>
    <w:rsid w:val="006925A4"/>
    <w:rsid w:val="0069267A"/>
    <w:rsid w:val="006926F7"/>
    <w:rsid w:val="0069272A"/>
    <w:rsid w:val="00692EE5"/>
    <w:rsid w:val="00692FD7"/>
    <w:rsid w:val="00693BA2"/>
    <w:rsid w:val="0069409F"/>
    <w:rsid w:val="00694A5C"/>
    <w:rsid w:val="00694EAB"/>
    <w:rsid w:val="00694F46"/>
    <w:rsid w:val="00696603"/>
    <w:rsid w:val="0069723B"/>
    <w:rsid w:val="00697346"/>
    <w:rsid w:val="00697652"/>
    <w:rsid w:val="00697D78"/>
    <w:rsid w:val="00697E95"/>
    <w:rsid w:val="006A0280"/>
    <w:rsid w:val="006A02BA"/>
    <w:rsid w:val="006A03F3"/>
    <w:rsid w:val="006A03FA"/>
    <w:rsid w:val="006A0AB7"/>
    <w:rsid w:val="006A0F6F"/>
    <w:rsid w:val="006A115C"/>
    <w:rsid w:val="006A11D7"/>
    <w:rsid w:val="006A1394"/>
    <w:rsid w:val="006A1636"/>
    <w:rsid w:val="006A1CB3"/>
    <w:rsid w:val="006A220D"/>
    <w:rsid w:val="006A269D"/>
    <w:rsid w:val="006A2C47"/>
    <w:rsid w:val="006A3620"/>
    <w:rsid w:val="006A36BB"/>
    <w:rsid w:val="006A3C6E"/>
    <w:rsid w:val="006A40F9"/>
    <w:rsid w:val="006A43D2"/>
    <w:rsid w:val="006A4BF2"/>
    <w:rsid w:val="006A547F"/>
    <w:rsid w:val="006A5C8D"/>
    <w:rsid w:val="006A64FF"/>
    <w:rsid w:val="006A65D9"/>
    <w:rsid w:val="006A6B14"/>
    <w:rsid w:val="006A6F9D"/>
    <w:rsid w:val="006B0723"/>
    <w:rsid w:val="006B12B1"/>
    <w:rsid w:val="006B1605"/>
    <w:rsid w:val="006B1972"/>
    <w:rsid w:val="006B1B3B"/>
    <w:rsid w:val="006B2111"/>
    <w:rsid w:val="006B21FD"/>
    <w:rsid w:val="006B2626"/>
    <w:rsid w:val="006B2CD5"/>
    <w:rsid w:val="006B340A"/>
    <w:rsid w:val="006B5557"/>
    <w:rsid w:val="006B5A9F"/>
    <w:rsid w:val="006B6824"/>
    <w:rsid w:val="006B6AA1"/>
    <w:rsid w:val="006B6DDA"/>
    <w:rsid w:val="006B6F01"/>
    <w:rsid w:val="006B75F6"/>
    <w:rsid w:val="006B7A9F"/>
    <w:rsid w:val="006B7FAD"/>
    <w:rsid w:val="006C0061"/>
    <w:rsid w:val="006C0B02"/>
    <w:rsid w:val="006C0C20"/>
    <w:rsid w:val="006C0FA1"/>
    <w:rsid w:val="006C14F3"/>
    <w:rsid w:val="006C16CE"/>
    <w:rsid w:val="006C19D9"/>
    <w:rsid w:val="006C1A9C"/>
    <w:rsid w:val="006C1D6D"/>
    <w:rsid w:val="006C1E44"/>
    <w:rsid w:val="006C2513"/>
    <w:rsid w:val="006C2784"/>
    <w:rsid w:val="006C27C9"/>
    <w:rsid w:val="006C2C95"/>
    <w:rsid w:val="006C3148"/>
    <w:rsid w:val="006C3338"/>
    <w:rsid w:val="006C36FF"/>
    <w:rsid w:val="006C4017"/>
    <w:rsid w:val="006C4599"/>
    <w:rsid w:val="006C4668"/>
    <w:rsid w:val="006C46F5"/>
    <w:rsid w:val="006C4934"/>
    <w:rsid w:val="006C4D1E"/>
    <w:rsid w:val="006C584E"/>
    <w:rsid w:val="006C59CE"/>
    <w:rsid w:val="006C6E55"/>
    <w:rsid w:val="006C74B3"/>
    <w:rsid w:val="006C77EB"/>
    <w:rsid w:val="006D0708"/>
    <w:rsid w:val="006D0DC3"/>
    <w:rsid w:val="006D0E61"/>
    <w:rsid w:val="006D0F47"/>
    <w:rsid w:val="006D197D"/>
    <w:rsid w:val="006D1D87"/>
    <w:rsid w:val="006D2079"/>
    <w:rsid w:val="006D2522"/>
    <w:rsid w:val="006D2BBC"/>
    <w:rsid w:val="006D2E54"/>
    <w:rsid w:val="006D3965"/>
    <w:rsid w:val="006D3A7E"/>
    <w:rsid w:val="006D44E6"/>
    <w:rsid w:val="006D462F"/>
    <w:rsid w:val="006D4728"/>
    <w:rsid w:val="006D4C6B"/>
    <w:rsid w:val="006D4D23"/>
    <w:rsid w:val="006D4E8E"/>
    <w:rsid w:val="006D5076"/>
    <w:rsid w:val="006D5115"/>
    <w:rsid w:val="006D5A5E"/>
    <w:rsid w:val="006D6A55"/>
    <w:rsid w:val="006D6AE6"/>
    <w:rsid w:val="006D7417"/>
    <w:rsid w:val="006D77C3"/>
    <w:rsid w:val="006E002C"/>
    <w:rsid w:val="006E0A51"/>
    <w:rsid w:val="006E12CC"/>
    <w:rsid w:val="006E18BC"/>
    <w:rsid w:val="006E21FC"/>
    <w:rsid w:val="006E237D"/>
    <w:rsid w:val="006E2F81"/>
    <w:rsid w:val="006E3A61"/>
    <w:rsid w:val="006E4589"/>
    <w:rsid w:val="006E465B"/>
    <w:rsid w:val="006E482A"/>
    <w:rsid w:val="006E503F"/>
    <w:rsid w:val="006E50CB"/>
    <w:rsid w:val="006E5AF2"/>
    <w:rsid w:val="006E5EB2"/>
    <w:rsid w:val="006E625A"/>
    <w:rsid w:val="006E66C4"/>
    <w:rsid w:val="006E680A"/>
    <w:rsid w:val="006E69E2"/>
    <w:rsid w:val="006E6B08"/>
    <w:rsid w:val="006E6F2E"/>
    <w:rsid w:val="006E6F76"/>
    <w:rsid w:val="006E71F6"/>
    <w:rsid w:val="006E7D36"/>
    <w:rsid w:val="006F008F"/>
    <w:rsid w:val="006F0710"/>
    <w:rsid w:val="006F188F"/>
    <w:rsid w:val="006F19A2"/>
    <w:rsid w:val="006F1EE2"/>
    <w:rsid w:val="006F3777"/>
    <w:rsid w:val="006F3908"/>
    <w:rsid w:val="006F3AF7"/>
    <w:rsid w:val="006F3C10"/>
    <w:rsid w:val="006F3C1D"/>
    <w:rsid w:val="006F3F19"/>
    <w:rsid w:val="006F3FFB"/>
    <w:rsid w:val="006F45BD"/>
    <w:rsid w:val="006F47E5"/>
    <w:rsid w:val="006F4CA4"/>
    <w:rsid w:val="006F4D7B"/>
    <w:rsid w:val="006F5631"/>
    <w:rsid w:val="006F5831"/>
    <w:rsid w:val="006F5AC7"/>
    <w:rsid w:val="006F5CAD"/>
    <w:rsid w:val="006F5E83"/>
    <w:rsid w:val="006F5FA4"/>
    <w:rsid w:val="006F6251"/>
    <w:rsid w:val="006F6306"/>
    <w:rsid w:val="006F6584"/>
    <w:rsid w:val="006F6BF7"/>
    <w:rsid w:val="006F7BE6"/>
    <w:rsid w:val="007001C1"/>
    <w:rsid w:val="0070053B"/>
    <w:rsid w:val="00700769"/>
    <w:rsid w:val="00700E64"/>
    <w:rsid w:val="00701454"/>
    <w:rsid w:val="00701770"/>
    <w:rsid w:val="00702046"/>
    <w:rsid w:val="007025DA"/>
    <w:rsid w:val="007027C8"/>
    <w:rsid w:val="00702941"/>
    <w:rsid w:val="007029AF"/>
    <w:rsid w:val="00703305"/>
    <w:rsid w:val="00703573"/>
    <w:rsid w:val="0070369D"/>
    <w:rsid w:val="007037D0"/>
    <w:rsid w:val="00703936"/>
    <w:rsid w:val="00703A11"/>
    <w:rsid w:val="00703B6F"/>
    <w:rsid w:val="00704681"/>
    <w:rsid w:val="00704A2C"/>
    <w:rsid w:val="00704C01"/>
    <w:rsid w:val="007050EB"/>
    <w:rsid w:val="007051B8"/>
    <w:rsid w:val="00705638"/>
    <w:rsid w:val="00706C79"/>
    <w:rsid w:val="00706D19"/>
    <w:rsid w:val="00707610"/>
    <w:rsid w:val="007101C1"/>
    <w:rsid w:val="0071079C"/>
    <w:rsid w:val="00710C52"/>
    <w:rsid w:val="00710C65"/>
    <w:rsid w:val="007117C9"/>
    <w:rsid w:val="00711B3E"/>
    <w:rsid w:val="00712008"/>
    <w:rsid w:val="00712108"/>
    <w:rsid w:val="0071214E"/>
    <w:rsid w:val="00712708"/>
    <w:rsid w:val="00713101"/>
    <w:rsid w:val="0071362D"/>
    <w:rsid w:val="00713651"/>
    <w:rsid w:val="007137E5"/>
    <w:rsid w:val="00713800"/>
    <w:rsid w:val="00713E2B"/>
    <w:rsid w:val="00714C7D"/>
    <w:rsid w:val="0071565D"/>
    <w:rsid w:val="00715CDA"/>
    <w:rsid w:val="00716F77"/>
    <w:rsid w:val="007172C5"/>
    <w:rsid w:val="007172F2"/>
    <w:rsid w:val="007173B9"/>
    <w:rsid w:val="007178E4"/>
    <w:rsid w:val="00717D8C"/>
    <w:rsid w:val="00720662"/>
    <w:rsid w:val="00720C72"/>
    <w:rsid w:val="0072133C"/>
    <w:rsid w:val="0072154E"/>
    <w:rsid w:val="007215C8"/>
    <w:rsid w:val="00722B79"/>
    <w:rsid w:val="00723959"/>
    <w:rsid w:val="00723FA8"/>
    <w:rsid w:val="007244EF"/>
    <w:rsid w:val="00725091"/>
    <w:rsid w:val="007263E6"/>
    <w:rsid w:val="007266B5"/>
    <w:rsid w:val="00726989"/>
    <w:rsid w:val="00726E4A"/>
    <w:rsid w:val="00727BD6"/>
    <w:rsid w:val="00730192"/>
    <w:rsid w:val="00730347"/>
    <w:rsid w:val="007304D2"/>
    <w:rsid w:val="00730782"/>
    <w:rsid w:val="0073088A"/>
    <w:rsid w:val="007308A4"/>
    <w:rsid w:val="007308D8"/>
    <w:rsid w:val="00730CDD"/>
    <w:rsid w:val="00730F27"/>
    <w:rsid w:val="00731472"/>
    <w:rsid w:val="0073165F"/>
    <w:rsid w:val="00732182"/>
    <w:rsid w:val="007326D8"/>
    <w:rsid w:val="007328B8"/>
    <w:rsid w:val="0073293E"/>
    <w:rsid w:val="007329FD"/>
    <w:rsid w:val="00732C06"/>
    <w:rsid w:val="00732C2F"/>
    <w:rsid w:val="00732CFE"/>
    <w:rsid w:val="00734A5B"/>
    <w:rsid w:val="00734E80"/>
    <w:rsid w:val="007353CC"/>
    <w:rsid w:val="007356F5"/>
    <w:rsid w:val="00735D04"/>
    <w:rsid w:val="00735D19"/>
    <w:rsid w:val="00735DF5"/>
    <w:rsid w:val="00735ECE"/>
    <w:rsid w:val="00736E87"/>
    <w:rsid w:val="0073746A"/>
    <w:rsid w:val="00737829"/>
    <w:rsid w:val="00737E79"/>
    <w:rsid w:val="00740035"/>
    <w:rsid w:val="00740227"/>
    <w:rsid w:val="007402CF"/>
    <w:rsid w:val="0074065F"/>
    <w:rsid w:val="00741040"/>
    <w:rsid w:val="00742729"/>
    <w:rsid w:val="00742C15"/>
    <w:rsid w:val="0074339C"/>
    <w:rsid w:val="00743829"/>
    <w:rsid w:val="007438E8"/>
    <w:rsid w:val="00743A1E"/>
    <w:rsid w:val="00743A62"/>
    <w:rsid w:val="00744E76"/>
    <w:rsid w:val="0074523B"/>
    <w:rsid w:val="007456C0"/>
    <w:rsid w:val="00746200"/>
    <w:rsid w:val="00746C60"/>
    <w:rsid w:val="00746E15"/>
    <w:rsid w:val="007472E1"/>
    <w:rsid w:val="0074783D"/>
    <w:rsid w:val="00747E5A"/>
    <w:rsid w:val="00750C48"/>
    <w:rsid w:val="00750F37"/>
    <w:rsid w:val="00751654"/>
    <w:rsid w:val="007516C1"/>
    <w:rsid w:val="00751C97"/>
    <w:rsid w:val="00751E82"/>
    <w:rsid w:val="00751FD5"/>
    <w:rsid w:val="0075313C"/>
    <w:rsid w:val="007532AC"/>
    <w:rsid w:val="00753703"/>
    <w:rsid w:val="00753732"/>
    <w:rsid w:val="00754556"/>
    <w:rsid w:val="00754E93"/>
    <w:rsid w:val="00754ED9"/>
    <w:rsid w:val="007551B9"/>
    <w:rsid w:val="0075575F"/>
    <w:rsid w:val="007557FE"/>
    <w:rsid w:val="0075604C"/>
    <w:rsid w:val="007561AA"/>
    <w:rsid w:val="0075671F"/>
    <w:rsid w:val="00756A7F"/>
    <w:rsid w:val="00756E0B"/>
    <w:rsid w:val="00756EB8"/>
    <w:rsid w:val="00756FEE"/>
    <w:rsid w:val="00757AC5"/>
    <w:rsid w:val="00757C2B"/>
    <w:rsid w:val="00760852"/>
    <w:rsid w:val="007608CE"/>
    <w:rsid w:val="007608F2"/>
    <w:rsid w:val="007609EC"/>
    <w:rsid w:val="007614E6"/>
    <w:rsid w:val="007629CD"/>
    <w:rsid w:val="0076300B"/>
    <w:rsid w:val="0076361A"/>
    <w:rsid w:val="007639DF"/>
    <w:rsid w:val="007641FF"/>
    <w:rsid w:val="007643E3"/>
    <w:rsid w:val="00764432"/>
    <w:rsid w:val="007645A1"/>
    <w:rsid w:val="0076467A"/>
    <w:rsid w:val="007650F9"/>
    <w:rsid w:val="00765B88"/>
    <w:rsid w:val="00765C94"/>
    <w:rsid w:val="00765D97"/>
    <w:rsid w:val="007662C0"/>
    <w:rsid w:val="00766342"/>
    <w:rsid w:val="00766947"/>
    <w:rsid w:val="00766FE2"/>
    <w:rsid w:val="007672B7"/>
    <w:rsid w:val="007672F8"/>
    <w:rsid w:val="0076739E"/>
    <w:rsid w:val="007676D7"/>
    <w:rsid w:val="00771139"/>
    <w:rsid w:val="0077131B"/>
    <w:rsid w:val="007714DB"/>
    <w:rsid w:val="00771688"/>
    <w:rsid w:val="00772A7E"/>
    <w:rsid w:val="00772AF1"/>
    <w:rsid w:val="00772F74"/>
    <w:rsid w:val="0077374F"/>
    <w:rsid w:val="00773B99"/>
    <w:rsid w:val="00773FEC"/>
    <w:rsid w:val="007744EA"/>
    <w:rsid w:val="00774D4A"/>
    <w:rsid w:val="00774E33"/>
    <w:rsid w:val="007750A7"/>
    <w:rsid w:val="00775142"/>
    <w:rsid w:val="0077624F"/>
    <w:rsid w:val="00776445"/>
    <w:rsid w:val="00776676"/>
    <w:rsid w:val="00776B98"/>
    <w:rsid w:val="0077751A"/>
    <w:rsid w:val="007807BD"/>
    <w:rsid w:val="00780A2C"/>
    <w:rsid w:val="00780CB5"/>
    <w:rsid w:val="007810D2"/>
    <w:rsid w:val="00781571"/>
    <w:rsid w:val="00781D23"/>
    <w:rsid w:val="00781F0F"/>
    <w:rsid w:val="00782802"/>
    <w:rsid w:val="00782E81"/>
    <w:rsid w:val="00783481"/>
    <w:rsid w:val="00783504"/>
    <w:rsid w:val="007838F3"/>
    <w:rsid w:val="00783D30"/>
    <w:rsid w:val="00784555"/>
    <w:rsid w:val="00784C1D"/>
    <w:rsid w:val="00784C9D"/>
    <w:rsid w:val="00784E4D"/>
    <w:rsid w:val="007850F3"/>
    <w:rsid w:val="007859DD"/>
    <w:rsid w:val="00786984"/>
    <w:rsid w:val="007875C0"/>
    <w:rsid w:val="007876FF"/>
    <w:rsid w:val="00787716"/>
    <w:rsid w:val="00787850"/>
    <w:rsid w:val="00787D5C"/>
    <w:rsid w:val="00787D93"/>
    <w:rsid w:val="00787E83"/>
    <w:rsid w:val="0079041B"/>
    <w:rsid w:val="007906CE"/>
    <w:rsid w:val="00790A69"/>
    <w:rsid w:val="00790BC8"/>
    <w:rsid w:val="00790D99"/>
    <w:rsid w:val="007919C8"/>
    <w:rsid w:val="007922C9"/>
    <w:rsid w:val="00792719"/>
    <w:rsid w:val="007929E1"/>
    <w:rsid w:val="00792A39"/>
    <w:rsid w:val="00792C52"/>
    <w:rsid w:val="00792E97"/>
    <w:rsid w:val="007937DC"/>
    <w:rsid w:val="00793974"/>
    <w:rsid w:val="00793A8B"/>
    <w:rsid w:val="00793EFA"/>
    <w:rsid w:val="007947C3"/>
    <w:rsid w:val="0079517A"/>
    <w:rsid w:val="00795536"/>
    <w:rsid w:val="00795F2F"/>
    <w:rsid w:val="00796406"/>
    <w:rsid w:val="007965FB"/>
    <w:rsid w:val="007969BF"/>
    <w:rsid w:val="0079737F"/>
    <w:rsid w:val="00797D34"/>
    <w:rsid w:val="007A0726"/>
    <w:rsid w:val="007A0872"/>
    <w:rsid w:val="007A134C"/>
    <w:rsid w:val="007A13EB"/>
    <w:rsid w:val="007A1B91"/>
    <w:rsid w:val="007A1CE6"/>
    <w:rsid w:val="007A1F7E"/>
    <w:rsid w:val="007A23AF"/>
    <w:rsid w:val="007A2637"/>
    <w:rsid w:val="007A28E1"/>
    <w:rsid w:val="007A2DEB"/>
    <w:rsid w:val="007A3615"/>
    <w:rsid w:val="007A36DE"/>
    <w:rsid w:val="007A3DC7"/>
    <w:rsid w:val="007A3F71"/>
    <w:rsid w:val="007A5A87"/>
    <w:rsid w:val="007A5B68"/>
    <w:rsid w:val="007A5E86"/>
    <w:rsid w:val="007A6423"/>
    <w:rsid w:val="007A6945"/>
    <w:rsid w:val="007A6C34"/>
    <w:rsid w:val="007A72BA"/>
    <w:rsid w:val="007A7783"/>
    <w:rsid w:val="007A79EC"/>
    <w:rsid w:val="007A7C94"/>
    <w:rsid w:val="007A7E29"/>
    <w:rsid w:val="007B1D1B"/>
    <w:rsid w:val="007B21D1"/>
    <w:rsid w:val="007B2239"/>
    <w:rsid w:val="007B39A2"/>
    <w:rsid w:val="007B3CF6"/>
    <w:rsid w:val="007B472D"/>
    <w:rsid w:val="007B47AE"/>
    <w:rsid w:val="007B4B32"/>
    <w:rsid w:val="007B51E7"/>
    <w:rsid w:val="007B5670"/>
    <w:rsid w:val="007B62B7"/>
    <w:rsid w:val="007B68B8"/>
    <w:rsid w:val="007B698E"/>
    <w:rsid w:val="007B699A"/>
    <w:rsid w:val="007B6E2C"/>
    <w:rsid w:val="007B7672"/>
    <w:rsid w:val="007B7A4D"/>
    <w:rsid w:val="007C0D62"/>
    <w:rsid w:val="007C0D81"/>
    <w:rsid w:val="007C1077"/>
    <w:rsid w:val="007C128F"/>
    <w:rsid w:val="007C1D24"/>
    <w:rsid w:val="007C1ECB"/>
    <w:rsid w:val="007C21DF"/>
    <w:rsid w:val="007C22BD"/>
    <w:rsid w:val="007C2580"/>
    <w:rsid w:val="007C2A3A"/>
    <w:rsid w:val="007C2D2C"/>
    <w:rsid w:val="007C33A3"/>
    <w:rsid w:val="007C3509"/>
    <w:rsid w:val="007C4454"/>
    <w:rsid w:val="007C448C"/>
    <w:rsid w:val="007C4760"/>
    <w:rsid w:val="007C4C8C"/>
    <w:rsid w:val="007C5D2B"/>
    <w:rsid w:val="007C5D90"/>
    <w:rsid w:val="007C6297"/>
    <w:rsid w:val="007C630C"/>
    <w:rsid w:val="007C6328"/>
    <w:rsid w:val="007C658C"/>
    <w:rsid w:val="007C65E9"/>
    <w:rsid w:val="007C6C1C"/>
    <w:rsid w:val="007C6E6E"/>
    <w:rsid w:val="007C7973"/>
    <w:rsid w:val="007C7C33"/>
    <w:rsid w:val="007C7D1B"/>
    <w:rsid w:val="007D0050"/>
    <w:rsid w:val="007D0EF2"/>
    <w:rsid w:val="007D17B3"/>
    <w:rsid w:val="007D1E3B"/>
    <w:rsid w:val="007D2626"/>
    <w:rsid w:val="007D27F3"/>
    <w:rsid w:val="007D29B6"/>
    <w:rsid w:val="007D2DDC"/>
    <w:rsid w:val="007D3FCB"/>
    <w:rsid w:val="007D476B"/>
    <w:rsid w:val="007D4CCB"/>
    <w:rsid w:val="007D4E3D"/>
    <w:rsid w:val="007D52E2"/>
    <w:rsid w:val="007D5AB7"/>
    <w:rsid w:val="007D69EE"/>
    <w:rsid w:val="007D7972"/>
    <w:rsid w:val="007D7AF2"/>
    <w:rsid w:val="007D7C9D"/>
    <w:rsid w:val="007D7F24"/>
    <w:rsid w:val="007E01B5"/>
    <w:rsid w:val="007E03DC"/>
    <w:rsid w:val="007E0BDB"/>
    <w:rsid w:val="007E107B"/>
    <w:rsid w:val="007E1AC3"/>
    <w:rsid w:val="007E1BB7"/>
    <w:rsid w:val="007E24A9"/>
    <w:rsid w:val="007E28D3"/>
    <w:rsid w:val="007E2A32"/>
    <w:rsid w:val="007E302D"/>
    <w:rsid w:val="007E345F"/>
    <w:rsid w:val="007E363A"/>
    <w:rsid w:val="007E3763"/>
    <w:rsid w:val="007E3B11"/>
    <w:rsid w:val="007E42BC"/>
    <w:rsid w:val="007E4A7F"/>
    <w:rsid w:val="007E5392"/>
    <w:rsid w:val="007E5AC8"/>
    <w:rsid w:val="007E5C7F"/>
    <w:rsid w:val="007E67A7"/>
    <w:rsid w:val="007E6D21"/>
    <w:rsid w:val="007E7335"/>
    <w:rsid w:val="007E770B"/>
    <w:rsid w:val="007E7CC1"/>
    <w:rsid w:val="007F02AB"/>
    <w:rsid w:val="007F05B8"/>
    <w:rsid w:val="007F08B2"/>
    <w:rsid w:val="007F0CDC"/>
    <w:rsid w:val="007F1031"/>
    <w:rsid w:val="007F120F"/>
    <w:rsid w:val="007F1832"/>
    <w:rsid w:val="007F1AC6"/>
    <w:rsid w:val="007F1DE8"/>
    <w:rsid w:val="007F1E68"/>
    <w:rsid w:val="007F1E84"/>
    <w:rsid w:val="007F1F9F"/>
    <w:rsid w:val="007F204B"/>
    <w:rsid w:val="007F2120"/>
    <w:rsid w:val="007F2BB4"/>
    <w:rsid w:val="007F2CB5"/>
    <w:rsid w:val="007F2F03"/>
    <w:rsid w:val="007F395F"/>
    <w:rsid w:val="007F3D84"/>
    <w:rsid w:val="007F3DCA"/>
    <w:rsid w:val="007F4452"/>
    <w:rsid w:val="007F4E2F"/>
    <w:rsid w:val="007F545F"/>
    <w:rsid w:val="007F5E0E"/>
    <w:rsid w:val="007F5F1E"/>
    <w:rsid w:val="007F67CA"/>
    <w:rsid w:val="007F6B24"/>
    <w:rsid w:val="007F6EE6"/>
    <w:rsid w:val="007F7006"/>
    <w:rsid w:val="007F7513"/>
    <w:rsid w:val="007F7661"/>
    <w:rsid w:val="008003DF"/>
    <w:rsid w:val="00800B42"/>
    <w:rsid w:val="00800CFA"/>
    <w:rsid w:val="00801871"/>
    <w:rsid w:val="00801C11"/>
    <w:rsid w:val="0080213F"/>
    <w:rsid w:val="008028A4"/>
    <w:rsid w:val="00802BF4"/>
    <w:rsid w:val="00803472"/>
    <w:rsid w:val="00803849"/>
    <w:rsid w:val="00804656"/>
    <w:rsid w:val="008046F0"/>
    <w:rsid w:val="008046FF"/>
    <w:rsid w:val="00805334"/>
    <w:rsid w:val="00805798"/>
    <w:rsid w:val="00805E9A"/>
    <w:rsid w:val="008071D2"/>
    <w:rsid w:val="00807611"/>
    <w:rsid w:val="0080798C"/>
    <w:rsid w:val="00807F30"/>
    <w:rsid w:val="00807FAE"/>
    <w:rsid w:val="008104E8"/>
    <w:rsid w:val="00810CEE"/>
    <w:rsid w:val="008116A6"/>
    <w:rsid w:val="00811A0A"/>
    <w:rsid w:val="00811FA9"/>
    <w:rsid w:val="00812779"/>
    <w:rsid w:val="00812E56"/>
    <w:rsid w:val="008133D2"/>
    <w:rsid w:val="00813541"/>
    <w:rsid w:val="00813992"/>
    <w:rsid w:val="0081399B"/>
    <w:rsid w:val="00813A8D"/>
    <w:rsid w:val="00813B5F"/>
    <w:rsid w:val="0081423E"/>
    <w:rsid w:val="008142E8"/>
    <w:rsid w:val="0081461E"/>
    <w:rsid w:val="00815908"/>
    <w:rsid w:val="00815F76"/>
    <w:rsid w:val="00816705"/>
    <w:rsid w:val="00816739"/>
    <w:rsid w:val="00816B51"/>
    <w:rsid w:val="0081701B"/>
    <w:rsid w:val="008172C5"/>
    <w:rsid w:val="008172E3"/>
    <w:rsid w:val="00817A29"/>
    <w:rsid w:val="00817AB2"/>
    <w:rsid w:val="00817C40"/>
    <w:rsid w:val="00817F2C"/>
    <w:rsid w:val="00820715"/>
    <w:rsid w:val="00820A3C"/>
    <w:rsid w:val="00820CF3"/>
    <w:rsid w:val="00820DD8"/>
    <w:rsid w:val="008216C4"/>
    <w:rsid w:val="008219F2"/>
    <w:rsid w:val="00821B43"/>
    <w:rsid w:val="00821CA0"/>
    <w:rsid w:val="00821E9D"/>
    <w:rsid w:val="008220E7"/>
    <w:rsid w:val="0082258A"/>
    <w:rsid w:val="008230F3"/>
    <w:rsid w:val="008231DD"/>
    <w:rsid w:val="00824AF0"/>
    <w:rsid w:val="00824F80"/>
    <w:rsid w:val="008251B3"/>
    <w:rsid w:val="008261AA"/>
    <w:rsid w:val="00827205"/>
    <w:rsid w:val="0082751A"/>
    <w:rsid w:val="00827664"/>
    <w:rsid w:val="00827D40"/>
    <w:rsid w:val="00827FE8"/>
    <w:rsid w:val="00830F63"/>
    <w:rsid w:val="008312BA"/>
    <w:rsid w:val="0083158B"/>
    <w:rsid w:val="00831B2A"/>
    <w:rsid w:val="00832112"/>
    <w:rsid w:val="00832AB7"/>
    <w:rsid w:val="00832BD5"/>
    <w:rsid w:val="00833666"/>
    <w:rsid w:val="008337D7"/>
    <w:rsid w:val="00833EB6"/>
    <w:rsid w:val="00833F2B"/>
    <w:rsid w:val="0083490E"/>
    <w:rsid w:val="0083491B"/>
    <w:rsid w:val="00834D61"/>
    <w:rsid w:val="00834E1C"/>
    <w:rsid w:val="008364D5"/>
    <w:rsid w:val="00836979"/>
    <w:rsid w:val="00836D14"/>
    <w:rsid w:val="00836DC0"/>
    <w:rsid w:val="008370B6"/>
    <w:rsid w:val="0083727A"/>
    <w:rsid w:val="008373F5"/>
    <w:rsid w:val="00840571"/>
    <w:rsid w:val="008406E2"/>
    <w:rsid w:val="00841571"/>
    <w:rsid w:val="00841792"/>
    <w:rsid w:val="008417A4"/>
    <w:rsid w:val="008418AF"/>
    <w:rsid w:val="00842009"/>
    <w:rsid w:val="0084264B"/>
    <w:rsid w:val="00842678"/>
    <w:rsid w:val="0084288B"/>
    <w:rsid w:val="00842BC3"/>
    <w:rsid w:val="00842F4B"/>
    <w:rsid w:val="00843682"/>
    <w:rsid w:val="00843DD2"/>
    <w:rsid w:val="00844289"/>
    <w:rsid w:val="008447BA"/>
    <w:rsid w:val="00844B00"/>
    <w:rsid w:val="00845AE1"/>
    <w:rsid w:val="00846028"/>
    <w:rsid w:val="008463D4"/>
    <w:rsid w:val="00846C67"/>
    <w:rsid w:val="00846E87"/>
    <w:rsid w:val="00846F50"/>
    <w:rsid w:val="008470B6"/>
    <w:rsid w:val="00847327"/>
    <w:rsid w:val="0084793C"/>
    <w:rsid w:val="00850149"/>
    <w:rsid w:val="008504A2"/>
    <w:rsid w:val="00850D47"/>
    <w:rsid w:val="00850EEE"/>
    <w:rsid w:val="00851371"/>
    <w:rsid w:val="008528FA"/>
    <w:rsid w:val="00852924"/>
    <w:rsid w:val="00852946"/>
    <w:rsid w:val="00852FFD"/>
    <w:rsid w:val="00853172"/>
    <w:rsid w:val="008538AC"/>
    <w:rsid w:val="00854124"/>
    <w:rsid w:val="00854182"/>
    <w:rsid w:val="00854710"/>
    <w:rsid w:val="0085486D"/>
    <w:rsid w:val="00855135"/>
    <w:rsid w:val="008556A6"/>
    <w:rsid w:val="008559F3"/>
    <w:rsid w:val="00855F23"/>
    <w:rsid w:val="00856011"/>
    <w:rsid w:val="00856129"/>
    <w:rsid w:val="00856A54"/>
    <w:rsid w:val="00856B8F"/>
    <w:rsid w:val="00856E6F"/>
    <w:rsid w:val="008576EF"/>
    <w:rsid w:val="00857FC5"/>
    <w:rsid w:val="00860362"/>
    <w:rsid w:val="00860665"/>
    <w:rsid w:val="00860B9C"/>
    <w:rsid w:val="00860DB9"/>
    <w:rsid w:val="00861B18"/>
    <w:rsid w:val="00861DD3"/>
    <w:rsid w:val="008620AD"/>
    <w:rsid w:val="00862215"/>
    <w:rsid w:val="00862613"/>
    <w:rsid w:val="0086318F"/>
    <w:rsid w:val="0086352E"/>
    <w:rsid w:val="008639C3"/>
    <w:rsid w:val="008647FC"/>
    <w:rsid w:val="008650E4"/>
    <w:rsid w:val="008651A7"/>
    <w:rsid w:val="008654E2"/>
    <w:rsid w:val="00865503"/>
    <w:rsid w:val="0086562B"/>
    <w:rsid w:val="00865941"/>
    <w:rsid w:val="00866990"/>
    <w:rsid w:val="00866AD8"/>
    <w:rsid w:val="0086703F"/>
    <w:rsid w:val="008671E5"/>
    <w:rsid w:val="008674C3"/>
    <w:rsid w:val="00867DD2"/>
    <w:rsid w:val="00870A95"/>
    <w:rsid w:val="008729F3"/>
    <w:rsid w:val="00873697"/>
    <w:rsid w:val="008737F5"/>
    <w:rsid w:val="00873E0C"/>
    <w:rsid w:val="00874924"/>
    <w:rsid w:val="00874E10"/>
    <w:rsid w:val="00875450"/>
    <w:rsid w:val="00875E96"/>
    <w:rsid w:val="008767F9"/>
    <w:rsid w:val="008768CA"/>
    <w:rsid w:val="00876BA3"/>
    <w:rsid w:val="00876CD1"/>
    <w:rsid w:val="008775C9"/>
    <w:rsid w:val="008777BB"/>
    <w:rsid w:val="00877C05"/>
    <w:rsid w:val="00877FD6"/>
    <w:rsid w:val="00880094"/>
    <w:rsid w:val="008802D5"/>
    <w:rsid w:val="00880961"/>
    <w:rsid w:val="00880EB7"/>
    <w:rsid w:val="00881080"/>
    <w:rsid w:val="00881338"/>
    <w:rsid w:val="00881470"/>
    <w:rsid w:val="00881CE0"/>
    <w:rsid w:val="00881DE3"/>
    <w:rsid w:val="0088398D"/>
    <w:rsid w:val="00883E8B"/>
    <w:rsid w:val="00885404"/>
    <w:rsid w:val="00885762"/>
    <w:rsid w:val="00885A02"/>
    <w:rsid w:val="00885A78"/>
    <w:rsid w:val="00885FD4"/>
    <w:rsid w:val="0088606F"/>
    <w:rsid w:val="0088623D"/>
    <w:rsid w:val="00886E96"/>
    <w:rsid w:val="008879EF"/>
    <w:rsid w:val="00887DB1"/>
    <w:rsid w:val="008902BE"/>
    <w:rsid w:val="0089064D"/>
    <w:rsid w:val="00890D26"/>
    <w:rsid w:val="008919EA"/>
    <w:rsid w:val="00891D6C"/>
    <w:rsid w:val="008920D1"/>
    <w:rsid w:val="00892161"/>
    <w:rsid w:val="0089274E"/>
    <w:rsid w:val="00893ABB"/>
    <w:rsid w:val="00893C90"/>
    <w:rsid w:val="00893D04"/>
    <w:rsid w:val="00893DBB"/>
    <w:rsid w:val="0089445E"/>
    <w:rsid w:val="00895EBB"/>
    <w:rsid w:val="0089605A"/>
    <w:rsid w:val="00896090"/>
    <w:rsid w:val="008963FA"/>
    <w:rsid w:val="008964F0"/>
    <w:rsid w:val="008967F7"/>
    <w:rsid w:val="00896B1A"/>
    <w:rsid w:val="00897274"/>
    <w:rsid w:val="0089735D"/>
    <w:rsid w:val="00897828"/>
    <w:rsid w:val="00897E35"/>
    <w:rsid w:val="00897F93"/>
    <w:rsid w:val="00897FAA"/>
    <w:rsid w:val="008A007C"/>
    <w:rsid w:val="008A0372"/>
    <w:rsid w:val="008A0629"/>
    <w:rsid w:val="008A092C"/>
    <w:rsid w:val="008A1363"/>
    <w:rsid w:val="008A17FC"/>
    <w:rsid w:val="008A21A1"/>
    <w:rsid w:val="008A2674"/>
    <w:rsid w:val="008A269E"/>
    <w:rsid w:val="008A2798"/>
    <w:rsid w:val="008A2FE1"/>
    <w:rsid w:val="008A3183"/>
    <w:rsid w:val="008A31CB"/>
    <w:rsid w:val="008A34EC"/>
    <w:rsid w:val="008A364B"/>
    <w:rsid w:val="008A37E9"/>
    <w:rsid w:val="008A39F0"/>
    <w:rsid w:val="008A3FE3"/>
    <w:rsid w:val="008A407E"/>
    <w:rsid w:val="008A410F"/>
    <w:rsid w:val="008A4362"/>
    <w:rsid w:val="008A504F"/>
    <w:rsid w:val="008A5BF4"/>
    <w:rsid w:val="008A6729"/>
    <w:rsid w:val="008A6D6F"/>
    <w:rsid w:val="008A7C33"/>
    <w:rsid w:val="008B031F"/>
    <w:rsid w:val="008B04F7"/>
    <w:rsid w:val="008B0E86"/>
    <w:rsid w:val="008B210C"/>
    <w:rsid w:val="008B34E3"/>
    <w:rsid w:val="008B3662"/>
    <w:rsid w:val="008B3A99"/>
    <w:rsid w:val="008B3ABC"/>
    <w:rsid w:val="008B4833"/>
    <w:rsid w:val="008B4AA2"/>
    <w:rsid w:val="008B4E06"/>
    <w:rsid w:val="008B5608"/>
    <w:rsid w:val="008B59E0"/>
    <w:rsid w:val="008B5C1C"/>
    <w:rsid w:val="008B601A"/>
    <w:rsid w:val="008B642D"/>
    <w:rsid w:val="008B6EE0"/>
    <w:rsid w:val="008B7096"/>
    <w:rsid w:val="008B76CF"/>
    <w:rsid w:val="008B7A92"/>
    <w:rsid w:val="008B7EDE"/>
    <w:rsid w:val="008B7FA4"/>
    <w:rsid w:val="008C092C"/>
    <w:rsid w:val="008C15F2"/>
    <w:rsid w:val="008C1975"/>
    <w:rsid w:val="008C1E35"/>
    <w:rsid w:val="008C21F5"/>
    <w:rsid w:val="008C271C"/>
    <w:rsid w:val="008C2752"/>
    <w:rsid w:val="008C31FB"/>
    <w:rsid w:val="008C3531"/>
    <w:rsid w:val="008C39BC"/>
    <w:rsid w:val="008C3F85"/>
    <w:rsid w:val="008C42E1"/>
    <w:rsid w:val="008C42F7"/>
    <w:rsid w:val="008C4966"/>
    <w:rsid w:val="008C4B4E"/>
    <w:rsid w:val="008C513B"/>
    <w:rsid w:val="008C53F7"/>
    <w:rsid w:val="008C55F5"/>
    <w:rsid w:val="008C5B85"/>
    <w:rsid w:val="008C6634"/>
    <w:rsid w:val="008C6A19"/>
    <w:rsid w:val="008C6B88"/>
    <w:rsid w:val="008C6FDF"/>
    <w:rsid w:val="008C7B35"/>
    <w:rsid w:val="008C7EB9"/>
    <w:rsid w:val="008D033E"/>
    <w:rsid w:val="008D084F"/>
    <w:rsid w:val="008D0B56"/>
    <w:rsid w:val="008D0B60"/>
    <w:rsid w:val="008D0FF9"/>
    <w:rsid w:val="008D1180"/>
    <w:rsid w:val="008D1408"/>
    <w:rsid w:val="008D1AD9"/>
    <w:rsid w:val="008D1BE9"/>
    <w:rsid w:val="008D22A2"/>
    <w:rsid w:val="008D2A89"/>
    <w:rsid w:val="008D2C8E"/>
    <w:rsid w:val="008D37DC"/>
    <w:rsid w:val="008D3B35"/>
    <w:rsid w:val="008D40F3"/>
    <w:rsid w:val="008D42FD"/>
    <w:rsid w:val="008D4B09"/>
    <w:rsid w:val="008D4C11"/>
    <w:rsid w:val="008D5245"/>
    <w:rsid w:val="008D599B"/>
    <w:rsid w:val="008D5FCE"/>
    <w:rsid w:val="008D65BF"/>
    <w:rsid w:val="008D6626"/>
    <w:rsid w:val="008D667E"/>
    <w:rsid w:val="008D70A2"/>
    <w:rsid w:val="008D7233"/>
    <w:rsid w:val="008D7604"/>
    <w:rsid w:val="008D77E5"/>
    <w:rsid w:val="008D796E"/>
    <w:rsid w:val="008D7C5C"/>
    <w:rsid w:val="008D7EBD"/>
    <w:rsid w:val="008E069C"/>
    <w:rsid w:val="008E0987"/>
    <w:rsid w:val="008E0B5F"/>
    <w:rsid w:val="008E108F"/>
    <w:rsid w:val="008E199E"/>
    <w:rsid w:val="008E19C8"/>
    <w:rsid w:val="008E1B80"/>
    <w:rsid w:val="008E1D07"/>
    <w:rsid w:val="008E1D22"/>
    <w:rsid w:val="008E20AD"/>
    <w:rsid w:val="008E215A"/>
    <w:rsid w:val="008E2364"/>
    <w:rsid w:val="008E3136"/>
    <w:rsid w:val="008E3275"/>
    <w:rsid w:val="008E3332"/>
    <w:rsid w:val="008E3368"/>
    <w:rsid w:val="008E4830"/>
    <w:rsid w:val="008E4D50"/>
    <w:rsid w:val="008E51A9"/>
    <w:rsid w:val="008E5926"/>
    <w:rsid w:val="008E5D4F"/>
    <w:rsid w:val="008E64BF"/>
    <w:rsid w:val="008E7063"/>
    <w:rsid w:val="008E7775"/>
    <w:rsid w:val="008E7A6F"/>
    <w:rsid w:val="008F016A"/>
    <w:rsid w:val="008F040B"/>
    <w:rsid w:val="008F045C"/>
    <w:rsid w:val="008F0ED2"/>
    <w:rsid w:val="008F2D9B"/>
    <w:rsid w:val="008F3E26"/>
    <w:rsid w:val="008F430A"/>
    <w:rsid w:val="008F431A"/>
    <w:rsid w:val="008F4437"/>
    <w:rsid w:val="008F44FB"/>
    <w:rsid w:val="008F4ADD"/>
    <w:rsid w:val="008F4E2A"/>
    <w:rsid w:val="008F4EF3"/>
    <w:rsid w:val="008F51FC"/>
    <w:rsid w:val="008F5538"/>
    <w:rsid w:val="008F6076"/>
    <w:rsid w:val="008F6149"/>
    <w:rsid w:val="008F6636"/>
    <w:rsid w:val="008F6A2F"/>
    <w:rsid w:val="008F6BC9"/>
    <w:rsid w:val="008F6C4A"/>
    <w:rsid w:val="008F6DE7"/>
    <w:rsid w:val="008F7DA3"/>
    <w:rsid w:val="00901A0F"/>
    <w:rsid w:val="0090271F"/>
    <w:rsid w:val="009027C5"/>
    <w:rsid w:val="0090330E"/>
    <w:rsid w:val="0090365C"/>
    <w:rsid w:val="009043EC"/>
    <w:rsid w:val="00904437"/>
    <w:rsid w:val="00904A7A"/>
    <w:rsid w:val="0090642C"/>
    <w:rsid w:val="009067FE"/>
    <w:rsid w:val="009071D6"/>
    <w:rsid w:val="0090752D"/>
    <w:rsid w:val="0091020D"/>
    <w:rsid w:val="00910FAF"/>
    <w:rsid w:val="00911454"/>
    <w:rsid w:val="009114E3"/>
    <w:rsid w:val="00911C04"/>
    <w:rsid w:val="00911D88"/>
    <w:rsid w:val="00912BA3"/>
    <w:rsid w:val="00913BE8"/>
    <w:rsid w:val="00913C72"/>
    <w:rsid w:val="0091448C"/>
    <w:rsid w:val="0091462A"/>
    <w:rsid w:val="00914709"/>
    <w:rsid w:val="00914AB7"/>
    <w:rsid w:val="0091550A"/>
    <w:rsid w:val="00915BEC"/>
    <w:rsid w:val="00916058"/>
    <w:rsid w:val="00916458"/>
    <w:rsid w:val="009167F4"/>
    <w:rsid w:val="00916C75"/>
    <w:rsid w:val="00916DF6"/>
    <w:rsid w:val="00917E00"/>
    <w:rsid w:val="009203DC"/>
    <w:rsid w:val="009205B5"/>
    <w:rsid w:val="009205B7"/>
    <w:rsid w:val="00920989"/>
    <w:rsid w:val="00920AD7"/>
    <w:rsid w:val="0092128C"/>
    <w:rsid w:val="009214AE"/>
    <w:rsid w:val="00921605"/>
    <w:rsid w:val="00921AA3"/>
    <w:rsid w:val="00921BE0"/>
    <w:rsid w:val="00921E75"/>
    <w:rsid w:val="00922A59"/>
    <w:rsid w:val="00922AC5"/>
    <w:rsid w:val="00922AE7"/>
    <w:rsid w:val="00923692"/>
    <w:rsid w:val="00923A63"/>
    <w:rsid w:val="00923FBF"/>
    <w:rsid w:val="009243A5"/>
    <w:rsid w:val="009248AD"/>
    <w:rsid w:val="0092492B"/>
    <w:rsid w:val="00924EA7"/>
    <w:rsid w:val="00925A5F"/>
    <w:rsid w:val="00925B26"/>
    <w:rsid w:val="00925ED3"/>
    <w:rsid w:val="0092600E"/>
    <w:rsid w:val="009260AE"/>
    <w:rsid w:val="0092694B"/>
    <w:rsid w:val="00926C4B"/>
    <w:rsid w:val="009271B7"/>
    <w:rsid w:val="009272F6"/>
    <w:rsid w:val="00927EFC"/>
    <w:rsid w:val="0093048D"/>
    <w:rsid w:val="00931046"/>
    <w:rsid w:val="009318F4"/>
    <w:rsid w:val="00931B7C"/>
    <w:rsid w:val="00932099"/>
    <w:rsid w:val="009320A0"/>
    <w:rsid w:val="00932377"/>
    <w:rsid w:val="009323E2"/>
    <w:rsid w:val="0093254E"/>
    <w:rsid w:val="00932F1C"/>
    <w:rsid w:val="009331B4"/>
    <w:rsid w:val="009337A6"/>
    <w:rsid w:val="0093394B"/>
    <w:rsid w:val="00933A1D"/>
    <w:rsid w:val="00933E17"/>
    <w:rsid w:val="00934AE0"/>
    <w:rsid w:val="00934D86"/>
    <w:rsid w:val="00935076"/>
    <w:rsid w:val="009351EA"/>
    <w:rsid w:val="00935271"/>
    <w:rsid w:val="00935426"/>
    <w:rsid w:val="00935EEE"/>
    <w:rsid w:val="00936015"/>
    <w:rsid w:val="00936116"/>
    <w:rsid w:val="0093647C"/>
    <w:rsid w:val="009364EA"/>
    <w:rsid w:val="00936C57"/>
    <w:rsid w:val="009378C4"/>
    <w:rsid w:val="009400AE"/>
    <w:rsid w:val="00940A80"/>
    <w:rsid w:val="009411E3"/>
    <w:rsid w:val="00941554"/>
    <w:rsid w:val="009415FC"/>
    <w:rsid w:val="00941C0F"/>
    <w:rsid w:val="00942C01"/>
    <w:rsid w:val="00942EC2"/>
    <w:rsid w:val="009432D0"/>
    <w:rsid w:val="00943F5B"/>
    <w:rsid w:val="00943F7B"/>
    <w:rsid w:val="00944101"/>
    <w:rsid w:val="009449E8"/>
    <w:rsid w:val="00944A12"/>
    <w:rsid w:val="00944C2E"/>
    <w:rsid w:val="00944D45"/>
    <w:rsid w:val="009452E2"/>
    <w:rsid w:val="00945541"/>
    <w:rsid w:val="00945627"/>
    <w:rsid w:val="0094589F"/>
    <w:rsid w:val="00945D12"/>
    <w:rsid w:val="00945DDF"/>
    <w:rsid w:val="009461C2"/>
    <w:rsid w:val="00946330"/>
    <w:rsid w:val="00946A4C"/>
    <w:rsid w:val="00946BCA"/>
    <w:rsid w:val="00946C04"/>
    <w:rsid w:val="00946CEE"/>
    <w:rsid w:val="00947A6D"/>
    <w:rsid w:val="0095014C"/>
    <w:rsid w:val="0095056D"/>
    <w:rsid w:val="009507B9"/>
    <w:rsid w:val="00950992"/>
    <w:rsid w:val="00950A4D"/>
    <w:rsid w:val="00951461"/>
    <w:rsid w:val="00951595"/>
    <w:rsid w:val="00951627"/>
    <w:rsid w:val="00951BE7"/>
    <w:rsid w:val="009520A1"/>
    <w:rsid w:val="00952141"/>
    <w:rsid w:val="00952292"/>
    <w:rsid w:val="00952455"/>
    <w:rsid w:val="00952949"/>
    <w:rsid w:val="00953B51"/>
    <w:rsid w:val="00953BCC"/>
    <w:rsid w:val="00953CD9"/>
    <w:rsid w:val="00953E50"/>
    <w:rsid w:val="00953FA7"/>
    <w:rsid w:val="0095404F"/>
    <w:rsid w:val="0095432D"/>
    <w:rsid w:val="009544A1"/>
    <w:rsid w:val="009545F5"/>
    <w:rsid w:val="009547BE"/>
    <w:rsid w:val="00954AF3"/>
    <w:rsid w:val="00954B6B"/>
    <w:rsid w:val="00954CEC"/>
    <w:rsid w:val="00955217"/>
    <w:rsid w:val="00955692"/>
    <w:rsid w:val="0095573D"/>
    <w:rsid w:val="009557CA"/>
    <w:rsid w:val="00955914"/>
    <w:rsid w:val="00955A8E"/>
    <w:rsid w:val="00955D16"/>
    <w:rsid w:val="00956147"/>
    <w:rsid w:val="009565E7"/>
    <w:rsid w:val="0095666C"/>
    <w:rsid w:val="00957A0E"/>
    <w:rsid w:val="00957E10"/>
    <w:rsid w:val="00957E6C"/>
    <w:rsid w:val="009602CB"/>
    <w:rsid w:val="00960E18"/>
    <w:rsid w:val="00960FDC"/>
    <w:rsid w:val="00961040"/>
    <w:rsid w:val="009612FD"/>
    <w:rsid w:val="00961483"/>
    <w:rsid w:val="00961488"/>
    <w:rsid w:val="00961DED"/>
    <w:rsid w:val="00962B31"/>
    <w:rsid w:val="00963444"/>
    <w:rsid w:val="009635AB"/>
    <w:rsid w:val="009637C4"/>
    <w:rsid w:val="00963BBE"/>
    <w:rsid w:val="00963E97"/>
    <w:rsid w:val="009640D0"/>
    <w:rsid w:val="00964640"/>
    <w:rsid w:val="00964CD2"/>
    <w:rsid w:val="00965178"/>
    <w:rsid w:val="00965243"/>
    <w:rsid w:val="009655E9"/>
    <w:rsid w:val="009666F4"/>
    <w:rsid w:val="00967446"/>
    <w:rsid w:val="0096761B"/>
    <w:rsid w:val="00970323"/>
    <w:rsid w:val="0097125E"/>
    <w:rsid w:val="0097152F"/>
    <w:rsid w:val="0097162C"/>
    <w:rsid w:val="00971FDE"/>
    <w:rsid w:val="00972702"/>
    <w:rsid w:val="0097286E"/>
    <w:rsid w:val="00972AAE"/>
    <w:rsid w:val="0097383A"/>
    <w:rsid w:val="00973DBC"/>
    <w:rsid w:val="00973EE2"/>
    <w:rsid w:val="0097427A"/>
    <w:rsid w:val="00974D41"/>
    <w:rsid w:val="009755E3"/>
    <w:rsid w:val="00975651"/>
    <w:rsid w:val="00975A16"/>
    <w:rsid w:val="00975B06"/>
    <w:rsid w:val="009762BC"/>
    <w:rsid w:val="009766F3"/>
    <w:rsid w:val="00976706"/>
    <w:rsid w:val="009769BA"/>
    <w:rsid w:val="009771A7"/>
    <w:rsid w:val="0097799D"/>
    <w:rsid w:val="00977B83"/>
    <w:rsid w:val="00980254"/>
    <w:rsid w:val="0098052C"/>
    <w:rsid w:val="0098054D"/>
    <w:rsid w:val="00980694"/>
    <w:rsid w:val="009806AD"/>
    <w:rsid w:val="00980ACD"/>
    <w:rsid w:val="009810BF"/>
    <w:rsid w:val="00981D21"/>
    <w:rsid w:val="009836ED"/>
    <w:rsid w:val="00983A47"/>
    <w:rsid w:val="00983C31"/>
    <w:rsid w:val="00983DF8"/>
    <w:rsid w:val="0098410A"/>
    <w:rsid w:val="00984DC1"/>
    <w:rsid w:val="00985734"/>
    <w:rsid w:val="0098594F"/>
    <w:rsid w:val="00986BFB"/>
    <w:rsid w:val="00987788"/>
    <w:rsid w:val="00987BC6"/>
    <w:rsid w:val="00987D1E"/>
    <w:rsid w:val="00987EE8"/>
    <w:rsid w:val="009904F5"/>
    <w:rsid w:val="009905A0"/>
    <w:rsid w:val="00990914"/>
    <w:rsid w:val="0099105B"/>
    <w:rsid w:val="0099179C"/>
    <w:rsid w:val="009922F7"/>
    <w:rsid w:val="00992387"/>
    <w:rsid w:val="0099249F"/>
    <w:rsid w:val="00992537"/>
    <w:rsid w:val="009938C2"/>
    <w:rsid w:val="00994316"/>
    <w:rsid w:val="00994CBC"/>
    <w:rsid w:val="00994D7C"/>
    <w:rsid w:val="00994E0C"/>
    <w:rsid w:val="00994FC9"/>
    <w:rsid w:val="00994FD8"/>
    <w:rsid w:val="0099523A"/>
    <w:rsid w:val="009957B7"/>
    <w:rsid w:val="009958A7"/>
    <w:rsid w:val="009959B6"/>
    <w:rsid w:val="00995BA5"/>
    <w:rsid w:val="009960A6"/>
    <w:rsid w:val="0099612F"/>
    <w:rsid w:val="0099640B"/>
    <w:rsid w:val="00996627"/>
    <w:rsid w:val="0099668F"/>
    <w:rsid w:val="0099690E"/>
    <w:rsid w:val="00996EF2"/>
    <w:rsid w:val="00997943"/>
    <w:rsid w:val="0099799D"/>
    <w:rsid w:val="009A02F4"/>
    <w:rsid w:val="009A0413"/>
    <w:rsid w:val="009A04DB"/>
    <w:rsid w:val="009A06EC"/>
    <w:rsid w:val="009A0966"/>
    <w:rsid w:val="009A0CED"/>
    <w:rsid w:val="009A0E9F"/>
    <w:rsid w:val="009A103C"/>
    <w:rsid w:val="009A10BC"/>
    <w:rsid w:val="009A1E19"/>
    <w:rsid w:val="009A2712"/>
    <w:rsid w:val="009A35EE"/>
    <w:rsid w:val="009A3697"/>
    <w:rsid w:val="009A3A6B"/>
    <w:rsid w:val="009A3E2E"/>
    <w:rsid w:val="009A3E83"/>
    <w:rsid w:val="009A3F37"/>
    <w:rsid w:val="009A61B3"/>
    <w:rsid w:val="009A64DF"/>
    <w:rsid w:val="009A6725"/>
    <w:rsid w:val="009A784A"/>
    <w:rsid w:val="009A7EA9"/>
    <w:rsid w:val="009A7EE2"/>
    <w:rsid w:val="009B03AC"/>
    <w:rsid w:val="009B1D45"/>
    <w:rsid w:val="009B214B"/>
    <w:rsid w:val="009B241D"/>
    <w:rsid w:val="009B322F"/>
    <w:rsid w:val="009B3268"/>
    <w:rsid w:val="009B363E"/>
    <w:rsid w:val="009B375F"/>
    <w:rsid w:val="009B3BB4"/>
    <w:rsid w:val="009B3C57"/>
    <w:rsid w:val="009B414B"/>
    <w:rsid w:val="009B4190"/>
    <w:rsid w:val="009B494A"/>
    <w:rsid w:val="009B49C2"/>
    <w:rsid w:val="009B4B1B"/>
    <w:rsid w:val="009B4E38"/>
    <w:rsid w:val="009B4FBE"/>
    <w:rsid w:val="009B527D"/>
    <w:rsid w:val="009B6256"/>
    <w:rsid w:val="009B638C"/>
    <w:rsid w:val="009B657C"/>
    <w:rsid w:val="009B68BF"/>
    <w:rsid w:val="009B71B9"/>
    <w:rsid w:val="009B7855"/>
    <w:rsid w:val="009B7A3B"/>
    <w:rsid w:val="009B7F9B"/>
    <w:rsid w:val="009C1045"/>
    <w:rsid w:val="009C110F"/>
    <w:rsid w:val="009C173E"/>
    <w:rsid w:val="009C1949"/>
    <w:rsid w:val="009C1A8B"/>
    <w:rsid w:val="009C2DC5"/>
    <w:rsid w:val="009C31A4"/>
    <w:rsid w:val="009C3B29"/>
    <w:rsid w:val="009C3ECD"/>
    <w:rsid w:val="009C4005"/>
    <w:rsid w:val="009C4607"/>
    <w:rsid w:val="009C4648"/>
    <w:rsid w:val="009C48FD"/>
    <w:rsid w:val="009C556E"/>
    <w:rsid w:val="009C5AE5"/>
    <w:rsid w:val="009C5F13"/>
    <w:rsid w:val="009C61D3"/>
    <w:rsid w:val="009C6960"/>
    <w:rsid w:val="009C7CA6"/>
    <w:rsid w:val="009D0151"/>
    <w:rsid w:val="009D0861"/>
    <w:rsid w:val="009D1975"/>
    <w:rsid w:val="009D2070"/>
    <w:rsid w:val="009D2761"/>
    <w:rsid w:val="009D338F"/>
    <w:rsid w:val="009D3416"/>
    <w:rsid w:val="009D37E7"/>
    <w:rsid w:val="009D399B"/>
    <w:rsid w:val="009D3DF3"/>
    <w:rsid w:val="009D42FA"/>
    <w:rsid w:val="009D437C"/>
    <w:rsid w:val="009D44B5"/>
    <w:rsid w:val="009D4EE7"/>
    <w:rsid w:val="009D5103"/>
    <w:rsid w:val="009D6462"/>
    <w:rsid w:val="009D64D4"/>
    <w:rsid w:val="009D64DF"/>
    <w:rsid w:val="009D76FE"/>
    <w:rsid w:val="009D7939"/>
    <w:rsid w:val="009D7A53"/>
    <w:rsid w:val="009E02A4"/>
    <w:rsid w:val="009E1076"/>
    <w:rsid w:val="009E1257"/>
    <w:rsid w:val="009E1635"/>
    <w:rsid w:val="009E2031"/>
    <w:rsid w:val="009E2867"/>
    <w:rsid w:val="009E2907"/>
    <w:rsid w:val="009E2934"/>
    <w:rsid w:val="009E2B6F"/>
    <w:rsid w:val="009E2E6E"/>
    <w:rsid w:val="009E3071"/>
    <w:rsid w:val="009E36AD"/>
    <w:rsid w:val="009E3C57"/>
    <w:rsid w:val="009E4008"/>
    <w:rsid w:val="009E45C2"/>
    <w:rsid w:val="009E5BDB"/>
    <w:rsid w:val="009E6B5F"/>
    <w:rsid w:val="009E6DBA"/>
    <w:rsid w:val="009E799D"/>
    <w:rsid w:val="009E7DD5"/>
    <w:rsid w:val="009F0151"/>
    <w:rsid w:val="009F0619"/>
    <w:rsid w:val="009F0BF7"/>
    <w:rsid w:val="009F10F1"/>
    <w:rsid w:val="009F1647"/>
    <w:rsid w:val="009F1B04"/>
    <w:rsid w:val="009F2053"/>
    <w:rsid w:val="009F2542"/>
    <w:rsid w:val="009F2986"/>
    <w:rsid w:val="009F2AD8"/>
    <w:rsid w:val="009F2B48"/>
    <w:rsid w:val="009F2C6E"/>
    <w:rsid w:val="009F2D35"/>
    <w:rsid w:val="009F37CB"/>
    <w:rsid w:val="009F4631"/>
    <w:rsid w:val="009F4800"/>
    <w:rsid w:val="009F56BC"/>
    <w:rsid w:val="009F5B18"/>
    <w:rsid w:val="009F60D0"/>
    <w:rsid w:val="009F6363"/>
    <w:rsid w:val="009F6675"/>
    <w:rsid w:val="009F68CD"/>
    <w:rsid w:val="009F6C71"/>
    <w:rsid w:val="009F6D95"/>
    <w:rsid w:val="009F6F7D"/>
    <w:rsid w:val="009F7250"/>
    <w:rsid w:val="009F7847"/>
    <w:rsid w:val="009F7DF3"/>
    <w:rsid w:val="009F7FB9"/>
    <w:rsid w:val="00A00158"/>
    <w:rsid w:val="00A00E41"/>
    <w:rsid w:val="00A01396"/>
    <w:rsid w:val="00A01400"/>
    <w:rsid w:val="00A01D83"/>
    <w:rsid w:val="00A01EA4"/>
    <w:rsid w:val="00A01ED4"/>
    <w:rsid w:val="00A01EDA"/>
    <w:rsid w:val="00A024AD"/>
    <w:rsid w:val="00A02DB0"/>
    <w:rsid w:val="00A03003"/>
    <w:rsid w:val="00A03117"/>
    <w:rsid w:val="00A03123"/>
    <w:rsid w:val="00A03616"/>
    <w:rsid w:val="00A03DCB"/>
    <w:rsid w:val="00A04CEF"/>
    <w:rsid w:val="00A04E19"/>
    <w:rsid w:val="00A05422"/>
    <w:rsid w:val="00A059E0"/>
    <w:rsid w:val="00A05A38"/>
    <w:rsid w:val="00A06615"/>
    <w:rsid w:val="00A067F4"/>
    <w:rsid w:val="00A06A1E"/>
    <w:rsid w:val="00A07C73"/>
    <w:rsid w:val="00A07DF3"/>
    <w:rsid w:val="00A1093F"/>
    <w:rsid w:val="00A10962"/>
    <w:rsid w:val="00A10985"/>
    <w:rsid w:val="00A10C4A"/>
    <w:rsid w:val="00A10F02"/>
    <w:rsid w:val="00A11059"/>
    <w:rsid w:val="00A1151F"/>
    <w:rsid w:val="00A11B83"/>
    <w:rsid w:val="00A12217"/>
    <w:rsid w:val="00A122EA"/>
    <w:rsid w:val="00A12554"/>
    <w:rsid w:val="00A131AC"/>
    <w:rsid w:val="00A13307"/>
    <w:rsid w:val="00A13642"/>
    <w:rsid w:val="00A13A38"/>
    <w:rsid w:val="00A13A3A"/>
    <w:rsid w:val="00A13E36"/>
    <w:rsid w:val="00A14128"/>
    <w:rsid w:val="00A14266"/>
    <w:rsid w:val="00A142FB"/>
    <w:rsid w:val="00A14E56"/>
    <w:rsid w:val="00A14E5A"/>
    <w:rsid w:val="00A1552B"/>
    <w:rsid w:val="00A15C14"/>
    <w:rsid w:val="00A1607C"/>
    <w:rsid w:val="00A16117"/>
    <w:rsid w:val="00A16223"/>
    <w:rsid w:val="00A163FA"/>
    <w:rsid w:val="00A16AA2"/>
    <w:rsid w:val="00A172ED"/>
    <w:rsid w:val="00A173AD"/>
    <w:rsid w:val="00A200B7"/>
    <w:rsid w:val="00A201D0"/>
    <w:rsid w:val="00A20A83"/>
    <w:rsid w:val="00A20D32"/>
    <w:rsid w:val="00A20F40"/>
    <w:rsid w:val="00A20FEF"/>
    <w:rsid w:val="00A210F6"/>
    <w:rsid w:val="00A2185F"/>
    <w:rsid w:val="00A21979"/>
    <w:rsid w:val="00A22CE9"/>
    <w:rsid w:val="00A23223"/>
    <w:rsid w:val="00A23299"/>
    <w:rsid w:val="00A232F5"/>
    <w:rsid w:val="00A236FC"/>
    <w:rsid w:val="00A2409B"/>
    <w:rsid w:val="00A240FA"/>
    <w:rsid w:val="00A24180"/>
    <w:rsid w:val="00A24961"/>
    <w:rsid w:val="00A25C4D"/>
    <w:rsid w:val="00A2676C"/>
    <w:rsid w:val="00A26961"/>
    <w:rsid w:val="00A26A19"/>
    <w:rsid w:val="00A26C3A"/>
    <w:rsid w:val="00A26C80"/>
    <w:rsid w:val="00A27453"/>
    <w:rsid w:val="00A279E4"/>
    <w:rsid w:val="00A27D5B"/>
    <w:rsid w:val="00A307C4"/>
    <w:rsid w:val="00A309F4"/>
    <w:rsid w:val="00A30DC4"/>
    <w:rsid w:val="00A30FEE"/>
    <w:rsid w:val="00A31271"/>
    <w:rsid w:val="00A312B5"/>
    <w:rsid w:val="00A314B4"/>
    <w:rsid w:val="00A31F5D"/>
    <w:rsid w:val="00A322ED"/>
    <w:rsid w:val="00A33213"/>
    <w:rsid w:val="00A3364E"/>
    <w:rsid w:val="00A3398C"/>
    <w:rsid w:val="00A33E60"/>
    <w:rsid w:val="00A33FDB"/>
    <w:rsid w:val="00A341FA"/>
    <w:rsid w:val="00A345D2"/>
    <w:rsid w:val="00A34AB8"/>
    <w:rsid w:val="00A35C8B"/>
    <w:rsid w:val="00A367D8"/>
    <w:rsid w:val="00A36FD7"/>
    <w:rsid w:val="00A3727D"/>
    <w:rsid w:val="00A37E99"/>
    <w:rsid w:val="00A40A0E"/>
    <w:rsid w:val="00A40CFF"/>
    <w:rsid w:val="00A411D2"/>
    <w:rsid w:val="00A412AC"/>
    <w:rsid w:val="00A41435"/>
    <w:rsid w:val="00A4227A"/>
    <w:rsid w:val="00A424AE"/>
    <w:rsid w:val="00A42902"/>
    <w:rsid w:val="00A4295F"/>
    <w:rsid w:val="00A42B19"/>
    <w:rsid w:val="00A42B4A"/>
    <w:rsid w:val="00A42CC0"/>
    <w:rsid w:val="00A42DAC"/>
    <w:rsid w:val="00A434A2"/>
    <w:rsid w:val="00A438C6"/>
    <w:rsid w:val="00A43EF9"/>
    <w:rsid w:val="00A44271"/>
    <w:rsid w:val="00A45487"/>
    <w:rsid w:val="00A45D51"/>
    <w:rsid w:val="00A4603A"/>
    <w:rsid w:val="00A4605D"/>
    <w:rsid w:val="00A461C1"/>
    <w:rsid w:val="00A464F8"/>
    <w:rsid w:val="00A47833"/>
    <w:rsid w:val="00A47929"/>
    <w:rsid w:val="00A50649"/>
    <w:rsid w:val="00A5069B"/>
    <w:rsid w:val="00A50F0D"/>
    <w:rsid w:val="00A513A4"/>
    <w:rsid w:val="00A51CD4"/>
    <w:rsid w:val="00A524D3"/>
    <w:rsid w:val="00A52DC2"/>
    <w:rsid w:val="00A53724"/>
    <w:rsid w:val="00A5385A"/>
    <w:rsid w:val="00A54447"/>
    <w:rsid w:val="00A54849"/>
    <w:rsid w:val="00A54C5C"/>
    <w:rsid w:val="00A54EEB"/>
    <w:rsid w:val="00A55057"/>
    <w:rsid w:val="00A55504"/>
    <w:rsid w:val="00A55C1C"/>
    <w:rsid w:val="00A5653C"/>
    <w:rsid w:val="00A567AC"/>
    <w:rsid w:val="00A56A97"/>
    <w:rsid w:val="00A56DB8"/>
    <w:rsid w:val="00A571C3"/>
    <w:rsid w:val="00A57313"/>
    <w:rsid w:val="00A57969"/>
    <w:rsid w:val="00A57D06"/>
    <w:rsid w:val="00A57E00"/>
    <w:rsid w:val="00A57E3A"/>
    <w:rsid w:val="00A6060C"/>
    <w:rsid w:val="00A60A58"/>
    <w:rsid w:val="00A615AB"/>
    <w:rsid w:val="00A61901"/>
    <w:rsid w:val="00A61A3C"/>
    <w:rsid w:val="00A622BF"/>
    <w:rsid w:val="00A62997"/>
    <w:rsid w:val="00A631D3"/>
    <w:rsid w:val="00A63399"/>
    <w:rsid w:val="00A633AC"/>
    <w:rsid w:val="00A634B9"/>
    <w:rsid w:val="00A635AF"/>
    <w:rsid w:val="00A63B24"/>
    <w:rsid w:val="00A63B3F"/>
    <w:rsid w:val="00A63B6B"/>
    <w:rsid w:val="00A640EF"/>
    <w:rsid w:val="00A642B3"/>
    <w:rsid w:val="00A645D3"/>
    <w:rsid w:val="00A6479C"/>
    <w:rsid w:val="00A65022"/>
    <w:rsid w:val="00A6548A"/>
    <w:rsid w:val="00A662DE"/>
    <w:rsid w:val="00A67330"/>
    <w:rsid w:val="00A676AA"/>
    <w:rsid w:val="00A70A40"/>
    <w:rsid w:val="00A71C50"/>
    <w:rsid w:val="00A7286A"/>
    <w:rsid w:val="00A737A8"/>
    <w:rsid w:val="00A73AE5"/>
    <w:rsid w:val="00A73EFC"/>
    <w:rsid w:val="00A73F0F"/>
    <w:rsid w:val="00A7466E"/>
    <w:rsid w:val="00A7493E"/>
    <w:rsid w:val="00A74940"/>
    <w:rsid w:val="00A74A72"/>
    <w:rsid w:val="00A74BA5"/>
    <w:rsid w:val="00A74FDB"/>
    <w:rsid w:val="00A7575B"/>
    <w:rsid w:val="00A75C44"/>
    <w:rsid w:val="00A75CC0"/>
    <w:rsid w:val="00A75F44"/>
    <w:rsid w:val="00A7637F"/>
    <w:rsid w:val="00A769E7"/>
    <w:rsid w:val="00A776AA"/>
    <w:rsid w:val="00A80277"/>
    <w:rsid w:val="00A81169"/>
    <w:rsid w:val="00A81504"/>
    <w:rsid w:val="00A818E5"/>
    <w:rsid w:val="00A81A08"/>
    <w:rsid w:val="00A81F68"/>
    <w:rsid w:val="00A82346"/>
    <w:rsid w:val="00A828AB"/>
    <w:rsid w:val="00A82F7A"/>
    <w:rsid w:val="00A8306C"/>
    <w:rsid w:val="00A83F8C"/>
    <w:rsid w:val="00A84085"/>
    <w:rsid w:val="00A84584"/>
    <w:rsid w:val="00A84A54"/>
    <w:rsid w:val="00A84A7E"/>
    <w:rsid w:val="00A84D8D"/>
    <w:rsid w:val="00A84EF2"/>
    <w:rsid w:val="00A858D3"/>
    <w:rsid w:val="00A8682F"/>
    <w:rsid w:val="00A86D90"/>
    <w:rsid w:val="00A875B0"/>
    <w:rsid w:val="00A87965"/>
    <w:rsid w:val="00A87AD6"/>
    <w:rsid w:val="00A87FB1"/>
    <w:rsid w:val="00A90101"/>
    <w:rsid w:val="00A90225"/>
    <w:rsid w:val="00A908F8"/>
    <w:rsid w:val="00A90A83"/>
    <w:rsid w:val="00A90C0A"/>
    <w:rsid w:val="00A90E35"/>
    <w:rsid w:val="00A917F3"/>
    <w:rsid w:val="00A91F46"/>
    <w:rsid w:val="00A92067"/>
    <w:rsid w:val="00A92772"/>
    <w:rsid w:val="00A92A10"/>
    <w:rsid w:val="00A92C6B"/>
    <w:rsid w:val="00A935BA"/>
    <w:rsid w:val="00A93749"/>
    <w:rsid w:val="00A93804"/>
    <w:rsid w:val="00A938FD"/>
    <w:rsid w:val="00A93F36"/>
    <w:rsid w:val="00A9403E"/>
    <w:rsid w:val="00A94114"/>
    <w:rsid w:val="00A94D64"/>
    <w:rsid w:val="00A9596D"/>
    <w:rsid w:val="00A96045"/>
    <w:rsid w:val="00A96686"/>
    <w:rsid w:val="00A967EA"/>
    <w:rsid w:val="00A968C6"/>
    <w:rsid w:val="00A968EA"/>
    <w:rsid w:val="00A96E03"/>
    <w:rsid w:val="00A96EB1"/>
    <w:rsid w:val="00A97370"/>
    <w:rsid w:val="00A9742F"/>
    <w:rsid w:val="00A97937"/>
    <w:rsid w:val="00AA008B"/>
    <w:rsid w:val="00AA0476"/>
    <w:rsid w:val="00AA1147"/>
    <w:rsid w:val="00AA1D73"/>
    <w:rsid w:val="00AA2447"/>
    <w:rsid w:val="00AA24CF"/>
    <w:rsid w:val="00AA2EB4"/>
    <w:rsid w:val="00AA330C"/>
    <w:rsid w:val="00AA3434"/>
    <w:rsid w:val="00AA3B37"/>
    <w:rsid w:val="00AA3BD9"/>
    <w:rsid w:val="00AA3C3C"/>
    <w:rsid w:val="00AA3E05"/>
    <w:rsid w:val="00AA4435"/>
    <w:rsid w:val="00AA4590"/>
    <w:rsid w:val="00AA4A09"/>
    <w:rsid w:val="00AA5317"/>
    <w:rsid w:val="00AA5550"/>
    <w:rsid w:val="00AA5575"/>
    <w:rsid w:val="00AA5FBD"/>
    <w:rsid w:val="00AA72B3"/>
    <w:rsid w:val="00AA74E8"/>
    <w:rsid w:val="00AA7536"/>
    <w:rsid w:val="00AB0304"/>
    <w:rsid w:val="00AB080F"/>
    <w:rsid w:val="00AB089D"/>
    <w:rsid w:val="00AB09AA"/>
    <w:rsid w:val="00AB111E"/>
    <w:rsid w:val="00AB1443"/>
    <w:rsid w:val="00AB2194"/>
    <w:rsid w:val="00AB21D4"/>
    <w:rsid w:val="00AB234C"/>
    <w:rsid w:val="00AB3372"/>
    <w:rsid w:val="00AB3709"/>
    <w:rsid w:val="00AB408A"/>
    <w:rsid w:val="00AB4149"/>
    <w:rsid w:val="00AB46D2"/>
    <w:rsid w:val="00AB489F"/>
    <w:rsid w:val="00AB4BC0"/>
    <w:rsid w:val="00AB4C9C"/>
    <w:rsid w:val="00AB4F6C"/>
    <w:rsid w:val="00AB5BB7"/>
    <w:rsid w:val="00AB5CC4"/>
    <w:rsid w:val="00AB6119"/>
    <w:rsid w:val="00AB67DA"/>
    <w:rsid w:val="00AB68FB"/>
    <w:rsid w:val="00AB6B4C"/>
    <w:rsid w:val="00AB6C4B"/>
    <w:rsid w:val="00AB70CE"/>
    <w:rsid w:val="00AB733C"/>
    <w:rsid w:val="00AB7785"/>
    <w:rsid w:val="00AB7B2C"/>
    <w:rsid w:val="00AC0902"/>
    <w:rsid w:val="00AC0E64"/>
    <w:rsid w:val="00AC1047"/>
    <w:rsid w:val="00AC1D0B"/>
    <w:rsid w:val="00AC1D3F"/>
    <w:rsid w:val="00AC27EB"/>
    <w:rsid w:val="00AC290A"/>
    <w:rsid w:val="00AC29D8"/>
    <w:rsid w:val="00AC2A31"/>
    <w:rsid w:val="00AC314D"/>
    <w:rsid w:val="00AC3E28"/>
    <w:rsid w:val="00AC4294"/>
    <w:rsid w:val="00AC439F"/>
    <w:rsid w:val="00AC54B3"/>
    <w:rsid w:val="00AC55B9"/>
    <w:rsid w:val="00AC5CF6"/>
    <w:rsid w:val="00AC5D24"/>
    <w:rsid w:val="00AC6496"/>
    <w:rsid w:val="00AC6847"/>
    <w:rsid w:val="00AC6A45"/>
    <w:rsid w:val="00AC6D3F"/>
    <w:rsid w:val="00AC6DB3"/>
    <w:rsid w:val="00AC70E6"/>
    <w:rsid w:val="00AC715F"/>
    <w:rsid w:val="00AC71E2"/>
    <w:rsid w:val="00AC7BF6"/>
    <w:rsid w:val="00AD0094"/>
    <w:rsid w:val="00AD0682"/>
    <w:rsid w:val="00AD0B72"/>
    <w:rsid w:val="00AD0F8F"/>
    <w:rsid w:val="00AD1144"/>
    <w:rsid w:val="00AD1447"/>
    <w:rsid w:val="00AD18C3"/>
    <w:rsid w:val="00AD1FBE"/>
    <w:rsid w:val="00AD2792"/>
    <w:rsid w:val="00AD2B49"/>
    <w:rsid w:val="00AD30C0"/>
    <w:rsid w:val="00AD3E23"/>
    <w:rsid w:val="00AD3E87"/>
    <w:rsid w:val="00AD4274"/>
    <w:rsid w:val="00AD443D"/>
    <w:rsid w:val="00AD4AA7"/>
    <w:rsid w:val="00AD4D08"/>
    <w:rsid w:val="00AD4FB7"/>
    <w:rsid w:val="00AD539C"/>
    <w:rsid w:val="00AD5444"/>
    <w:rsid w:val="00AD626C"/>
    <w:rsid w:val="00AD6462"/>
    <w:rsid w:val="00AD6914"/>
    <w:rsid w:val="00AD6FA8"/>
    <w:rsid w:val="00AD7227"/>
    <w:rsid w:val="00AD7634"/>
    <w:rsid w:val="00AD7766"/>
    <w:rsid w:val="00AD7AC5"/>
    <w:rsid w:val="00AE0229"/>
    <w:rsid w:val="00AE05BF"/>
    <w:rsid w:val="00AE0A27"/>
    <w:rsid w:val="00AE0A86"/>
    <w:rsid w:val="00AE118A"/>
    <w:rsid w:val="00AE14AA"/>
    <w:rsid w:val="00AE1831"/>
    <w:rsid w:val="00AE19A7"/>
    <w:rsid w:val="00AE2326"/>
    <w:rsid w:val="00AE2430"/>
    <w:rsid w:val="00AE2DAB"/>
    <w:rsid w:val="00AE2E46"/>
    <w:rsid w:val="00AE37FD"/>
    <w:rsid w:val="00AE4189"/>
    <w:rsid w:val="00AE479D"/>
    <w:rsid w:val="00AE506A"/>
    <w:rsid w:val="00AE5361"/>
    <w:rsid w:val="00AE54F3"/>
    <w:rsid w:val="00AE5EE2"/>
    <w:rsid w:val="00AE60D7"/>
    <w:rsid w:val="00AE62F9"/>
    <w:rsid w:val="00AE646B"/>
    <w:rsid w:val="00AE6C6C"/>
    <w:rsid w:val="00AE776A"/>
    <w:rsid w:val="00AE7C25"/>
    <w:rsid w:val="00AF042C"/>
    <w:rsid w:val="00AF070D"/>
    <w:rsid w:val="00AF0DF9"/>
    <w:rsid w:val="00AF1379"/>
    <w:rsid w:val="00AF13C2"/>
    <w:rsid w:val="00AF152A"/>
    <w:rsid w:val="00AF15B9"/>
    <w:rsid w:val="00AF1C0A"/>
    <w:rsid w:val="00AF215E"/>
    <w:rsid w:val="00AF21CF"/>
    <w:rsid w:val="00AF26E3"/>
    <w:rsid w:val="00AF31AC"/>
    <w:rsid w:val="00AF3348"/>
    <w:rsid w:val="00AF334E"/>
    <w:rsid w:val="00AF3BAE"/>
    <w:rsid w:val="00AF3E8D"/>
    <w:rsid w:val="00AF447F"/>
    <w:rsid w:val="00AF450B"/>
    <w:rsid w:val="00AF4817"/>
    <w:rsid w:val="00AF496D"/>
    <w:rsid w:val="00AF534B"/>
    <w:rsid w:val="00AF588C"/>
    <w:rsid w:val="00AF59CB"/>
    <w:rsid w:val="00AF5BE2"/>
    <w:rsid w:val="00AF612C"/>
    <w:rsid w:val="00AF6708"/>
    <w:rsid w:val="00AF69F5"/>
    <w:rsid w:val="00AF6D07"/>
    <w:rsid w:val="00AF6D63"/>
    <w:rsid w:val="00AF71A1"/>
    <w:rsid w:val="00AF775E"/>
    <w:rsid w:val="00AF788B"/>
    <w:rsid w:val="00AF7E73"/>
    <w:rsid w:val="00B0061B"/>
    <w:rsid w:val="00B00662"/>
    <w:rsid w:val="00B00C0F"/>
    <w:rsid w:val="00B00C38"/>
    <w:rsid w:val="00B00EBE"/>
    <w:rsid w:val="00B00FFC"/>
    <w:rsid w:val="00B01023"/>
    <w:rsid w:val="00B021B7"/>
    <w:rsid w:val="00B02456"/>
    <w:rsid w:val="00B025C8"/>
    <w:rsid w:val="00B02EE2"/>
    <w:rsid w:val="00B03175"/>
    <w:rsid w:val="00B03B91"/>
    <w:rsid w:val="00B0403C"/>
    <w:rsid w:val="00B04134"/>
    <w:rsid w:val="00B0498B"/>
    <w:rsid w:val="00B0502E"/>
    <w:rsid w:val="00B05C57"/>
    <w:rsid w:val="00B0620A"/>
    <w:rsid w:val="00B06748"/>
    <w:rsid w:val="00B06931"/>
    <w:rsid w:val="00B07269"/>
    <w:rsid w:val="00B07753"/>
    <w:rsid w:val="00B07C7C"/>
    <w:rsid w:val="00B07EC0"/>
    <w:rsid w:val="00B07ED5"/>
    <w:rsid w:val="00B101B6"/>
    <w:rsid w:val="00B102A3"/>
    <w:rsid w:val="00B10BF7"/>
    <w:rsid w:val="00B11132"/>
    <w:rsid w:val="00B11305"/>
    <w:rsid w:val="00B11837"/>
    <w:rsid w:val="00B1191E"/>
    <w:rsid w:val="00B11D72"/>
    <w:rsid w:val="00B11DFC"/>
    <w:rsid w:val="00B12231"/>
    <w:rsid w:val="00B123F3"/>
    <w:rsid w:val="00B13009"/>
    <w:rsid w:val="00B14198"/>
    <w:rsid w:val="00B14394"/>
    <w:rsid w:val="00B1447E"/>
    <w:rsid w:val="00B14AF6"/>
    <w:rsid w:val="00B15449"/>
    <w:rsid w:val="00B15503"/>
    <w:rsid w:val="00B1607D"/>
    <w:rsid w:val="00B1619B"/>
    <w:rsid w:val="00B164AE"/>
    <w:rsid w:val="00B168C4"/>
    <w:rsid w:val="00B178EA"/>
    <w:rsid w:val="00B17B57"/>
    <w:rsid w:val="00B20C1F"/>
    <w:rsid w:val="00B21263"/>
    <w:rsid w:val="00B21A06"/>
    <w:rsid w:val="00B21F82"/>
    <w:rsid w:val="00B2255F"/>
    <w:rsid w:val="00B2309F"/>
    <w:rsid w:val="00B2322C"/>
    <w:rsid w:val="00B236CD"/>
    <w:rsid w:val="00B23844"/>
    <w:rsid w:val="00B23B18"/>
    <w:rsid w:val="00B23C6B"/>
    <w:rsid w:val="00B23EF9"/>
    <w:rsid w:val="00B24771"/>
    <w:rsid w:val="00B247A6"/>
    <w:rsid w:val="00B247C5"/>
    <w:rsid w:val="00B25018"/>
    <w:rsid w:val="00B253E7"/>
    <w:rsid w:val="00B2595A"/>
    <w:rsid w:val="00B26224"/>
    <w:rsid w:val="00B263E5"/>
    <w:rsid w:val="00B2647A"/>
    <w:rsid w:val="00B26C06"/>
    <w:rsid w:val="00B2708E"/>
    <w:rsid w:val="00B30225"/>
    <w:rsid w:val="00B303CC"/>
    <w:rsid w:val="00B316E7"/>
    <w:rsid w:val="00B32110"/>
    <w:rsid w:val="00B3275E"/>
    <w:rsid w:val="00B32805"/>
    <w:rsid w:val="00B32A09"/>
    <w:rsid w:val="00B32A66"/>
    <w:rsid w:val="00B32FC5"/>
    <w:rsid w:val="00B3308E"/>
    <w:rsid w:val="00B330F8"/>
    <w:rsid w:val="00B33B62"/>
    <w:rsid w:val="00B33EF9"/>
    <w:rsid w:val="00B346FC"/>
    <w:rsid w:val="00B3491E"/>
    <w:rsid w:val="00B34C19"/>
    <w:rsid w:val="00B35107"/>
    <w:rsid w:val="00B355FD"/>
    <w:rsid w:val="00B358AA"/>
    <w:rsid w:val="00B35963"/>
    <w:rsid w:val="00B359EB"/>
    <w:rsid w:val="00B35A7B"/>
    <w:rsid w:val="00B35D85"/>
    <w:rsid w:val="00B36306"/>
    <w:rsid w:val="00B363A8"/>
    <w:rsid w:val="00B3661E"/>
    <w:rsid w:val="00B36C32"/>
    <w:rsid w:val="00B373A0"/>
    <w:rsid w:val="00B40967"/>
    <w:rsid w:val="00B40C89"/>
    <w:rsid w:val="00B41386"/>
    <w:rsid w:val="00B42040"/>
    <w:rsid w:val="00B4212A"/>
    <w:rsid w:val="00B42513"/>
    <w:rsid w:val="00B43C4C"/>
    <w:rsid w:val="00B43E8C"/>
    <w:rsid w:val="00B44711"/>
    <w:rsid w:val="00B449CA"/>
    <w:rsid w:val="00B4506C"/>
    <w:rsid w:val="00B45884"/>
    <w:rsid w:val="00B45970"/>
    <w:rsid w:val="00B45D1D"/>
    <w:rsid w:val="00B45FDB"/>
    <w:rsid w:val="00B4644A"/>
    <w:rsid w:val="00B46609"/>
    <w:rsid w:val="00B46AB2"/>
    <w:rsid w:val="00B46AB5"/>
    <w:rsid w:val="00B46B16"/>
    <w:rsid w:val="00B46D4B"/>
    <w:rsid w:val="00B46F4B"/>
    <w:rsid w:val="00B500FE"/>
    <w:rsid w:val="00B50553"/>
    <w:rsid w:val="00B506A7"/>
    <w:rsid w:val="00B50767"/>
    <w:rsid w:val="00B50A2D"/>
    <w:rsid w:val="00B50D83"/>
    <w:rsid w:val="00B51896"/>
    <w:rsid w:val="00B52020"/>
    <w:rsid w:val="00B52C07"/>
    <w:rsid w:val="00B538F4"/>
    <w:rsid w:val="00B53A25"/>
    <w:rsid w:val="00B54228"/>
    <w:rsid w:val="00B542CA"/>
    <w:rsid w:val="00B54A1F"/>
    <w:rsid w:val="00B54D5A"/>
    <w:rsid w:val="00B55026"/>
    <w:rsid w:val="00B55152"/>
    <w:rsid w:val="00B55688"/>
    <w:rsid w:val="00B557B5"/>
    <w:rsid w:val="00B55BC1"/>
    <w:rsid w:val="00B55F8C"/>
    <w:rsid w:val="00B56D0A"/>
    <w:rsid w:val="00B56D57"/>
    <w:rsid w:val="00B56D6D"/>
    <w:rsid w:val="00B57A43"/>
    <w:rsid w:val="00B57C26"/>
    <w:rsid w:val="00B57CAB"/>
    <w:rsid w:val="00B60101"/>
    <w:rsid w:val="00B602A3"/>
    <w:rsid w:val="00B6069D"/>
    <w:rsid w:val="00B60930"/>
    <w:rsid w:val="00B61374"/>
    <w:rsid w:val="00B6222A"/>
    <w:rsid w:val="00B622CB"/>
    <w:rsid w:val="00B624FA"/>
    <w:rsid w:val="00B628BE"/>
    <w:rsid w:val="00B62B1D"/>
    <w:rsid w:val="00B631D0"/>
    <w:rsid w:val="00B631E2"/>
    <w:rsid w:val="00B6325C"/>
    <w:rsid w:val="00B633EE"/>
    <w:rsid w:val="00B63B1F"/>
    <w:rsid w:val="00B63CB9"/>
    <w:rsid w:val="00B63D30"/>
    <w:rsid w:val="00B644C0"/>
    <w:rsid w:val="00B64611"/>
    <w:rsid w:val="00B65380"/>
    <w:rsid w:val="00B65ABC"/>
    <w:rsid w:val="00B65EF5"/>
    <w:rsid w:val="00B6624F"/>
    <w:rsid w:val="00B664F9"/>
    <w:rsid w:val="00B665F7"/>
    <w:rsid w:val="00B67EBB"/>
    <w:rsid w:val="00B67F7C"/>
    <w:rsid w:val="00B70CB5"/>
    <w:rsid w:val="00B70F66"/>
    <w:rsid w:val="00B712D3"/>
    <w:rsid w:val="00B7150A"/>
    <w:rsid w:val="00B71599"/>
    <w:rsid w:val="00B724D8"/>
    <w:rsid w:val="00B72B43"/>
    <w:rsid w:val="00B736FD"/>
    <w:rsid w:val="00B73DE8"/>
    <w:rsid w:val="00B740D0"/>
    <w:rsid w:val="00B7436F"/>
    <w:rsid w:val="00B74CCC"/>
    <w:rsid w:val="00B74D8C"/>
    <w:rsid w:val="00B75644"/>
    <w:rsid w:val="00B75B8B"/>
    <w:rsid w:val="00B75E93"/>
    <w:rsid w:val="00B7608F"/>
    <w:rsid w:val="00B760DD"/>
    <w:rsid w:val="00B80C88"/>
    <w:rsid w:val="00B81A61"/>
    <w:rsid w:val="00B81CAA"/>
    <w:rsid w:val="00B8217D"/>
    <w:rsid w:val="00B82788"/>
    <w:rsid w:val="00B82A26"/>
    <w:rsid w:val="00B82D86"/>
    <w:rsid w:val="00B830DC"/>
    <w:rsid w:val="00B83507"/>
    <w:rsid w:val="00B8368A"/>
    <w:rsid w:val="00B83D32"/>
    <w:rsid w:val="00B83D8A"/>
    <w:rsid w:val="00B83E87"/>
    <w:rsid w:val="00B84D0F"/>
    <w:rsid w:val="00B84DB0"/>
    <w:rsid w:val="00B855B4"/>
    <w:rsid w:val="00B85807"/>
    <w:rsid w:val="00B86072"/>
    <w:rsid w:val="00B8638E"/>
    <w:rsid w:val="00B86A35"/>
    <w:rsid w:val="00B86AEF"/>
    <w:rsid w:val="00B86F99"/>
    <w:rsid w:val="00B86FAA"/>
    <w:rsid w:val="00B8762C"/>
    <w:rsid w:val="00B90C13"/>
    <w:rsid w:val="00B90D08"/>
    <w:rsid w:val="00B91108"/>
    <w:rsid w:val="00B918F5"/>
    <w:rsid w:val="00B91D29"/>
    <w:rsid w:val="00B921B2"/>
    <w:rsid w:val="00B92303"/>
    <w:rsid w:val="00B9270B"/>
    <w:rsid w:val="00B927DD"/>
    <w:rsid w:val="00B932AA"/>
    <w:rsid w:val="00B934AD"/>
    <w:rsid w:val="00B9373B"/>
    <w:rsid w:val="00B93A0D"/>
    <w:rsid w:val="00B93A1E"/>
    <w:rsid w:val="00B93C81"/>
    <w:rsid w:val="00B93E45"/>
    <w:rsid w:val="00B93FE4"/>
    <w:rsid w:val="00B94111"/>
    <w:rsid w:val="00B94179"/>
    <w:rsid w:val="00B9460B"/>
    <w:rsid w:val="00B954A7"/>
    <w:rsid w:val="00B964B0"/>
    <w:rsid w:val="00B97A80"/>
    <w:rsid w:val="00B97B41"/>
    <w:rsid w:val="00B97D4B"/>
    <w:rsid w:val="00B97E57"/>
    <w:rsid w:val="00B97EBB"/>
    <w:rsid w:val="00BA012D"/>
    <w:rsid w:val="00BA0158"/>
    <w:rsid w:val="00BA076D"/>
    <w:rsid w:val="00BA117A"/>
    <w:rsid w:val="00BA16BF"/>
    <w:rsid w:val="00BA193A"/>
    <w:rsid w:val="00BA1D0D"/>
    <w:rsid w:val="00BA1DFD"/>
    <w:rsid w:val="00BA2A3E"/>
    <w:rsid w:val="00BA31C5"/>
    <w:rsid w:val="00BA38CB"/>
    <w:rsid w:val="00BA38F1"/>
    <w:rsid w:val="00BA3B70"/>
    <w:rsid w:val="00BA3EAB"/>
    <w:rsid w:val="00BA44DD"/>
    <w:rsid w:val="00BA4817"/>
    <w:rsid w:val="00BA4B94"/>
    <w:rsid w:val="00BA539F"/>
    <w:rsid w:val="00BA5806"/>
    <w:rsid w:val="00BA588A"/>
    <w:rsid w:val="00BA690E"/>
    <w:rsid w:val="00BA6C5E"/>
    <w:rsid w:val="00BA7398"/>
    <w:rsid w:val="00BA73DA"/>
    <w:rsid w:val="00BA7415"/>
    <w:rsid w:val="00BA75CB"/>
    <w:rsid w:val="00BA7C40"/>
    <w:rsid w:val="00BB00E8"/>
    <w:rsid w:val="00BB0221"/>
    <w:rsid w:val="00BB0E04"/>
    <w:rsid w:val="00BB0E1F"/>
    <w:rsid w:val="00BB1483"/>
    <w:rsid w:val="00BB1CAA"/>
    <w:rsid w:val="00BB1D12"/>
    <w:rsid w:val="00BB1EE1"/>
    <w:rsid w:val="00BB2396"/>
    <w:rsid w:val="00BB245A"/>
    <w:rsid w:val="00BB266D"/>
    <w:rsid w:val="00BB290A"/>
    <w:rsid w:val="00BB2A57"/>
    <w:rsid w:val="00BB2BB3"/>
    <w:rsid w:val="00BB2F89"/>
    <w:rsid w:val="00BB2F91"/>
    <w:rsid w:val="00BB3699"/>
    <w:rsid w:val="00BB3EBB"/>
    <w:rsid w:val="00BB4185"/>
    <w:rsid w:val="00BB45B2"/>
    <w:rsid w:val="00BB4D37"/>
    <w:rsid w:val="00BB5855"/>
    <w:rsid w:val="00BB5A96"/>
    <w:rsid w:val="00BB5D67"/>
    <w:rsid w:val="00BB5E0E"/>
    <w:rsid w:val="00BB6131"/>
    <w:rsid w:val="00BB6151"/>
    <w:rsid w:val="00BB693E"/>
    <w:rsid w:val="00BB6EB6"/>
    <w:rsid w:val="00BB71EC"/>
    <w:rsid w:val="00BC09BF"/>
    <w:rsid w:val="00BC0EF8"/>
    <w:rsid w:val="00BC0F7D"/>
    <w:rsid w:val="00BC1793"/>
    <w:rsid w:val="00BC18E0"/>
    <w:rsid w:val="00BC232D"/>
    <w:rsid w:val="00BC2C53"/>
    <w:rsid w:val="00BC405E"/>
    <w:rsid w:val="00BC4B0A"/>
    <w:rsid w:val="00BC4DDE"/>
    <w:rsid w:val="00BC4F22"/>
    <w:rsid w:val="00BC505D"/>
    <w:rsid w:val="00BC545B"/>
    <w:rsid w:val="00BC5C67"/>
    <w:rsid w:val="00BC5D99"/>
    <w:rsid w:val="00BC6183"/>
    <w:rsid w:val="00BC6517"/>
    <w:rsid w:val="00BC683C"/>
    <w:rsid w:val="00BC6A1D"/>
    <w:rsid w:val="00BC6B00"/>
    <w:rsid w:val="00BC7192"/>
    <w:rsid w:val="00BC7403"/>
    <w:rsid w:val="00BC763F"/>
    <w:rsid w:val="00BC79E3"/>
    <w:rsid w:val="00BC7A0F"/>
    <w:rsid w:val="00BC7E40"/>
    <w:rsid w:val="00BD0774"/>
    <w:rsid w:val="00BD0CE4"/>
    <w:rsid w:val="00BD10BD"/>
    <w:rsid w:val="00BD150C"/>
    <w:rsid w:val="00BD17D0"/>
    <w:rsid w:val="00BD1C55"/>
    <w:rsid w:val="00BD2D45"/>
    <w:rsid w:val="00BD2F9F"/>
    <w:rsid w:val="00BD3739"/>
    <w:rsid w:val="00BD37F7"/>
    <w:rsid w:val="00BD4456"/>
    <w:rsid w:val="00BD46AC"/>
    <w:rsid w:val="00BD4762"/>
    <w:rsid w:val="00BD4A0F"/>
    <w:rsid w:val="00BD4C1D"/>
    <w:rsid w:val="00BD516E"/>
    <w:rsid w:val="00BD5318"/>
    <w:rsid w:val="00BD56C7"/>
    <w:rsid w:val="00BD5934"/>
    <w:rsid w:val="00BD69B7"/>
    <w:rsid w:val="00BD6CD8"/>
    <w:rsid w:val="00BD703E"/>
    <w:rsid w:val="00BD7DA4"/>
    <w:rsid w:val="00BD7F87"/>
    <w:rsid w:val="00BE050E"/>
    <w:rsid w:val="00BE09A1"/>
    <w:rsid w:val="00BE1180"/>
    <w:rsid w:val="00BE1597"/>
    <w:rsid w:val="00BE1A8F"/>
    <w:rsid w:val="00BE1B03"/>
    <w:rsid w:val="00BE1F0A"/>
    <w:rsid w:val="00BE1F3C"/>
    <w:rsid w:val="00BE29D1"/>
    <w:rsid w:val="00BE2D30"/>
    <w:rsid w:val="00BE3329"/>
    <w:rsid w:val="00BE448E"/>
    <w:rsid w:val="00BE44B8"/>
    <w:rsid w:val="00BE4BF0"/>
    <w:rsid w:val="00BE502A"/>
    <w:rsid w:val="00BE521E"/>
    <w:rsid w:val="00BE54D6"/>
    <w:rsid w:val="00BE58D7"/>
    <w:rsid w:val="00BE5905"/>
    <w:rsid w:val="00BE5FB2"/>
    <w:rsid w:val="00BE6123"/>
    <w:rsid w:val="00BE6786"/>
    <w:rsid w:val="00BE68A3"/>
    <w:rsid w:val="00BE7423"/>
    <w:rsid w:val="00BE7C51"/>
    <w:rsid w:val="00BF0276"/>
    <w:rsid w:val="00BF07CA"/>
    <w:rsid w:val="00BF0AFB"/>
    <w:rsid w:val="00BF1988"/>
    <w:rsid w:val="00BF1A83"/>
    <w:rsid w:val="00BF222A"/>
    <w:rsid w:val="00BF22DA"/>
    <w:rsid w:val="00BF23FC"/>
    <w:rsid w:val="00BF24F3"/>
    <w:rsid w:val="00BF29CF"/>
    <w:rsid w:val="00BF2DE2"/>
    <w:rsid w:val="00BF3A8F"/>
    <w:rsid w:val="00BF3CDD"/>
    <w:rsid w:val="00BF43E0"/>
    <w:rsid w:val="00BF447C"/>
    <w:rsid w:val="00BF44B4"/>
    <w:rsid w:val="00BF48B2"/>
    <w:rsid w:val="00BF499A"/>
    <w:rsid w:val="00BF54C0"/>
    <w:rsid w:val="00BF5CA8"/>
    <w:rsid w:val="00BF6578"/>
    <w:rsid w:val="00BF6D59"/>
    <w:rsid w:val="00BF70C3"/>
    <w:rsid w:val="00BF7209"/>
    <w:rsid w:val="00BF7755"/>
    <w:rsid w:val="00BF7A79"/>
    <w:rsid w:val="00BF7E9D"/>
    <w:rsid w:val="00C00076"/>
    <w:rsid w:val="00C00393"/>
    <w:rsid w:val="00C00489"/>
    <w:rsid w:val="00C00A1C"/>
    <w:rsid w:val="00C00F5B"/>
    <w:rsid w:val="00C0126B"/>
    <w:rsid w:val="00C01553"/>
    <w:rsid w:val="00C01B1E"/>
    <w:rsid w:val="00C01E69"/>
    <w:rsid w:val="00C029B9"/>
    <w:rsid w:val="00C02A33"/>
    <w:rsid w:val="00C02C66"/>
    <w:rsid w:val="00C030AD"/>
    <w:rsid w:val="00C0318F"/>
    <w:rsid w:val="00C04C70"/>
    <w:rsid w:val="00C04E30"/>
    <w:rsid w:val="00C04E49"/>
    <w:rsid w:val="00C059C3"/>
    <w:rsid w:val="00C0729B"/>
    <w:rsid w:val="00C074BA"/>
    <w:rsid w:val="00C07991"/>
    <w:rsid w:val="00C10592"/>
    <w:rsid w:val="00C10681"/>
    <w:rsid w:val="00C10A3A"/>
    <w:rsid w:val="00C10AF3"/>
    <w:rsid w:val="00C10C8F"/>
    <w:rsid w:val="00C10DDA"/>
    <w:rsid w:val="00C111F1"/>
    <w:rsid w:val="00C11A5B"/>
    <w:rsid w:val="00C12057"/>
    <w:rsid w:val="00C123A4"/>
    <w:rsid w:val="00C12F3F"/>
    <w:rsid w:val="00C12F50"/>
    <w:rsid w:val="00C13159"/>
    <w:rsid w:val="00C137BB"/>
    <w:rsid w:val="00C1398E"/>
    <w:rsid w:val="00C13FA7"/>
    <w:rsid w:val="00C14A88"/>
    <w:rsid w:val="00C14F24"/>
    <w:rsid w:val="00C1519B"/>
    <w:rsid w:val="00C1559D"/>
    <w:rsid w:val="00C15B3F"/>
    <w:rsid w:val="00C15D97"/>
    <w:rsid w:val="00C164A7"/>
    <w:rsid w:val="00C1686A"/>
    <w:rsid w:val="00C16A2A"/>
    <w:rsid w:val="00C16BFB"/>
    <w:rsid w:val="00C17930"/>
    <w:rsid w:val="00C17A11"/>
    <w:rsid w:val="00C17C96"/>
    <w:rsid w:val="00C203F6"/>
    <w:rsid w:val="00C20533"/>
    <w:rsid w:val="00C20632"/>
    <w:rsid w:val="00C20F94"/>
    <w:rsid w:val="00C210C1"/>
    <w:rsid w:val="00C21379"/>
    <w:rsid w:val="00C222A5"/>
    <w:rsid w:val="00C22718"/>
    <w:rsid w:val="00C22A31"/>
    <w:rsid w:val="00C23794"/>
    <w:rsid w:val="00C237F9"/>
    <w:rsid w:val="00C238DE"/>
    <w:rsid w:val="00C24104"/>
    <w:rsid w:val="00C243AE"/>
    <w:rsid w:val="00C24B7C"/>
    <w:rsid w:val="00C24E4C"/>
    <w:rsid w:val="00C259C8"/>
    <w:rsid w:val="00C26242"/>
    <w:rsid w:val="00C26327"/>
    <w:rsid w:val="00C26EF8"/>
    <w:rsid w:val="00C2742F"/>
    <w:rsid w:val="00C27468"/>
    <w:rsid w:val="00C27862"/>
    <w:rsid w:val="00C27B5F"/>
    <w:rsid w:val="00C27E6E"/>
    <w:rsid w:val="00C3010A"/>
    <w:rsid w:val="00C30CEE"/>
    <w:rsid w:val="00C30D2B"/>
    <w:rsid w:val="00C30D36"/>
    <w:rsid w:val="00C31321"/>
    <w:rsid w:val="00C31630"/>
    <w:rsid w:val="00C317A1"/>
    <w:rsid w:val="00C31B09"/>
    <w:rsid w:val="00C31EA5"/>
    <w:rsid w:val="00C3271C"/>
    <w:rsid w:val="00C328C8"/>
    <w:rsid w:val="00C32994"/>
    <w:rsid w:val="00C329F9"/>
    <w:rsid w:val="00C33079"/>
    <w:rsid w:val="00C331B7"/>
    <w:rsid w:val="00C345E8"/>
    <w:rsid w:val="00C346B9"/>
    <w:rsid w:val="00C35035"/>
    <w:rsid w:val="00C350FD"/>
    <w:rsid w:val="00C35679"/>
    <w:rsid w:val="00C359E5"/>
    <w:rsid w:val="00C35D5F"/>
    <w:rsid w:val="00C35F70"/>
    <w:rsid w:val="00C3668C"/>
    <w:rsid w:val="00C36760"/>
    <w:rsid w:val="00C36BCD"/>
    <w:rsid w:val="00C37334"/>
    <w:rsid w:val="00C379A7"/>
    <w:rsid w:val="00C37C9B"/>
    <w:rsid w:val="00C401DF"/>
    <w:rsid w:val="00C40865"/>
    <w:rsid w:val="00C40EED"/>
    <w:rsid w:val="00C4118F"/>
    <w:rsid w:val="00C41208"/>
    <w:rsid w:val="00C4197A"/>
    <w:rsid w:val="00C42631"/>
    <w:rsid w:val="00C42BB0"/>
    <w:rsid w:val="00C4311E"/>
    <w:rsid w:val="00C433E9"/>
    <w:rsid w:val="00C43526"/>
    <w:rsid w:val="00C4354B"/>
    <w:rsid w:val="00C43B74"/>
    <w:rsid w:val="00C44158"/>
    <w:rsid w:val="00C4415E"/>
    <w:rsid w:val="00C445B1"/>
    <w:rsid w:val="00C4497E"/>
    <w:rsid w:val="00C449E3"/>
    <w:rsid w:val="00C44BE0"/>
    <w:rsid w:val="00C44C38"/>
    <w:rsid w:val="00C44DAB"/>
    <w:rsid w:val="00C4542C"/>
    <w:rsid w:val="00C455DF"/>
    <w:rsid w:val="00C45C93"/>
    <w:rsid w:val="00C464E7"/>
    <w:rsid w:val="00C46AA1"/>
    <w:rsid w:val="00C46B9C"/>
    <w:rsid w:val="00C46DD1"/>
    <w:rsid w:val="00C47F20"/>
    <w:rsid w:val="00C47FCD"/>
    <w:rsid w:val="00C500EC"/>
    <w:rsid w:val="00C50741"/>
    <w:rsid w:val="00C50AD5"/>
    <w:rsid w:val="00C50BB2"/>
    <w:rsid w:val="00C512AB"/>
    <w:rsid w:val="00C51579"/>
    <w:rsid w:val="00C515A6"/>
    <w:rsid w:val="00C5187E"/>
    <w:rsid w:val="00C51917"/>
    <w:rsid w:val="00C51A1A"/>
    <w:rsid w:val="00C5269F"/>
    <w:rsid w:val="00C526AD"/>
    <w:rsid w:val="00C526B2"/>
    <w:rsid w:val="00C532E6"/>
    <w:rsid w:val="00C5364F"/>
    <w:rsid w:val="00C53931"/>
    <w:rsid w:val="00C53CE3"/>
    <w:rsid w:val="00C53DC3"/>
    <w:rsid w:val="00C53EDC"/>
    <w:rsid w:val="00C548EE"/>
    <w:rsid w:val="00C54927"/>
    <w:rsid w:val="00C54D16"/>
    <w:rsid w:val="00C5534E"/>
    <w:rsid w:val="00C55969"/>
    <w:rsid w:val="00C55CF2"/>
    <w:rsid w:val="00C55D17"/>
    <w:rsid w:val="00C55FEE"/>
    <w:rsid w:val="00C56674"/>
    <w:rsid w:val="00C569F4"/>
    <w:rsid w:val="00C56A9B"/>
    <w:rsid w:val="00C56D22"/>
    <w:rsid w:val="00C60AAA"/>
    <w:rsid w:val="00C60F7C"/>
    <w:rsid w:val="00C61596"/>
    <w:rsid w:val="00C61F1F"/>
    <w:rsid w:val="00C625E0"/>
    <w:rsid w:val="00C62CD2"/>
    <w:rsid w:val="00C62CF6"/>
    <w:rsid w:val="00C62DA1"/>
    <w:rsid w:val="00C63414"/>
    <w:rsid w:val="00C63703"/>
    <w:rsid w:val="00C63985"/>
    <w:rsid w:val="00C642DD"/>
    <w:rsid w:val="00C643DD"/>
    <w:rsid w:val="00C64780"/>
    <w:rsid w:val="00C647A9"/>
    <w:rsid w:val="00C64D53"/>
    <w:rsid w:val="00C64E74"/>
    <w:rsid w:val="00C6523B"/>
    <w:rsid w:val="00C65CC8"/>
    <w:rsid w:val="00C65D60"/>
    <w:rsid w:val="00C6617E"/>
    <w:rsid w:val="00C666F4"/>
    <w:rsid w:val="00C66BFF"/>
    <w:rsid w:val="00C706D3"/>
    <w:rsid w:val="00C70EEB"/>
    <w:rsid w:val="00C7194F"/>
    <w:rsid w:val="00C71EDE"/>
    <w:rsid w:val="00C7201A"/>
    <w:rsid w:val="00C72D07"/>
    <w:rsid w:val="00C732E4"/>
    <w:rsid w:val="00C738E2"/>
    <w:rsid w:val="00C738E8"/>
    <w:rsid w:val="00C73AD4"/>
    <w:rsid w:val="00C7495C"/>
    <w:rsid w:val="00C74C7A"/>
    <w:rsid w:val="00C75197"/>
    <w:rsid w:val="00C752FD"/>
    <w:rsid w:val="00C7563D"/>
    <w:rsid w:val="00C75A64"/>
    <w:rsid w:val="00C75CDB"/>
    <w:rsid w:val="00C769A4"/>
    <w:rsid w:val="00C76BFD"/>
    <w:rsid w:val="00C771D3"/>
    <w:rsid w:val="00C772E7"/>
    <w:rsid w:val="00C775DC"/>
    <w:rsid w:val="00C7760F"/>
    <w:rsid w:val="00C77E9A"/>
    <w:rsid w:val="00C80692"/>
    <w:rsid w:val="00C80766"/>
    <w:rsid w:val="00C80D2F"/>
    <w:rsid w:val="00C80E38"/>
    <w:rsid w:val="00C8166A"/>
    <w:rsid w:val="00C81DC1"/>
    <w:rsid w:val="00C81FFA"/>
    <w:rsid w:val="00C82E43"/>
    <w:rsid w:val="00C8344B"/>
    <w:rsid w:val="00C835DD"/>
    <w:rsid w:val="00C83B6D"/>
    <w:rsid w:val="00C83B78"/>
    <w:rsid w:val="00C83EED"/>
    <w:rsid w:val="00C83FF4"/>
    <w:rsid w:val="00C84000"/>
    <w:rsid w:val="00C8432A"/>
    <w:rsid w:val="00C84522"/>
    <w:rsid w:val="00C84842"/>
    <w:rsid w:val="00C85093"/>
    <w:rsid w:val="00C850CB"/>
    <w:rsid w:val="00C857F9"/>
    <w:rsid w:val="00C86496"/>
    <w:rsid w:val="00C8661B"/>
    <w:rsid w:val="00C86ADA"/>
    <w:rsid w:val="00C86AE1"/>
    <w:rsid w:val="00C86BB0"/>
    <w:rsid w:val="00C86FC5"/>
    <w:rsid w:val="00C876B7"/>
    <w:rsid w:val="00C87D96"/>
    <w:rsid w:val="00C90488"/>
    <w:rsid w:val="00C90CAC"/>
    <w:rsid w:val="00C90D95"/>
    <w:rsid w:val="00C90E42"/>
    <w:rsid w:val="00C90F0C"/>
    <w:rsid w:val="00C9136E"/>
    <w:rsid w:val="00C91787"/>
    <w:rsid w:val="00C923E3"/>
    <w:rsid w:val="00C9296C"/>
    <w:rsid w:val="00C92B92"/>
    <w:rsid w:val="00C93D62"/>
    <w:rsid w:val="00C93D89"/>
    <w:rsid w:val="00C945B2"/>
    <w:rsid w:val="00C94CB8"/>
    <w:rsid w:val="00C94F85"/>
    <w:rsid w:val="00C95B97"/>
    <w:rsid w:val="00C964E7"/>
    <w:rsid w:val="00C97236"/>
    <w:rsid w:val="00C97278"/>
    <w:rsid w:val="00C97463"/>
    <w:rsid w:val="00C975AE"/>
    <w:rsid w:val="00C97D40"/>
    <w:rsid w:val="00C97E26"/>
    <w:rsid w:val="00CA1CD5"/>
    <w:rsid w:val="00CA28CF"/>
    <w:rsid w:val="00CA28D1"/>
    <w:rsid w:val="00CA2E95"/>
    <w:rsid w:val="00CA2FF4"/>
    <w:rsid w:val="00CA35C8"/>
    <w:rsid w:val="00CA39D0"/>
    <w:rsid w:val="00CA3D0C"/>
    <w:rsid w:val="00CA3D5B"/>
    <w:rsid w:val="00CA46C5"/>
    <w:rsid w:val="00CA49BF"/>
    <w:rsid w:val="00CA531A"/>
    <w:rsid w:val="00CA5BB6"/>
    <w:rsid w:val="00CA5CDB"/>
    <w:rsid w:val="00CA6068"/>
    <w:rsid w:val="00CA6D14"/>
    <w:rsid w:val="00CA72CF"/>
    <w:rsid w:val="00CA77FD"/>
    <w:rsid w:val="00CA7890"/>
    <w:rsid w:val="00CA7948"/>
    <w:rsid w:val="00CA7E7D"/>
    <w:rsid w:val="00CB0D50"/>
    <w:rsid w:val="00CB0EDD"/>
    <w:rsid w:val="00CB1998"/>
    <w:rsid w:val="00CB1D6D"/>
    <w:rsid w:val="00CB239C"/>
    <w:rsid w:val="00CB358E"/>
    <w:rsid w:val="00CB3603"/>
    <w:rsid w:val="00CB39EB"/>
    <w:rsid w:val="00CB3B72"/>
    <w:rsid w:val="00CB3F59"/>
    <w:rsid w:val="00CB42EE"/>
    <w:rsid w:val="00CB44EE"/>
    <w:rsid w:val="00CB45DA"/>
    <w:rsid w:val="00CB500F"/>
    <w:rsid w:val="00CB5A9B"/>
    <w:rsid w:val="00CB601A"/>
    <w:rsid w:val="00CB665E"/>
    <w:rsid w:val="00CB6CD7"/>
    <w:rsid w:val="00CB6E02"/>
    <w:rsid w:val="00CB6E43"/>
    <w:rsid w:val="00CB70AC"/>
    <w:rsid w:val="00CB7AAA"/>
    <w:rsid w:val="00CC03C7"/>
    <w:rsid w:val="00CC06B0"/>
    <w:rsid w:val="00CC09A8"/>
    <w:rsid w:val="00CC10B2"/>
    <w:rsid w:val="00CC15F9"/>
    <w:rsid w:val="00CC1833"/>
    <w:rsid w:val="00CC1E57"/>
    <w:rsid w:val="00CC315B"/>
    <w:rsid w:val="00CC32FD"/>
    <w:rsid w:val="00CC3709"/>
    <w:rsid w:val="00CC3749"/>
    <w:rsid w:val="00CC4193"/>
    <w:rsid w:val="00CC45FA"/>
    <w:rsid w:val="00CC4B27"/>
    <w:rsid w:val="00CC540D"/>
    <w:rsid w:val="00CC5D55"/>
    <w:rsid w:val="00CC6397"/>
    <w:rsid w:val="00CC70E7"/>
    <w:rsid w:val="00CC71FF"/>
    <w:rsid w:val="00CC7704"/>
    <w:rsid w:val="00CC7AEE"/>
    <w:rsid w:val="00CD0638"/>
    <w:rsid w:val="00CD0671"/>
    <w:rsid w:val="00CD09ED"/>
    <w:rsid w:val="00CD0CBA"/>
    <w:rsid w:val="00CD11B6"/>
    <w:rsid w:val="00CD128E"/>
    <w:rsid w:val="00CD1ACD"/>
    <w:rsid w:val="00CD1D4A"/>
    <w:rsid w:val="00CD223A"/>
    <w:rsid w:val="00CD2794"/>
    <w:rsid w:val="00CD2D79"/>
    <w:rsid w:val="00CD331C"/>
    <w:rsid w:val="00CD3620"/>
    <w:rsid w:val="00CD3AA7"/>
    <w:rsid w:val="00CD3B9F"/>
    <w:rsid w:val="00CD3C84"/>
    <w:rsid w:val="00CD3D41"/>
    <w:rsid w:val="00CD40FC"/>
    <w:rsid w:val="00CD46B6"/>
    <w:rsid w:val="00CD4BE2"/>
    <w:rsid w:val="00CD5098"/>
    <w:rsid w:val="00CD50A3"/>
    <w:rsid w:val="00CD50EF"/>
    <w:rsid w:val="00CD5B80"/>
    <w:rsid w:val="00CD5D7A"/>
    <w:rsid w:val="00CD6570"/>
    <w:rsid w:val="00CD6925"/>
    <w:rsid w:val="00CD6CF3"/>
    <w:rsid w:val="00CD6E08"/>
    <w:rsid w:val="00CD73AA"/>
    <w:rsid w:val="00CD7914"/>
    <w:rsid w:val="00CD79B3"/>
    <w:rsid w:val="00CD7DDE"/>
    <w:rsid w:val="00CE01B7"/>
    <w:rsid w:val="00CE02FC"/>
    <w:rsid w:val="00CE0965"/>
    <w:rsid w:val="00CE0F78"/>
    <w:rsid w:val="00CE1006"/>
    <w:rsid w:val="00CE1040"/>
    <w:rsid w:val="00CE1268"/>
    <w:rsid w:val="00CE182F"/>
    <w:rsid w:val="00CE1A65"/>
    <w:rsid w:val="00CE1CCE"/>
    <w:rsid w:val="00CE1D10"/>
    <w:rsid w:val="00CE25D5"/>
    <w:rsid w:val="00CE3328"/>
    <w:rsid w:val="00CE3894"/>
    <w:rsid w:val="00CE3FC0"/>
    <w:rsid w:val="00CE3FC1"/>
    <w:rsid w:val="00CE47C5"/>
    <w:rsid w:val="00CE4A31"/>
    <w:rsid w:val="00CE4AE8"/>
    <w:rsid w:val="00CE4BD9"/>
    <w:rsid w:val="00CE574C"/>
    <w:rsid w:val="00CE5977"/>
    <w:rsid w:val="00CE5B71"/>
    <w:rsid w:val="00CE5DF5"/>
    <w:rsid w:val="00CE65C9"/>
    <w:rsid w:val="00CE681E"/>
    <w:rsid w:val="00CE7109"/>
    <w:rsid w:val="00CE7B61"/>
    <w:rsid w:val="00CE7D32"/>
    <w:rsid w:val="00CE7D57"/>
    <w:rsid w:val="00CF01FE"/>
    <w:rsid w:val="00CF02A5"/>
    <w:rsid w:val="00CF0634"/>
    <w:rsid w:val="00CF0D35"/>
    <w:rsid w:val="00CF13FB"/>
    <w:rsid w:val="00CF1988"/>
    <w:rsid w:val="00CF199D"/>
    <w:rsid w:val="00CF1C0F"/>
    <w:rsid w:val="00CF219E"/>
    <w:rsid w:val="00CF21AF"/>
    <w:rsid w:val="00CF24AA"/>
    <w:rsid w:val="00CF27AF"/>
    <w:rsid w:val="00CF2EFF"/>
    <w:rsid w:val="00CF32E6"/>
    <w:rsid w:val="00CF37E2"/>
    <w:rsid w:val="00CF3F76"/>
    <w:rsid w:val="00CF47FA"/>
    <w:rsid w:val="00CF4AA5"/>
    <w:rsid w:val="00CF4D4D"/>
    <w:rsid w:val="00CF58A1"/>
    <w:rsid w:val="00CF5E07"/>
    <w:rsid w:val="00CF610A"/>
    <w:rsid w:val="00CF6B52"/>
    <w:rsid w:val="00CF70B8"/>
    <w:rsid w:val="00CF70E8"/>
    <w:rsid w:val="00CF741D"/>
    <w:rsid w:val="00CF75FE"/>
    <w:rsid w:val="00CF7694"/>
    <w:rsid w:val="00CF7A3B"/>
    <w:rsid w:val="00CF7B05"/>
    <w:rsid w:val="00D00144"/>
    <w:rsid w:val="00D003D4"/>
    <w:rsid w:val="00D005B7"/>
    <w:rsid w:val="00D00860"/>
    <w:rsid w:val="00D011AF"/>
    <w:rsid w:val="00D01E54"/>
    <w:rsid w:val="00D01F91"/>
    <w:rsid w:val="00D020B2"/>
    <w:rsid w:val="00D02383"/>
    <w:rsid w:val="00D0248E"/>
    <w:rsid w:val="00D02C62"/>
    <w:rsid w:val="00D0308D"/>
    <w:rsid w:val="00D03B4E"/>
    <w:rsid w:val="00D03D07"/>
    <w:rsid w:val="00D04140"/>
    <w:rsid w:val="00D046EF"/>
    <w:rsid w:val="00D04DD3"/>
    <w:rsid w:val="00D0666F"/>
    <w:rsid w:val="00D06838"/>
    <w:rsid w:val="00D078FE"/>
    <w:rsid w:val="00D07F4C"/>
    <w:rsid w:val="00D1009D"/>
    <w:rsid w:val="00D101D8"/>
    <w:rsid w:val="00D1059B"/>
    <w:rsid w:val="00D10778"/>
    <w:rsid w:val="00D10FF0"/>
    <w:rsid w:val="00D11446"/>
    <w:rsid w:val="00D11D9B"/>
    <w:rsid w:val="00D12477"/>
    <w:rsid w:val="00D131C7"/>
    <w:rsid w:val="00D13770"/>
    <w:rsid w:val="00D13AA6"/>
    <w:rsid w:val="00D13F1A"/>
    <w:rsid w:val="00D14229"/>
    <w:rsid w:val="00D144E3"/>
    <w:rsid w:val="00D148C0"/>
    <w:rsid w:val="00D14A06"/>
    <w:rsid w:val="00D14B32"/>
    <w:rsid w:val="00D1571E"/>
    <w:rsid w:val="00D158E9"/>
    <w:rsid w:val="00D15F67"/>
    <w:rsid w:val="00D16C35"/>
    <w:rsid w:val="00D16DA7"/>
    <w:rsid w:val="00D16F94"/>
    <w:rsid w:val="00D170E4"/>
    <w:rsid w:val="00D172FC"/>
    <w:rsid w:val="00D17840"/>
    <w:rsid w:val="00D17917"/>
    <w:rsid w:val="00D17995"/>
    <w:rsid w:val="00D17A04"/>
    <w:rsid w:val="00D17DA3"/>
    <w:rsid w:val="00D20A0D"/>
    <w:rsid w:val="00D20AAC"/>
    <w:rsid w:val="00D21C4D"/>
    <w:rsid w:val="00D224E6"/>
    <w:rsid w:val="00D22B9C"/>
    <w:rsid w:val="00D23407"/>
    <w:rsid w:val="00D238A8"/>
    <w:rsid w:val="00D23A84"/>
    <w:rsid w:val="00D246AE"/>
    <w:rsid w:val="00D248C8"/>
    <w:rsid w:val="00D24E2B"/>
    <w:rsid w:val="00D2520F"/>
    <w:rsid w:val="00D25A67"/>
    <w:rsid w:val="00D25AE7"/>
    <w:rsid w:val="00D26BA9"/>
    <w:rsid w:val="00D27722"/>
    <w:rsid w:val="00D277C1"/>
    <w:rsid w:val="00D27872"/>
    <w:rsid w:val="00D30472"/>
    <w:rsid w:val="00D30E8F"/>
    <w:rsid w:val="00D31708"/>
    <w:rsid w:val="00D31D77"/>
    <w:rsid w:val="00D31DE7"/>
    <w:rsid w:val="00D32118"/>
    <w:rsid w:val="00D322F7"/>
    <w:rsid w:val="00D32BA0"/>
    <w:rsid w:val="00D333AF"/>
    <w:rsid w:val="00D33969"/>
    <w:rsid w:val="00D33DE3"/>
    <w:rsid w:val="00D34293"/>
    <w:rsid w:val="00D34546"/>
    <w:rsid w:val="00D3487D"/>
    <w:rsid w:val="00D34DAE"/>
    <w:rsid w:val="00D35456"/>
    <w:rsid w:val="00D35B6C"/>
    <w:rsid w:val="00D36271"/>
    <w:rsid w:val="00D36358"/>
    <w:rsid w:val="00D363B3"/>
    <w:rsid w:val="00D366D6"/>
    <w:rsid w:val="00D3693E"/>
    <w:rsid w:val="00D36ECE"/>
    <w:rsid w:val="00D378A4"/>
    <w:rsid w:val="00D4011B"/>
    <w:rsid w:val="00D40F4D"/>
    <w:rsid w:val="00D416AE"/>
    <w:rsid w:val="00D418C2"/>
    <w:rsid w:val="00D41ACA"/>
    <w:rsid w:val="00D41DBB"/>
    <w:rsid w:val="00D42294"/>
    <w:rsid w:val="00D42972"/>
    <w:rsid w:val="00D42A81"/>
    <w:rsid w:val="00D42AF7"/>
    <w:rsid w:val="00D42CC7"/>
    <w:rsid w:val="00D4369D"/>
    <w:rsid w:val="00D43B5E"/>
    <w:rsid w:val="00D43C4F"/>
    <w:rsid w:val="00D43E85"/>
    <w:rsid w:val="00D44275"/>
    <w:rsid w:val="00D446CE"/>
    <w:rsid w:val="00D44912"/>
    <w:rsid w:val="00D45045"/>
    <w:rsid w:val="00D4522B"/>
    <w:rsid w:val="00D45453"/>
    <w:rsid w:val="00D4552A"/>
    <w:rsid w:val="00D455D3"/>
    <w:rsid w:val="00D468FE"/>
    <w:rsid w:val="00D46D56"/>
    <w:rsid w:val="00D46F3F"/>
    <w:rsid w:val="00D470B2"/>
    <w:rsid w:val="00D47C40"/>
    <w:rsid w:val="00D50AC7"/>
    <w:rsid w:val="00D50F3D"/>
    <w:rsid w:val="00D50F5D"/>
    <w:rsid w:val="00D51360"/>
    <w:rsid w:val="00D51496"/>
    <w:rsid w:val="00D5163E"/>
    <w:rsid w:val="00D51FF3"/>
    <w:rsid w:val="00D525AE"/>
    <w:rsid w:val="00D526DF"/>
    <w:rsid w:val="00D52C6C"/>
    <w:rsid w:val="00D53041"/>
    <w:rsid w:val="00D53A97"/>
    <w:rsid w:val="00D53AE3"/>
    <w:rsid w:val="00D53C5F"/>
    <w:rsid w:val="00D53DEA"/>
    <w:rsid w:val="00D5413F"/>
    <w:rsid w:val="00D54258"/>
    <w:rsid w:val="00D54304"/>
    <w:rsid w:val="00D54434"/>
    <w:rsid w:val="00D54727"/>
    <w:rsid w:val="00D54B39"/>
    <w:rsid w:val="00D55170"/>
    <w:rsid w:val="00D552EA"/>
    <w:rsid w:val="00D55470"/>
    <w:rsid w:val="00D55F6B"/>
    <w:rsid w:val="00D5652A"/>
    <w:rsid w:val="00D5783B"/>
    <w:rsid w:val="00D57B1F"/>
    <w:rsid w:val="00D604DC"/>
    <w:rsid w:val="00D6079F"/>
    <w:rsid w:val="00D60B70"/>
    <w:rsid w:val="00D6194F"/>
    <w:rsid w:val="00D61C97"/>
    <w:rsid w:val="00D61DC6"/>
    <w:rsid w:val="00D621E3"/>
    <w:rsid w:val="00D62395"/>
    <w:rsid w:val="00D6262D"/>
    <w:rsid w:val="00D6277E"/>
    <w:rsid w:val="00D62AF0"/>
    <w:rsid w:val="00D6326D"/>
    <w:rsid w:val="00D63344"/>
    <w:rsid w:val="00D636AE"/>
    <w:rsid w:val="00D63AEF"/>
    <w:rsid w:val="00D63B59"/>
    <w:rsid w:val="00D63CA5"/>
    <w:rsid w:val="00D63F4C"/>
    <w:rsid w:val="00D64376"/>
    <w:rsid w:val="00D6439F"/>
    <w:rsid w:val="00D64876"/>
    <w:rsid w:val="00D64973"/>
    <w:rsid w:val="00D64D61"/>
    <w:rsid w:val="00D6523B"/>
    <w:rsid w:val="00D652E7"/>
    <w:rsid w:val="00D6588A"/>
    <w:rsid w:val="00D65BF1"/>
    <w:rsid w:val="00D66060"/>
    <w:rsid w:val="00D66A11"/>
    <w:rsid w:val="00D66F5B"/>
    <w:rsid w:val="00D6705F"/>
    <w:rsid w:val="00D673D8"/>
    <w:rsid w:val="00D67540"/>
    <w:rsid w:val="00D67DE9"/>
    <w:rsid w:val="00D7006F"/>
    <w:rsid w:val="00D704B4"/>
    <w:rsid w:val="00D70744"/>
    <w:rsid w:val="00D7120C"/>
    <w:rsid w:val="00D71DA0"/>
    <w:rsid w:val="00D71DAE"/>
    <w:rsid w:val="00D71E95"/>
    <w:rsid w:val="00D72164"/>
    <w:rsid w:val="00D721D6"/>
    <w:rsid w:val="00D72377"/>
    <w:rsid w:val="00D72725"/>
    <w:rsid w:val="00D72DB9"/>
    <w:rsid w:val="00D734AA"/>
    <w:rsid w:val="00D73652"/>
    <w:rsid w:val="00D738D6"/>
    <w:rsid w:val="00D746A3"/>
    <w:rsid w:val="00D74970"/>
    <w:rsid w:val="00D751FC"/>
    <w:rsid w:val="00D755EB"/>
    <w:rsid w:val="00D75719"/>
    <w:rsid w:val="00D75A34"/>
    <w:rsid w:val="00D75B43"/>
    <w:rsid w:val="00D75F92"/>
    <w:rsid w:val="00D75FC2"/>
    <w:rsid w:val="00D771C5"/>
    <w:rsid w:val="00D77A1B"/>
    <w:rsid w:val="00D77D7A"/>
    <w:rsid w:val="00D77E05"/>
    <w:rsid w:val="00D803B7"/>
    <w:rsid w:val="00D8045E"/>
    <w:rsid w:val="00D80EE5"/>
    <w:rsid w:val="00D81950"/>
    <w:rsid w:val="00D8246D"/>
    <w:rsid w:val="00D826E9"/>
    <w:rsid w:val="00D8274D"/>
    <w:rsid w:val="00D82982"/>
    <w:rsid w:val="00D829BC"/>
    <w:rsid w:val="00D83770"/>
    <w:rsid w:val="00D83F5B"/>
    <w:rsid w:val="00D8457A"/>
    <w:rsid w:val="00D8497E"/>
    <w:rsid w:val="00D84ED1"/>
    <w:rsid w:val="00D84F76"/>
    <w:rsid w:val="00D8500B"/>
    <w:rsid w:val="00D85024"/>
    <w:rsid w:val="00D8502A"/>
    <w:rsid w:val="00D8586D"/>
    <w:rsid w:val="00D85B9C"/>
    <w:rsid w:val="00D85DCA"/>
    <w:rsid w:val="00D85E70"/>
    <w:rsid w:val="00D85F96"/>
    <w:rsid w:val="00D870E6"/>
    <w:rsid w:val="00D87498"/>
    <w:rsid w:val="00D876FF"/>
    <w:rsid w:val="00D87AF0"/>
    <w:rsid w:val="00D87E00"/>
    <w:rsid w:val="00D903E7"/>
    <w:rsid w:val="00D90478"/>
    <w:rsid w:val="00D90890"/>
    <w:rsid w:val="00D91221"/>
    <w:rsid w:val="00D9126A"/>
    <w:rsid w:val="00D9134D"/>
    <w:rsid w:val="00D91BDF"/>
    <w:rsid w:val="00D91C6F"/>
    <w:rsid w:val="00D9221E"/>
    <w:rsid w:val="00D9233E"/>
    <w:rsid w:val="00D924A7"/>
    <w:rsid w:val="00D9254E"/>
    <w:rsid w:val="00D9285E"/>
    <w:rsid w:val="00D933AA"/>
    <w:rsid w:val="00D934D4"/>
    <w:rsid w:val="00D9382A"/>
    <w:rsid w:val="00D93DBF"/>
    <w:rsid w:val="00D94654"/>
    <w:rsid w:val="00D9466B"/>
    <w:rsid w:val="00D949B8"/>
    <w:rsid w:val="00D95362"/>
    <w:rsid w:val="00D95CE2"/>
    <w:rsid w:val="00D95E52"/>
    <w:rsid w:val="00D962CA"/>
    <w:rsid w:val="00D964FC"/>
    <w:rsid w:val="00D969E6"/>
    <w:rsid w:val="00D96EB5"/>
    <w:rsid w:val="00D96EDD"/>
    <w:rsid w:val="00D97110"/>
    <w:rsid w:val="00D97118"/>
    <w:rsid w:val="00D9746A"/>
    <w:rsid w:val="00D97A0D"/>
    <w:rsid w:val="00D97AD6"/>
    <w:rsid w:val="00D97CF4"/>
    <w:rsid w:val="00D97F30"/>
    <w:rsid w:val="00DA05CF"/>
    <w:rsid w:val="00DA0EE1"/>
    <w:rsid w:val="00DA1180"/>
    <w:rsid w:val="00DA21AF"/>
    <w:rsid w:val="00DA265B"/>
    <w:rsid w:val="00DA2CFA"/>
    <w:rsid w:val="00DA302C"/>
    <w:rsid w:val="00DA33F8"/>
    <w:rsid w:val="00DA3448"/>
    <w:rsid w:val="00DA37B8"/>
    <w:rsid w:val="00DA391C"/>
    <w:rsid w:val="00DA3BF1"/>
    <w:rsid w:val="00DA4430"/>
    <w:rsid w:val="00DA46CE"/>
    <w:rsid w:val="00DA4C92"/>
    <w:rsid w:val="00DA539B"/>
    <w:rsid w:val="00DA5DDE"/>
    <w:rsid w:val="00DA672E"/>
    <w:rsid w:val="00DA7A03"/>
    <w:rsid w:val="00DA7AC1"/>
    <w:rsid w:val="00DA7E8D"/>
    <w:rsid w:val="00DA7E99"/>
    <w:rsid w:val="00DB0009"/>
    <w:rsid w:val="00DB0511"/>
    <w:rsid w:val="00DB094C"/>
    <w:rsid w:val="00DB0CC9"/>
    <w:rsid w:val="00DB128C"/>
    <w:rsid w:val="00DB1818"/>
    <w:rsid w:val="00DB1DEC"/>
    <w:rsid w:val="00DB1FBC"/>
    <w:rsid w:val="00DB22C2"/>
    <w:rsid w:val="00DB231E"/>
    <w:rsid w:val="00DB25FA"/>
    <w:rsid w:val="00DB2E24"/>
    <w:rsid w:val="00DB319B"/>
    <w:rsid w:val="00DB394B"/>
    <w:rsid w:val="00DB4127"/>
    <w:rsid w:val="00DB425D"/>
    <w:rsid w:val="00DB4275"/>
    <w:rsid w:val="00DB440A"/>
    <w:rsid w:val="00DB4476"/>
    <w:rsid w:val="00DB44B4"/>
    <w:rsid w:val="00DB465A"/>
    <w:rsid w:val="00DB49E1"/>
    <w:rsid w:val="00DB4B65"/>
    <w:rsid w:val="00DB5376"/>
    <w:rsid w:val="00DB57AA"/>
    <w:rsid w:val="00DB5B0F"/>
    <w:rsid w:val="00DB61A0"/>
    <w:rsid w:val="00DB682C"/>
    <w:rsid w:val="00DB6DDB"/>
    <w:rsid w:val="00DB70C2"/>
    <w:rsid w:val="00DB74D5"/>
    <w:rsid w:val="00DC00D6"/>
    <w:rsid w:val="00DC08A5"/>
    <w:rsid w:val="00DC0CA5"/>
    <w:rsid w:val="00DC0DE0"/>
    <w:rsid w:val="00DC1299"/>
    <w:rsid w:val="00DC1375"/>
    <w:rsid w:val="00DC18CA"/>
    <w:rsid w:val="00DC18D4"/>
    <w:rsid w:val="00DC1BE2"/>
    <w:rsid w:val="00DC20BE"/>
    <w:rsid w:val="00DC2899"/>
    <w:rsid w:val="00DC2E43"/>
    <w:rsid w:val="00DC309B"/>
    <w:rsid w:val="00DC30E6"/>
    <w:rsid w:val="00DC3351"/>
    <w:rsid w:val="00DC4288"/>
    <w:rsid w:val="00DC4847"/>
    <w:rsid w:val="00DC4DA2"/>
    <w:rsid w:val="00DC4E10"/>
    <w:rsid w:val="00DC5225"/>
    <w:rsid w:val="00DC5302"/>
    <w:rsid w:val="00DC5379"/>
    <w:rsid w:val="00DC5488"/>
    <w:rsid w:val="00DC58E0"/>
    <w:rsid w:val="00DC614B"/>
    <w:rsid w:val="00DC64BC"/>
    <w:rsid w:val="00DC772B"/>
    <w:rsid w:val="00DC7B6A"/>
    <w:rsid w:val="00DC7ED8"/>
    <w:rsid w:val="00DC7F8D"/>
    <w:rsid w:val="00DD03C6"/>
    <w:rsid w:val="00DD0E94"/>
    <w:rsid w:val="00DD0F37"/>
    <w:rsid w:val="00DD1EB6"/>
    <w:rsid w:val="00DD1FA0"/>
    <w:rsid w:val="00DD2828"/>
    <w:rsid w:val="00DD286B"/>
    <w:rsid w:val="00DD2BA3"/>
    <w:rsid w:val="00DD3B7F"/>
    <w:rsid w:val="00DD3EA4"/>
    <w:rsid w:val="00DD48A2"/>
    <w:rsid w:val="00DD4C06"/>
    <w:rsid w:val="00DD521C"/>
    <w:rsid w:val="00DD5AD9"/>
    <w:rsid w:val="00DD5B63"/>
    <w:rsid w:val="00DD5DC1"/>
    <w:rsid w:val="00DD5FAB"/>
    <w:rsid w:val="00DD6356"/>
    <w:rsid w:val="00DD65B8"/>
    <w:rsid w:val="00DD696D"/>
    <w:rsid w:val="00DD730E"/>
    <w:rsid w:val="00DE04D4"/>
    <w:rsid w:val="00DE0FCC"/>
    <w:rsid w:val="00DE1B03"/>
    <w:rsid w:val="00DE2153"/>
    <w:rsid w:val="00DE2418"/>
    <w:rsid w:val="00DE2512"/>
    <w:rsid w:val="00DE3181"/>
    <w:rsid w:val="00DE37EA"/>
    <w:rsid w:val="00DE3935"/>
    <w:rsid w:val="00DE3A2E"/>
    <w:rsid w:val="00DE3D23"/>
    <w:rsid w:val="00DE41B3"/>
    <w:rsid w:val="00DE4290"/>
    <w:rsid w:val="00DE46E4"/>
    <w:rsid w:val="00DE4C0F"/>
    <w:rsid w:val="00DE4DF3"/>
    <w:rsid w:val="00DE4E1D"/>
    <w:rsid w:val="00DE4F87"/>
    <w:rsid w:val="00DE501F"/>
    <w:rsid w:val="00DE523B"/>
    <w:rsid w:val="00DE555D"/>
    <w:rsid w:val="00DE5B52"/>
    <w:rsid w:val="00DE68FF"/>
    <w:rsid w:val="00DE6931"/>
    <w:rsid w:val="00DE759B"/>
    <w:rsid w:val="00DE7A86"/>
    <w:rsid w:val="00DE7F38"/>
    <w:rsid w:val="00DF007E"/>
    <w:rsid w:val="00DF00F6"/>
    <w:rsid w:val="00DF02BE"/>
    <w:rsid w:val="00DF0B95"/>
    <w:rsid w:val="00DF1B26"/>
    <w:rsid w:val="00DF1D4D"/>
    <w:rsid w:val="00DF23B5"/>
    <w:rsid w:val="00DF2400"/>
    <w:rsid w:val="00DF2E34"/>
    <w:rsid w:val="00DF3611"/>
    <w:rsid w:val="00DF3D5C"/>
    <w:rsid w:val="00DF4601"/>
    <w:rsid w:val="00DF488C"/>
    <w:rsid w:val="00DF5101"/>
    <w:rsid w:val="00DF5215"/>
    <w:rsid w:val="00DF5DD8"/>
    <w:rsid w:val="00DF62CD"/>
    <w:rsid w:val="00DF66A5"/>
    <w:rsid w:val="00DF687F"/>
    <w:rsid w:val="00DF6A12"/>
    <w:rsid w:val="00DF7187"/>
    <w:rsid w:val="00DF7236"/>
    <w:rsid w:val="00DF74BE"/>
    <w:rsid w:val="00DF7676"/>
    <w:rsid w:val="00E0046B"/>
    <w:rsid w:val="00E00559"/>
    <w:rsid w:val="00E00A68"/>
    <w:rsid w:val="00E00E31"/>
    <w:rsid w:val="00E02024"/>
    <w:rsid w:val="00E023A9"/>
    <w:rsid w:val="00E02603"/>
    <w:rsid w:val="00E02E23"/>
    <w:rsid w:val="00E02FB6"/>
    <w:rsid w:val="00E03645"/>
    <w:rsid w:val="00E03C96"/>
    <w:rsid w:val="00E03F2E"/>
    <w:rsid w:val="00E041CC"/>
    <w:rsid w:val="00E04223"/>
    <w:rsid w:val="00E04365"/>
    <w:rsid w:val="00E043ED"/>
    <w:rsid w:val="00E049C7"/>
    <w:rsid w:val="00E05741"/>
    <w:rsid w:val="00E06663"/>
    <w:rsid w:val="00E0687D"/>
    <w:rsid w:val="00E069A8"/>
    <w:rsid w:val="00E06AEF"/>
    <w:rsid w:val="00E06EF1"/>
    <w:rsid w:val="00E07713"/>
    <w:rsid w:val="00E1002A"/>
    <w:rsid w:val="00E1027F"/>
    <w:rsid w:val="00E1032B"/>
    <w:rsid w:val="00E105CA"/>
    <w:rsid w:val="00E1078F"/>
    <w:rsid w:val="00E10794"/>
    <w:rsid w:val="00E10950"/>
    <w:rsid w:val="00E10D9A"/>
    <w:rsid w:val="00E11804"/>
    <w:rsid w:val="00E12301"/>
    <w:rsid w:val="00E12BAC"/>
    <w:rsid w:val="00E12C79"/>
    <w:rsid w:val="00E1368C"/>
    <w:rsid w:val="00E136A7"/>
    <w:rsid w:val="00E136BB"/>
    <w:rsid w:val="00E13BEC"/>
    <w:rsid w:val="00E13BF6"/>
    <w:rsid w:val="00E13C17"/>
    <w:rsid w:val="00E13C72"/>
    <w:rsid w:val="00E13FD9"/>
    <w:rsid w:val="00E13FDC"/>
    <w:rsid w:val="00E1408F"/>
    <w:rsid w:val="00E14901"/>
    <w:rsid w:val="00E14D26"/>
    <w:rsid w:val="00E14E4E"/>
    <w:rsid w:val="00E150F2"/>
    <w:rsid w:val="00E1522A"/>
    <w:rsid w:val="00E157CE"/>
    <w:rsid w:val="00E1596B"/>
    <w:rsid w:val="00E15FC3"/>
    <w:rsid w:val="00E1619F"/>
    <w:rsid w:val="00E1650C"/>
    <w:rsid w:val="00E16C1C"/>
    <w:rsid w:val="00E17484"/>
    <w:rsid w:val="00E178A5"/>
    <w:rsid w:val="00E2041D"/>
    <w:rsid w:val="00E20D0B"/>
    <w:rsid w:val="00E20F0F"/>
    <w:rsid w:val="00E21383"/>
    <w:rsid w:val="00E2142D"/>
    <w:rsid w:val="00E21BF1"/>
    <w:rsid w:val="00E21C51"/>
    <w:rsid w:val="00E21F34"/>
    <w:rsid w:val="00E21F72"/>
    <w:rsid w:val="00E2264B"/>
    <w:rsid w:val="00E228C4"/>
    <w:rsid w:val="00E22B1A"/>
    <w:rsid w:val="00E22DC8"/>
    <w:rsid w:val="00E2315A"/>
    <w:rsid w:val="00E2371C"/>
    <w:rsid w:val="00E2388F"/>
    <w:rsid w:val="00E2429C"/>
    <w:rsid w:val="00E243DF"/>
    <w:rsid w:val="00E24537"/>
    <w:rsid w:val="00E24659"/>
    <w:rsid w:val="00E24AD8"/>
    <w:rsid w:val="00E25069"/>
    <w:rsid w:val="00E2552B"/>
    <w:rsid w:val="00E25685"/>
    <w:rsid w:val="00E26479"/>
    <w:rsid w:val="00E26D2A"/>
    <w:rsid w:val="00E27B3A"/>
    <w:rsid w:val="00E27E8A"/>
    <w:rsid w:val="00E3004A"/>
    <w:rsid w:val="00E30726"/>
    <w:rsid w:val="00E307B5"/>
    <w:rsid w:val="00E30D12"/>
    <w:rsid w:val="00E31A46"/>
    <w:rsid w:val="00E31C4E"/>
    <w:rsid w:val="00E3215D"/>
    <w:rsid w:val="00E321BF"/>
    <w:rsid w:val="00E322E6"/>
    <w:rsid w:val="00E32560"/>
    <w:rsid w:val="00E32D0F"/>
    <w:rsid w:val="00E33081"/>
    <w:rsid w:val="00E33101"/>
    <w:rsid w:val="00E33150"/>
    <w:rsid w:val="00E33848"/>
    <w:rsid w:val="00E33B89"/>
    <w:rsid w:val="00E34394"/>
    <w:rsid w:val="00E345C1"/>
    <w:rsid w:val="00E34C3C"/>
    <w:rsid w:val="00E35491"/>
    <w:rsid w:val="00E35715"/>
    <w:rsid w:val="00E35BF0"/>
    <w:rsid w:val="00E364EC"/>
    <w:rsid w:val="00E366FB"/>
    <w:rsid w:val="00E36B1E"/>
    <w:rsid w:val="00E3726B"/>
    <w:rsid w:val="00E3726C"/>
    <w:rsid w:val="00E3739A"/>
    <w:rsid w:val="00E37465"/>
    <w:rsid w:val="00E37CA2"/>
    <w:rsid w:val="00E40200"/>
    <w:rsid w:val="00E40CC5"/>
    <w:rsid w:val="00E40F47"/>
    <w:rsid w:val="00E40FF1"/>
    <w:rsid w:val="00E41FB1"/>
    <w:rsid w:val="00E423B7"/>
    <w:rsid w:val="00E423CC"/>
    <w:rsid w:val="00E42757"/>
    <w:rsid w:val="00E4288D"/>
    <w:rsid w:val="00E42897"/>
    <w:rsid w:val="00E42B11"/>
    <w:rsid w:val="00E42D62"/>
    <w:rsid w:val="00E42FD0"/>
    <w:rsid w:val="00E43369"/>
    <w:rsid w:val="00E43A94"/>
    <w:rsid w:val="00E43CBA"/>
    <w:rsid w:val="00E4465D"/>
    <w:rsid w:val="00E4474F"/>
    <w:rsid w:val="00E44965"/>
    <w:rsid w:val="00E4544B"/>
    <w:rsid w:val="00E4567C"/>
    <w:rsid w:val="00E45F8B"/>
    <w:rsid w:val="00E46A31"/>
    <w:rsid w:val="00E47967"/>
    <w:rsid w:val="00E47B62"/>
    <w:rsid w:val="00E47D30"/>
    <w:rsid w:val="00E47D41"/>
    <w:rsid w:val="00E47F4C"/>
    <w:rsid w:val="00E47FB3"/>
    <w:rsid w:val="00E503C6"/>
    <w:rsid w:val="00E504DC"/>
    <w:rsid w:val="00E51009"/>
    <w:rsid w:val="00E515A3"/>
    <w:rsid w:val="00E51DFE"/>
    <w:rsid w:val="00E51E22"/>
    <w:rsid w:val="00E526E1"/>
    <w:rsid w:val="00E5282C"/>
    <w:rsid w:val="00E52E4F"/>
    <w:rsid w:val="00E539D9"/>
    <w:rsid w:val="00E53C08"/>
    <w:rsid w:val="00E53D34"/>
    <w:rsid w:val="00E53E88"/>
    <w:rsid w:val="00E54211"/>
    <w:rsid w:val="00E54571"/>
    <w:rsid w:val="00E5530E"/>
    <w:rsid w:val="00E5531C"/>
    <w:rsid w:val="00E55420"/>
    <w:rsid w:val="00E55617"/>
    <w:rsid w:val="00E55FDD"/>
    <w:rsid w:val="00E563AF"/>
    <w:rsid w:val="00E56E82"/>
    <w:rsid w:val="00E5716C"/>
    <w:rsid w:val="00E57215"/>
    <w:rsid w:val="00E57560"/>
    <w:rsid w:val="00E57634"/>
    <w:rsid w:val="00E57972"/>
    <w:rsid w:val="00E57BAA"/>
    <w:rsid w:val="00E61163"/>
    <w:rsid w:val="00E61B3A"/>
    <w:rsid w:val="00E61B9F"/>
    <w:rsid w:val="00E62125"/>
    <w:rsid w:val="00E62B67"/>
    <w:rsid w:val="00E63428"/>
    <w:rsid w:val="00E63826"/>
    <w:rsid w:val="00E640F5"/>
    <w:rsid w:val="00E641F3"/>
    <w:rsid w:val="00E648BB"/>
    <w:rsid w:val="00E65591"/>
    <w:rsid w:val="00E65A82"/>
    <w:rsid w:val="00E667DB"/>
    <w:rsid w:val="00E66876"/>
    <w:rsid w:val="00E66A15"/>
    <w:rsid w:val="00E66D95"/>
    <w:rsid w:val="00E66E3E"/>
    <w:rsid w:val="00E67472"/>
    <w:rsid w:val="00E677BA"/>
    <w:rsid w:val="00E67B9F"/>
    <w:rsid w:val="00E67E0E"/>
    <w:rsid w:val="00E7069E"/>
    <w:rsid w:val="00E706CB"/>
    <w:rsid w:val="00E708F8"/>
    <w:rsid w:val="00E70BB3"/>
    <w:rsid w:val="00E719BA"/>
    <w:rsid w:val="00E71A5E"/>
    <w:rsid w:val="00E728B2"/>
    <w:rsid w:val="00E73103"/>
    <w:rsid w:val="00E73A56"/>
    <w:rsid w:val="00E74630"/>
    <w:rsid w:val="00E747C3"/>
    <w:rsid w:val="00E74F4F"/>
    <w:rsid w:val="00E75270"/>
    <w:rsid w:val="00E75453"/>
    <w:rsid w:val="00E75752"/>
    <w:rsid w:val="00E757C5"/>
    <w:rsid w:val="00E75E6C"/>
    <w:rsid w:val="00E75E9C"/>
    <w:rsid w:val="00E75FAE"/>
    <w:rsid w:val="00E761D1"/>
    <w:rsid w:val="00E7629F"/>
    <w:rsid w:val="00E76396"/>
    <w:rsid w:val="00E766CE"/>
    <w:rsid w:val="00E76E59"/>
    <w:rsid w:val="00E77018"/>
    <w:rsid w:val="00E77645"/>
    <w:rsid w:val="00E7777A"/>
    <w:rsid w:val="00E8037A"/>
    <w:rsid w:val="00E81DEA"/>
    <w:rsid w:val="00E8276F"/>
    <w:rsid w:val="00E82868"/>
    <w:rsid w:val="00E83AAA"/>
    <w:rsid w:val="00E84012"/>
    <w:rsid w:val="00E8402E"/>
    <w:rsid w:val="00E8415B"/>
    <w:rsid w:val="00E84456"/>
    <w:rsid w:val="00E84568"/>
    <w:rsid w:val="00E84B30"/>
    <w:rsid w:val="00E851E4"/>
    <w:rsid w:val="00E8537F"/>
    <w:rsid w:val="00E8543B"/>
    <w:rsid w:val="00E85C02"/>
    <w:rsid w:val="00E85D99"/>
    <w:rsid w:val="00E85DDE"/>
    <w:rsid w:val="00E86258"/>
    <w:rsid w:val="00E8658E"/>
    <w:rsid w:val="00E873A2"/>
    <w:rsid w:val="00E8795F"/>
    <w:rsid w:val="00E87C07"/>
    <w:rsid w:val="00E87D22"/>
    <w:rsid w:val="00E87DDC"/>
    <w:rsid w:val="00E914F9"/>
    <w:rsid w:val="00E9174F"/>
    <w:rsid w:val="00E917C5"/>
    <w:rsid w:val="00E91B0E"/>
    <w:rsid w:val="00E91DD7"/>
    <w:rsid w:val="00E92011"/>
    <w:rsid w:val="00E92301"/>
    <w:rsid w:val="00E92592"/>
    <w:rsid w:val="00E92AB9"/>
    <w:rsid w:val="00E92F8D"/>
    <w:rsid w:val="00E936EC"/>
    <w:rsid w:val="00E945EE"/>
    <w:rsid w:val="00E94760"/>
    <w:rsid w:val="00E94A55"/>
    <w:rsid w:val="00E94B77"/>
    <w:rsid w:val="00E94F90"/>
    <w:rsid w:val="00E957DD"/>
    <w:rsid w:val="00E95906"/>
    <w:rsid w:val="00E959A5"/>
    <w:rsid w:val="00E962B3"/>
    <w:rsid w:val="00E967B2"/>
    <w:rsid w:val="00E96843"/>
    <w:rsid w:val="00E96F32"/>
    <w:rsid w:val="00E9777B"/>
    <w:rsid w:val="00E9782E"/>
    <w:rsid w:val="00E97D2C"/>
    <w:rsid w:val="00EA0C18"/>
    <w:rsid w:val="00EA0F7E"/>
    <w:rsid w:val="00EA2719"/>
    <w:rsid w:val="00EA3918"/>
    <w:rsid w:val="00EA3ED9"/>
    <w:rsid w:val="00EA424E"/>
    <w:rsid w:val="00EA5D83"/>
    <w:rsid w:val="00EA5FF4"/>
    <w:rsid w:val="00EA6313"/>
    <w:rsid w:val="00EA6717"/>
    <w:rsid w:val="00EA6E3D"/>
    <w:rsid w:val="00EA7648"/>
    <w:rsid w:val="00EA7958"/>
    <w:rsid w:val="00EA7C8C"/>
    <w:rsid w:val="00EB000C"/>
    <w:rsid w:val="00EB043A"/>
    <w:rsid w:val="00EB0594"/>
    <w:rsid w:val="00EB08B7"/>
    <w:rsid w:val="00EB0A37"/>
    <w:rsid w:val="00EB0BFD"/>
    <w:rsid w:val="00EB1485"/>
    <w:rsid w:val="00EB196E"/>
    <w:rsid w:val="00EB2099"/>
    <w:rsid w:val="00EB2329"/>
    <w:rsid w:val="00EB264A"/>
    <w:rsid w:val="00EB2CCE"/>
    <w:rsid w:val="00EB359D"/>
    <w:rsid w:val="00EB3D99"/>
    <w:rsid w:val="00EB40E5"/>
    <w:rsid w:val="00EB41FF"/>
    <w:rsid w:val="00EB4FD4"/>
    <w:rsid w:val="00EB5193"/>
    <w:rsid w:val="00EB5374"/>
    <w:rsid w:val="00EB6538"/>
    <w:rsid w:val="00EB6B25"/>
    <w:rsid w:val="00EB6DF2"/>
    <w:rsid w:val="00EB709E"/>
    <w:rsid w:val="00EB727E"/>
    <w:rsid w:val="00EB74BB"/>
    <w:rsid w:val="00EC03E0"/>
    <w:rsid w:val="00EC04C2"/>
    <w:rsid w:val="00EC07CF"/>
    <w:rsid w:val="00EC0F3F"/>
    <w:rsid w:val="00EC1592"/>
    <w:rsid w:val="00EC181F"/>
    <w:rsid w:val="00EC1954"/>
    <w:rsid w:val="00EC1B11"/>
    <w:rsid w:val="00EC2DF6"/>
    <w:rsid w:val="00EC2EAD"/>
    <w:rsid w:val="00EC30B3"/>
    <w:rsid w:val="00EC31A9"/>
    <w:rsid w:val="00EC393F"/>
    <w:rsid w:val="00EC396B"/>
    <w:rsid w:val="00EC3F9F"/>
    <w:rsid w:val="00EC4A25"/>
    <w:rsid w:val="00EC5501"/>
    <w:rsid w:val="00EC659D"/>
    <w:rsid w:val="00EC68B9"/>
    <w:rsid w:val="00EC6BE5"/>
    <w:rsid w:val="00EC6C0C"/>
    <w:rsid w:val="00EC6C63"/>
    <w:rsid w:val="00EC6CFC"/>
    <w:rsid w:val="00EC7352"/>
    <w:rsid w:val="00EC76B8"/>
    <w:rsid w:val="00EC7A8F"/>
    <w:rsid w:val="00ED0617"/>
    <w:rsid w:val="00ED0B8A"/>
    <w:rsid w:val="00ED0CA0"/>
    <w:rsid w:val="00ED11D5"/>
    <w:rsid w:val="00ED16CD"/>
    <w:rsid w:val="00ED1EED"/>
    <w:rsid w:val="00ED2792"/>
    <w:rsid w:val="00ED2EED"/>
    <w:rsid w:val="00ED3041"/>
    <w:rsid w:val="00ED332B"/>
    <w:rsid w:val="00ED3AEC"/>
    <w:rsid w:val="00ED3BB4"/>
    <w:rsid w:val="00ED3E35"/>
    <w:rsid w:val="00ED5057"/>
    <w:rsid w:val="00ED507A"/>
    <w:rsid w:val="00ED5E5A"/>
    <w:rsid w:val="00ED6048"/>
    <w:rsid w:val="00ED63ED"/>
    <w:rsid w:val="00ED6443"/>
    <w:rsid w:val="00ED65B6"/>
    <w:rsid w:val="00ED66D9"/>
    <w:rsid w:val="00ED698C"/>
    <w:rsid w:val="00ED69CC"/>
    <w:rsid w:val="00ED6DC2"/>
    <w:rsid w:val="00ED6E38"/>
    <w:rsid w:val="00ED6EA4"/>
    <w:rsid w:val="00ED7108"/>
    <w:rsid w:val="00ED7288"/>
    <w:rsid w:val="00ED7614"/>
    <w:rsid w:val="00ED778E"/>
    <w:rsid w:val="00ED7835"/>
    <w:rsid w:val="00ED7CA4"/>
    <w:rsid w:val="00EE0D59"/>
    <w:rsid w:val="00EE0D73"/>
    <w:rsid w:val="00EE0F44"/>
    <w:rsid w:val="00EE132B"/>
    <w:rsid w:val="00EE1703"/>
    <w:rsid w:val="00EE1865"/>
    <w:rsid w:val="00EE22E4"/>
    <w:rsid w:val="00EE264F"/>
    <w:rsid w:val="00EE28C4"/>
    <w:rsid w:val="00EE31B4"/>
    <w:rsid w:val="00EE3446"/>
    <w:rsid w:val="00EE376A"/>
    <w:rsid w:val="00EE39AA"/>
    <w:rsid w:val="00EE3BA2"/>
    <w:rsid w:val="00EE3BA4"/>
    <w:rsid w:val="00EE3CF6"/>
    <w:rsid w:val="00EE40B3"/>
    <w:rsid w:val="00EE427F"/>
    <w:rsid w:val="00EE4AF1"/>
    <w:rsid w:val="00EE5843"/>
    <w:rsid w:val="00EE59BC"/>
    <w:rsid w:val="00EE5DFD"/>
    <w:rsid w:val="00EE5EAD"/>
    <w:rsid w:val="00EE635B"/>
    <w:rsid w:val="00EE68F2"/>
    <w:rsid w:val="00EE7043"/>
    <w:rsid w:val="00EE73ED"/>
    <w:rsid w:val="00EE753C"/>
    <w:rsid w:val="00EE7F5B"/>
    <w:rsid w:val="00EF000E"/>
    <w:rsid w:val="00EF00F6"/>
    <w:rsid w:val="00EF04F7"/>
    <w:rsid w:val="00EF07AE"/>
    <w:rsid w:val="00EF0A15"/>
    <w:rsid w:val="00EF13CA"/>
    <w:rsid w:val="00EF22DA"/>
    <w:rsid w:val="00EF2402"/>
    <w:rsid w:val="00EF25C3"/>
    <w:rsid w:val="00EF2C75"/>
    <w:rsid w:val="00EF3222"/>
    <w:rsid w:val="00EF3739"/>
    <w:rsid w:val="00EF38E1"/>
    <w:rsid w:val="00EF427D"/>
    <w:rsid w:val="00EF4644"/>
    <w:rsid w:val="00EF473A"/>
    <w:rsid w:val="00EF4B2A"/>
    <w:rsid w:val="00EF51B3"/>
    <w:rsid w:val="00EF5421"/>
    <w:rsid w:val="00EF552E"/>
    <w:rsid w:val="00EF55BB"/>
    <w:rsid w:val="00EF5B95"/>
    <w:rsid w:val="00EF5C6F"/>
    <w:rsid w:val="00EF5FC5"/>
    <w:rsid w:val="00EF63B8"/>
    <w:rsid w:val="00EF68B5"/>
    <w:rsid w:val="00EF7184"/>
    <w:rsid w:val="00EF731C"/>
    <w:rsid w:val="00EF7A6E"/>
    <w:rsid w:val="00EF7FEB"/>
    <w:rsid w:val="00F00624"/>
    <w:rsid w:val="00F00871"/>
    <w:rsid w:val="00F0107D"/>
    <w:rsid w:val="00F016D5"/>
    <w:rsid w:val="00F02363"/>
    <w:rsid w:val="00F025A2"/>
    <w:rsid w:val="00F0284E"/>
    <w:rsid w:val="00F02B83"/>
    <w:rsid w:val="00F03760"/>
    <w:rsid w:val="00F038C6"/>
    <w:rsid w:val="00F03D6F"/>
    <w:rsid w:val="00F0404D"/>
    <w:rsid w:val="00F0434F"/>
    <w:rsid w:val="00F046AE"/>
    <w:rsid w:val="00F04784"/>
    <w:rsid w:val="00F047FB"/>
    <w:rsid w:val="00F04BDE"/>
    <w:rsid w:val="00F04F17"/>
    <w:rsid w:val="00F05276"/>
    <w:rsid w:val="00F054A7"/>
    <w:rsid w:val="00F05AC3"/>
    <w:rsid w:val="00F06EF4"/>
    <w:rsid w:val="00F07A41"/>
    <w:rsid w:val="00F10B80"/>
    <w:rsid w:val="00F11394"/>
    <w:rsid w:val="00F11A93"/>
    <w:rsid w:val="00F11B44"/>
    <w:rsid w:val="00F12BD8"/>
    <w:rsid w:val="00F12CC9"/>
    <w:rsid w:val="00F12DA4"/>
    <w:rsid w:val="00F13500"/>
    <w:rsid w:val="00F1363E"/>
    <w:rsid w:val="00F13B49"/>
    <w:rsid w:val="00F14301"/>
    <w:rsid w:val="00F15552"/>
    <w:rsid w:val="00F1590A"/>
    <w:rsid w:val="00F15E9E"/>
    <w:rsid w:val="00F16D8E"/>
    <w:rsid w:val="00F16DB9"/>
    <w:rsid w:val="00F17339"/>
    <w:rsid w:val="00F17676"/>
    <w:rsid w:val="00F1787C"/>
    <w:rsid w:val="00F17B16"/>
    <w:rsid w:val="00F20318"/>
    <w:rsid w:val="00F20433"/>
    <w:rsid w:val="00F20659"/>
    <w:rsid w:val="00F21D0D"/>
    <w:rsid w:val="00F2220E"/>
    <w:rsid w:val="00F22EC7"/>
    <w:rsid w:val="00F23247"/>
    <w:rsid w:val="00F2419F"/>
    <w:rsid w:val="00F2432B"/>
    <w:rsid w:val="00F2433D"/>
    <w:rsid w:val="00F243D2"/>
    <w:rsid w:val="00F24703"/>
    <w:rsid w:val="00F24B5A"/>
    <w:rsid w:val="00F250E5"/>
    <w:rsid w:val="00F25CCD"/>
    <w:rsid w:val="00F26032"/>
    <w:rsid w:val="00F261E1"/>
    <w:rsid w:val="00F26388"/>
    <w:rsid w:val="00F26535"/>
    <w:rsid w:val="00F2659F"/>
    <w:rsid w:val="00F26BC2"/>
    <w:rsid w:val="00F27198"/>
    <w:rsid w:val="00F276E0"/>
    <w:rsid w:val="00F27BD8"/>
    <w:rsid w:val="00F27CCA"/>
    <w:rsid w:val="00F304E6"/>
    <w:rsid w:val="00F30DFE"/>
    <w:rsid w:val="00F31345"/>
    <w:rsid w:val="00F317AE"/>
    <w:rsid w:val="00F31A3E"/>
    <w:rsid w:val="00F32156"/>
    <w:rsid w:val="00F321AE"/>
    <w:rsid w:val="00F323A0"/>
    <w:rsid w:val="00F32436"/>
    <w:rsid w:val="00F32714"/>
    <w:rsid w:val="00F32ADE"/>
    <w:rsid w:val="00F32C31"/>
    <w:rsid w:val="00F32F9A"/>
    <w:rsid w:val="00F331C4"/>
    <w:rsid w:val="00F3402F"/>
    <w:rsid w:val="00F34094"/>
    <w:rsid w:val="00F341E9"/>
    <w:rsid w:val="00F34465"/>
    <w:rsid w:val="00F34935"/>
    <w:rsid w:val="00F355ED"/>
    <w:rsid w:val="00F35BF8"/>
    <w:rsid w:val="00F35C8C"/>
    <w:rsid w:val="00F35D61"/>
    <w:rsid w:val="00F36010"/>
    <w:rsid w:val="00F36136"/>
    <w:rsid w:val="00F36807"/>
    <w:rsid w:val="00F370D3"/>
    <w:rsid w:val="00F371B4"/>
    <w:rsid w:val="00F37857"/>
    <w:rsid w:val="00F37D08"/>
    <w:rsid w:val="00F41299"/>
    <w:rsid w:val="00F4149B"/>
    <w:rsid w:val="00F416DB"/>
    <w:rsid w:val="00F4327E"/>
    <w:rsid w:val="00F43309"/>
    <w:rsid w:val="00F4345D"/>
    <w:rsid w:val="00F43482"/>
    <w:rsid w:val="00F43AF3"/>
    <w:rsid w:val="00F43E31"/>
    <w:rsid w:val="00F44713"/>
    <w:rsid w:val="00F4472A"/>
    <w:rsid w:val="00F44B25"/>
    <w:rsid w:val="00F44E9D"/>
    <w:rsid w:val="00F453FF"/>
    <w:rsid w:val="00F45C86"/>
    <w:rsid w:val="00F45F9A"/>
    <w:rsid w:val="00F460CF"/>
    <w:rsid w:val="00F469F8"/>
    <w:rsid w:val="00F46AF8"/>
    <w:rsid w:val="00F46BFD"/>
    <w:rsid w:val="00F47392"/>
    <w:rsid w:val="00F474CA"/>
    <w:rsid w:val="00F47C3D"/>
    <w:rsid w:val="00F47D09"/>
    <w:rsid w:val="00F47D33"/>
    <w:rsid w:val="00F50108"/>
    <w:rsid w:val="00F505D3"/>
    <w:rsid w:val="00F50F42"/>
    <w:rsid w:val="00F50FD2"/>
    <w:rsid w:val="00F518FC"/>
    <w:rsid w:val="00F524BB"/>
    <w:rsid w:val="00F527BD"/>
    <w:rsid w:val="00F5286F"/>
    <w:rsid w:val="00F5296A"/>
    <w:rsid w:val="00F52DA6"/>
    <w:rsid w:val="00F52EE9"/>
    <w:rsid w:val="00F5341F"/>
    <w:rsid w:val="00F53462"/>
    <w:rsid w:val="00F5356F"/>
    <w:rsid w:val="00F538E5"/>
    <w:rsid w:val="00F538F2"/>
    <w:rsid w:val="00F539E0"/>
    <w:rsid w:val="00F53B15"/>
    <w:rsid w:val="00F541F4"/>
    <w:rsid w:val="00F5482A"/>
    <w:rsid w:val="00F54CC5"/>
    <w:rsid w:val="00F55299"/>
    <w:rsid w:val="00F55D98"/>
    <w:rsid w:val="00F55E4A"/>
    <w:rsid w:val="00F561F6"/>
    <w:rsid w:val="00F56471"/>
    <w:rsid w:val="00F56D3F"/>
    <w:rsid w:val="00F57514"/>
    <w:rsid w:val="00F57DD0"/>
    <w:rsid w:val="00F6076B"/>
    <w:rsid w:val="00F6095F"/>
    <w:rsid w:val="00F60EC8"/>
    <w:rsid w:val="00F610D5"/>
    <w:rsid w:val="00F61C3E"/>
    <w:rsid w:val="00F61D5F"/>
    <w:rsid w:val="00F61EA7"/>
    <w:rsid w:val="00F62309"/>
    <w:rsid w:val="00F624D0"/>
    <w:rsid w:val="00F6269F"/>
    <w:rsid w:val="00F63089"/>
    <w:rsid w:val="00F63B50"/>
    <w:rsid w:val="00F64647"/>
    <w:rsid w:val="00F653B8"/>
    <w:rsid w:val="00F65495"/>
    <w:rsid w:val="00F65558"/>
    <w:rsid w:val="00F65CF9"/>
    <w:rsid w:val="00F65CFA"/>
    <w:rsid w:val="00F65D3F"/>
    <w:rsid w:val="00F660E2"/>
    <w:rsid w:val="00F660E4"/>
    <w:rsid w:val="00F66288"/>
    <w:rsid w:val="00F66727"/>
    <w:rsid w:val="00F672AA"/>
    <w:rsid w:val="00F67F04"/>
    <w:rsid w:val="00F70286"/>
    <w:rsid w:val="00F7030E"/>
    <w:rsid w:val="00F704DC"/>
    <w:rsid w:val="00F704FC"/>
    <w:rsid w:val="00F708B5"/>
    <w:rsid w:val="00F70939"/>
    <w:rsid w:val="00F71A11"/>
    <w:rsid w:val="00F71E68"/>
    <w:rsid w:val="00F724C8"/>
    <w:rsid w:val="00F72B35"/>
    <w:rsid w:val="00F72E8B"/>
    <w:rsid w:val="00F72F6E"/>
    <w:rsid w:val="00F735CD"/>
    <w:rsid w:val="00F73611"/>
    <w:rsid w:val="00F740C1"/>
    <w:rsid w:val="00F74F24"/>
    <w:rsid w:val="00F7507A"/>
    <w:rsid w:val="00F753CF"/>
    <w:rsid w:val="00F75588"/>
    <w:rsid w:val="00F75E7C"/>
    <w:rsid w:val="00F75F53"/>
    <w:rsid w:val="00F76134"/>
    <w:rsid w:val="00F76A41"/>
    <w:rsid w:val="00F7731F"/>
    <w:rsid w:val="00F8035A"/>
    <w:rsid w:val="00F80AD5"/>
    <w:rsid w:val="00F81022"/>
    <w:rsid w:val="00F813AB"/>
    <w:rsid w:val="00F82029"/>
    <w:rsid w:val="00F82A17"/>
    <w:rsid w:val="00F82A62"/>
    <w:rsid w:val="00F831E0"/>
    <w:rsid w:val="00F834ED"/>
    <w:rsid w:val="00F837F3"/>
    <w:rsid w:val="00F83BE3"/>
    <w:rsid w:val="00F847DB"/>
    <w:rsid w:val="00F84CB2"/>
    <w:rsid w:val="00F84CBE"/>
    <w:rsid w:val="00F850AF"/>
    <w:rsid w:val="00F854BC"/>
    <w:rsid w:val="00F8555E"/>
    <w:rsid w:val="00F855FC"/>
    <w:rsid w:val="00F85650"/>
    <w:rsid w:val="00F85AF2"/>
    <w:rsid w:val="00F85B2E"/>
    <w:rsid w:val="00F85D9B"/>
    <w:rsid w:val="00F8614E"/>
    <w:rsid w:val="00F868D9"/>
    <w:rsid w:val="00F86FAE"/>
    <w:rsid w:val="00F86FDA"/>
    <w:rsid w:val="00F8714C"/>
    <w:rsid w:val="00F8788E"/>
    <w:rsid w:val="00F87B08"/>
    <w:rsid w:val="00F87C5A"/>
    <w:rsid w:val="00F9012A"/>
    <w:rsid w:val="00F9047A"/>
    <w:rsid w:val="00F90CDE"/>
    <w:rsid w:val="00F91516"/>
    <w:rsid w:val="00F92295"/>
    <w:rsid w:val="00F92414"/>
    <w:rsid w:val="00F92702"/>
    <w:rsid w:val="00F92B32"/>
    <w:rsid w:val="00F92C51"/>
    <w:rsid w:val="00F9341B"/>
    <w:rsid w:val="00F934E0"/>
    <w:rsid w:val="00F94C74"/>
    <w:rsid w:val="00F94E83"/>
    <w:rsid w:val="00F9501E"/>
    <w:rsid w:val="00F956C7"/>
    <w:rsid w:val="00F9570E"/>
    <w:rsid w:val="00F95DAE"/>
    <w:rsid w:val="00F960E0"/>
    <w:rsid w:val="00F96F83"/>
    <w:rsid w:val="00F974E4"/>
    <w:rsid w:val="00F9790B"/>
    <w:rsid w:val="00F97A08"/>
    <w:rsid w:val="00FA033F"/>
    <w:rsid w:val="00FA05AA"/>
    <w:rsid w:val="00FA0BC8"/>
    <w:rsid w:val="00FA1266"/>
    <w:rsid w:val="00FA20D9"/>
    <w:rsid w:val="00FA21F4"/>
    <w:rsid w:val="00FA24E8"/>
    <w:rsid w:val="00FA2891"/>
    <w:rsid w:val="00FA3D87"/>
    <w:rsid w:val="00FA3F5C"/>
    <w:rsid w:val="00FA4604"/>
    <w:rsid w:val="00FA4C91"/>
    <w:rsid w:val="00FA4EE7"/>
    <w:rsid w:val="00FA5B3B"/>
    <w:rsid w:val="00FA5F19"/>
    <w:rsid w:val="00FA6293"/>
    <w:rsid w:val="00FA6737"/>
    <w:rsid w:val="00FA770C"/>
    <w:rsid w:val="00FA7C73"/>
    <w:rsid w:val="00FA7EB5"/>
    <w:rsid w:val="00FB049E"/>
    <w:rsid w:val="00FB085E"/>
    <w:rsid w:val="00FB0983"/>
    <w:rsid w:val="00FB0E47"/>
    <w:rsid w:val="00FB1413"/>
    <w:rsid w:val="00FB1E1F"/>
    <w:rsid w:val="00FB203E"/>
    <w:rsid w:val="00FB24E0"/>
    <w:rsid w:val="00FB25FD"/>
    <w:rsid w:val="00FB2705"/>
    <w:rsid w:val="00FB2C5F"/>
    <w:rsid w:val="00FB343E"/>
    <w:rsid w:val="00FB3532"/>
    <w:rsid w:val="00FB40D6"/>
    <w:rsid w:val="00FB43D6"/>
    <w:rsid w:val="00FB5425"/>
    <w:rsid w:val="00FB6A38"/>
    <w:rsid w:val="00FB71AA"/>
    <w:rsid w:val="00FB7593"/>
    <w:rsid w:val="00FB76A3"/>
    <w:rsid w:val="00FB7789"/>
    <w:rsid w:val="00FB7DB2"/>
    <w:rsid w:val="00FC02AF"/>
    <w:rsid w:val="00FC043A"/>
    <w:rsid w:val="00FC04C3"/>
    <w:rsid w:val="00FC06BF"/>
    <w:rsid w:val="00FC0840"/>
    <w:rsid w:val="00FC08CB"/>
    <w:rsid w:val="00FC0A02"/>
    <w:rsid w:val="00FC0A56"/>
    <w:rsid w:val="00FC1012"/>
    <w:rsid w:val="00FC1192"/>
    <w:rsid w:val="00FC13E1"/>
    <w:rsid w:val="00FC14FF"/>
    <w:rsid w:val="00FC150A"/>
    <w:rsid w:val="00FC208D"/>
    <w:rsid w:val="00FC279F"/>
    <w:rsid w:val="00FC2ABD"/>
    <w:rsid w:val="00FC2DE9"/>
    <w:rsid w:val="00FC358A"/>
    <w:rsid w:val="00FC362B"/>
    <w:rsid w:val="00FC3C82"/>
    <w:rsid w:val="00FC3F04"/>
    <w:rsid w:val="00FC4043"/>
    <w:rsid w:val="00FC47EF"/>
    <w:rsid w:val="00FC5015"/>
    <w:rsid w:val="00FC5110"/>
    <w:rsid w:val="00FC5289"/>
    <w:rsid w:val="00FC529C"/>
    <w:rsid w:val="00FC5E28"/>
    <w:rsid w:val="00FC616F"/>
    <w:rsid w:val="00FC6991"/>
    <w:rsid w:val="00FC6FB7"/>
    <w:rsid w:val="00FC7783"/>
    <w:rsid w:val="00FC7B88"/>
    <w:rsid w:val="00FC7FAF"/>
    <w:rsid w:val="00FD003A"/>
    <w:rsid w:val="00FD003E"/>
    <w:rsid w:val="00FD01E4"/>
    <w:rsid w:val="00FD0AF4"/>
    <w:rsid w:val="00FD0B6D"/>
    <w:rsid w:val="00FD2170"/>
    <w:rsid w:val="00FD23DF"/>
    <w:rsid w:val="00FD2411"/>
    <w:rsid w:val="00FD2509"/>
    <w:rsid w:val="00FD3A1A"/>
    <w:rsid w:val="00FD4A41"/>
    <w:rsid w:val="00FD5118"/>
    <w:rsid w:val="00FD5F44"/>
    <w:rsid w:val="00FD61F6"/>
    <w:rsid w:val="00FD7D5D"/>
    <w:rsid w:val="00FD7DAA"/>
    <w:rsid w:val="00FE0F84"/>
    <w:rsid w:val="00FE1099"/>
    <w:rsid w:val="00FE10E8"/>
    <w:rsid w:val="00FE17C3"/>
    <w:rsid w:val="00FE1D5E"/>
    <w:rsid w:val="00FE1FEF"/>
    <w:rsid w:val="00FE200B"/>
    <w:rsid w:val="00FE2540"/>
    <w:rsid w:val="00FE270C"/>
    <w:rsid w:val="00FE2A1B"/>
    <w:rsid w:val="00FE2D23"/>
    <w:rsid w:val="00FE2EAF"/>
    <w:rsid w:val="00FE302A"/>
    <w:rsid w:val="00FE3100"/>
    <w:rsid w:val="00FE3D85"/>
    <w:rsid w:val="00FE4791"/>
    <w:rsid w:val="00FE47C8"/>
    <w:rsid w:val="00FE4922"/>
    <w:rsid w:val="00FE4A50"/>
    <w:rsid w:val="00FE4CEA"/>
    <w:rsid w:val="00FE4EAE"/>
    <w:rsid w:val="00FE59A5"/>
    <w:rsid w:val="00FE5DD5"/>
    <w:rsid w:val="00FE68DD"/>
    <w:rsid w:val="00FE6B92"/>
    <w:rsid w:val="00FE7647"/>
    <w:rsid w:val="00FE7871"/>
    <w:rsid w:val="00FE7A6D"/>
    <w:rsid w:val="00FE7F09"/>
    <w:rsid w:val="00FF0123"/>
    <w:rsid w:val="00FF04CD"/>
    <w:rsid w:val="00FF0817"/>
    <w:rsid w:val="00FF0A93"/>
    <w:rsid w:val="00FF0E39"/>
    <w:rsid w:val="00FF0EC7"/>
    <w:rsid w:val="00FF1CD1"/>
    <w:rsid w:val="00FF1F93"/>
    <w:rsid w:val="00FF2286"/>
    <w:rsid w:val="00FF2324"/>
    <w:rsid w:val="00FF2352"/>
    <w:rsid w:val="00FF33D2"/>
    <w:rsid w:val="00FF3C57"/>
    <w:rsid w:val="00FF3C92"/>
    <w:rsid w:val="00FF49E3"/>
    <w:rsid w:val="00FF53F5"/>
    <w:rsid w:val="00FF6500"/>
    <w:rsid w:val="00FF66F7"/>
    <w:rsid w:val="00FF6BCC"/>
    <w:rsid w:val="00FF7188"/>
    <w:rsid w:val="00FF744D"/>
    <w:rsid w:val="00FF7776"/>
    <w:rsid w:val="00FF7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264A0F6"/>
  <w15:chartTrackingRefBased/>
  <w15:docId w15:val="{0CB9CE7E-3105-4504-8A61-6D378D75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caption" w:semiHidden="1" w:uiPriority="35" w:unhideWhenUsed="1" w:qFormat="1"/>
    <w:lsdException w:name="table of figures" w:uiPriority="99"/>
    <w:lsdException w:name="footnote reference" w:qFormat="1"/>
    <w:lsdException w:name="annotation reference" w:uiPriority="99" w:qFormat="1"/>
    <w:lsdException w:name="Title" w:qFormat="1"/>
    <w:lsdException w:name="Default Paragraph Font" w:uiPriority="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6E3"/>
    <w:pPr>
      <w:spacing w:after="180"/>
    </w:pPr>
  </w:style>
  <w:style w:type="paragraph" w:styleId="Heading1">
    <w:name w:val="heading 1"/>
    <w:next w:val="Normal"/>
    <w:link w:val="Heading1Char"/>
    <w:uiPriority w:val="9"/>
    <w:qFormat/>
    <w:rsid w:val="00811FA9"/>
    <w:pPr>
      <w:keepNext/>
      <w:keepLines/>
      <w:pageBreakBefore/>
      <w:numPr>
        <w:numId w:val="6"/>
      </w:numPr>
      <w:pBdr>
        <w:top w:val="single" w:sz="12" w:space="3" w:color="auto"/>
      </w:pBdr>
      <w:spacing w:before="240" w:after="180"/>
      <w:outlineLvl w:val="0"/>
    </w:pPr>
    <w:rPr>
      <w:rFonts w:ascii="Arial" w:hAnsi="Arial"/>
      <w:sz w:val="36"/>
    </w:rPr>
  </w:style>
  <w:style w:type="paragraph" w:styleId="Heading2">
    <w:name w:val="heading 2"/>
    <w:basedOn w:val="Heading1"/>
    <w:next w:val="Normal"/>
    <w:link w:val="Heading2Char"/>
    <w:uiPriority w:val="9"/>
    <w:qFormat/>
    <w:rsid w:val="00D71DA0"/>
    <w:pPr>
      <w:pageBreakBefore w:val="0"/>
      <w:numPr>
        <w:ilvl w:val="1"/>
      </w:numPr>
      <w:pBdr>
        <w:top w:val="none" w:sz="0" w:space="0" w:color="auto"/>
      </w:pBdr>
      <w:spacing w:before="180"/>
      <w:outlineLvl w:val="1"/>
    </w:pPr>
    <w:rPr>
      <w:sz w:val="32"/>
    </w:rPr>
  </w:style>
  <w:style w:type="paragraph" w:styleId="Heading3">
    <w:name w:val="heading 3"/>
    <w:basedOn w:val="Normal"/>
    <w:next w:val="Normal"/>
    <w:link w:val="Heading3Char"/>
    <w:autoRedefine/>
    <w:uiPriority w:val="9"/>
    <w:qFormat/>
    <w:rsid w:val="002F5369"/>
    <w:pPr>
      <w:keepNext/>
      <w:keepLines/>
      <w:numPr>
        <w:ilvl w:val="2"/>
        <w:numId w:val="6"/>
      </w:numPr>
      <w:spacing w:before="120"/>
      <w:outlineLvl w:val="2"/>
    </w:pPr>
    <w:rPr>
      <w:rFonts w:ascii="Arial" w:hAnsi="Arial"/>
      <w:sz w:val="28"/>
    </w:rPr>
  </w:style>
  <w:style w:type="paragraph" w:styleId="Heading4">
    <w:name w:val="heading 4"/>
    <w:basedOn w:val="Heading3"/>
    <w:next w:val="Normal"/>
    <w:link w:val="Heading4Char"/>
    <w:autoRedefine/>
    <w:uiPriority w:val="9"/>
    <w:qFormat/>
    <w:rsid w:val="0048576A"/>
    <w:pPr>
      <w:numPr>
        <w:ilvl w:val="3"/>
      </w:numPr>
      <w:outlineLvl w:val="3"/>
    </w:pPr>
    <w:rPr>
      <w:sz w:val="24"/>
    </w:rPr>
  </w:style>
  <w:style w:type="paragraph" w:styleId="Heading5">
    <w:name w:val="heading 5"/>
    <w:basedOn w:val="Heading4"/>
    <w:next w:val="Normal"/>
    <w:link w:val="Heading5Char"/>
    <w:autoRedefine/>
    <w:qFormat/>
    <w:rsid w:val="0048576A"/>
    <w:pPr>
      <w:numPr>
        <w:ilvl w:val="4"/>
      </w:numPr>
      <w:outlineLvl w:val="4"/>
    </w:pPr>
    <w:rPr>
      <w:sz w:val="22"/>
    </w:rPr>
  </w:style>
  <w:style w:type="paragraph" w:styleId="Heading6">
    <w:name w:val="heading 6"/>
    <w:basedOn w:val="H6"/>
    <w:next w:val="Normal"/>
    <w:link w:val="Heading6Char"/>
    <w:qFormat/>
    <w:rsid w:val="0048576A"/>
    <w:pPr>
      <w:numPr>
        <w:ilvl w:val="5"/>
      </w:numPr>
      <w:ind w:left="1985" w:hanging="1985"/>
      <w:outlineLvl w:val="5"/>
    </w:pPr>
  </w:style>
  <w:style w:type="paragraph" w:styleId="Heading7">
    <w:name w:val="heading 7"/>
    <w:basedOn w:val="H6"/>
    <w:next w:val="Normal"/>
    <w:link w:val="Heading7Char"/>
    <w:qFormat/>
    <w:pPr>
      <w:numPr>
        <w:ilvl w:val="6"/>
      </w:numPr>
      <w:ind w:left="1985" w:hanging="1985"/>
      <w:outlineLvl w:val="6"/>
    </w:pPr>
  </w:style>
  <w:style w:type="paragraph" w:styleId="Heading8">
    <w:name w:val="heading 8"/>
    <w:basedOn w:val="Heading1"/>
    <w:next w:val="Normal"/>
    <w:link w:val="Heading8Char"/>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C16A2A"/>
    <w:rPr>
      <w:rFonts w:eastAsia="MS PGothic"/>
      <w:szCs w:val="22"/>
      <w:lang w:val="en-GB"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URE"/>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qFormat/>
    <w:rsid w:val="00A75F44"/>
    <w:pPr>
      <w:spacing w:after="240"/>
      <w:ind w:left="1106"/>
    </w:pPr>
    <w:rPr>
      <w:rFonts w:ascii="Arial" w:eastAsia="MS Mincho" w:hAnsi="Arial"/>
      <w:lang w:eastAsia="de-DE"/>
    </w:rPr>
  </w:style>
  <w:style w:type="character" w:customStyle="1" w:styleId="FootnoteTextChar">
    <w:name w:val="Footnote Text Char"/>
    <w:link w:val="FootnoteText"/>
    <w:qFormat/>
    <w:rsid w:val="00A75F44"/>
    <w:rPr>
      <w:rFonts w:ascii="Arial" w:eastAsia="MS Mincho" w:hAnsi="Arial"/>
      <w:lang w:eastAsia="de-DE"/>
    </w:rPr>
  </w:style>
  <w:style w:type="character" w:styleId="FootnoteReference">
    <w:name w:val="footnote reference"/>
    <w:qFormat/>
    <w:rsid w:val="00A75F44"/>
    <w:rPr>
      <w:vertAlign w:val="superscript"/>
    </w:rPr>
  </w:style>
  <w:style w:type="character" w:customStyle="1" w:styleId="B3Char">
    <w:name w:val="B3 Char"/>
    <w:link w:val="B3"/>
    <w:rsid w:val="000E12C5"/>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URE Char"/>
    <w:link w:val="Caption"/>
    <w:uiPriority w:val="35"/>
    <w:qFormat/>
    <w:rsid w:val="00B74D8C"/>
    <w:rPr>
      <w:b/>
      <w:bCs/>
    </w:rPr>
  </w:style>
  <w:style w:type="numbering" w:customStyle="1" w:styleId="Bullet">
    <w:name w:val="Bullet"/>
    <w:uiPriority w:val="99"/>
    <w:rsid w:val="000F4A13"/>
    <w:pPr>
      <w:numPr>
        <w:numId w:val="1"/>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D71DA0"/>
    <w:rPr>
      <w:rFonts w:ascii="Arial" w:hAnsi="Arial"/>
      <w:sz w:val="32"/>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435C7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435C7A"/>
    <w:pPr>
      <w:jc w:val="center"/>
    </w:pPr>
    <w:rPr>
      <w:b/>
    </w:rPr>
  </w:style>
  <w:style w:type="character" w:customStyle="1" w:styleId="PlantUMLImgChar">
    <w:name w:val="PlantUMLImg Char"/>
    <w:basedOn w:val="DefaultParagraphFont"/>
    <w:link w:val="PlantUMLImg"/>
    <w:rsid w:val="00435C7A"/>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uiPriority w:val="99"/>
    <w:rsid w:val="004B3252"/>
    <w:pPr>
      <w:spacing w:after="0"/>
    </w:pPr>
    <w:rPr>
      <w:rFonts w:ascii="Consolas" w:hAnsi="Consolas" w:cs="Consolas"/>
    </w:rPr>
  </w:style>
  <w:style w:type="character" w:customStyle="1" w:styleId="HTMLPreformattedChar">
    <w:name w:val="HTML Preformatted Char"/>
    <w:basedOn w:val="DefaultParagraphFont"/>
    <w:link w:val="HTMLPreformatted"/>
    <w:uiPriority w:val="99"/>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uiPriority w:val="22"/>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ageBreakBefore w:val="0"/>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BF7755"/>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Heading2Char"/>
    <w:link w:val="Heading3"/>
    <w:uiPriority w:val="9"/>
    <w:rsid w:val="002F5369"/>
    <w:rPr>
      <w:rFonts w:ascii="Arial" w:hAnsi="Arial"/>
      <w:sz w:val="28"/>
    </w:rPr>
  </w:style>
  <w:style w:type="character" w:customStyle="1" w:styleId="Heading3numberedChar">
    <w:name w:val="Heading 3 numbered Char"/>
    <w:basedOn w:val="Heading3Char"/>
    <w:link w:val="Heading3numbered"/>
    <w:rsid w:val="00700E64"/>
    <w:rPr>
      <w:rFonts w:ascii="Arial" w:hAnsi="Arial"/>
      <w:sz w:val="28"/>
    </w:rPr>
  </w:style>
  <w:style w:type="paragraph" w:customStyle="1" w:styleId="AnnexHeading">
    <w:name w:val="Annex Heading"/>
    <w:basedOn w:val="Heading1"/>
    <w:link w:val="AnnexHeadingChar"/>
    <w:qFormat/>
    <w:rsid w:val="00516192"/>
    <w:pPr>
      <w:numPr>
        <w:numId w:val="0"/>
      </w:numPr>
    </w:pPr>
  </w:style>
  <w:style w:type="character" w:customStyle="1" w:styleId="Heading1Char">
    <w:name w:val="Heading 1 Char"/>
    <w:basedOn w:val="DefaultParagraphFont"/>
    <w:link w:val="Heading1"/>
    <w:uiPriority w:val="9"/>
    <w:rsid w:val="00D71DA0"/>
    <w:rPr>
      <w:rFonts w:ascii="Arial" w:hAnsi="Arial"/>
      <w:sz w:val="36"/>
    </w:rPr>
  </w:style>
  <w:style w:type="character" w:customStyle="1" w:styleId="AnnexHeadingChar">
    <w:name w:val="Annex Heading Char"/>
    <w:basedOn w:val="Heading1Char"/>
    <w:link w:val="AnnexHeading"/>
    <w:rsid w:val="00516192"/>
    <w:rPr>
      <w:rFonts w:ascii="Arial" w:hAnsi="Arial"/>
      <w:sz w:val="36"/>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ED5057"/>
    <w:rPr>
      <w:rFonts w:eastAsia="MS PGothic"/>
      <w:szCs w:val="22"/>
      <w:lang w:val="en-GB" w:eastAsia="ja-JP"/>
    </w:rPr>
  </w:style>
  <w:style w:type="paragraph" w:customStyle="1" w:styleId="xmsonormal">
    <w:name w:val="x_msonormal"/>
    <w:basedOn w:val="Normal"/>
    <w:rsid w:val="000B137F"/>
    <w:pPr>
      <w:spacing w:before="100" w:beforeAutospacing="1" w:after="100" w:afterAutospacing="1"/>
    </w:pPr>
    <w:rPr>
      <w:rFonts w:eastAsia="Times New Roman"/>
      <w:sz w:val="24"/>
      <w:szCs w:val="24"/>
    </w:rPr>
  </w:style>
  <w:style w:type="character" w:customStyle="1" w:styleId="UnresolvedMention8">
    <w:name w:val="Unresolved Mention8"/>
    <w:basedOn w:val="DefaultParagraphFont"/>
    <w:uiPriority w:val="99"/>
    <w:semiHidden/>
    <w:unhideWhenUsed/>
    <w:rsid w:val="00A4295F"/>
    <w:rPr>
      <w:color w:val="605E5C"/>
      <w:shd w:val="clear" w:color="auto" w:fill="E1DFDD"/>
    </w:rPr>
  </w:style>
  <w:style w:type="character" w:customStyle="1" w:styleId="Heading8Char">
    <w:name w:val="Heading 8 Char"/>
    <w:link w:val="Heading8"/>
    <w:rsid w:val="006A40F9"/>
    <w:rPr>
      <w:rFonts w:ascii="Arial" w:hAnsi="Arial"/>
      <w:sz w:val="36"/>
    </w:rPr>
  </w:style>
  <w:style w:type="paragraph" w:styleId="Title">
    <w:name w:val="Title"/>
    <w:basedOn w:val="Normal"/>
    <w:next w:val="Normal"/>
    <w:link w:val="TitleChar"/>
    <w:qFormat/>
    <w:rsid w:val="00D652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52E7"/>
    <w:rPr>
      <w:rFonts w:asciiTheme="majorHAnsi" w:eastAsiaTheme="majorEastAsia" w:hAnsiTheme="majorHAnsi" w:cstheme="majorBidi"/>
      <w:spacing w:val="-10"/>
      <w:kern w:val="28"/>
      <w:sz w:val="56"/>
      <w:szCs w:val="56"/>
    </w:rPr>
  </w:style>
  <w:style w:type="table" w:customStyle="1" w:styleId="2-410">
    <w:name w:val="网格表 2 - 着色 41"/>
    <w:basedOn w:val="TableNormal"/>
    <w:uiPriority w:val="47"/>
    <w:rsid w:val="0008255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08255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082556"/>
    <w:rPr>
      <w:rFonts w:ascii="SimSun" w:eastAsia="SimSun"/>
      <w:sz w:val="18"/>
      <w:szCs w:val="18"/>
    </w:rPr>
  </w:style>
  <w:style w:type="character" w:customStyle="1" w:styleId="DocumentMapChar">
    <w:name w:val="Document Map Char"/>
    <w:basedOn w:val="DefaultParagraphFont"/>
    <w:link w:val="DocumentMap"/>
    <w:rsid w:val="00082556"/>
    <w:rPr>
      <w:rFonts w:ascii="SimSun" w:eastAsia="SimSun"/>
      <w:sz w:val="18"/>
      <w:szCs w:val="18"/>
    </w:rPr>
  </w:style>
  <w:style w:type="paragraph" w:customStyle="1" w:styleId="Style1">
    <w:name w:val="Style1"/>
    <w:basedOn w:val="B1"/>
    <w:link w:val="Style1Char"/>
    <w:qFormat/>
    <w:rsid w:val="00082556"/>
    <w:pPr>
      <w:numPr>
        <w:numId w:val="2"/>
      </w:numPr>
    </w:pPr>
    <w:rPr>
      <w:color w:val="1F3864" w:themeColor="accent1" w:themeShade="80"/>
      <w:lang w:val="en-GB"/>
    </w:rPr>
  </w:style>
  <w:style w:type="character" w:customStyle="1" w:styleId="Style1Char">
    <w:name w:val="Style1 Char"/>
    <w:basedOn w:val="B1Char"/>
    <w:link w:val="Style1"/>
    <w:rsid w:val="00082556"/>
    <w:rPr>
      <w:color w:val="1F3864" w:themeColor="accent1" w:themeShade="80"/>
      <w:lang w:val="en-GB" w:eastAsia="x-none" w:bidi="ar-SA"/>
    </w:rPr>
  </w:style>
  <w:style w:type="character" w:customStyle="1" w:styleId="B2Car">
    <w:name w:val="B2 Car"/>
    <w:link w:val="B2"/>
    <w:rsid w:val="00082556"/>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8E3136"/>
    <w:rPr>
      <w:rFonts w:ascii="Calibri" w:hAnsi="Calibri" w:cs="Calibri"/>
    </w:rPr>
  </w:style>
  <w:style w:type="paragraph" w:customStyle="1" w:styleId="AnnexHeadingA1">
    <w:name w:val="Annex Heading A.1"/>
    <w:basedOn w:val="Heading2"/>
    <w:link w:val="AnnexHeadingA1Char"/>
    <w:qFormat/>
    <w:rsid w:val="00A63B24"/>
    <w:pPr>
      <w:numPr>
        <w:ilvl w:val="0"/>
        <w:numId w:val="3"/>
      </w:numPr>
    </w:pPr>
  </w:style>
  <w:style w:type="character" w:customStyle="1" w:styleId="AnnexHeadingA1Char">
    <w:name w:val="Annex Heading A.1 Char"/>
    <w:basedOn w:val="Heading2Char"/>
    <w:link w:val="AnnexHeadingA1"/>
    <w:rsid w:val="00A42B19"/>
    <w:rPr>
      <w:rFonts w:ascii="Arial" w:hAnsi="Arial"/>
      <w:sz w:val="32"/>
    </w:rPr>
  </w:style>
  <w:style w:type="character" w:customStyle="1" w:styleId="UnresolvedMention9">
    <w:name w:val="Unresolved Mention9"/>
    <w:basedOn w:val="DefaultParagraphFont"/>
    <w:uiPriority w:val="99"/>
    <w:semiHidden/>
    <w:unhideWhenUsed/>
    <w:rsid w:val="007F1DE8"/>
    <w:rPr>
      <w:color w:val="605E5C"/>
      <w:shd w:val="clear" w:color="auto" w:fill="E1DFDD"/>
    </w:rPr>
  </w:style>
  <w:style w:type="character" w:customStyle="1" w:styleId="UnresolvedMention100">
    <w:name w:val="Unresolved Mention10"/>
    <w:basedOn w:val="DefaultParagraphFont"/>
    <w:uiPriority w:val="99"/>
    <w:semiHidden/>
    <w:unhideWhenUsed/>
    <w:rsid w:val="00BD5934"/>
    <w:rPr>
      <w:color w:val="605E5C"/>
      <w:shd w:val="clear" w:color="auto" w:fill="E1DFDD"/>
    </w:rPr>
  </w:style>
  <w:style w:type="character" w:customStyle="1" w:styleId="Heading5Char">
    <w:name w:val="Heading 5 Char"/>
    <w:basedOn w:val="DefaultParagraphFont"/>
    <w:link w:val="Heading5"/>
    <w:rsid w:val="0048576A"/>
    <w:rPr>
      <w:rFonts w:ascii="Arial" w:hAnsi="Arial"/>
      <w:sz w:val="22"/>
    </w:rPr>
  </w:style>
  <w:style w:type="character" w:customStyle="1" w:styleId="Heading6Char">
    <w:name w:val="Heading 6 Char"/>
    <w:basedOn w:val="DefaultParagraphFont"/>
    <w:link w:val="Heading6"/>
    <w:rsid w:val="0048576A"/>
    <w:rPr>
      <w:rFonts w:ascii="Arial" w:hAnsi="Arial"/>
    </w:rPr>
  </w:style>
  <w:style w:type="character" w:customStyle="1" w:styleId="Heading7Char">
    <w:name w:val="Heading 7 Char"/>
    <w:basedOn w:val="DefaultParagraphFont"/>
    <w:link w:val="Heading7"/>
    <w:rsid w:val="00431ECE"/>
    <w:rPr>
      <w:rFonts w:ascii="Arial" w:hAnsi="Arial"/>
    </w:rPr>
  </w:style>
  <w:style w:type="character" w:customStyle="1" w:styleId="Heading4Char">
    <w:name w:val="Heading 4 Char"/>
    <w:basedOn w:val="DefaultParagraphFont"/>
    <w:link w:val="Heading4"/>
    <w:uiPriority w:val="9"/>
    <w:rsid w:val="0048576A"/>
    <w:rPr>
      <w:rFonts w:ascii="Arial" w:hAnsi="Arial"/>
      <w:sz w:val="24"/>
    </w:rPr>
  </w:style>
  <w:style w:type="character" w:styleId="UnresolvedMention">
    <w:name w:val="Unresolved Mention"/>
    <w:basedOn w:val="DefaultParagraphFont"/>
    <w:uiPriority w:val="99"/>
    <w:semiHidden/>
    <w:unhideWhenUsed/>
    <w:rsid w:val="00D71DA0"/>
    <w:rPr>
      <w:color w:val="605E5C"/>
      <w:shd w:val="clear" w:color="auto" w:fill="E1DFDD"/>
    </w:rPr>
  </w:style>
  <w:style w:type="paragraph" w:styleId="TableofFigures">
    <w:name w:val="table of figures"/>
    <w:basedOn w:val="Normal"/>
    <w:next w:val="Normal"/>
    <w:uiPriority w:val="99"/>
    <w:rsid w:val="00CC3749"/>
    <w:pPr>
      <w:spacing w:after="0"/>
    </w:pPr>
  </w:style>
  <w:style w:type="paragraph" w:styleId="BodyText">
    <w:name w:val="Body Text"/>
    <w:basedOn w:val="Normal"/>
    <w:link w:val="BodyTextChar"/>
    <w:uiPriority w:val="99"/>
    <w:rsid w:val="009A64DF"/>
    <w:pPr>
      <w:autoSpaceDE w:val="0"/>
      <w:autoSpaceDN w:val="0"/>
      <w:adjustRightInd w:val="0"/>
      <w:spacing w:before="120" w:after="0"/>
    </w:pPr>
    <w:rPr>
      <w:rFonts w:ascii="Tahoma" w:eastAsia="Times New Roman" w:hAnsi="Tahoma" w:cs="Arial"/>
      <w:sz w:val="22"/>
      <w:szCs w:val="24"/>
      <w:lang w:val="en-GB" w:eastAsia="fr-FR"/>
    </w:rPr>
  </w:style>
  <w:style w:type="character" w:customStyle="1" w:styleId="BodyTextChar">
    <w:name w:val="Body Text Char"/>
    <w:basedOn w:val="DefaultParagraphFont"/>
    <w:link w:val="BodyText"/>
    <w:uiPriority w:val="99"/>
    <w:rsid w:val="009A64DF"/>
    <w:rPr>
      <w:rFonts w:ascii="Tahoma" w:eastAsia="Times New Roman" w:hAnsi="Tahoma" w:cs="Arial"/>
      <w:sz w:val="22"/>
      <w:szCs w:val="24"/>
      <w:lang w:val="en-GB" w:eastAsia="fr-FR"/>
    </w:rPr>
  </w:style>
  <w:style w:type="character" w:customStyle="1" w:styleId="Mentionnonrsolue1">
    <w:name w:val="Mention non résolue1"/>
    <w:uiPriority w:val="99"/>
    <w:semiHidden/>
    <w:unhideWhenUsed/>
    <w:rsid w:val="001F2A01"/>
    <w:rPr>
      <w:color w:val="808080"/>
      <w:shd w:val="clear" w:color="auto" w:fill="E6E6E6"/>
    </w:rPr>
  </w:style>
  <w:style w:type="character" w:customStyle="1" w:styleId="fontstyle21">
    <w:name w:val="fontstyle21"/>
    <w:basedOn w:val="DefaultParagraphFont"/>
    <w:rsid w:val="001F2A01"/>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1F2A01"/>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F2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1F2A01"/>
    <w:pPr>
      <w:numPr>
        <w:numId w:val="7"/>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1F2A01"/>
    <w:pPr>
      <w:spacing w:after="120"/>
      <w:jc w:val="center"/>
    </w:pPr>
  </w:style>
  <w:style w:type="character" w:customStyle="1" w:styleId="fontstyle01">
    <w:name w:val="fontstyle01"/>
    <w:basedOn w:val="DefaultParagraphFont"/>
    <w:rsid w:val="001F2A01"/>
    <w:rPr>
      <w:rFonts w:ascii="TimesNewRomanPSMT" w:hAnsi="TimesNewRomanPSMT" w:hint="default"/>
      <w:b w:val="0"/>
      <w:bCs w:val="0"/>
      <w:i w:val="0"/>
      <w:iCs w:val="0"/>
      <w:color w:val="000000"/>
      <w:sz w:val="20"/>
      <w:szCs w:val="20"/>
    </w:rPr>
  </w:style>
  <w:style w:type="table" w:customStyle="1" w:styleId="TableauListe31">
    <w:name w:val="Tableau Liste 31"/>
    <w:basedOn w:val="TableNormal"/>
    <w:uiPriority w:val="48"/>
    <w:rsid w:val="001F2A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1F2A01"/>
  </w:style>
  <w:style w:type="numbering" w:customStyle="1" w:styleId="Listeactuelle1">
    <w:name w:val="Liste actuelle1"/>
    <w:uiPriority w:val="99"/>
    <w:rsid w:val="00811FA9"/>
    <w:pPr>
      <w:numPr>
        <w:numId w:val="8"/>
      </w:numPr>
    </w:pPr>
  </w:style>
  <w:style w:type="table" w:styleId="TableGridLight">
    <w:name w:val="Grid Table Light"/>
    <w:basedOn w:val="TableNormal"/>
    <w:uiPriority w:val="40"/>
    <w:rsid w:val="007213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2-Accent42">
    <w:name w:val="Grid Table 2 - Accent 42"/>
    <w:basedOn w:val="TableNormal"/>
    <w:uiPriority w:val="47"/>
    <w:rsid w:val="004D6B5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N">
    <w:name w:val="BN"/>
    <w:basedOn w:val="Normal"/>
    <w:rsid w:val="00185AF1"/>
    <w:pPr>
      <w:numPr>
        <w:numId w:val="30"/>
      </w:numPr>
      <w:overflowPunct w:val="0"/>
      <w:autoSpaceDE w:val="0"/>
      <w:autoSpaceDN w:val="0"/>
      <w:adjustRightInd w:val="0"/>
      <w:textAlignment w:val="baseline"/>
    </w:pPr>
    <w:rPr>
      <w:rFonts w:eastAsia="Times New Roman"/>
      <w:lang w:val="en-GB"/>
    </w:rPr>
  </w:style>
  <w:style w:type="character" w:customStyle="1" w:styleId="EWChar">
    <w:name w:val="EW Char"/>
    <w:basedOn w:val="DefaultParagraphFont"/>
    <w:link w:val="EW"/>
    <w:locked/>
    <w:rsid w:val="00DD696D"/>
  </w:style>
  <w:style w:type="character" w:customStyle="1" w:styleId="eop">
    <w:name w:val="eop"/>
    <w:basedOn w:val="DefaultParagraphFont"/>
    <w:rsid w:val="0083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29690457">
      <w:bodyDiv w:val="1"/>
      <w:marLeft w:val="0"/>
      <w:marRight w:val="0"/>
      <w:marTop w:val="0"/>
      <w:marBottom w:val="0"/>
      <w:divBdr>
        <w:top w:val="none" w:sz="0" w:space="0" w:color="auto"/>
        <w:left w:val="none" w:sz="0" w:space="0" w:color="auto"/>
        <w:bottom w:val="none" w:sz="0" w:space="0" w:color="auto"/>
        <w:right w:val="none" w:sz="0" w:space="0" w:color="auto"/>
      </w:divBdr>
    </w:div>
    <w:div w:id="31273939">
      <w:bodyDiv w:val="1"/>
      <w:marLeft w:val="0"/>
      <w:marRight w:val="0"/>
      <w:marTop w:val="0"/>
      <w:marBottom w:val="0"/>
      <w:divBdr>
        <w:top w:val="none" w:sz="0" w:space="0" w:color="auto"/>
        <w:left w:val="none" w:sz="0" w:space="0" w:color="auto"/>
        <w:bottom w:val="none" w:sz="0" w:space="0" w:color="auto"/>
        <w:right w:val="none" w:sz="0" w:space="0" w:color="auto"/>
      </w:divBdr>
      <w:divsChild>
        <w:div w:id="1198734467">
          <w:marLeft w:val="0"/>
          <w:marRight w:val="0"/>
          <w:marTop w:val="0"/>
          <w:marBottom w:val="0"/>
          <w:divBdr>
            <w:top w:val="none" w:sz="0" w:space="0" w:color="auto"/>
            <w:left w:val="none" w:sz="0" w:space="0" w:color="auto"/>
            <w:bottom w:val="none" w:sz="0" w:space="0" w:color="auto"/>
            <w:right w:val="none" w:sz="0" w:space="0" w:color="auto"/>
          </w:divBdr>
          <w:divsChild>
            <w:div w:id="1891065874">
              <w:marLeft w:val="0"/>
              <w:marRight w:val="0"/>
              <w:marTop w:val="0"/>
              <w:marBottom w:val="0"/>
              <w:divBdr>
                <w:top w:val="none" w:sz="0" w:space="0" w:color="auto"/>
                <w:left w:val="none" w:sz="0" w:space="0" w:color="auto"/>
                <w:bottom w:val="none" w:sz="0" w:space="0" w:color="auto"/>
                <w:right w:val="none" w:sz="0" w:space="0" w:color="auto"/>
              </w:divBdr>
              <w:divsChild>
                <w:div w:id="443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425">
      <w:bodyDiv w:val="1"/>
      <w:marLeft w:val="0"/>
      <w:marRight w:val="0"/>
      <w:marTop w:val="0"/>
      <w:marBottom w:val="0"/>
      <w:divBdr>
        <w:top w:val="none" w:sz="0" w:space="0" w:color="auto"/>
        <w:left w:val="none" w:sz="0" w:space="0" w:color="auto"/>
        <w:bottom w:val="none" w:sz="0" w:space="0" w:color="auto"/>
        <w:right w:val="none" w:sz="0" w:space="0" w:color="auto"/>
      </w:divBdr>
      <w:divsChild>
        <w:div w:id="84738685">
          <w:marLeft w:val="0"/>
          <w:marRight w:val="0"/>
          <w:marTop w:val="0"/>
          <w:marBottom w:val="0"/>
          <w:divBdr>
            <w:top w:val="none" w:sz="0" w:space="0" w:color="auto"/>
            <w:left w:val="none" w:sz="0" w:space="0" w:color="auto"/>
            <w:bottom w:val="none" w:sz="0" w:space="0" w:color="auto"/>
            <w:right w:val="none" w:sz="0" w:space="0" w:color="auto"/>
          </w:divBdr>
          <w:divsChild>
            <w:div w:id="831869094">
              <w:marLeft w:val="0"/>
              <w:marRight w:val="0"/>
              <w:marTop w:val="0"/>
              <w:marBottom w:val="0"/>
              <w:divBdr>
                <w:top w:val="none" w:sz="0" w:space="0" w:color="auto"/>
                <w:left w:val="none" w:sz="0" w:space="0" w:color="auto"/>
                <w:bottom w:val="none" w:sz="0" w:space="0" w:color="auto"/>
                <w:right w:val="none" w:sz="0" w:space="0" w:color="auto"/>
              </w:divBdr>
              <w:divsChild>
                <w:div w:id="7049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302">
      <w:bodyDiv w:val="1"/>
      <w:marLeft w:val="0"/>
      <w:marRight w:val="0"/>
      <w:marTop w:val="0"/>
      <w:marBottom w:val="0"/>
      <w:divBdr>
        <w:top w:val="none" w:sz="0" w:space="0" w:color="auto"/>
        <w:left w:val="none" w:sz="0" w:space="0" w:color="auto"/>
        <w:bottom w:val="none" w:sz="0" w:space="0" w:color="auto"/>
        <w:right w:val="none" w:sz="0" w:space="0" w:color="auto"/>
      </w:divBdr>
      <w:divsChild>
        <w:div w:id="1033655415">
          <w:marLeft w:val="0"/>
          <w:marRight w:val="0"/>
          <w:marTop w:val="0"/>
          <w:marBottom w:val="0"/>
          <w:divBdr>
            <w:top w:val="none" w:sz="0" w:space="0" w:color="auto"/>
            <w:left w:val="none" w:sz="0" w:space="0" w:color="auto"/>
            <w:bottom w:val="none" w:sz="0" w:space="0" w:color="auto"/>
            <w:right w:val="none" w:sz="0" w:space="0" w:color="auto"/>
          </w:divBdr>
          <w:divsChild>
            <w:div w:id="783500361">
              <w:marLeft w:val="0"/>
              <w:marRight w:val="0"/>
              <w:marTop w:val="0"/>
              <w:marBottom w:val="0"/>
              <w:divBdr>
                <w:top w:val="none" w:sz="0" w:space="0" w:color="auto"/>
                <w:left w:val="none" w:sz="0" w:space="0" w:color="auto"/>
                <w:bottom w:val="none" w:sz="0" w:space="0" w:color="auto"/>
                <w:right w:val="none" w:sz="0" w:space="0" w:color="auto"/>
              </w:divBdr>
              <w:divsChild>
                <w:div w:id="565141472">
                  <w:marLeft w:val="0"/>
                  <w:marRight w:val="0"/>
                  <w:marTop w:val="0"/>
                  <w:marBottom w:val="0"/>
                  <w:divBdr>
                    <w:top w:val="none" w:sz="0" w:space="0" w:color="auto"/>
                    <w:left w:val="none" w:sz="0" w:space="0" w:color="auto"/>
                    <w:bottom w:val="none" w:sz="0" w:space="0" w:color="auto"/>
                    <w:right w:val="none" w:sz="0" w:space="0" w:color="auto"/>
                  </w:divBdr>
                  <w:divsChild>
                    <w:div w:id="1599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9472748">
      <w:bodyDiv w:val="1"/>
      <w:marLeft w:val="0"/>
      <w:marRight w:val="0"/>
      <w:marTop w:val="0"/>
      <w:marBottom w:val="0"/>
      <w:divBdr>
        <w:top w:val="none" w:sz="0" w:space="0" w:color="auto"/>
        <w:left w:val="none" w:sz="0" w:space="0" w:color="auto"/>
        <w:bottom w:val="none" w:sz="0" w:space="0" w:color="auto"/>
        <w:right w:val="none" w:sz="0" w:space="0" w:color="auto"/>
      </w:divBdr>
      <w:divsChild>
        <w:div w:id="593667">
          <w:marLeft w:val="0"/>
          <w:marRight w:val="0"/>
          <w:marTop w:val="0"/>
          <w:marBottom w:val="0"/>
          <w:divBdr>
            <w:top w:val="none" w:sz="0" w:space="0" w:color="auto"/>
            <w:left w:val="none" w:sz="0" w:space="0" w:color="auto"/>
            <w:bottom w:val="none" w:sz="0" w:space="0" w:color="auto"/>
            <w:right w:val="none" w:sz="0" w:space="0" w:color="auto"/>
          </w:divBdr>
          <w:divsChild>
            <w:div w:id="1259555625">
              <w:marLeft w:val="0"/>
              <w:marRight w:val="0"/>
              <w:marTop w:val="0"/>
              <w:marBottom w:val="0"/>
              <w:divBdr>
                <w:top w:val="none" w:sz="0" w:space="0" w:color="auto"/>
                <w:left w:val="none" w:sz="0" w:space="0" w:color="auto"/>
                <w:bottom w:val="none" w:sz="0" w:space="0" w:color="auto"/>
                <w:right w:val="none" w:sz="0" w:space="0" w:color="auto"/>
              </w:divBdr>
              <w:divsChild>
                <w:div w:id="1587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679">
      <w:bodyDiv w:val="1"/>
      <w:marLeft w:val="0"/>
      <w:marRight w:val="0"/>
      <w:marTop w:val="0"/>
      <w:marBottom w:val="0"/>
      <w:divBdr>
        <w:top w:val="none" w:sz="0" w:space="0" w:color="auto"/>
        <w:left w:val="none" w:sz="0" w:space="0" w:color="auto"/>
        <w:bottom w:val="none" w:sz="0" w:space="0" w:color="auto"/>
        <w:right w:val="none" w:sz="0" w:space="0" w:color="auto"/>
      </w:divBdr>
    </w:div>
    <w:div w:id="94640864">
      <w:bodyDiv w:val="1"/>
      <w:marLeft w:val="0"/>
      <w:marRight w:val="0"/>
      <w:marTop w:val="0"/>
      <w:marBottom w:val="0"/>
      <w:divBdr>
        <w:top w:val="none" w:sz="0" w:space="0" w:color="auto"/>
        <w:left w:val="none" w:sz="0" w:space="0" w:color="auto"/>
        <w:bottom w:val="none" w:sz="0" w:space="0" w:color="auto"/>
        <w:right w:val="none" w:sz="0" w:space="0" w:color="auto"/>
      </w:divBdr>
    </w:div>
    <w:div w:id="95948112">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2389151">
      <w:bodyDiv w:val="1"/>
      <w:marLeft w:val="0"/>
      <w:marRight w:val="0"/>
      <w:marTop w:val="0"/>
      <w:marBottom w:val="0"/>
      <w:divBdr>
        <w:top w:val="none" w:sz="0" w:space="0" w:color="auto"/>
        <w:left w:val="none" w:sz="0" w:space="0" w:color="auto"/>
        <w:bottom w:val="none" w:sz="0" w:space="0" w:color="auto"/>
        <w:right w:val="none" w:sz="0" w:space="0" w:color="auto"/>
      </w:divBdr>
      <w:divsChild>
        <w:div w:id="798692690">
          <w:marLeft w:val="0"/>
          <w:marRight w:val="0"/>
          <w:marTop w:val="0"/>
          <w:marBottom w:val="0"/>
          <w:divBdr>
            <w:top w:val="none" w:sz="0" w:space="0" w:color="auto"/>
            <w:left w:val="none" w:sz="0" w:space="0" w:color="auto"/>
            <w:bottom w:val="none" w:sz="0" w:space="0" w:color="auto"/>
            <w:right w:val="none" w:sz="0" w:space="0" w:color="auto"/>
          </w:divBdr>
          <w:divsChild>
            <w:div w:id="2098477518">
              <w:marLeft w:val="0"/>
              <w:marRight w:val="0"/>
              <w:marTop w:val="0"/>
              <w:marBottom w:val="0"/>
              <w:divBdr>
                <w:top w:val="none" w:sz="0" w:space="0" w:color="auto"/>
                <w:left w:val="none" w:sz="0" w:space="0" w:color="auto"/>
                <w:bottom w:val="none" w:sz="0" w:space="0" w:color="auto"/>
                <w:right w:val="none" w:sz="0" w:space="0" w:color="auto"/>
              </w:divBdr>
              <w:divsChild>
                <w:div w:id="1715502719">
                  <w:marLeft w:val="0"/>
                  <w:marRight w:val="0"/>
                  <w:marTop w:val="0"/>
                  <w:marBottom w:val="0"/>
                  <w:divBdr>
                    <w:top w:val="none" w:sz="0" w:space="0" w:color="auto"/>
                    <w:left w:val="none" w:sz="0" w:space="0" w:color="auto"/>
                    <w:bottom w:val="none" w:sz="0" w:space="0" w:color="auto"/>
                    <w:right w:val="none" w:sz="0" w:space="0" w:color="auto"/>
                  </w:divBdr>
                  <w:divsChild>
                    <w:div w:id="1956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7823">
      <w:bodyDiv w:val="1"/>
      <w:marLeft w:val="0"/>
      <w:marRight w:val="0"/>
      <w:marTop w:val="0"/>
      <w:marBottom w:val="0"/>
      <w:divBdr>
        <w:top w:val="none" w:sz="0" w:space="0" w:color="auto"/>
        <w:left w:val="none" w:sz="0" w:space="0" w:color="auto"/>
        <w:bottom w:val="none" w:sz="0" w:space="0" w:color="auto"/>
        <w:right w:val="none" w:sz="0" w:space="0" w:color="auto"/>
      </w:divBdr>
      <w:divsChild>
        <w:div w:id="2029333063">
          <w:marLeft w:val="0"/>
          <w:marRight w:val="0"/>
          <w:marTop w:val="0"/>
          <w:marBottom w:val="0"/>
          <w:divBdr>
            <w:top w:val="none" w:sz="0" w:space="0" w:color="auto"/>
            <w:left w:val="none" w:sz="0" w:space="0" w:color="auto"/>
            <w:bottom w:val="none" w:sz="0" w:space="0" w:color="auto"/>
            <w:right w:val="none" w:sz="0" w:space="0" w:color="auto"/>
          </w:divBdr>
          <w:divsChild>
            <w:div w:id="2086536482">
              <w:marLeft w:val="0"/>
              <w:marRight w:val="0"/>
              <w:marTop w:val="0"/>
              <w:marBottom w:val="0"/>
              <w:divBdr>
                <w:top w:val="none" w:sz="0" w:space="0" w:color="auto"/>
                <w:left w:val="none" w:sz="0" w:space="0" w:color="auto"/>
                <w:bottom w:val="none" w:sz="0" w:space="0" w:color="auto"/>
                <w:right w:val="none" w:sz="0" w:space="0" w:color="auto"/>
              </w:divBdr>
              <w:divsChild>
                <w:div w:id="642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31215876">
      <w:bodyDiv w:val="1"/>
      <w:marLeft w:val="0"/>
      <w:marRight w:val="0"/>
      <w:marTop w:val="0"/>
      <w:marBottom w:val="0"/>
      <w:divBdr>
        <w:top w:val="none" w:sz="0" w:space="0" w:color="auto"/>
        <w:left w:val="none" w:sz="0" w:space="0" w:color="auto"/>
        <w:bottom w:val="none" w:sz="0" w:space="0" w:color="auto"/>
        <w:right w:val="none" w:sz="0" w:space="0" w:color="auto"/>
      </w:divBdr>
      <w:divsChild>
        <w:div w:id="241911189">
          <w:marLeft w:val="0"/>
          <w:marRight w:val="0"/>
          <w:marTop w:val="0"/>
          <w:marBottom w:val="0"/>
          <w:divBdr>
            <w:top w:val="none" w:sz="0" w:space="0" w:color="auto"/>
            <w:left w:val="none" w:sz="0" w:space="0" w:color="auto"/>
            <w:bottom w:val="none" w:sz="0" w:space="0" w:color="auto"/>
            <w:right w:val="none" w:sz="0" w:space="0" w:color="auto"/>
          </w:divBdr>
          <w:divsChild>
            <w:div w:id="113377851">
              <w:marLeft w:val="0"/>
              <w:marRight w:val="0"/>
              <w:marTop w:val="0"/>
              <w:marBottom w:val="0"/>
              <w:divBdr>
                <w:top w:val="none" w:sz="0" w:space="0" w:color="auto"/>
                <w:left w:val="none" w:sz="0" w:space="0" w:color="auto"/>
                <w:bottom w:val="none" w:sz="0" w:space="0" w:color="auto"/>
                <w:right w:val="none" w:sz="0" w:space="0" w:color="auto"/>
              </w:divBdr>
              <w:divsChild>
                <w:div w:id="1689675066">
                  <w:marLeft w:val="0"/>
                  <w:marRight w:val="0"/>
                  <w:marTop w:val="0"/>
                  <w:marBottom w:val="0"/>
                  <w:divBdr>
                    <w:top w:val="none" w:sz="0" w:space="0" w:color="auto"/>
                    <w:left w:val="none" w:sz="0" w:space="0" w:color="auto"/>
                    <w:bottom w:val="none" w:sz="0" w:space="0" w:color="auto"/>
                    <w:right w:val="none" w:sz="0" w:space="0" w:color="auto"/>
                  </w:divBdr>
                  <w:divsChild>
                    <w:div w:id="886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410">
      <w:bodyDiv w:val="1"/>
      <w:marLeft w:val="0"/>
      <w:marRight w:val="0"/>
      <w:marTop w:val="0"/>
      <w:marBottom w:val="0"/>
      <w:divBdr>
        <w:top w:val="none" w:sz="0" w:space="0" w:color="auto"/>
        <w:left w:val="none" w:sz="0" w:space="0" w:color="auto"/>
        <w:bottom w:val="none" w:sz="0" w:space="0" w:color="auto"/>
        <w:right w:val="none" w:sz="0" w:space="0" w:color="auto"/>
      </w:divBdr>
    </w:div>
    <w:div w:id="140733028">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257840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94001473">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19362692">
      <w:bodyDiv w:val="1"/>
      <w:marLeft w:val="0"/>
      <w:marRight w:val="0"/>
      <w:marTop w:val="0"/>
      <w:marBottom w:val="0"/>
      <w:divBdr>
        <w:top w:val="none" w:sz="0" w:space="0" w:color="auto"/>
        <w:left w:val="none" w:sz="0" w:space="0" w:color="auto"/>
        <w:bottom w:val="none" w:sz="0" w:space="0" w:color="auto"/>
        <w:right w:val="none" w:sz="0" w:space="0" w:color="auto"/>
      </w:divBdr>
    </w:div>
    <w:div w:id="220990764">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291790529">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0536">
      <w:bodyDiv w:val="1"/>
      <w:marLeft w:val="0"/>
      <w:marRight w:val="0"/>
      <w:marTop w:val="0"/>
      <w:marBottom w:val="0"/>
      <w:divBdr>
        <w:top w:val="none" w:sz="0" w:space="0" w:color="auto"/>
        <w:left w:val="none" w:sz="0" w:space="0" w:color="auto"/>
        <w:bottom w:val="none" w:sz="0" w:space="0" w:color="auto"/>
        <w:right w:val="none" w:sz="0" w:space="0" w:color="auto"/>
      </w:divBdr>
      <w:divsChild>
        <w:div w:id="1699819727">
          <w:marLeft w:val="0"/>
          <w:marRight w:val="0"/>
          <w:marTop w:val="0"/>
          <w:marBottom w:val="0"/>
          <w:divBdr>
            <w:top w:val="none" w:sz="0" w:space="0" w:color="auto"/>
            <w:left w:val="none" w:sz="0" w:space="0" w:color="auto"/>
            <w:bottom w:val="none" w:sz="0" w:space="0" w:color="auto"/>
            <w:right w:val="none" w:sz="0" w:space="0" w:color="auto"/>
          </w:divBdr>
          <w:divsChild>
            <w:div w:id="1391346578">
              <w:marLeft w:val="0"/>
              <w:marRight w:val="0"/>
              <w:marTop w:val="0"/>
              <w:marBottom w:val="0"/>
              <w:divBdr>
                <w:top w:val="none" w:sz="0" w:space="0" w:color="auto"/>
                <w:left w:val="none" w:sz="0" w:space="0" w:color="auto"/>
                <w:bottom w:val="none" w:sz="0" w:space="0" w:color="auto"/>
                <w:right w:val="none" w:sz="0" w:space="0" w:color="auto"/>
              </w:divBdr>
              <w:divsChild>
                <w:div w:id="75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2107199">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58434069">
      <w:bodyDiv w:val="1"/>
      <w:marLeft w:val="0"/>
      <w:marRight w:val="0"/>
      <w:marTop w:val="0"/>
      <w:marBottom w:val="0"/>
      <w:divBdr>
        <w:top w:val="none" w:sz="0" w:space="0" w:color="auto"/>
        <w:left w:val="none" w:sz="0" w:space="0" w:color="auto"/>
        <w:bottom w:val="none" w:sz="0" w:space="0" w:color="auto"/>
        <w:right w:val="none" w:sz="0" w:space="0" w:color="auto"/>
      </w:divBdr>
      <w:divsChild>
        <w:div w:id="793137945">
          <w:marLeft w:val="0"/>
          <w:marRight w:val="0"/>
          <w:marTop w:val="0"/>
          <w:marBottom w:val="0"/>
          <w:divBdr>
            <w:top w:val="none" w:sz="0" w:space="0" w:color="auto"/>
            <w:left w:val="none" w:sz="0" w:space="0" w:color="auto"/>
            <w:bottom w:val="none" w:sz="0" w:space="0" w:color="auto"/>
            <w:right w:val="none" w:sz="0" w:space="0" w:color="auto"/>
          </w:divBdr>
          <w:divsChild>
            <w:div w:id="101610472">
              <w:marLeft w:val="0"/>
              <w:marRight w:val="0"/>
              <w:marTop w:val="0"/>
              <w:marBottom w:val="0"/>
              <w:divBdr>
                <w:top w:val="none" w:sz="0" w:space="0" w:color="auto"/>
                <w:left w:val="none" w:sz="0" w:space="0" w:color="auto"/>
                <w:bottom w:val="none" w:sz="0" w:space="0" w:color="auto"/>
                <w:right w:val="none" w:sz="0" w:space="0" w:color="auto"/>
              </w:divBdr>
              <w:divsChild>
                <w:div w:id="305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778">
      <w:bodyDiv w:val="1"/>
      <w:marLeft w:val="0"/>
      <w:marRight w:val="0"/>
      <w:marTop w:val="0"/>
      <w:marBottom w:val="0"/>
      <w:divBdr>
        <w:top w:val="none" w:sz="0" w:space="0" w:color="auto"/>
        <w:left w:val="none" w:sz="0" w:space="0" w:color="auto"/>
        <w:bottom w:val="none" w:sz="0" w:space="0" w:color="auto"/>
        <w:right w:val="none" w:sz="0" w:space="0" w:color="auto"/>
      </w:divBdr>
      <w:divsChild>
        <w:div w:id="848910209">
          <w:marLeft w:val="0"/>
          <w:marRight w:val="0"/>
          <w:marTop w:val="0"/>
          <w:marBottom w:val="0"/>
          <w:divBdr>
            <w:top w:val="none" w:sz="0" w:space="0" w:color="auto"/>
            <w:left w:val="none" w:sz="0" w:space="0" w:color="auto"/>
            <w:bottom w:val="none" w:sz="0" w:space="0" w:color="auto"/>
            <w:right w:val="none" w:sz="0" w:space="0" w:color="auto"/>
          </w:divBdr>
          <w:divsChild>
            <w:div w:id="484589267">
              <w:marLeft w:val="0"/>
              <w:marRight w:val="0"/>
              <w:marTop w:val="0"/>
              <w:marBottom w:val="0"/>
              <w:divBdr>
                <w:top w:val="none" w:sz="0" w:space="0" w:color="auto"/>
                <w:left w:val="none" w:sz="0" w:space="0" w:color="auto"/>
                <w:bottom w:val="none" w:sz="0" w:space="0" w:color="auto"/>
                <w:right w:val="none" w:sz="0" w:space="0" w:color="auto"/>
              </w:divBdr>
              <w:divsChild>
                <w:div w:id="873424280">
                  <w:marLeft w:val="0"/>
                  <w:marRight w:val="0"/>
                  <w:marTop w:val="0"/>
                  <w:marBottom w:val="0"/>
                  <w:divBdr>
                    <w:top w:val="none" w:sz="0" w:space="0" w:color="auto"/>
                    <w:left w:val="none" w:sz="0" w:space="0" w:color="auto"/>
                    <w:bottom w:val="none" w:sz="0" w:space="0" w:color="auto"/>
                    <w:right w:val="none" w:sz="0" w:space="0" w:color="auto"/>
                  </w:divBdr>
                  <w:divsChild>
                    <w:div w:id="40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9393">
      <w:bodyDiv w:val="1"/>
      <w:marLeft w:val="0"/>
      <w:marRight w:val="0"/>
      <w:marTop w:val="0"/>
      <w:marBottom w:val="0"/>
      <w:divBdr>
        <w:top w:val="none" w:sz="0" w:space="0" w:color="auto"/>
        <w:left w:val="none" w:sz="0" w:space="0" w:color="auto"/>
        <w:bottom w:val="none" w:sz="0" w:space="0" w:color="auto"/>
        <w:right w:val="none" w:sz="0" w:space="0" w:color="auto"/>
      </w:divBdr>
    </w:div>
    <w:div w:id="413472735">
      <w:bodyDiv w:val="1"/>
      <w:marLeft w:val="0"/>
      <w:marRight w:val="0"/>
      <w:marTop w:val="0"/>
      <w:marBottom w:val="0"/>
      <w:divBdr>
        <w:top w:val="none" w:sz="0" w:space="0" w:color="auto"/>
        <w:left w:val="none" w:sz="0" w:space="0" w:color="auto"/>
        <w:bottom w:val="none" w:sz="0" w:space="0" w:color="auto"/>
        <w:right w:val="none" w:sz="0" w:space="0" w:color="auto"/>
      </w:divBdr>
      <w:divsChild>
        <w:div w:id="1572228816">
          <w:marLeft w:val="446"/>
          <w:marRight w:val="0"/>
          <w:marTop w:val="0"/>
          <w:marBottom w:val="0"/>
          <w:divBdr>
            <w:top w:val="none" w:sz="0" w:space="0" w:color="auto"/>
            <w:left w:val="none" w:sz="0" w:space="0" w:color="auto"/>
            <w:bottom w:val="none" w:sz="0" w:space="0" w:color="auto"/>
            <w:right w:val="none" w:sz="0" w:space="0" w:color="auto"/>
          </w:divBdr>
        </w:div>
        <w:div w:id="670741">
          <w:marLeft w:val="446"/>
          <w:marRight w:val="0"/>
          <w:marTop w:val="0"/>
          <w:marBottom w:val="0"/>
          <w:divBdr>
            <w:top w:val="none" w:sz="0" w:space="0" w:color="auto"/>
            <w:left w:val="none" w:sz="0" w:space="0" w:color="auto"/>
            <w:bottom w:val="none" w:sz="0" w:space="0" w:color="auto"/>
            <w:right w:val="none" w:sz="0" w:space="0" w:color="auto"/>
          </w:divBdr>
        </w:div>
        <w:div w:id="1512918038">
          <w:marLeft w:val="446"/>
          <w:marRight w:val="0"/>
          <w:marTop w:val="0"/>
          <w:marBottom w:val="0"/>
          <w:divBdr>
            <w:top w:val="none" w:sz="0" w:space="0" w:color="auto"/>
            <w:left w:val="none" w:sz="0" w:space="0" w:color="auto"/>
            <w:bottom w:val="none" w:sz="0" w:space="0" w:color="auto"/>
            <w:right w:val="none" w:sz="0" w:space="0" w:color="auto"/>
          </w:divBdr>
        </w:div>
      </w:divsChild>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146">
      <w:bodyDiv w:val="1"/>
      <w:marLeft w:val="0"/>
      <w:marRight w:val="0"/>
      <w:marTop w:val="0"/>
      <w:marBottom w:val="0"/>
      <w:divBdr>
        <w:top w:val="none" w:sz="0" w:space="0" w:color="auto"/>
        <w:left w:val="none" w:sz="0" w:space="0" w:color="auto"/>
        <w:bottom w:val="none" w:sz="0" w:space="0" w:color="auto"/>
        <w:right w:val="none" w:sz="0" w:space="0" w:color="auto"/>
      </w:divBdr>
      <w:divsChild>
        <w:div w:id="1232813411">
          <w:marLeft w:val="0"/>
          <w:marRight w:val="0"/>
          <w:marTop w:val="0"/>
          <w:marBottom w:val="0"/>
          <w:divBdr>
            <w:top w:val="none" w:sz="0" w:space="0" w:color="auto"/>
            <w:left w:val="none" w:sz="0" w:space="0" w:color="auto"/>
            <w:bottom w:val="none" w:sz="0" w:space="0" w:color="auto"/>
            <w:right w:val="none" w:sz="0" w:space="0" w:color="auto"/>
          </w:divBdr>
          <w:divsChild>
            <w:div w:id="1260334645">
              <w:marLeft w:val="0"/>
              <w:marRight w:val="0"/>
              <w:marTop w:val="0"/>
              <w:marBottom w:val="0"/>
              <w:divBdr>
                <w:top w:val="none" w:sz="0" w:space="0" w:color="auto"/>
                <w:left w:val="none" w:sz="0" w:space="0" w:color="auto"/>
                <w:bottom w:val="none" w:sz="0" w:space="0" w:color="auto"/>
                <w:right w:val="none" w:sz="0" w:space="0" w:color="auto"/>
              </w:divBdr>
              <w:divsChild>
                <w:div w:id="621807498">
                  <w:marLeft w:val="0"/>
                  <w:marRight w:val="0"/>
                  <w:marTop w:val="0"/>
                  <w:marBottom w:val="0"/>
                  <w:divBdr>
                    <w:top w:val="none" w:sz="0" w:space="0" w:color="auto"/>
                    <w:left w:val="none" w:sz="0" w:space="0" w:color="auto"/>
                    <w:bottom w:val="none" w:sz="0" w:space="0" w:color="auto"/>
                    <w:right w:val="none" w:sz="0" w:space="0" w:color="auto"/>
                  </w:divBdr>
                  <w:divsChild>
                    <w:div w:id="417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69372255">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77185713">
      <w:bodyDiv w:val="1"/>
      <w:marLeft w:val="0"/>
      <w:marRight w:val="0"/>
      <w:marTop w:val="0"/>
      <w:marBottom w:val="0"/>
      <w:divBdr>
        <w:top w:val="none" w:sz="0" w:space="0" w:color="auto"/>
        <w:left w:val="none" w:sz="0" w:space="0" w:color="auto"/>
        <w:bottom w:val="none" w:sz="0" w:space="0" w:color="auto"/>
        <w:right w:val="none" w:sz="0" w:space="0" w:color="auto"/>
      </w:divBdr>
    </w:div>
    <w:div w:id="483664298">
      <w:bodyDiv w:val="1"/>
      <w:marLeft w:val="0"/>
      <w:marRight w:val="0"/>
      <w:marTop w:val="0"/>
      <w:marBottom w:val="0"/>
      <w:divBdr>
        <w:top w:val="none" w:sz="0" w:space="0" w:color="auto"/>
        <w:left w:val="none" w:sz="0" w:space="0" w:color="auto"/>
        <w:bottom w:val="none" w:sz="0" w:space="0" w:color="auto"/>
        <w:right w:val="none" w:sz="0" w:space="0" w:color="auto"/>
      </w:divBdr>
    </w:div>
    <w:div w:id="487063781">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16774351">
      <w:bodyDiv w:val="1"/>
      <w:marLeft w:val="0"/>
      <w:marRight w:val="0"/>
      <w:marTop w:val="0"/>
      <w:marBottom w:val="0"/>
      <w:divBdr>
        <w:top w:val="none" w:sz="0" w:space="0" w:color="auto"/>
        <w:left w:val="none" w:sz="0" w:space="0" w:color="auto"/>
        <w:bottom w:val="none" w:sz="0" w:space="0" w:color="auto"/>
        <w:right w:val="none" w:sz="0" w:space="0" w:color="auto"/>
      </w:divBdr>
    </w:div>
    <w:div w:id="523203894">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2352263">
      <w:bodyDiv w:val="1"/>
      <w:marLeft w:val="0"/>
      <w:marRight w:val="0"/>
      <w:marTop w:val="0"/>
      <w:marBottom w:val="0"/>
      <w:divBdr>
        <w:top w:val="none" w:sz="0" w:space="0" w:color="auto"/>
        <w:left w:val="none" w:sz="0" w:space="0" w:color="auto"/>
        <w:bottom w:val="none" w:sz="0" w:space="0" w:color="auto"/>
        <w:right w:val="none" w:sz="0" w:space="0" w:color="auto"/>
      </w:divBdr>
      <w:divsChild>
        <w:div w:id="1851480311">
          <w:marLeft w:val="0"/>
          <w:marRight w:val="0"/>
          <w:marTop w:val="0"/>
          <w:marBottom w:val="0"/>
          <w:divBdr>
            <w:top w:val="none" w:sz="0" w:space="0" w:color="auto"/>
            <w:left w:val="none" w:sz="0" w:space="0" w:color="auto"/>
            <w:bottom w:val="none" w:sz="0" w:space="0" w:color="auto"/>
            <w:right w:val="none" w:sz="0" w:space="0" w:color="auto"/>
          </w:divBdr>
          <w:divsChild>
            <w:div w:id="1931549687">
              <w:marLeft w:val="0"/>
              <w:marRight w:val="0"/>
              <w:marTop w:val="0"/>
              <w:marBottom w:val="0"/>
              <w:divBdr>
                <w:top w:val="none" w:sz="0" w:space="0" w:color="auto"/>
                <w:left w:val="none" w:sz="0" w:space="0" w:color="auto"/>
                <w:bottom w:val="none" w:sz="0" w:space="0" w:color="auto"/>
                <w:right w:val="none" w:sz="0" w:space="0" w:color="auto"/>
              </w:divBdr>
              <w:divsChild>
                <w:div w:id="5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3535">
      <w:bodyDiv w:val="1"/>
      <w:marLeft w:val="0"/>
      <w:marRight w:val="0"/>
      <w:marTop w:val="0"/>
      <w:marBottom w:val="0"/>
      <w:divBdr>
        <w:top w:val="none" w:sz="0" w:space="0" w:color="auto"/>
        <w:left w:val="none" w:sz="0" w:space="0" w:color="auto"/>
        <w:bottom w:val="none" w:sz="0" w:space="0" w:color="auto"/>
        <w:right w:val="none" w:sz="0" w:space="0" w:color="auto"/>
      </w:divBdr>
    </w:div>
    <w:div w:id="559827188">
      <w:bodyDiv w:val="1"/>
      <w:marLeft w:val="0"/>
      <w:marRight w:val="0"/>
      <w:marTop w:val="0"/>
      <w:marBottom w:val="0"/>
      <w:divBdr>
        <w:top w:val="none" w:sz="0" w:space="0" w:color="auto"/>
        <w:left w:val="none" w:sz="0" w:space="0" w:color="auto"/>
        <w:bottom w:val="none" w:sz="0" w:space="0" w:color="auto"/>
        <w:right w:val="none" w:sz="0" w:space="0" w:color="auto"/>
      </w:divBdr>
    </w:div>
    <w:div w:id="567114880">
      <w:bodyDiv w:val="1"/>
      <w:marLeft w:val="0"/>
      <w:marRight w:val="0"/>
      <w:marTop w:val="0"/>
      <w:marBottom w:val="0"/>
      <w:divBdr>
        <w:top w:val="none" w:sz="0" w:space="0" w:color="auto"/>
        <w:left w:val="none" w:sz="0" w:space="0" w:color="auto"/>
        <w:bottom w:val="none" w:sz="0" w:space="0" w:color="auto"/>
        <w:right w:val="none" w:sz="0" w:space="0" w:color="auto"/>
      </w:divBdr>
      <w:divsChild>
        <w:div w:id="1858078077">
          <w:marLeft w:val="0"/>
          <w:marRight w:val="0"/>
          <w:marTop w:val="0"/>
          <w:marBottom w:val="0"/>
          <w:divBdr>
            <w:top w:val="none" w:sz="0" w:space="0" w:color="auto"/>
            <w:left w:val="none" w:sz="0" w:space="0" w:color="auto"/>
            <w:bottom w:val="none" w:sz="0" w:space="0" w:color="auto"/>
            <w:right w:val="none" w:sz="0" w:space="0" w:color="auto"/>
          </w:divBdr>
          <w:divsChild>
            <w:div w:id="835072653">
              <w:marLeft w:val="0"/>
              <w:marRight w:val="0"/>
              <w:marTop w:val="0"/>
              <w:marBottom w:val="0"/>
              <w:divBdr>
                <w:top w:val="none" w:sz="0" w:space="0" w:color="auto"/>
                <w:left w:val="none" w:sz="0" w:space="0" w:color="auto"/>
                <w:bottom w:val="none" w:sz="0" w:space="0" w:color="auto"/>
                <w:right w:val="none" w:sz="0" w:space="0" w:color="auto"/>
              </w:divBdr>
              <w:divsChild>
                <w:div w:id="19021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5180">
      <w:bodyDiv w:val="1"/>
      <w:marLeft w:val="0"/>
      <w:marRight w:val="0"/>
      <w:marTop w:val="0"/>
      <w:marBottom w:val="0"/>
      <w:divBdr>
        <w:top w:val="none" w:sz="0" w:space="0" w:color="auto"/>
        <w:left w:val="none" w:sz="0" w:space="0" w:color="auto"/>
        <w:bottom w:val="none" w:sz="0" w:space="0" w:color="auto"/>
        <w:right w:val="none" w:sz="0" w:space="0" w:color="auto"/>
      </w:divBdr>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7445606">
      <w:bodyDiv w:val="1"/>
      <w:marLeft w:val="0"/>
      <w:marRight w:val="0"/>
      <w:marTop w:val="0"/>
      <w:marBottom w:val="0"/>
      <w:divBdr>
        <w:top w:val="none" w:sz="0" w:space="0" w:color="auto"/>
        <w:left w:val="none" w:sz="0" w:space="0" w:color="auto"/>
        <w:bottom w:val="none" w:sz="0" w:space="0" w:color="auto"/>
        <w:right w:val="none" w:sz="0" w:space="0" w:color="auto"/>
      </w:divBdr>
    </w:div>
    <w:div w:id="600643285">
      <w:bodyDiv w:val="1"/>
      <w:marLeft w:val="0"/>
      <w:marRight w:val="0"/>
      <w:marTop w:val="0"/>
      <w:marBottom w:val="0"/>
      <w:divBdr>
        <w:top w:val="none" w:sz="0" w:space="0" w:color="auto"/>
        <w:left w:val="none" w:sz="0" w:space="0" w:color="auto"/>
        <w:bottom w:val="none" w:sz="0" w:space="0" w:color="auto"/>
        <w:right w:val="none" w:sz="0" w:space="0" w:color="auto"/>
      </w:divBdr>
    </w:div>
    <w:div w:id="603458379">
      <w:bodyDiv w:val="1"/>
      <w:marLeft w:val="0"/>
      <w:marRight w:val="0"/>
      <w:marTop w:val="0"/>
      <w:marBottom w:val="0"/>
      <w:divBdr>
        <w:top w:val="none" w:sz="0" w:space="0" w:color="auto"/>
        <w:left w:val="none" w:sz="0" w:space="0" w:color="auto"/>
        <w:bottom w:val="none" w:sz="0" w:space="0" w:color="auto"/>
        <w:right w:val="none" w:sz="0" w:space="0" w:color="auto"/>
      </w:divBdr>
      <w:divsChild>
        <w:div w:id="10685355">
          <w:marLeft w:val="0"/>
          <w:marRight w:val="0"/>
          <w:marTop w:val="0"/>
          <w:marBottom w:val="0"/>
          <w:divBdr>
            <w:top w:val="none" w:sz="0" w:space="0" w:color="auto"/>
            <w:left w:val="none" w:sz="0" w:space="0" w:color="auto"/>
            <w:bottom w:val="none" w:sz="0" w:space="0" w:color="auto"/>
            <w:right w:val="none" w:sz="0" w:space="0" w:color="auto"/>
          </w:divBdr>
          <w:divsChild>
            <w:div w:id="1280651457">
              <w:marLeft w:val="0"/>
              <w:marRight w:val="0"/>
              <w:marTop w:val="0"/>
              <w:marBottom w:val="0"/>
              <w:divBdr>
                <w:top w:val="none" w:sz="0" w:space="0" w:color="auto"/>
                <w:left w:val="none" w:sz="0" w:space="0" w:color="auto"/>
                <w:bottom w:val="none" w:sz="0" w:space="0" w:color="auto"/>
                <w:right w:val="none" w:sz="0" w:space="0" w:color="auto"/>
              </w:divBdr>
              <w:divsChild>
                <w:div w:id="722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471">
      <w:bodyDiv w:val="1"/>
      <w:marLeft w:val="0"/>
      <w:marRight w:val="0"/>
      <w:marTop w:val="0"/>
      <w:marBottom w:val="0"/>
      <w:divBdr>
        <w:top w:val="none" w:sz="0" w:space="0" w:color="auto"/>
        <w:left w:val="none" w:sz="0" w:space="0" w:color="auto"/>
        <w:bottom w:val="none" w:sz="0" w:space="0" w:color="auto"/>
        <w:right w:val="none" w:sz="0" w:space="0" w:color="auto"/>
      </w:divBdr>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16182329">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360"/>
          <w:marRight w:val="0"/>
          <w:marTop w:val="240"/>
          <w:marBottom w:val="0"/>
          <w:divBdr>
            <w:top w:val="none" w:sz="0" w:space="0" w:color="auto"/>
            <w:left w:val="none" w:sz="0" w:space="0" w:color="auto"/>
            <w:bottom w:val="none" w:sz="0" w:space="0" w:color="auto"/>
            <w:right w:val="none" w:sz="0" w:space="0" w:color="auto"/>
          </w:divBdr>
        </w:div>
      </w:divsChild>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390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68215775">
      <w:bodyDiv w:val="1"/>
      <w:marLeft w:val="0"/>
      <w:marRight w:val="0"/>
      <w:marTop w:val="0"/>
      <w:marBottom w:val="0"/>
      <w:divBdr>
        <w:top w:val="none" w:sz="0" w:space="0" w:color="auto"/>
        <w:left w:val="none" w:sz="0" w:space="0" w:color="auto"/>
        <w:bottom w:val="none" w:sz="0" w:space="0" w:color="auto"/>
        <w:right w:val="none" w:sz="0" w:space="0" w:color="auto"/>
      </w:divBdr>
      <w:divsChild>
        <w:div w:id="54204115">
          <w:marLeft w:val="0"/>
          <w:marRight w:val="0"/>
          <w:marTop w:val="0"/>
          <w:marBottom w:val="0"/>
          <w:divBdr>
            <w:top w:val="none" w:sz="0" w:space="0" w:color="auto"/>
            <w:left w:val="none" w:sz="0" w:space="0" w:color="auto"/>
            <w:bottom w:val="none" w:sz="0" w:space="0" w:color="auto"/>
            <w:right w:val="none" w:sz="0" w:space="0" w:color="auto"/>
          </w:divBdr>
          <w:divsChild>
            <w:div w:id="1630086894">
              <w:marLeft w:val="0"/>
              <w:marRight w:val="0"/>
              <w:marTop w:val="0"/>
              <w:marBottom w:val="0"/>
              <w:divBdr>
                <w:top w:val="none" w:sz="0" w:space="0" w:color="auto"/>
                <w:left w:val="none" w:sz="0" w:space="0" w:color="auto"/>
                <w:bottom w:val="none" w:sz="0" w:space="0" w:color="auto"/>
                <w:right w:val="none" w:sz="0" w:space="0" w:color="auto"/>
              </w:divBdr>
              <w:divsChild>
                <w:div w:id="1761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2276">
      <w:bodyDiv w:val="1"/>
      <w:marLeft w:val="0"/>
      <w:marRight w:val="0"/>
      <w:marTop w:val="0"/>
      <w:marBottom w:val="0"/>
      <w:divBdr>
        <w:top w:val="none" w:sz="0" w:space="0" w:color="auto"/>
        <w:left w:val="none" w:sz="0" w:space="0" w:color="auto"/>
        <w:bottom w:val="none" w:sz="0" w:space="0" w:color="auto"/>
        <w:right w:val="none" w:sz="0" w:space="0" w:color="auto"/>
      </w:divBdr>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0650363">
      <w:bodyDiv w:val="1"/>
      <w:marLeft w:val="0"/>
      <w:marRight w:val="0"/>
      <w:marTop w:val="0"/>
      <w:marBottom w:val="0"/>
      <w:divBdr>
        <w:top w:val="none" w:sz="0" w:space="0" w:color="auto"/>
        <w:left w:val="none" w:sz="0" w:space="0" w:color="auto"/>
        <w:bottom w:val="none" w:sz="0" w:space="0" w:color="auto"/>
        <w:right w:val="none" w:sz="0" w:space="0" w:color="auto"/>
      </w:divBdr>
      <w:divsChild>
        <w:div w:id="387730498">
          <w:marLeft w:val="1080"/>
          <w:marRight w:val="0"/>
          <w:marTop w:val="100"/>
          <w:marBottom w:val="0"/>
          <w:divBdr>
            <w:top w:val="none" w:sz="0" w:space="0" w:color="auto"/>
            <w:left w:val="none" w:sz="0" w:space="0" w:color="auto"/>
            <w:bottom w:val="none" w:sz="0" w:space="0" w:color="auto"/>
            <w:right w:val="none" w:sz="0" w:space="0" w:color="auto"/>
          </w:divBdr>
        </w:div>
      </w:divsChild>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5984948">
      <w:bodyDiv w:val="1"/>
      <w:marLeft w:val="0"/>
      <w:marRight w:val="0"/>
      <w:marTop w:val="0"/>
      <w:marBottom w:val="0"/>
      <w:divBdr>
        <w:top w:val="none" w:sz="0" w:space="0" w:color="auto"/>
        <w:left w:val="none" w:sz="0" w:space="0" w:color="auto"/>
        <w:bottom w:val="none" w:sz="0" w:space="0" w:color="auto"/>
        <w:right w:val="none" w:sz="0" w:space="0" w:color="auto"/>
      </w:divBdr>
      <w:divsChild>
        <w:div w:id="367293079">
          <w:marLeft w:val="0"/>
          <w:marRight w:val="0"/>
          <w:marTop w:val="0"/>
          <w:marBottom w:val="0"/>
          <w:divBdr>
            <w:top w:val="none" w:sz="0" w:space="0" w:color="auto"/>
            <w:left w:val="none" w:sz="0" w:space="0" w:color="auto"/>
            <w:bottom w:val="none" w:sz="0" w:space="0" w:color="auto"/>
            <w:right w:val="none" w:sz="0" w:space="0" w:color="auto"/>
          </w:divBdr>
          <w:divsChild>
            <w:div w:id="2147359026">
              <w:marLeft w:val="0"/>
              <w:marRight w:val="0"/>
              <w:marTop w:val="0"/>
              <w:marBottom w:val="0"/>
              <w:divBdr>
                <w:top w:val="none" w:sz="0" w:space="0" w:color="auto"/>
                <w:left w:val="none" w:sz="0" w:space="0" w:color="auto"/>
                <w:bottom w:val="none" w:sz="0" w:space="0" w:color="auto"/>
                <w:right w:val="none" w:sz="0" w:space="0" w:color="auto"/>
              </w:divBdr>
              <w:divsChild>
                <w:div w:id="1052004247">
                  <w:marLeft w:val="0"/>
                  <w:marRight w:val="0"/>
                  <w:marTop w:val="0"/>
                  <w:marBottom w:val="0"/>
                  <w:divBdr>
                    <w:top w:val="none" w:sz="0" w:space="0" w:color="auto"/>
                    <w:left w:val="none" w:sz="0" w:space="0" w:color="auto"/>
                    <w:bottom w:val="none" w:sz="0" w:space="0" w:color="auto"/>
                    <w:right w:val="none" w:sz="0" w:space="0" w:color="auto"/>
                  </w:divBdr>
                  <w:divsChild>
                    <w:div w:id="793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08185168">
      <w:bodyDiv w:val="1"/>
      <w:marLeft w:val="0"/>
      <w:marRight w:val="0"/>
      <w:marTop w:val="0"/>
      <w:marBottom w:val="0"/>
      <w:divBdr>
        <w:top w:val="none" w:sz="0" w:space="0" w:color="auto"/>
        <w:left w:val="none" w:sz="0" w:space="0" w:color="auto"/>
        <w:bottom w:val="none" w:sz="0" w:space="0" w:color="auto"/>
        <w:right w:val="none" w:sz="0" w:space="0" w:color="auto"/>
      </w:divBdr>
      <w:divsChild>
        <w:div w:id="2099867834">
          <w:marLeft w:val="0"/>
          <w:marRight w:val="0"/>
          <w:marTop w:val="0"/>
          <w:marBottom w:val="0"/>
          <w:divBdr>
            <w:top w:val="none" w:sz="0" w:space="0" w:color="auto"/>
            <w:left w:val="none" w:sz="0" w:space="0" w:color="auto"/>
            <w:bottom w:val="none" w:sz="0" w:space="0" w:color="auto"/>
            <w:right w:val="none" w:sz="0" w:space="0" w:color="auto"/>
          </w:divBdr>
          <w:divsChild>
            <w:div w:id="1735006213">
              <w:marLeft w:val="0"/>
              <w:marRight w:val="0"/>
              <w:marTop w:val="0"/>
              <w:marBottom w:val="0"/>
              <w:divBdr>
                <w:top w:val="none" w:sz="0" w:space="0" w:color="auto"/>
                <w:left w:val="none" w:sz="0" w:space="0" w:color="auto"/>
                <w:bottom w:val="none" w:sz="0" w:space="0" w:color="auto"/>
                <w:right w:val="none" w:sz="0" w:space="0" w:color="auto"/>
              </w:divBdr>
              <w:divsChild>
                <w:div w:id="1907296706">
                  <w:marLeft w:val="0"/>
                  <w:marRight w:val="0"/>
                  <w:marTop w:val="0"/>
                  <w:marBottom w:val="0"/>
                  <w:divBdr>
                    <w:top w:val="none" w:sz="0" w:space="0" w:color="auto"/>
                    <w:left w:val="none" w:sz="0" w:space="0" w:color="auto"/>
                    <w:bottom w:val="none" w:sz="0" w:space="0" w:color="auto"/>
                    <w:right w:val="none" w:sz="0" w:space="0" w:color="auto"/>
                  </w:divBdr>
                  <w:divsChild>
                    <w:div w:id="16923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3806">
      <w:bodyDiv w:val="1"/>
      <w:marLeft w:val="0"/>
      <w:marRight w:val="0"/>
      <w:marTop w:val="0"/>
      <w:marBottom w:val="0"/>
      <w:divBdr>
        <w:top w:val="none" w:sz="0" w:space="0" w:color="auto"/>
        <w:left w:val="none" w:sz="0" w:space="0" w:color="auto"/>
        <w:bottom w:val="none" w:sz="0" w:space="0" w:color="auto"/>
        <w:right w:val="none" w:sz="0" w:space="0" w:color="auto"/>
      </w:divBdr>
      <w:divsChild>
        <w:div w:id="178396510">
          <w:marLeft w:val="360"/>
          <w:marRight w:val="0"/>
          <w:marTop w:val="200"/>
          <w:marBottom w:val="0"/>
          <w:divBdr>
            <w:top w:val="none" w:sz="0" w:space="0" w:color="auto"/>
            <w:left w:val="none" w:sz="0" w:space="0" w:color="auto"/>
            <w:bottom w:val="none" w:sz="0" w:space="0" w:color="auto"/>
            <w:right w:val="none" w:sz="0" w:space="0" w:color="auto"/>
          </w:divBdr>
        </w:div>
        <w:div w:id="1365592690">
          <w:marLeft w:val="1080"/>
          <w:marRight w:val="0"/>
          <w:marTop w:val="100"/>
          <w:marBottom w:val="0"/>
          <w:divBdr>
            <w:top w:val="none" w:sz="0" w:space="0" w:color="auto"/>
            <w:left w:val="none" w:sz="0" w:space="0" w:color="auto"/>
            <w:bottom w:val="none" w:sz="0" w:space="0" w:color="auto"/>
            <w:right w:val="none" w:sz="0" w:space="0" w:color="auto"/>
          </w:divBdr>
        </w:div>
        <w:div w:id="712778036">
          <w:marLeft w:val="1080"/>
          <w:marRight w:val="0"/>
          <w:marTop w:val="100"/>
          <w:marBottom w:val="0"/>
          <w:divBdr>
            <w:top w:val="none" w:sz="0" w:space="0" w:color="auto"/>
            <w:left w:val="none" w:sz="0" w:space="0" w:color="auto"/>
            <w:bottom w:val="none" w:sz="0" w:space="0" w:color="auto"/>
            <w:right w:val="none" w:sz="0" w:space="0" w:color="auto"/>
          </w:divBdr>
        </w:div>
        <w:div w:id="504176544">
          <w:marLeft w:val="1080"/>
          <w:marRight w:val="0"/>
          <w:marTop w:val="100"/>
          <w:marBottom w:val="0"/>
          <w:divBdr>
            <w:top w:val="none" w:sz="0" w:space="0" w:color="auto"/>
            <w:left w:val="none" w:sz="0" w:space="0" w:color="auto"/>
            <w:bottom w:val="none" w:sz="0" w:space="0" w:color="auto"/>
            <w:right w:val="none" w:sz="0" w:space="0" w:color="auto"/>
          </w:divBdr>
        </w:div>
        <w:div w:id="1511288920">
          <w:marLeft w:val="360"/>
          <w:marRight w:val="0"/>
          <w:marTop w:val="200"/>
          <w:marBottom w:val="0"/>
          <w:divBdr>
            <w:top w:val="none" w:sz="0" w:space="0" w:color="auto"/>
            <w:left w:val="none" w:sz="0" w:space="0" w:color="auto"/>
            <w:bottom w:val="none" w:sz="0" w:space="0" w:color="auto"/>
            <w:right w:val="none" w:sz="0" w:space="0" w:color="auto"/>
          </w:divBdr>
        </w:div>
        <w:div w:id="965817306">
          <w:marLeft w:val="1080"/>
          <w:marRight w:val="0"/>
          <w:marTop w:val="100"/>
          <w:marBottom w:val="0"/>
          <w:divBdr>
            <w:top w:val="none" w:sz="0" w:space="0" w:color="auto"/>
            <w:left w:val="none" w:sz="0" w:space="0" w:color="auto"/>
            <w:bottom w:val="none" w:sz="0" w:space="0" w:color="auto"/>
            <w:right w:val="none" w:sz="0" w:space="0" w:color="auto"/>
          </w:divBdr>
        </w:div>
        <w:div w:id="1841115961">
          <w:marLeft w:val="1080"/>
          <w:marRight w:val="0"/>
          <w:marTop w:val="100"/>
          <w:marBottom w:val="0"/>
          <w:divBdr>
            <w:top w:val="none" w:sz="0" w:space="0" w:color="auto"/>
            <w:left w:val="none" w:sz="0" w:space="0" w:color="auto"/>
            <w:bottom w:val="none" w:sz="0" w:space="0" w:color="auto"/>
            <w:right w:val="none" w:sz="0" w:space="0" w:color="auto"/>
          </w:divBdr>
        </w:div>
        <w:div w:id="262760277">
          <w:marLeft w:val="1080"/>
          <w:marRight w:val="0"/>
          <w:marTop w:val="100"/>
          <w:marBottom w:val="0"/>
          <w:divBdr>
            <w:top w:val="none" w:sz="0" w:space="0" w:color="auto"/>
            <w:left w:val="none" w:sz="0" w:space="0" w:color="auto"/>
            <w:bottom w:val="none" w:sz="0" w:space="0" w:color="auto"/>
            <w:right w:val="none" w:sz="0" w:space="0" w:color="auto"/>
          </w:divBdr>
        </w:div>
        <w:div w:id="80302976">
          <w:marLeft w:val="1080"/>
          <w:marRight w:val="0"/>
          <w:marTop w:val="100"/>
          <w:marBottom w:val="0"/>
          <w:divBdr>
            <w:top w:val="none" w:sz="0" w:space="0" w:color="auto"/>
            <w:left w:val="none" w:sz="0" w:space="0" w:color="auto"/>
            <w:bottom w:val="none" w:sz="0" w:space="0" w:color="auto"/>
            <w:right w:val="none" w:sz="0" w:space="0" w:color="auto"/>
          </w:divBdr>
        </w:div>
        <w:div w:id="1960257530">
          <w:marLeft w:val="360"/>
          <w:marRight w:val="0"/>
          <w:marTop w:val="200"/>
          <w:marBottom w:val="0"/>
          <w:divBdr>
            <w:top w:val="none" w:sz="0" w:space="0" w:color="auto"/>
            <w:left w:val="none" w:sz="0" w:space="0" w:color="auto"/>
            <w:bottom w:val="none" w:sz="0" w:space="0" w:color="auto"/>
            <w:right w:val="none" w:sz="0" w:space="0" w:color="auto"/>
          </w:divBdr>
        </w:div>
      </w:divsChild>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15814801">
      <w:bodyDiv w:val="1"/>
      <w:marLeft w:val="0"/>
      <w:marRight w:val="0"/>
      <w:marTop w:val="0"/>
      <w:marBottom w:val="0"/>
      <w:divBdr>
        <w:top w:val="none" w:sz="0" w:space="0" w:color="auto"/>
        <w:left w:val="none" w:sz="0" w:space="0" w:color="auto"/>
        <w:bottom w:val="none" w:sz="0" w:space="0" w:color="auto"/>
        <w:right w:val="none" w:sz="0" w:space="0" w:color="auto"/>
      </w:divBdr>
      <w:divsChild>
        <w:div w:id="933901483">
          <w:marLeft w:val="0"/>
          <w:marRight w:val="0"/>
          <w:marTop w:val="0"/>
          <w:marBottom w:val="0"/>
          <w:divBdr>
            <w:top w:val="none" w:sz="0" w:space="0" w:color="auto"/>
            <w:left w:val="none" w:sz="0" w:space="0" w:color="auto"/>
            <w:bottom w:val="none" w:sz="0" w:space="0" w:color="auto"/>
            <w:right w:val="none" w:sz="0" w:space="0" w:color="auto"/>
          </w:divBdr>
          <w:divsChild>
            <w:div w:id="1148935529">
              <w:marLeft w:val="0"/>
              <w:marRight w:val="0"/>
              <w:marTop w:val="0"/>
              <w:marBottom w:val="0"/>
              <w:divBdr>
                <w:top w:val="none" w:sz="0" w:space="0" w:color="auto"/>
                <w:left w:val="none" w:sz="0" w:space="0" w:color="auto"/>
                <w:bottom w:val="none" w:sz="0" w:space="0" w:color="auto"/>
                <w:right w:val="none" w:sz="0" w:space="0" w:color="auto"/>
              </w:divBdr>
              <w:divsChild>
                <w:div w:id="252979772">
                  <w:marLeft w:val="0"/>
                  <w:marRight w:val="0"/>
                  <w:marTop w:val="0"/>
                  <w:marBottom w:val="0"/>
                  <w:divBdr>
                    <w:top w:val="none" w:sz="0" w:space="0" w:color="auto"/>
                    <w:left w:val="none" w:sz="0" w:space="0" w:color="auto"/>
                    <w:bottom w:val="none" w:sz="0" w:space="0" w:color="auto"/>
                    <w:right w:val="none" w:sz="0" w:space="0" w:color="auto"/>
                  </w:divBdr>
                  <w:divsChild>
                    <w:div w:id="39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9112">
      <w:bodyDiv w:val="1"/>
      <w:marLeft w:val="0"/>
      <w:marRight w:val="0"/>
      <w:marTop w:val="0"/>
      <w:marBottom w:val="0"/>
      <w:divBdr>
        <w:top w:val="none" w:sz="0" w:space="0" w:color="auto"/>
        <w:left w:val="none" w:sz="0" w:space="0" w:color="auto"/>
        <w:bottom w:val="none" w:sz="0" w:space="0" w:color="auto"/>
        <w:right w:val="none" w:sz="0" w:space="0" w:color="auto"/>
      </w:divBdr>
    </w:div>
    <w:div w:id="723990599">
      <w:bodyDiv w:val="1"/>
      <w:marLeft w:val="0"/>
      <w:marRight w:val="0"/>
      <w:marTop w:val="0"/>
      <w:marBottom w:val="0"/>
      <w:divBdr>
        <w:top w:val="none" w:sz="0" w:space="0" w:color="auto"/>
        <w:left w:val="none" w:sz="0" w:space="0" w:color="auto"/>
        <w:bottom w:val="none" w:sz="0" w:space="0" w:color="auto"/>
        <w:right w:val="none" w:sz="0" w:space="0" w:color="auto"/>
      </w:divBdr>
      <w:divsChild>
        <w:div w:id="500514248">
          <w:marLeft w:val="0"/>
          <w:marRight w:val="0"/>
          <w:marTop w:val="0"/>
          <w:marBottom w:val="0"/>
          <w:divBdr>
            <w:top w:val="none" w:sz="0" w:space="0" w:color="auto"/>
            <w:left w:val="none" w:sz="0" w:space="0" w:color="auto"/>
            <w:bottom w:val="none" w:sz="0" w:space="0" w:color="auto"/>
            <w:right w:val="none" w:sz="0" w:space="0" w:color="auto"/>
          </w:divBdr>
          <w:divsChild>
            <w:div w:id="869799308">
              <w:marLeft w:val="0"/>
              <w:marRight w:val="0"/>
              <w:marTop w:val="0"/>
              <w:marBottom w:val="0"/>
              <w:divBdr>
                <w:top w:val="none" w:sz="0" w:space="0" w:color="auto"/>
                <w:left w:val="none" w:sz="0" w:space="0" w:color="auto"/>
                <w:bottom w:val="none" w:sz="0" w:space="0" w:color="auto"/>
                <w:right w:val="none" w:sz="0" w:space="0" w:color="auto"/>
              </w:divBdr>
              <w:divsChild>
                <w:div w:id="818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3524418">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0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438473">
          <w:marLeft w:val="1080"/>
          <w:marRight w:val="0"/>
          <w:marTop w:val="100"/>
          <w:marBottom w:val="0"/>
          <w:divBdr>
            <w:top w:val="none" w:sz="0" w:space="0" w:color="auto"/>
            <w:left w:val="none" w:sz="0" w:space="0" w:color="auto"/>
            <w:bottom w:val="none" w:sz="0" w:space="0" w:color="auto"/>
            <w:right w:val="none" w:sz="0" w:space="0" w:color="auto"/>
          </w:divBdr>
        </w:div>
      </w:divsChild>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0654586">
      <w:bodyDiv w:val="1"/>
      <w:marLeft w:val="0"/>
      <w:marRight w:val="0"/>
      <w:marTop w:val="0"/>
      <w:marBottom w:val="0"/>
      <w:divBdr>
        <w:top w:val="none" w:sz="0" w:space="0" w:color="auto"/>
        <w:left w:val="none" w:sz="0" w:space="0" w:color="auto"/>
        <w:bottom w:val="none" w:sz="0" w:space="0" w:color="auto"/>
        <w:right w:val="none" w:sz="0" w:space="0" w:color="auto"/>
      </w:divBdr>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58026711">
      <w:bodyDiv w:val="1"/>
      <w:marLeft w:val="0"/>
      <w:marRight w:val="0"/>
      <w:marTop w:val="0"/>
      <w:marBottom w:val="0"/>
      <w:divBdr>
        <w:top w:val="none" w:sz="0" w:space="0" w:color="auto"/>
        <w:left w:val="none" w:sz="0" w:space="0" w:color="auto"/>
        <w:bottom w:val="none" w:sz="0" w:space="0" w:color="auto"/>
        <w:right w:val="none" w:sz="0" w:space="0" w:color="auto"/>
      </w:divBdr>
      <w:divsChild>
        <w:div w:id="219942307">
          <w:marLeft w:val="0"/>
          <w:marRight w:val="0"/>
          <w:marTop w:val="0"/>
          <w:marBottom w:val="0"/>
          <w:divBdr>
            <w:top w:val="none" w:sz="0" w:space="0" w:color="auto"/>
            <w:left w:val="none" w:sz="0" w:space="0" w:color="auto"/>
            <w:bottom w:val="none" w:sz="0" w:space="0" w:color="auto"/>
            <w:right w:val="none" w:sz="0" w:space="0" w:color="auto"/>
          </w:divBdr>
          <w:divsChild>
            <w:div w:id="189614903">
              <w:marLeft w:val="0"/>
              <w:marRight w:val="0"/>
              <w:marTop w:val="0"/>
              <w:marBottom w:val="0"/>
              <w:divBdr>
                <w:top w:val="none" w:sz="0" w:space="0" w:color="auto"/>
                <w:left w:val="none" w:sz="0" w:space="0" w:color="auto"/>
                <w:bottom w:val="none" w:sz="0" w:space="0" w:color="auto"/>
                <w:right w:val="none" w:sz="0" w:space="0" w:color="auto"/>
              </w:divBdr>
              <w:divsChild>
                <w:div w:id="624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25518502">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9285507">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47028364">
      <w:bodyDiv w:val="1"/>
      <w:marLeft w:val="0"/>
      <w:marRight w:val="0"/>
      <w:marTop w:val="0"/>
      <w:marBottom w:val="0"/>
      <w:divBdr>
        <w:top w:val="none" w:sz="0" w:space="0" w:color="auto"/>
        <w:left w:val="none" w:sz="0" w:space="0" w:color="auto"/>
        <w:bottom w:val="none" w:sz="0" w:space="0" w:color="auto"/>
        <w:right w:val="none" w:sz="0" w:space="0" w:color="auto"/>
      </w:divBdr>
      <w:divsChild>
        <w:div w:id="28264942">
          <w:marLeft w:val="0"/>
          <w:marRight w:val="0"/>
          <w:marTop w:val="0"/>
          <w:marBottom w:val="0"/>
          <w:divBdr>
            <w:top w:val="none" w:sz="0" w:space="0" w:color="auto"/>
            <w:left w:val="none" w:sz="0" w:space="0" w:color="auto"/>
            <w:bottom w:val="none" w:sz="0" w:space="0" w:color="auto"/>
            <w:right w:val="none" w:sz="0" w:space="0" w:color="auto"/>
          </w:divBdr>
          <w:divsChild>
            <w:div w:id="2098012596">
              <w:marLeft w:val="0"/>
              <w:marRight w:val="0"/>
              <w:marTop w:val="0"/>
              <w:marBottom w:val="0"/>
              <w:divBdr>
                <w:top w:val="none" w:sz="0" w:space="0" w:color="auto"/>
                <w:left w:val="none" w:sz="0" w:space="0" w:color="auto"/>
                <w:bottom w:val="none" w:sz="0" w:space="0" w:color="auto"/>
                <w:right w:val="none" w:sz="0" w:space="0" w:color="auto"/>
              </w:divBdr>
              <w:divsChild>
                <w:div w:id="1415469279">
                  <w:marLeft w:val="0"/>
                  <w:marRight w:val="0"/>
                  <w:marTop w:val="0"/>
                  <w:marBottom w:val="0"/>
                  <w:divBdr>
                    <w:top w:val="none" w:sz="0" w:space="0" w:color="auto"/>
                    <w:left w:val="none" w:sz="0" w:space="0" w:color="auto"/>
                    <w:bottom w:val="none" w:sz="0" w:space="0" w:color="auto"/>
                    <w:right w:val="none" w:sz="0" w:space="0" w:color="auto"/>
                  </w:divBdr>
                  <w:divsChild>
                    <w:div w:id="975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3997">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9517482">
      <w:bodyDiv w:val="1"/>
      <w:marLeft w:val="0"/>
      <w:marRight w:val="0"/>
      <w:marTop w:val="0"/>
      <w:marBottom w:val="0"/>
      <w:divBdr>
        <w:top w:val="none" w:sz="0" w:space="0" w:color="auto"/>
        <w:left w:val="none" w:sz="0" w:space="0" w:color="auto"/>
        <w:bottom w:val="none" w:sz="0" w:space="0" w:color="auto"/>
        <w:right w:val="none" w:sz="0" w:space="0" w:color="auto"/>
      </w:divBdr>
    </w:div>
    <w:div w:id="1096825880">
      <w:bodyDiv w:val="1"/>
      <w:marLeft w:val="0"/>
      <w:marRight w:val="0"/>
      <w:marTop w:val="0"/>
      <w:marBottom w:val="0"/>
      <w:divBdr>
        <w:top w:val="none" w:sz="0" w:space="0" w:color="auto"/>
        <w:left w:val="none" w:sz="0" w:space="0" w:color="auto"/>
        <w:bottom w:val="none" w:sz="0" w:space="0" w:color="auto"/>
        <w:right w:val="none" w:sz="0" w:space="0" w:color="auto"/>
      </w:divBdr>
    </w:div>
    <w:div w:id="110823981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48978715">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3569292">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78883783">
      <w:bodyDiv w:val="1"/>
      <w:marLeft w:val="0"/>
      <w:marRight w:val="0"/>
      <w:marTop w:val="0"/>
      <w:marBottom w:val="0"/>
      <w:divBdr>
        <w:top w:val="none" w:sz="0" w:space="0" w:color="auto"/>
        <w:left w:val="none" w:sz="0" w:space="0" w:color="auto"/>
        <w:bottom w:val="none" w:sz="0" w:space="0" w:color="auto"/>
        <w:right w:val="none" w:sz="0" w:space="0" w:color="auto"/>
      </w:divBdr>
      <w:divsChild>
        <w:div w:id="997616836">
          <w:marLeft w:val="0"/>
          <w:marRight w:val="0"/>
          <w:marTop w:val="0"/>
          <w:marBottom w:val="0"/>
          <w:divBdr>
            <w:top w:val="none" w:sz="0" w:space="0" w:color="auto"/>
            <w:left w:val="none" w:sz="0" w:space="0" w:color="auto"/>
            <w:bottom w:val="none" w:sz="0" w:space="0" w:color="auto"/>
            <w:right w:val="none" w:sz="0" w:space="0" w:color="auto"/>
          </w:divBdr>
          <w:divsChild>
            <w:div w:id="300577527">
              <w:marLeft w:val="0"/>
              <w:marRight w:val="0"/>
              <w:marTop w:val="0"/>
              <w:marBottom w:val="0"/>
              <w:divBdr>
                <w:top w:val="none" w:sz="0" w:space="0" w:color="auto"/>
                <w:left w:val="none" w:sz="0" w:space="0" w:color="auto"/>
                <w:bottom w:val="none" w:sz="0" w:space="0" w:color="auto"/>
                <w:right w:val="none" w:sz="0" w:space="0" w:color="auto"/>
              </w:divBdr>
              <w:divsChild>
                <w:div w:id="1395852709">
                  <w:marLeft w:val="0"/>
                  <w:marRight w:val="0"/>
                  <w:marTop w:val="0"/>
                  <w:marBottom w:val="0"/>
                  <w:divBdr>
                    <w:top w:val="none" w:sz="0" w:space="0" w:color="auto"/>
                    <w:left w:val="none" w:sz="0" w:space="0" w:color="auto"/>
                    <w:bottom w:val="none" w:sz="0" w:space="0" w:color="auto"/>
                    <w:right w:val="none" w:sz="0" w:space="0" w:color="auto"/>
                  </w:divBdr>
                </w:div>
              </w:divsChild>
            </w:div>
            <w:div w:id="762801758">
              <w:marLeft w:val="0"/>
              <w:marRight w:val="0"/>
              <w:marTop w:val="0"/>
              <w:marBottom w:val="0"/>
              <w:divBdr>
                <w:top w:val="none" w:sz="0" w:space="0" w:color="auto"/>
                <w:left w:val="none" w:sz="0" w:space="0" w:color="auto"/>
                <w:bottom w:val="none" w:sz="0" w:space="0" w:color="auto"/>
                <w:right w:val="none" w:sz="0" w:space="0" w:color="auto"/>
              </w:divBdr>
              <w:divsChild>
                <w:div w:id="590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6907">
      <w:bodyDiv w:val="1"/>
      <w:marLeft w:val="0"/>
      <w:marRight w:val="0"/>
      <w:marTop w:val="0"/>
      <w:marBottom w:val="0"/>
      <w:divBdr>
        <w:top w:val="none" w:sz="0" w:space="0" w:color="auto"/>
        <w:left w:val="none" w:sz="0" w:space="0" w:color="auto"/>
        <w:bottom w:val="none" w:sz="0" w:space="0" w:color="auto"/>
        <w:right w:val="none" w:sz="0" w:space="0" w:color="auto"/>
      </w:divBdr>
      <w:divsChild>
        <w:div w:id="1364789821">
          <w:marLeft w:val="0"/>
          <w:marRight w:val="0"/>
          <w:marTop w:val="0"/>
          <w:marBottom w:val="0"/>
          <w:divBdr>
            <w:top w:val="none" w:sz="0" w:space="0" w:color="auto"/>
            <w:left w:val="none" w:sz="0" w:space="0" w:color="auto"/>
            <w:bottom w:val="none" w:sz="0" w:space="0" w:color="auto"/>
            <w:right w:val="none" w:sz="0" w:space="0" w:color="auto"/>
          </w:divBdr>
          <w:divsChild>
            <w:div w:id="972442755">
              <w:marLeft w:val="0"/>
              <w:marRight w:val="0"/>
              <w:marTop w:val="0"/>
              <w:marBottom w:val="0"/>
              <w:divBdr>
                <w:top w:val="none" w:sz="0" w:space="0" w:color="auto"/>
                <w:left w:val="none" w:sz="0" w:space="0" w:color="auto"/>
                <w:bottom w:val="none" w:sz="0" w:space="0" w:color="auto"/>
                <w:right w:val="none" w:sz="0" w:space="0" w:color="auto"/>
              </w:divBdr>
              <w:divsChild>
                <w:div w:id="1638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987">
      <w:bodyDiv w:val="1"/>
      <w:marLeft w:val="0"/>
      <w:marRight w:val="0"/>
      <w:marTop w:val="0"/>
      <w:marBottom w:val="0"/>
      <w:divBdr>
        <w:top w:val="none" w:sz="0" w:space="0" w:color="auto"/>
        <w:left w:val="none" w:sz="0" w:space="0" w:color="auto"/>
        <w:bottom w:val="none" w:sz="0" w:space="0" w:color="auto"/>
        <w:right w:val="none" w:sz="0" w:space="0" w:color="auto"/>
      </w:divBdr>
      <w:divsChild>
        <w:div w:id="1481849833">
          <w:marLeft w:val="446"/>
          <w:marRight w:val="0"/>
          <w:marTop w:val="0"/>
          <w:marBottom w:val="0"/>
          <w:divBdr>
            <w:top w:val="none" w:sz="0" w:space="0" w:color="auto"/>
            <w:left w:val="none" w:sz="0" w:space="0" w:color="auto"/>
            <w:bottom w:val="none" w:sz="0" w:space="0" w:color="auto"/>
            <w:right w:val="none" w:sz="0" w:space="0" w:color="auto"/>
          </w:divBdr>
        </w:div>
        <w:div w:id="1481726884">
          <w:marLeft w:val="446"/>
          <w:marRight w:val="0"/>
          <w:marTop w:val="0"/>
          <w:marBottom w:val="0"/>
          <w:divBdr>
            <w:top w:val="none" w:sz="0" w:space="0" w:color="auto"/>
            <w:left w:val="none" w:sz="0" w:space="0" w:color="auto"/>
            <w:bottom w:val="none" w:sz="0" w:space="0" w:color="auto"/>
            <w:right w:val="none" w:sz="0" w:space="0" w:color="auto"/>
          </w:divBdr>
        </w:div>
        <w:div w:id="411657205">
          <w:marLeft w:val="446"/>
          <w:marRight w:val="0"/>
          <w:marTop w:val="0"/>
          <w:marBottom w:val="0"/>
          <w:divBdr>
            <w:top w:val="none" w:sz="0" w:space="0" w:color="auto"/>
            <w:left w:val="none" w:sz="0" w:space="0" w:color="auto"/>
            <w:bottom w:val="none" w:sz="0" w:space="0" w:color="auto"/>
            <w:right w:val="none" w:sz="0" w:space="0" w:color="auto"/>
          </w:divBdr>
        </w:div>
        <w:div w:id="198587345">
          <w:marLeft w:val="446"/>
          <w:marRight w:val="0"/>
          <w:marTop w:val="0"/>
          <w:marBottom w:val="0"/>
          <w:divBdr>
            <w:top w:val="none" w:sz="0" w:space="0" w:color="auto"/>
            <w:left w:val="none" w:sz="0" w:space="0" w:color="auto"/>
            <w:bottom w:val="none" w:sz="0" w:space="0" w:color="auto"/>
            <w:right w:val="none" w:sz="0" w:space="0" w:color="auto"/>
          </w:divBdr>
        </w:div>
        <w:div w:id="581107910">
          <w:marLeft w:val="446"/>
          <w:marRight w:val="0"/>
          <w:marTop w:val="0"/>
          <w:marBottom w:val="0"/>
          <w:divBdr>
            <w:top w:val="none" w:sz="0" w:space="0" w:color="auto"/>
            <w:left w:val="none" w:sz="0" w:space="0" w:color="auto"/>
            <w:bottom w:val="none" w:sz="0" w:space="0" w:color="auto"/>
            <w:right w:val="none" w:sz="0" w:space="0" w:color="auto"/>
          </w:divBdr>
        </w:div>
        <w:div w:id="366416851">
          <w:marLeft w:val="446"/>
          <w:marRight w:val="0"/>
          <w:marTop w:val="0"/>
          <w:marBottom w:val="0"/>
          <w:divBdr>
            <w:top w:val="none" w:sz="0" w:space="0" w:color="auto"/>
            <w:left w:val="none" w:sz="0" w:space="0" w:color="auto"/>
            <w:bottom w:val="none" w:sz="0" w:space="0" w:color="auto"/>
            <w:right w:val="none" w:sz="0" w:space="0" w:color="auto"/>
          </w:divBdr>
        </w:div>
        <w:div w:id="2099981511">
          <w:marLeft w:val="446"/>
          <w:marRight w:val="0"/>
          <w:marTop w:val="0"/>
          <w:marBottom w:val="0"/>
          <w:divBdr>
            <w:top w:val="none" w:sz="0" w:space="0" w:color="auto"/>
            <w:left w:val="none" w:sz="0" w:space="0" w:color="auto"/>
            <w:bottom w:val="none" w:sz="0" w:space="0" w:color="auto"/>
            <w:right w:val="none" w:sz="0" w:space="0" w:color="auto"/>
          </w:divBdr>
        </w:div>
        <w:div w:id="621112297">
          <w:marLeft w:val="446"/>
          <w:marRight w:val="0"/>
          <w:marTop w:val="0"/>
          <w:marBottom w:val="0"/>
          <w:divBdr>
            <w:top w:val="none" w:sz="0" w:space="0" w:color="auto"/>
            <w:left w:val="none" w:sz="0" w:space="0" w:color="auto"/>
            <w:bottom w:val="none" w:sz="0" w:space="0" w:color="auto"/>
            <w:right w:val="none" w:sz="0" w:space="0" w:color="auto"/>
          </w:divBdr>
        </w:div>
        <w:div w:id="791366984">
          <w:marLeft w:val="446"/>
          <w:marRight w:val="0"/>
          <w:marTop w:val="0"/>
          <w:marBottom w:val="0"/>
          <w:divBdr>
            <w:top w:val="none" w:sz="0" w:space="0" w:color="auto"/>
            <w:left w:val="none" w:sz="0" w:space="0" w:color="auto"/>
            <w:bottom w:val="none" w:sz="0" w:space="0" w:color="auto"/>
            <w:right w:val="none" w:sz="0" w:space="0" w:color="auto"/>
          </w:divBdr>
        </w:div>
        <w:div w:id="1683891878">
          <w:marLeft w:val="446"/>
          <w:marRight w:val="0"/>
          <w:marTop w:val="0"/>
          <w:marBottom w:val="0"/>
          <w:divBdr>
            <w:top w:val="none" w:sz="0" w:space="0" w:color="auto"/>
            <w:left w:val="none" w:sz="0" w:space="0" w:color="auto"/>
            <w:bottom w:val="none" w:sz="0" w:space="0" w:color="auto"/>
            <w:right w:val="none" w:sz="0" w:space="0" w:color="auto"/>
          </w:divBdr>
        </w:div>
      </w:divsChild>
    </w:div>
    <w:div w:id="1218785191">
      <w:bodyDiv w:val="1"/>
      <w:marLeft w:val="0"/>
      <w:marRight w:val="0"/>
      <w:marTop w:val="0"/>
      <w:marBottom w:val="0"/>
      <w:divBdr>
        <w:top w:val="none" w:sz="0" w:space="0" w:color="auto"/>
        <w:left w:val="none" w:sz="0" w:space="0" w:color="auto"/>
        <w:bottom w:val="none" w:sz="0" w:space="0" w:color="auto"/>
        <w:right w:val="none" w:sz="0" w:space="0" w:color="auto"/>
      </w:divBdr>
      <w:divsChild>
        <w:div w:id="1853958973">
          <w:marLeft w:val="720"/>
          <w:marRight w:val="0"/>
          <w:marTop w:val="115"/>
          <w:marBottom w:val="0"/>
          <w:divBdr>
            <w:top w:val="none" w:sz="0" w:space="0" w:color="auto"/>
            <w:left w:val="none" w:sz="0" w:space="0" w:color="auto"/>
            <w:bottom w:val="none" w:sz="0" w:space="0" w:color="auto"/>
            <w:right w:val="none" w:sz="0" w:space="0" w:color="auto"/>
          </w:divBdr>
        </w:div>
        <w:div w:id="1989554543">
          <w:marLeft w:val="1555"/>
          <w:marRight w:val="0"/>
          <w:marTop w:val="96"/>
          <w:marBottom w:val="0"/>
          <w:divBdr>
            <w:top w:val="none" w:sz="0" w:space="0" w:color="auto"/>
            <w:left w:val="none" w:sz="0" w:space="0" w:color="auto"/>
            <w:bottom w:val="none" w:sz="0" w:space="0" w:color="auto"/>
            <w:right w:val="none" w:sz="0" w:space="0" w:color="auto"/>
          </w:divBdr>
        </w:div>
        <w:div w:id="864441733">
          <w:marLeft w:val="1555"/>
          <w:marRight w:val="0"/>
          <w:marTop w:val="96"/>
          <w:marBottom w:val="0"/>
          <w:divBdr>
            <w:top w:val="none" w:sz="0" w:space="0" w:color="auto"/>
            <w:left w:val="none" w:sz="0" w:space="0" w:color="auto"/>
            <w:bottom w:val="none" w:sz="0" w:space="0" w:color="auto"/>
            <w:right w:val="none" w:sz="0" w:space="0" w:color="auto"/>
          </w:divBdr>
        </w:div>
        <w:div w:id="1833990063">
          <w:marLeft w:val="1555"/>
          <w:marRight w:val="0"/>
          <w:marTop w:val="96"/>
          <w:marBottom w:val="0"/>
          <w:divBdr>
            <w:top w:val="none" w:sz="0" w:space="0" w:color="auto"/>
            <w:left w:val="none" w:sz="0" w:space="0" w:color="auto"/>
            <w:bottom w:val="none" w:sz="0" w:space="0" w:color="auto"/>
            <w:right w:val="none" w:sz="0" w:space="0" w:color="auto"/>
          </w:divBdr>
        </w:div>
        <w:div w:id="2053378584">
          <w:marLeft w:val="720"/>
          <w:marRight w:val="0"/>
          <w:marTop w:val="115"/>
          <w:marBottom w:val="0"/>
          <w:divBdr>
            <w:top w:val="none" w:sz="0" w:space="0" w:color="auto"/>
            <w:left w:val="none" w:sz="0" w:space="0" w:color="auto"/>
            <w:bottom w:val="none" w:sz="0" w:space="0" w:color="auto"/>
            <w:right w:val="none" w:sz="0" w:space="0" w:color="auto"/>
          </w:divBdr>
        </w:div>
        <w:div w:id="812678124">
          <w:marLeft w:val="1555"/>
          <w:marRight w:val="0"/>
          <w:marTop w:val="102"/>
          <w:marBottom w:val="0"/>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36629974">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1820755">
      <w:bodyDiv w:val="1"/>
      <w:marLeft w:val="0"/>
      <w:marRight w:val="0"/>
      <w:marTop w:val="0"/>
      <w:marBottom w:val="0"/>
      <w:divBdr>
        <w:top w:val="none" w:sz="0" w:space="0" w:color="auto"/>
        <w:left w:val="none" w:sz="0" w:space="0" w:color="auto"/>
        <w:bottom w:val="none" w:sz="0" w:space="0" w:color="auto"/>
        <w:right w:val="none" w:sz="0" w:space="0" w:color="auto"/>
      </w:divBdr>
    </w:div>
    <w:div w:id="1271863210">
      <w:bodyDiv w:val="1"/>
      <w:marLeft w:val="0"/>
      <w:marRight w:val="0"/>
      <w:marTop w:val="0"/>
      <w:marBottom w:val="0"/>
      <w:divBdr>
        <w:top w:val="none" w:sz="0" w:space="0" w:color="auto"/>
        <w:left w:val="none" w:sz="0" w:space="0" w:color="auto"/>
        <w:bottom w:val="none" w:sz="0" w:space="0" w:color="auto"/>
        <w:right w:val="none" w:sz="0" w:space="0" w:color="auto"/>
      </w:divBdr>
      <w:divsChild>
        <w:div w:id="1078404024">
          <w:marLeft w:val="360"/>
          <w:marRight w:val="0"/>
          <w:marTop w:val="240"/>
          <w:marBottom w:val="0"/>
          <w:divBdr>
            <w:top w:val="none" w:sz="0" w:space="0" w:color="auto"/>
            <w:left w:val="none" w:sz="0" w:space="0" w:color="auto"/>
            <w:bottom w:val="none" w:sz="0" w:space="0" w:color="auto"/>
            <w:right w:val="none" w:sz="0" w:space="0" w:color="auto"/>
          </w:divBdr>
        </w:div>
      </w:divsChild>
    </w:div>
    <w:div w:id="1272862687">
      <w:bodyDiv w:val="1"/>
      <w:marLeft w:val="0"/>
      <w:marRight w:val="0"/>
      <w:marTop w:val="0"/>
      <w:marBottom w:val="0"/>
      <w:divBdr>
        <w:top w:val="none" w:sz="0" w:space="0" w:color="auto"/>
        <w:left w:val="none" w:sz="0" w:space="0" w:color="auto"/>
        <w:bottom w:val="none" w:sz="0" w:space="0" w:color="auto"/>
        <w:right w:val="none" w:sz="0" w:space="0" w:color="auto"/>
      </w:divBdr>
    </w:div>
    <w:div w:id="1275865214">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8194830">
      <w:bodyDiv w:val="1"/>
      <w:marLeft w:val="0"/>
      <w:marRight w:val="0"/>
      <w:marTop w:val="0"/>
      <w:marBottom w:val="0"/>
      <w:divBdr>
        <w:top w:val="none" w:sz="0" w:space="0" w:color="auto"/>
        <w:left w:val="none" w:sz="0" w:space="0" w:color="auto"/>
        <w:bottom w:val="none" w:sz="0" w:space="0" w:color="auto"/>
        <w:right w:val="none" w:sz="0" w:space="0" w:color="auto"/>
      </w:divBdr>
      <w:divsChild>
        <w:div w:id="733822398">
          <w:marLeft w:val="0"/>
          <w:marRight w:val="0"/>
          <w:marTop w:val="0"/>
          <w:marBottom w:val="0"/>
          <w:divBdr>
            <w:top w:val="none" w:sz="0" w:space="0" w:color="auto"/>
            <w:left w:val="none" w:sz="0" w:space="0" w:color="auto"/>
            <w:bottom w:val="none" w:sz="0" w:space="0" w:color="auto"/>
            <w:right w:val="none" w:sz="0" w:space="0" w:color="auto"/>
          </w:divBdr>
          <w:divsChild>
            <w:div w:id="461273705">
              <w:marLeft w:val="0"/>
              <w:marRight w:val="0"/>
              <w:marTop w:val="0"/>
              <w:marBottom w:val="0"/>
              <w:divBdr>
                <w:top w:val="none" w:sz="0" w:space="0" w:color="auto"/>
                <w:left w:val="none" w:sz="0" w:space="0" w:color="auto"/>
                <w:bottom w:val="none" w:sz="0" w:space="0" w:color="auto"/>
                <w:right w:val="none" w:sz="0" w:space="0" w:color="auto"/>
              </w:divBdr>
              <w:divsChild>
                <w:div w:id="448165480">
                  <w:marLeft w:val="0"/>
                  <w:marRight w:val="0"/>
                  <w:marTop w:val="0"/>
                  <w:marBottom w:val="0"/>
                  <w:divBdr>
                    <w:top w:val="none" w:sz="0" w:space="0" w:color="auto"/>
                    <w:left w:val="none" w:sz="0" w:space="0" w:color="auto"/>
                    <w:bottom w:val="none" w:sz="0" w:space="0" w:color="auto"/>
                    <w:right w:val="none" w:sz="0" w:space="0" w:color="auto"/>
                  </w:divBdr>
                  <w:divsChild>
                    <w:div w:id="20401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06666561">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8223154">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522452">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3430976">
      <w:bodyDiv w:val="1"/>
      <w:marLeft w:val="0"/>
      <w:marRight w:val="0"/>
      <w:marTop w:val="0"/>
      <w:marBottom w:val="0"/>
      <w:divBdr>
        <w:top w:val="none" w:sz="0" w:space="0" w:color="auto"/>
        <w:left w:val="none" w:sz="0" w:space="0" w:color="auto"/>
        <w:bottom w:val="none" w:sz="0" w:space="0" w:color="auto"/>
        <w:right w:val="none" w:sz="0" w:space="0" w:color="auto"/>
      </w:divBdr>
      <w:divsChild>
        <w:div w:id="669791027">
          <w:marLeft w:val="0"/>
          <w:marRight w:val="0"/>
          <w:marTop w:val="0"/>
          <w:marBottom w:val="0"/>
          <w:divBdr>
            <w:top w:val="none" w:sz="0" w:space="0" w:color="auto"/>
            <w:left w:val="none" w:sz="0" w:space="0" w:color="auto"/>
            <w:bottom w:val="none" w:sz="0" w:space="0" w:color="auto"/>
            <w:right w:val="none" w:sz="0" w:space="0" w:color="auto"/>
          </w:divBdr>
          <w:divsChild>
            <w:div w:id="385299951">
              <w:marLeft w:val="0"/>
              <w:marRight w:val="0"/>
              <w:marTop w:val="0"/>
              <w:marBottom w:val="0"/>
              <w:divBdr>
                <w:top w:val="none" w:sz="0" w:space="0" w:color="auto"/>
                <w:left w:val="none" w:sz="0" w:space="0" w:color="auto"/>
                <w:bottom w:val="none" w:sz="0" w:space="0" w:color="auto"/>
                <w:right w:val="none" w:sz="0" w:space="0" w:color="auto"/>
              </w:divBdr>
              <w:divsChild>
                <w:div w:id="1767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301">
      <w:bodyDiv w:val="1"/>
      <w:marLeft w:val="0"/>
      <w:marRight w:val="0"/>
      <w:marTop w:val="0"/>
      <w:marBottom w:val="0"/>
      <w:divBdr>
        <w:top w:val="none" w:sz="0" w:space="0" w:color="auto"/>
        <w:left w:val="none" w:sz="0" w:space="0" w:color="auto"/>
        <w:bottom w:val="none" w:sz="0" w:space="0" w:color="auto"/>
        <w:right w:val="none" w:sz="0" w:space="0" w:color="auto"/>
      </w:divBdr>
      <w:divsChild>
        <w:div w:id="677736978">
          <w:marLeft w:val="0"/>
          <w:marRight w:val="0"/>
          <w:marTop w:val="0"/>
          <w:marBottom w:val="0"/>
          <w:divBdr>
            <w:top w:val="none" w:sz="0" w:space="0" w:color="auto"/>
            <w:left w:val="none" w:sz="0" w:space="0" w:color="auto"/>
            <w:bottom w:val="none" w:sz="0" w:space="0" w:color="auto"/>
            <w:right w:val="none" w:sz="0" w:space="0" w:color="auto"/>
          </w:divBdr>
          <w:divsChild>
            <w:div w:id="511795635">
              <w:marLeft w:val="0"/>
              <w:marRight w:val="0"/>
              <w:marTop w:val="0"/>
              <w:marBottom w:val="0"/>
              <w:divBdr>
                <w:top w:val="none" w:sz="0" w:space="0" w:color="auto"/>
                <w:left w:val="none" w:sz="0" w:space="0" w:color="auto"/>
                <w:bottom w:val="none" w:sz="0" w:space="0" w:color="auto"/>
                <w:right w:val="none" w:sz="0" w:space="0" w:color="auto"/>
              </w:divBdr>
              <w:divsChild>
                <w:div w:id="941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0685503">
      <w:bodyDiv w:val="1"/>
      <w:marLeft w:val="0"/>
      <w:marRight w:val="0"/>
      <w:marTop w:val="0"/>
      <w:marBottom w:val="0"/>
      <w:divBdr>
        <w:top w:val="none" w:sz="0" w:space="0" w:color="auto"/>
        <w:left w:val="none" w:sz="0" w:space="0" w:color="auto"/>
        <w:bottom w:val="none" w:sz="0" w:space="0" w:color="auto"/>
        <w:right w:val="none" w:sz="0" w:space="0" w:color="auto"/>
      </w:divBdr>
    </w:div>
    <w:div w:id="1446192473">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6564504">
      <w:bodyDiv w:val="1"/>
      <w:marLeft w:val="0"/>
      <w:marRight w:val="0"/>
      <w:marTop w:val="0"/>
      <w:marBottom w:val="0"/>
      <w:divBdr>
        <w:top w:val="none" w:sz="0" w:space="0" w:color="auto"/>
        <w:left w:val="none" w:sz="0" w:space="0" w:color="auto"/>
        <w:bottom w:val="none" w:sz="0" w:space="0" w:color="auto"/>
        <w:right w:val="none" w:sz="0" w:space="0" w:color="auto"/>
      </w:divBdr>
    </w:div>
    <w:div w:id="1460612708">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4082056">
      <w:bodyDiv w:val="1"/>
      <w:marLeft w:val="0"/>
      <w:marRight w:val="0"/>
      <w:marTop w:val="0"/>
      <w:marBottom w:val="0"/>
      <w:divBdr>
        <w:top w:val="none" w:sz="0" w:space="0" w:color="auto"/>
        <w:left w:val="none" w:sz="0" w:space="0" w:color="auto"/>
        <w:bottom w:val="none" w:sz="0" w:space="0" w:color="auto"/>
        <w:right w:val="none" w:sz="0" w:space="0" w:color="auto"/>
      </w:divBdr>
    </w:div>
    <w:div w:id="1492059587">
      <w:bodyDiv w:val="1"/>
      <w:marLeft w:val="0"/>
      <w:marRight w:val="0"/>
      <w:marTop w:val="0"/>
      <w:marBottom w:val="0"/>
      <w:divBdr>
        <w:top w:val="none" w:sz="0" w:space="0" w:color="auto"/>
        <w:left w:val="none" w:sz="0" w:space="0" w:color="auto"/>
        <w:bottom w:val="none" w:sz="0" w:space="0" w:color="auto"/>
        <w:right w:val="none" w:sz="0" w:space="0" w:color="auto"/>
      </w:divBdr>
      <w:divsChild>
        <w:div w:id="1017776444">
          <w:marLeft w:val="0"/>
          <w:marRight w:val="0"/>
          <w:marTop w:val="0"/>
          <w:marBottom w:val="0"/>
          <w:divBdr>
            <w:top w:val="none" w:sz="0" w:space="0" w:color="auto"/>
            <w:left w:val="none" w:sz="0" w:space="0" w:color="auto"/>
            <w:bottom w:val="none" w:sz="0" w:space="0" w:color="auto"/>
            <w:right w:val="none" w:sz="0" w:space="0" w:color="auto"/>
          </w:divBdr>
          <w:divsChild>
            <w:div w:id="134690885">
              <w:marLeft w:val="0"/>
              <w:marRight w:val="0"/>
              <w:marTop w:val="0"/>
              <w:marBottom w:val="0"/>
              <w:divBdr>
                <w:top w:val="none" w:sz="0" w:space="0" w:color="auto"/>
                <w:left w:val="none" w:sz="0" w:space="0" w:color="auto"/>
                <w:bottom w:val="none" w:sz="0" w:space="0" w:color="auto"/>
                <w:right w:val="none" w:sz="0" w:space="0" w:color="auto"/>
              </w:divBdr>
              <w:divsChild>
                <w:div w:id="874536633">
                  <w:marLeft w:val="0"/>
                  <w:marRight w:val="0"/>
                  <w:marTop w:val="0"/>
                  <w:marBottom w:val="0"/>
                  <w:divBdr>
                    <w:top w:val="none" w:sz="0" w:space="0" w:color="auto"/>
                    <w:left w:val="none" w:sz="0" w:space="0" w:color="auto"/>
                    <w:bottom w:val="none" w:sz="0" w:space="0" w:color="auto"/>
                    <w:right w:val="none" w:sz="0" w:space="0" w:color="auto"/>
                  </w:divBdr>
                  <w:divsChild>
                    <w:div w:id="2807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4220859">
      <w:bodyDiv w:val="1"/>
      <w:marLeft w:val="0"/>
      <w:marRight w:val="0"/>
      <w:marTop w:val="0"/>
      <w:marBottom w:val="0"/>
      <w:divBdr>
        <w:top w:val="none" w:sz="0" w:space="0" w:color="auto"/>
        <w:left w:val="none" w:sz="0" w:space="0" w:color="auto"/>
        <w:bottom w:val="none" w:sz="0" w:space="0" w:color="auto"/>
        <w:right w:val="none" w:sz="0" w:space="0" w:color="auto"/>
      </w:divBdr>
      <w:divsChild>
        <w:div w:id="1586911284">
          <w:marLeft w:val="0"/>
          <w:marRight w:val="0"/>
          <w:marTop w:val="0"/>
          <w:marBottom w:val="0"/>
          <w:divBdr>
            <w:top w:val="none" w:sz="0" w:space="0" w:color="auto"/>
            <w:left w:val="none" w:sz="0" w:space="0" w:color="auto"/>
            <w:bottom w:val="none" w:sz="0" w:space="0" w:color="auto"/>
            <w:right w:val="none" w:sz="0" w:space="0" w:color="auto"/>
          </w:divBdr>
          <w:divsChild>
            <w:div w:id="1083523950">
              <w:marLeft w:val="0"/>
              <w:marRight w:val="0"/>
              <w:marTop w:val="0"/>
              <w:marBottom w:val="0"/>
              <w:divBdr>
                <w:top w:val="none" w:sz="0" w:space="0" w:color="auto"/>
                <w:left w:val="none" w:sz="0" w:space="0" w:color="auto"/>
                <w:bottom w:val="none" w:sz="0" w:space="0" w:color="auto"/>
                <w:right w:val="none" w:sz="0" w:space="0" w:color="auto"/>
              </w:divBdr>
              <w:divsChild>
                <w:div w:id="291209036">
                  <w:marLeft w:val="0"/>
                  <w:marRight w:val="0"/>
                  <w:marTop w:val="0"/>
                  <w:marBottom w:val="0"/>
                  <w:divBdr>
                    <w:top w:val="none" w:sz="0" w:space="0" w:color="auto"/>
                    <w:left w:val="none" w:sz="0" w:space="0" w:color="auto"/>
                    <w:bottom w:val="none" w:sz="0" w:space="0" w:color="auto"/>
                    <w:right w:val="none" w:sz="0" w:space="0" w:color="auto"/>
                  </w:divBdr>
                  <w:divsChild>
                    <w:div w:id="299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37888978">
      <w:bodyDiv w:val="1"/>
      <w:marLeft w:val="0"/>
      <w:marRight w:val="0"/>
      <w:marTop w:val="0"/>
      <w:marBottom w:val="0"/>
      <w:divBdr>
        <w:top w:val="none" w:sz="0" w:space="0" w:color="auto"/>
        <w:left w:val="none" w:sz="0" w:space="0" w:color="auto"/>
        <w:bottom w:val="none" w:sz="0" w:space="0" w:color="auto"/>
        <w:right w:val="none" w:sz="0" w:space="0" w:color="auto"/>
      </w:divBdr>
      <w:divsChild>
        <w:div w:id="1073427188">
          <w:marLeft w:val="0"/>
          <w:marRight w:val="0"/>
          <w:marTop w:val="0"/>
          <w:marBottom w:val="0"/>
          <w:divBdr>
            <w:top w:val="none" w:sz="0" w:space="0" w:color="auto"/>
            <w:left w:val="none" w:sz="0" w:space="0" w:color="auto"/>
            <w:bottom w:val="none" w:sz="0" w:space="0" w:color="auto"/>
            <w:right w:val="none" w:sz="0" w:space="0" w:color="auto"/>
          </w:divBdr>
          <w:divsChild>
            <w:div w:id="1901595043">
              <w:marLeft w:val="0"/>
              <w:marRight w:val="0"/>
              <w:marTop w:val="0"/>
              <w:marBottom w:val="0"/>
              <w:divBdr>
                <w:top w:val="none" w:sz="0" w:space="0" w:color="auto"/>
                <w:left w:val="none" w:sz="0" w:space="0" w:color="auto"/>
                <w:bottom w:val="none" w:sz="0" w:space="0" w:color="auto"/>
                <w:right w:val="none" w:sz="0" w:space="0" w:color="auto"/>
              </w:divBdr>
              <w:divsChild>
                <w:div w:id="1706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5368215">
      <w:bodyDiv w:val="1"/>
      <w:marLeft w:val="0"/>
      <w:marRight w:val="0"/>
      <w:marTop w:val="0"/>
      <w:marBottom w:val="0"/>
      <w:divBdr>
        <w:top w:val="none" w:sz="0" w:space="0" w:color="auto"/>
        <w:left w:val="none" w:sz="0" w:space="0" w:color="auto"/>
        <w:bottom w:val="none" w:sz="0" w:space="0" w:color="auto"/>
        <w:right w:val="none" w:sz="0" w:space="0" w:color="auto"/>
      </w:divBdr>
    </w:div>
    <w:div w:id="1585987845">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594360781">
      <w:bodyDiv w:val="1"/>
      <w:marLeft w:val="0"/>
      <w:marRight w:val="0"/>
      <w:marTop w:val="0"/>
      <w:marBottom w:val="0"/>
      <w:divBdr>
        <w:top w:val="none" w:sz="0" w:space="0" w:color="auto"/>
        <w:left w:val="none" w:sz="0" w:space="0" w:color="auto"/>
        <w:bottom w:val="none" w:sz="0" w:space="0" w:color="auto"/>
        <w:right w:val="none" w:sz="0" w:space="0" w:color="auto"/>
      </w:divBdr>
      <w:divsChild>
        <w:div w:id="1086417416">
          <w:marLeft w:val="360"/>
          <w:marRight w:val="0"/>
          <w:marTop w:val="200"/>
          <w:marBottom w:val="0"/>
          <w:divBdr>
            <w:top w:val="none" w:sz="0" w:space="0" w:color="auto"/>
            <w:left w:val="none" w:sz="0" w:space="0" w:color="auto"/>
            <w:bottom w:val="none" w:sz="0" w:space="0" w:color="auto"/>
            <w:right w:val="none" w:sz="0" w:space="0" w:color="auto"/>
          </w:divBdr>
        </w:div>
      </w:divsChild>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7424713">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8754248">
      <w:bodyDiv w:val="1"/>
      <w:marLeft w:val="0"/>
      <w:marRight w:val="0"/>
      <w:marTop w:val="0"/>
      <w:marBottom w:val="0"/>
      <w:divBdr>
        <w:top w:val="none" w:sz="0" w:space="0" w:color="auto"/>
        <w:left w:val="none" w:sz="0" w:space="0" w:color="auto"/>
        <w:bottom w:val="none" w:sz="0" w:space="0" w:color="auto"/>
        <w:right w:val="none" w:sz="0" w:space="0" w:color="auto"/>
      </w:divBdr>
    </w:div>
    <w:div w:id="1639652087">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3558809">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63393610">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4432083">
      <w:bodyDiv w:val="1"/>
      <w:marLeft w:val="0"/>
      <w:marRight w:val="0"/>
      <w:marTop w:val="0"/>
      <w:marBottom w:val="0"/>
      <w:divBdr>
        <w:top w:val="none" w:sz="0" w:space="0" w:color="auto"/>
        <w:left w:val="none" w:sz="0" w:space="0" w:color="auto"/>
        <w:bottom w:val="none" w:sz="0" w:space="0" w:color="auto"/>
        <w:right w:val="none" w:sz="0" w:space="0" w:color="auto"/>
      </w:divBdr>
      <w:divsChild>
        <w:div w:id="1573394196">
          <w:marLeft w:val="0"/>
          <w:marRight w:val="0"/>
          <w:marTop w:val="0"/>
          <w:marBottom w:val="0"/>
          <w:divBdr>
            <w:top w:val="none" w:sz="0" w:space="0" w:color="auto"/>
            <w:left w:val="none" w:sz="0" w:space="0" w:color="auto"/>
            <w:bottom w:val="none" w:sz="0" w:space="0" w:color="auto"/>
            <w:right w:val="none" w:sz="0" w:space="0" w:color="auto"/>
          </w:divBdr>
          <w:divsChild>
            <w:div w:id="1673069000">
              <w:marLeft w:val="0"/>
              <w:marRight w:val="0"/>
              <w:marTop w:val="0"/>
              <w:marBottom w:val="0"/>
              <w:divBdr>
                <w:top w:val="none" w:sz="0" w:space="0" w:color="auto"/>
                <w:left w:val="none" w:sz="0" w:space="0" w:color="auto"/>
                <w:bottom w:val="none" w:sz="0" w:space="0" w:color="auto"/>
                <w:right w:val="none" w:sz="0" w:space="0" w:color="auto"/>
              </w:divBdr>
              <w:divsChild>
                <w:div w:id="74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85748020">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04137120">
      <w:bodyDiv w:val="1"/>
      <w:marLeft w:val="0"/>
      <w:marRight w:val="0"/>
      <w:marTop w:val="0"/>
      <w:marBottom w:val="0"/>
      <w:divBdr>
        <w:top w:val="none" w:sz="0" w:space="0" w:color="auto"/>
        <w:left w:val="none" w:sz="0" w:space="0" w:color="auto"/>
        <w:bottom w:val="none" w:sz="0" w:space="0" w:color="auto"/>
        <w:right w:val="none" w:sz="0" w:space="0" w:color="auto"/>
      </w:divBdr>
    </w:div>
    <w:div w:id="1704481142">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34304">
      <w:bodyDiv w:val="1"/>
      <w:marLeft w:val="0"/>
      <w:marRight w:val="0"/>
      <w:marTop w:val="0"/>
      <w:marBottom w:val="0"/>
      <w:divBdr>
        <w:top w:val="none" w:sz="0" w:space="0" w:color="auto"/>
        <w:left w:val="none" w:sz="0" w:space="0" w:color="auto"/>
        <w:bottom w:val="none" w:sz="0" w:space="0" w:color="auto"/>
        <w:right w:val="none" w:sz="0" w:space="0" w:color="auto"/>
      </w:divBdr>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4688711">
      <w:bodyDiv w:val="1"/>
      <w:marLeft w:val="0"/>
      <w:marRight w:val="0"/>
      <w:marTop w:val="0"/>
      <w:marBottom w:val="0"/>
      <w:divBdr>
        <w:top w:val="none" w:sz="0" w:space="0" w:color="auto"/>
        <w:left w:val="none" w:sz="0" w:space="0" w:color="auto"/>
        <w:bottom w:val="none" w:sz="0" w:space="0" w:color="auto"/>
        <w:right w:val="none" w:sz="0" w:space="0" w:color="auto"/>
      </w:divBdr>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75977417">
      <w:bodyDiv w:val="1"/>
      <w:marLeft w:val="0"/>
      <w:marRight w:val="0"/>
      <w:marTop w:val="0"/>
      <w:marBottom w:val="0"/>
      <w:divBdr>
        <w:top w:val="none" w:sz="0" w:space="0" w:color="auto"/>
        <w:left w:val="none" w:sz="0" w:space="0" w:color="auto"/>
        <w:bottom w:val="none" w:sz="0" w:space="0" w:color="auto"/>
        <w:right w:val="none" w:sz="0" w:space="0" w:color="auto"/>
      </w:divBdr>
      <w:divsChild>
        <w:div w:id="1709451683">
          <w:marLeft w:val="0"/>
          <w:marRight w:val="0"/>
          <w:marTop w:val="0"/>
          <w:marBottom w:val="0"/>
          <w:divBdr>
            <w:top w:val="none" w:sz="0" w:space="0" w:color="auto"/>
            <w:left w:val="none" w:sz="0" w:space="0" w:color="auto"/>
            <w:bottom w:val="none" w:sz="0" w:space="0" w:color="auto"/>
            <w:right w:val="none" w:sz="0" w:space="0" w:color="auto"/>
          </w:divBdr>
          <w:divsChild>
            <w:div w:id="1758480101">
              <w:marLeft w:val="0"/>
              <w:marRight w:val="0"/>
              <w:marTop w:val="0"/>
              <w:marBottom w:val="0"/>
              <w:divBdr>
                <w:top w:val="none" w:sz="0" w:space="0" w:color="auto"/>
                <w:left w:val="none" w:sz="0" w:space="0" w:color="auto"/>
                <w:bottom w:val="none" w:sz="0" w:space="0" w:color="auto"/>
                <w:right w:val="none" w:sz="0" w:space="0" w:color="auto"/>
              </w:divBdr>
              <w:divsChild>
                <w:div w:id="1516766137">
                  <w:marLeft w:val="0"/>
                  <w:marRight w:val="0"/>
                  <w:marTop w:val="0"/>
                  <w:marBottom w:val="0"/>
                  <w:divBdr>
                    <w:top w:val="none" w:sz="0" w:space="0" w:color="auto"/>
                    <w:left w:val="none" w:sz="0" w:space="0" w:color="auto"/>
                    <w:bottom w:val="none" w:sz="0" w:space="0" w:color="auto"/>
                    <w:right w:val="none" w:sz="0" w:space="0" w:color="auto"/>
                  </w:divBdr>
                  <w:divsChild>
                    <w:div w:id="169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075607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1700422">
      <w:bodyDiv w:val="1"/>
      <w:marLeft w:val="0"/>
      <w:marRight w:val="0"/>
      <w:marTop w:val="0"/>
      <w:marBottom w:val="0"/>
      <w:divBdr>
        <w:top w:val="none" w:sz="0" w:space="0" w:color="auto"/>
        <w:left w:val="none" w:sz="0" w:space="0" w:color="auto"/>
        <w:bottom w:val="none" w:sz="0" w:space="0" w:color="auto"/>
        <w:right w:val="none" w:sz="0" w:space="0" w:color="auto"/>
      </w:divBdr>
    </w:div>
    <w:div w:id="1889562181">
      <w:bodyDiv w:val="1"/>
      <w:marLeft w:val="0"/>
      <w:marRight w:val="0"/>
      <w:marTop w:val="0"/>
      <w:marBottom w:val="0"/>
      <w:divBdr>
        <w:top w:val="none" w:sz="0" w:space="0" w:color="auto"/>
        <w:left w:val="none" w:sz="0" w:space="0" w:color="auto"/>
        <w:bottom w:val="none" w:sz="0" w:space="0" w:color="auto"/>
        <w:right w:val="none" w:sz="0" w:space="0" w:color="auto"/>
      </w:divBdr>
      <w:divsChild>
        <w:div w:id="1650863923">
          <w:marLeft w:val="547"/>
          <w:marRight w:val="0"/>
          <w:marTop w:val="0"/>
          <w:marBottom w:val="180"/>
          <w:divBdr>
            <w:top w:val="none" w:sz="0" w:space="0" w:color="auto"/>
            <w:left w:val="none" w:sz="0" w:space="0" w:color="auto"/>
            <w:bottom w:val="none" w:sz="0" w:space="0" w:color="auto"/>
            <w:right w:val="none" w:sz="0" w:space="0" w:color="auto"/>
          </w:divBdr>
        </w:div>
        <w:div w:id="168713849">
          <w:marLeft w:val="547"/>
          <w:marRight w:val="0"/>
          <w:marTop w:val="0"/>
          <w:marBottom w:val="180"/>
          <w:divBdr>
            <w:top w:val="none" w:sz="0" w:space="0" w:color="auto"/>
            <w:left w:val="none" w:sz="0" w:space="0" w:color="auto"/>
            <w:bottom w:val="none" w:sz="0" w:space="0" w:color="auto"/>
            <w:right w:val="none" w:sz="0" w:space="0" w:color="auto"/>
          </w:divBdr>
        </w:div>
        <w:div w:id="1917279908">
          <w:marLeft w:val="547"/>
          <w:marRight w:val="0"/>
          <w:marTop w:val="0"/>
          <w:marBottom w:val="180"/>
          <w:divBdr>
            <w:top w:val="none" w:sz="0" w:space="0" w:color="auto"/>
            <w:left w:val="none" w:sz="0" w:space="0" w:color="auto"/>
            <w:bottom w:val="none" w:sz="0" w:space="0" w:color="auto"/>
            <w:right w:val="none" w:sz="0" w:space="0" w:color="auto"/>
          </w:divBdr>
        </w:div>
      </w:divsChild>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25021519">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824900">
      <w:bodyDiv w:val="1"/>
      <w:marLeft w:val="0"/>
      <w:marRight w:val="0"/>
      <w:marTop w:val="0"/>
      <w:marBottom w:val="0"/>
      <w:divBdr>
        <w:top w:val="none" w:sz="0" w:space="0" w:color="auto"/>
        <w:left w:val="none" w:sz="0" w:space="0" w:color="auto"/>
        <w:bottom w:val="none" w:sz="0" w:space="0" w:color="auto"/>
        <w:right w:val="none" w:sz="0" w:space="0" w:color="auto"/>
      </w:divBdr>
    </w:div>
    <w:div w:id="1975141346">
      <w:bodyDiv w:val="1"/>
      <w:marLeft w:val="0"/>
      <w:marRight w:val="0"/>
      <w:marTop w:val="0"/>
      <w:marBottom w:val="0"/>
      <w:divBdr>
        <w:top w:val="none" w:sz="0" w:space="0" w:color="auto"/>
        <w:left w:val="none" w:sz="0" w:space="0" w:color="auto"/>
        <w:bottom w:val="none" w:sz="0" w:space="0" w:color="auto"/>
        <w:right w:val="none" w:sz="0" w:space="0" w:color="auto"/>
      </w:divBdr>
    </w:div>
    <w:div w:id="1993018442">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0453">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5325558">
      <w:bodyDiv w:val="1"/>
      <w:marLeft w:val="0"/>
      <w:marRight w:val="0"/>
      <w:marTop w:val="0"/>
      <w:marBottom w:val="0"/>
      <w:divBdr>
        <w:top w:val="none" w:sz="0" w:space="0" w:color="auto"/>
        <w:left w:val="none" w:sz="0" w:space="0" w:color="auto"/>
        <w:bottom w:val="none" w:sz="0" w:space="0" w:color="auto"/>
        <w:right w:val="none" w:sz="0" w:space="0" w:color="auto"/>
      </w:divBdr>
    </w:div>
    <w:div w:id="2055498311">
      <w:bodyDiv w:val="1"/>
      <w:marLeft w:val="0"/>
      <w:marRight w:val="0"/>
      <w:marTop w:val="0"/>
      <w:marBottom w:val="0"/>
      <w:divBdr>
        <w:top w:val="none" w:sz="0" w:space="0" w:color="auto"/>
        <w:left w:val="none" w:sz="0" w:space="0" w:color="auto"/>
        <w:bottom w:val="none" w:sz="0" w:space="0" w:color="auto"/>
        <w:right w:val="none" w:sz="0" w:space="0" w:color="auto"/>
      </w:divBdr>
    </w:div>
    <w:div w:id="206517264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1032936">
      <w:bodyDiv w:val="1"/>
      <w:marLeft w:val="0"/>
      <w:marRight w:val="0"/>
      <w:marTop w:val="0"/>
      <w:marBottom w:val="0"/>
      <w:divBdr>
        <w:top w:val="none" w:sz="0" w:space="0" w:color="auto"/>
        <w:left w:val="none" w:sz="0" w:space="0" w:color="auto"/>
        <w:bottom w:val="none" w:sz="0" w:space="0" w:color="auto"/>
        <w:right w:val="none" w:sz="0" w:space="0" w:color="auto"/>
      </w:divBdr>
      <w:divsChild>
        <w:div w:id="2048216713">
          <w:marLeft w:val="360"/>
          <w:marRight w:val="0"/>
          <w:marTop w:val="200"/>
          <w:marBottom w:val="0"/>
          <w:divBdr>
            <w:top w:val="none" w:sz="0" w:space="0" w:color="auto"/>
            <w:left w:val="none" w:sz="0" w:space="0" w:color="auto"/>
            <w:bottom w:val="none" w:sz="0" w:space="0" w:color="auto"/>
            <w:right w:val="none" w:sz="0" w:space="0" w:color="auto"/>
          </w:divBdr>
        </w:div>
        <w:div w:id="853540967">
          <w:marLeft w:val="1080"/>
          <w:marRight w:val="0"/>
          <w:marTop w:val="100"/>
          <w:marBottom w:val="0"/>
          <w:divBdr>
            <w:top w:val="none" w:sz="0" w:space="0" w:color="auto"/>
            <w:left w:val="none" w:sz="0" w:space="0" w:color="auto"/>
            <w:bottom w:val="none" w:sz="0" w:space="0" w:color="auto"/>
            <w:right w:val="none" w:sz="0" w:space="0" w:color="auto"/>
          </w:divBdr>
        </w:div>
        <w:div w:id="160393205">
          <w:marLeft w:val="1080"/>
          <w:marRight w:val="0"/>
          <w:marTop w:val="100"/>
          <w:marBottom w:val="0"/>
          <w:divBdr>
            <w:top w:val="none" w:sz="0" w:space="0" w:color="auto"/>
            <w:left w:val="none" w:sz="0" w:space="0" w:color="auto"/>
            <w:bottom w:val="none" w:sz="0" w:space="0" w:color="auto"/>
            <w:right w:val="none" w:sz="0" w:space="0" w:color="auto"/>
          </w:divBdr>
        </w:div>
        <w:div w:id="744569660">
          <w:marLeft w:val="1080"/>
          <w:marRight w:val="0"/>
          <w:marTop w:val="100"/>
          <w:marBottom w:val="0"/>
          <w:divBdr>
            <w:top w:val="none" w:sz="0" w:space="0" w:color="auto"/>
            <w:left w:val="none" w:sz="0" w:space="0" w:color="auto"/>
            <w:bottom w:val="none" w:sz="0" w:space="0" w:color="auto"/>
            <w:right w:val="none" w:sz="0" w:space="0" w:color="auto"/>
          </w:divBdr>
        </w:div>
        <w:div w:id="395713779">
          <w:marLeft w:val="360"/>
          <w:marRight w:val="0"/>
          <w:marTop w:val="200"/>
          <w:marBottom w:val="0"/>
          <w:divBdr>
            <w:top w:val="none" w:sz="0" w:space="0" w:color="auto"/>
            <w:left w:val="none" w:sz="0" w:space="0" w:color="auto"/>
            <w:bottom w:val="none" w:sz="0" w:space="0" w:color="auto"/>
            <w:right w:val="none" w:sz="0" w:space="0" w:color="auto"/>
          </w:divBdr>
        </w:div>
        <w:div w:id="626936142">
          <w:marLeft w:val="1080"/>
          <w:marRight w:val="0"/>
          <w:marTop w:val="100"/>
          <w:marBottom w:val="0"/>
          <w:divBdr>
            <w:top w:val="none" w:sz="0" w:space="0" w:color="auto"/>
            <w:left w:val="none" w:sz="0" w:space="0" w:color="auto"/>
            <w:bottom w:val="none" w:sz="0" w:space="0" w:color="auto"/>
            <w:right w:val="none" w:sz="0" w:space="0" w:color="auto"/>
          </w:divBdr>
        </w:div>
        <w:div w:id="469446992">
          <w:marLeft w:val="1080"/>
          <w:marRight w:val="0"/>
          <w:marTop w:val="100"/>
          <w:marBottom w:val="0"/>
          <w:divBdr>
            <w:top w:val="none" w:sz="0" w:space="0" w:color="auto"/>
            <w:left w:val="none" w:sz="0" w:space="0" w:color="auto"/>
            <w:bottom w:val="none" w:sz="0" w:space="0" w:color="auto"/>
            <w:right w:val="none" w:sz="0" w:space="0" w:color="auto"/>
          </w:divBdr>
        </w:div>
        <w:div w:id="932785097">
          <w:marLeft w:val="1080"/>
          <w:marRight w:val="0"/>
          <w:marTop w:val="100"/>
          <w:marBottom w:val="0"/>
          <w:divBdr>
            <w:top w:val="none" w:sz="0" w:space="0" w:color="auto"/>
            <w:left w:val="none" w:sz="0" w:space="0" w:color="auto"/>
            <w:bottom w:val="none" w:sz="0" w:space="0" w:color="auto"/>
            <w:right w:val="none" w:sz="0" w:space="0" w:color="auto"/>
          </w:divBdr>
        </w:div>
        <w:div w:id="844589561">
          <w:marLeft w:val="1080"/>
          <w:marRight w:val="0"/>
          <w:marTop w:val="100"/>
          <w:marBottom w:val="0"/>
          <w:divBdr>
            <w:top w:val="none" w:sz="0" w:space="0" w:color="auto"/>
            <w:left w:val="none" w:sz="0" w:space="0" w:color="auto"/>
            <w:bottom w:val="none" w:sz="0" w:space="0" w:color="auto"/>
            <w:right w:val="none" w:sz="0" w:space="0" w:color="auto"/>
          </w:divBdr>
        </w:div>
        <w:div w:id="1055620582">
          <w:marLeft w:val="360"/>
          <w:marRight w:val="0"/>
          <w:marTop w:val="200"/>
          <w:marBottom w:val="0"/>
          <w:divBdr>
            <w:top w:val="none" w:sz="0" w:space="0" w:color="auto"/>
            <w:left w:val="none" w:sz="0" w:space="0" w:color="auto"/>
            <w:bottom w:val="none" w:sz="0" w:space="0" w:color="auto"/>
            <w:right w:val="none" w:sz="0" w:space="0" w:color="auto"/>
          </w:divBdr>
        </w:div>
      </w:divsChild>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3160292">
      <w:bodyDiv w:val="1"/>
      <w:marLeft w:val="0"/>
      <w:marRight w:val="0"/>
      <w:marTop w:val="0"/>
      <w:marBottom w:val="0"/>
      <w:divBdr>
        <w:top w:val="none" w:sz="0" w:space="0" w:color="auto"/>
        <w:left w:val="none" w:sz="0" w:space="0" w:color="auto"/>
        <w:bottom w:val="none" w:sz="0" w:space="0" w:color="auto"/>
        <w:right w:val="none" w:sz="0" w:space="0" w:color="auto"/>
      </w:divBdr>
      <w:divsChild>
        <w:div w:id="428476149">
          <w:marLeft w:val="0"/>
          <w:marRight w:val="0"/>
          <w:marTop w:val="0"/>
          <w:marBottom w:val="0"/>
          <w:divBdr>
            <w:top w:val="none" w:sz="0" w:space="0" w:color="auto"/>
            <w:left w:val="none" w:sz="0" w:space="0" w:color="auto"/>
            <w:bottom w:val="none" w:sz="0" w:space="0" w:color="auto"/>
            <w:right w:val="none" w:sz="0" w:space="0" w:color="auto"/>
          </w:divBdr>
          <w:divsChild>
            <w:div w:id="1592591905">
              <w:marLeft w:val="0"/>
              <w:marRight w:val="0"/>
              <w:marTop w:val="0"/>
              <w:marBottom w:val="0"/>
              <w:divBdr>
                <w:top w:val="none" w:sz="0" w:space="0" w:color="auto"/>
                <w:left w:val="none" w:sz="0" w:space="0" w:color="auto"/>
                <w:bottom w:val="none" w:sz="0" w:space="0" w:color="auto"/>
                <w:right w:val="none" w:sz="0" w:space="0" w:color="auto"/>
              </w:divBdr>
              <w:divsChild>
                <w:div w:id="199363620">
                  <w:marLeft w:val="0"/>
                  <w:marRight w:val="0"/>
                  <w:marTop w:val="0"/>
                  <w:marBottom w:val="0"/>
                  <w:divBdr>
                    <w:top w:val="none" w:sz="0" w:space="0" w:color="auto"/>
                    <w:left w:val="none" w:sz="0" w:space="0" w:color="auto"/>
                    <w:bottom w:val="none" w:sz="0" w:space="0" w:color="auto"/>
                    <w:right w:val="none" w:sz="0" w:space="0" w:color="auto"/>
                  </w:divBdr>
                  <w:divsChild>
                    <w:div w:id="154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20252">
      <w:bodyDiv w:val="1"/>
      <w:marLeft w:val="0"/>
      <w:marRight w:val="0"/>
      <w:marTop w:val="0"/>
      <w:marBottom w:val="0"/>
      <w:divBdr>
        <w:top w:val="none" w:sz="0" w:space="0" w:color="auto"/>
        <w:left w:val="none" w:sz="0" w:space="0" w:color="auto"/>
        <w:bottom w:val="none" w:sz="0" w:space="0" w:color="auto"/>
        <w:right w:val="none" w:sz="0" w:space="0" w:color="auto"/>
      </w:divBdr>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409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63475175C404B88F6D4034EB823DF" ma:contentTypeVersion="10" ma:contentTypeDescription="Create a new document." ma:contentTypeScope="" ma:versionID="947a86b7f966fb8a9e9d491ed794a7c6">
  <xsd:schema xmlns:xsd="http://www.w3.org/2001/XMLSchema" xmlns:xs="http://www.w3.org/2001/XMLSchema" xmlns:p="http://schemas.microsoft.com/office/2006/metadata/properties" xmlns:ns3="99f66e42-97e2-4e6b-9df2-5dc93a2ec077" targetNamespace="http://schemas.microsoft.com/office/2006/metadata/properties" ma:root="true" ma:fieldsID="108c7e45c1692ad7bd0c773b7e5aa1c6" ns3:_="">
    <xsd:import namespace="99f66e42-97e2-4e6b-9df2-5dc93a2ec0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66e42-97e2-4e6b-9df2-5dc93a2ec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45F1D-59A4-40A8-9805-8BBB7FA21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f66e42-97e2-4e6b-9df2-5dc93a2ec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00697-D975-4E79-A4F0-035DF091EFFC}">
  <ds:schemaRefs>
    <ds:schemaRef ds:uri="http://schemas.microsoft.com/sharepoint/v3/contenttype/forms"/>
  </ds:schemaRefs>
</ds:datastoreItem>
</file>

<file path=customXml/itemProps3.xml><?xml version="1.0" encoding="utf-8"?>
<ds:datastoreItem xmlns:ds="http://schemas.openxmlformats.org/officeDocument/2006/customXml" ds:itemID="{03D3B18C-547B-467D-A81B-9A48BA858654}">
  <ds:schemaRefs>
    <ds:schemaRef ds:uri="http://schemas.openxmlformats.org/officeDocument/2006/bibliography"/>
  </ds:schemaRefs>
</ds:datastoreItem>
</file>

<file path=customXml/itemProps4.xml><?xml version="1.0" encoding="utf-8"?>
<ds:datastoreItem xmlns:ds="http://schemas.openxmlformats.org/officeDocument/2006/customXml" ds:itemID="{8409D880-5952-4361-A122-DF0DA1D77C0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62</TotalTime>
  <Pages>18</Pages>
  <Words>4016</Words>
  <Characters>22892</Characters>
  <Application>Microsoft Office Word</Application>
  <DocSecurity>0</DocSecurity>
  <Lines>190</Lines>
  <Paragraphs>53</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4" baseType="lpstr">
      <vt:lpstr>Study on O-RU Centralized User Management</vt:lpstr>
      <vt:lpstr>Information Model, Operations and Maintenance Architecture</vt:lpstr>
      <vt:lpstr>Information Model, Operations and Maintenance Architecture</vt:lpstr>
      <vt:lpstr>Management Plane Specification</vt:lpstr>
    </vt:vector>
  </TitlesOfParts>
  <Manager/>
  <Company/>
  <LinksUpToDate>false</LinksUpToDate>
  <CharactersWithSpaces>26855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on O-RU Centralized User Management</dc:title>
  <dc:subject/>
  <dc:creator>magnus.y.oberg@ericsson.com</dc:creator>
  <cp:keywords/>
  <dc:description/>
  <cp:lastModifiedBy>Magnus Öberg Y</cp:lastModifiedBy>
  <cp:revision>8</cp:revision>
  <dcterms:created xsi:type="dcterms:W3CDTF">2024-11-27T07:42:00Z</dcterms:created>
  <dcterms:modified xsi:type="dcterms:W3CDTF">2024-12-04T12:55:00Z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O-RAN-WG11.TR.O-RUCUM-R004-v04.00</vt:lpwstr>
  </property>
  <property fmtid="{D5CDD505-2E9C-101B-9397-08002B2CF9AE}" pid="3" name="RELEASE">
    <vt:lpwstr> </vt:lpwstr>
  </property>
  <property fmtid="{D5CDD505-2E9C-101B-9397-08002B2CF9AE}" pid="4" name="TITLE">
    <vt:lpwstr>Study on O-RU Centralized User Management</vt:lpwstr>
  </property>
  <property fmtid="{D5CDD505-2E9C-101B-9397-08002B2CF9AE}" pid="5" name="_NewReviewCycle">
    <vt:lpwstr/>
  </property>
  <property fmtid="{D5CDD505-2E9C-101B-9397-08002B2CF9AE}" pid="6" name="ContentTypeId">
    <vt:lpwstr>0x010100D8A63475175C404B88F6D4034EB823DF</vt:lpwstr>
  </property>
</Properties>
</file>